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03E063" w14:textId="77777777" w:rsidR="005F3F9D" w:rsidRPr="005F3F9D" w:rsidRDefault="005F3F9D" w:rsidP="005F3F9D">
      <w:pPr>
        <w:rPr>
          <w:b/>
          <w:bCs/>
        </w:rPr>
      </w:pPr>
      <w:r w:rsidRPr="005F3F9D">
        <w:rPr>
          <w:b/>
          <w:bCs/>
        </w:rPr>
        <w:t>1. Arquitetura, Engenharia &amp; Planejamento</w:t>
      </w:r>
    </w:p>
    <w:p w14:paraId="03C4278F" w14:textId="4478979A" w:rsidR="005F3F9D" w:rsidRPr="005F3F9D" w:rsidRDefault="005F3F9D" w:rsidP="005F3F9D">
      <w:r w:rsidRPr="005F3F9D">
        <w:t>1.1. Avaliação técnica de terrenos</w:t>
      </w:r>
      <w:r w:rsidRPr="005F3F9D">
        <w:br/>
        <w:t>1.2. Consultoria para produto imobiliário</w:t>
      </w:r>
      <w:r w:rsidRPr="005F3F9D">
        <w:br/>
        <w:t>1.3. Drenagem urbana</w:t>
      </w:r>
      <w:r w:rsidRPr="005F3F9D">
        <w:br/>
        <w:t>1.4. Engenharia elétrica</w:t>
      </w:r>
      <w:r w:rsidRPr="005F3F9D">
        <w:br/>
        <w:t>1.5. Engenharia estrutural</w:t>
      </w:r>
      <w:r w:rsidRPr="005F3F9D">
        <w:br/>
        <w:t>1.6. Engenharia hidráulica</w:t>
      </w:r>
      <w:r w:rsidRPr="005F3F9D">
        <w:br/>
        <w:t>1.7. Projetos viários</w:t>
      </w:r>
      <w:r w:rsidRPr="005F3F9D">
        <w:br/>
        <w:t>1.8. Projetos de terraplenagem e movimentação de terra</w:t>
      </w:r>
      <w:r w:rsidRPr="005F3F9D">
        <w:br/>
        <w:t>1.9. Projeto</w:t>
      </w:r>
      <w:r w:rsidR="00D25BBD">
        <w:t>s</w:t>
      </w:r>
      <w:r w:rsidRPr="005F3F9D">
        <w:t xml:space="preserve"> de fundações</w:t>
      </w:r>
      <w:r w:rsidRPr="005F3F9D">
        <w:br/>
        <w:t>1.10. Estudos de viabilidade técnica e econômica</w:t>
      </w:r>
      <w:r w:rsidRPr="005F3F9D">
        <w:br/>
        <w:t>1.11. Modelagem e compatibilização BIM</w:t>
      </w:r>
      <w:r w:rsidRPr="005F3F9D">
        <w:br/>
        <w:t>1.12. Planejamento de acessibilidade e inclusão</w:t>
      </w:r>
      <w:r w:rsidRPr="005F3F9D">
        <w:br/>
        <w:t>1.13. Planejamento urbano e loteamentos</w:t>
      </w:r>
      <w:r w:rsidRPr="005F3F9D">
        <w:br/>
        <w:t>1.14. Projetos de arquitetura</w:t>
      </w:r>
      <w:r w:rsidRPr="005F3F9D">
        <w:br/>
        <w:t>1.15. Projetos de paisagismo</w:t>
      </w:r>
      <w:r w:rsidRPr="005F3F9D">
        <w:br/>
        <w:t>1.16. Sustentabilidade e certificações técnicas (LEED, EDGE)</w:t>
      </w:r>
      <w:r w:rsidRPr="005F3F9D">
        <w:br/>
        <w:t>1.17. Topografia e georreferenciamento</w:t>
      </w:r>
      <w:r w:rsidRPr="005F3F9D">
        <w:br/>
        <w:t>1.18. Arquitetura de interiores</w:t>
      </w:r>
      <w:r w:rsidRPr="005F3F9D">
        <w:br/>
        <w:t>1.19. Patrimônio histórico e restauro</w:t>
      </w:r>
      <w:r w:rsidRPr="005F3F9D">
        <w:br/>
        <w:t>1.20. Prevenção e combate a incêndio (PPCI)</w:t>
      </w:r>
      <w:r w:rsidRPr="005F3F9D">
        <w:br/>
        <w:t>1.21. Acústica e conforto ambiental</w:t>
      </w:r>
      <w:r w:rsidRPr="005F3F9D">
        <w:br/>
        <w:t>1.22. Climatização passiva e eficiência térmica</w:t>
      </w:r>
      <w:r w:rsidRPr="005F3F9D">
        <w:br/>
        <w:t>1.23. Estudos de impacto ambiental e urbano</w:t>
      </w:r>
      <w:r w:rsidRPr="005F3F9D">
        <w:br/>
        <w:t>1.24. Regularização e aprovação de projetos em órgãos públicos</w:t>
      </w:r>
      <w:r w:rsidRPr="005F3F9D">
        <w:br/>
        <w:t>1.25. Consultoria em patologia das construções</w:t>
      </w:r>
    </w:p>
    <w:p w14:paraId="7CA19B86" w14:textId="77777777" w:rsidR="00724393" w:rsidRPr="004021D5" w:rsidRDefault="00724393" w:rsidP="004021D5">
      <w:pPr>
        <w:rPr>
          <w:b/>
          <w:bCs/>
        </w:rPr>
      </w:pPr>
    </w:p>
    <w:p w14:paraId="2A838D4D" w14:textId="77777777" w:rsidR="003A007B" w:rsidRPr="003A007B" w:rsidRDefault="003A007B" w:rsidP="003A007B">
      <w:pPr>
        <w:rPr>
          <w:b/>
          <w:bCs/>
        </w:rPr>
      </w:pPr>
      <w:r w:rsidRPr="003A007B">
        <w:rPr>
          <w:b/>
          <w:bCs/>
        </w:rPr>
        <w:t>2. Construção &amp; Execução de Obras</w:t>
      </w:r>
    </w:p>
    <w:p w14:paraId="13D09C5D" w14:textId="77777777" w:rsidR="003A007B" w:rsidRPr="003A007B" w:rsidRDefault="003A007B" w:rsidP="003A007B">
      <w:pPr>
        <w:pStyle w:val="NormalWeb"/>
        <w:spacing w:before="0" w:beforeAutospacing="0" w:after="0" w:afterAutospacing="0"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3A007B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2.1. Construção de edifícios residenciais e comerciais</w:t>
      </w:r>
      <w:r w:rsidRPr="003A007B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br/>
        <w:t>2.2. Construção de obras industriais</w:t>
      </w:r>
      <w:r w:rsidRPr="003A007B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br/>
        <w:t>2.3. Obras de infraestrutura e urbanização</w:t>
      </w:r>
      <w:r w:rsidRPr="003A007B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br/>
        <w:t>2.4. Retrofit, reforma e requalificação técnica</w:t>
      </w:r>
      <w:r w:rsidRPr="003A007B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br/>
        <w:t>2.5. Fundações, estruturas, alvenarias e coberturas</w:t>
      </w:r>
      <w:r w:rsidRPr="003A007B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br/>
        <w:t>2.6. Construção modular e seriada</w:t>
      </w:r>
      <w:r w:rsidRPr="003A007B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br/>
        <w:t>2.7. Gerenciamento de obra (prazos, escopo, custo)</w:t>
      </w:r>
      <w:r w:rsidRPr="003A007B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br/>
        <w:t>2.8. Segurança de obra (NRs)</w:t>
      </w:r>
      <w:r w:rsidRPr="003A007B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br/>
        <w:t>2.9. Preparação de canteiro e controle de insumos</w:t>
      </w:r>
      <w:r w:rsidRPr="003A007B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br/>
        <w:t>2.10. Construção de estruturas temporárias (stands, eventos)</w:t>
      </w:r>
      <w:r w:rsidRPr="003A007B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br/>
        <w:t>2.11. Obras em zonas especiais (ambientais, patrimoniais)</w:t>
      </w:r>
      <w:r w:rsidRPr="003A007B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br/>
        <w:t>2.12. Execução de pavimentação asfáltica</w:t>
      </w:r>
      <w:r w:rsidRPr="003A007B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br/>
        <w:t>2.13. Execução de pavimentação intertravada</w:t>
      </w:r>
      <w:r w:rsidRPr="003A007B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br/>
      </w:r>
      <w:r w:rsidRPr="003A007B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lastRenderedPageBreak/>
        <w:t>2.14. Estruturas metálicas e serralheria</w:t>
      </w:r>
      <w:r w:rsidRPr="003A007B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br/>
        <w:t>2.15. Construção de telhados e carpintaria</w:t>
      </w:r>
      <w:r w:rsidRPr="003A007B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br/>
        <w:t>2.16. Impermeabilização</w:t>
      </w:r>
      <w:r w:rsidRPr="003A007B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br/>
        <w:t>2.17. Concretagem e controle tecnológico</w:t>
      </w:r>
      <w:r w:rsidRPr="003A007B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br/>
        <w:t>2.18. Estruturas pré-moldadas e pré-fabricadas</w:t>
      </w:r>
      <w:r w:rsidRPr="003A007B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br/>
        <w:t>2.19. Alvenaria estrutural</w:t>
      </w:r>
      <w:r w:rsidRPr="003A007B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br/>
        <w:t>2.20. Demolição técnica e descarte controlado</w:t>
      </w:r>
      <w:r w:rsidRPr="003A007B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br/>
        <w:t>2.21. Montagem industrial pesada</w:t>
      </w:r>
      <w:r w:rsidRPr="003A007B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br/>
        <w:t>2.22. Obras de contenção e estabilidade de taludes</w:t>
      </w:r>
      <w:r w:rsidRPr="003A007B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br/>
        <w:t>2.23. Execução de barragens e canais</w:t>
      </w:r>
      <w:r w:rsidRPr="003A007B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br/>
        <w:t>2.24. Construções em ambientes especiais (offshore, subterrâneas, hospitalares)</w:t>
      </w:r>
    </w:p>
    <w:p w14:paraId="55A659AD" w14:textId="77777777" w:rsidR="008423CD" w:rsidRDefault="008423CD" w:rsidP="008423CD">
      <w:pPr>
        <w:pStyle w:val="NormalWeb"/>
        <w:spacing w:before="0" w:beforeAutospacing="0" w:after="0" w:afterAutospacing="0"/>
      </w:pPr>
    </w:p>
    <w:p w14:paraId="07958FEE" w14:textId="77777777" w:rsidR="00571935" w:rsidRPr="00571935" w:rsidRDefault="00571935" w:rsidP="00571935">
      <w:pPr>
        <w:rPr>
          <w:b/>
          <w:bCs/>
        </w:rPr>
      </w:pPr>
      <w:r w:rsidRPr="00571935">
        <w:rPr>
          <w:b/>
          <w:bCs/>
        </w:rPr>
        <w:t>3. Sistemas Técnicos &amp; Instalações Prediais</w:t>
      </w:r>
    </w:p>
    <w:p w14:paraId="0FBF40E8" w14:textId="77777777" w:rsidR="00571935" w:rsidRPr="00571935" w:rsidRDefault="00571935" w:rsidP="00571935">
      <w:r w:rsidRPr="00571935">
        <w:t>3.1. Instalações elétricas</w:t>
      </w:r>
      <w:r w:rsidRPr="00571935">
        <w:br/>
        <w:t>3.2. Instalações hidráulicas</w:t>
      </w:r>
      <w:r w:rsidRPr="00571935">
        <w:br/>
        <w:t>3.3. Sistemas de climatização e HVAC</w:t>
      </w:r>
      <w:r w:rsidRPr="00571935">
        <w:br/>
        <w:t>3.4. Energia solar (fotovoltaica, térmica)</w:t>
      </w:r>
      <w:r w:rsidRPr="00571935">
        <w:br/>
        <w:t>3.5. Cabeamento estruturado e redes</w:t>
      </w:r>
      <w:r w:rsidRPr="00571935">
        <w:br/>
        <w:t>3.6. Automação predial (iluminação, controle de acesso, sensores)</w:t>
      </w:r>
      <w:r w:rsidRPr="00571935">
        <w:br/>
        <w:t>3.7. Sistemas de prevenção e combate a incêndio (SPCI, sprinklers, detectores)</w:t>
      </w:r>
      <w:r w:rsidRPr="00571935">
        <w:br/>
        <w:t>3.8. Instalação de elevadores e sistemas verticais</w:t>
      </w:r>
      <w:r w:rsidRPr="00571935">
        <w:br/>
        <w:t>3.9. Sistemas de segurança (CFTV, alarmes)</w:t>
      </w:r>
      <w:r w:rsidRPr="00571935">
        <w:br/>
        <w:t>3.10. Sistemas de reaproveitamento e eficiência</w:t>
      </w:r>
      <w:r w:rsidRPr="00571935">
        <w:br/>
        <w:t>3.11. Fossas e biodigestores</w:t>
      </w:r>
      <w:r w:rsidRPr="00571935">
        <w:br/>
        <w:t>3.12. Sistemas de iluminação de emergência e sinalização</w:t>
      </w:r>
      <w:r w:rsidRPr="00571935">
        <w:br/>
        <w:t>3.13. Automação residencial inteligente (smart homes)</w:t>
      </w:r>
      <w:r w:rsidRPr="00571935">
        <w:br/>
        <w:t>3.14. Sistemas de ventilação mecânica e exaustão</w:t>
      </w:r>
      <w:r w:rsidRPr="00571935">
        <w:br/>
        <w:t>3.15. Sistemas de pressurização de escadas</w:t>
      </w:r>
      <w:r w:rsidRPr="00571935">
        <w:br/>
        <w:t>3.16. Instalações de gás (GLP, GN)</w:t>
      </w:r>
      <w:r w:rsidRPr="00571935">
        <w:br/>
        <w:t>3.17. Sistemas de geração de energia (geradores, nobreaks)</w:t>
      </w:r>
      <w:r w:rsidRPr="00571935">
        <w:br/>
        <w:t>3.18. Carregadores para veículos elétricos (eletropostos)</w:t>
      </w:r>
      <w:r w:rsidRPr="00571935">
        <w:br/>
        <w:t>3.19. Integração de sistemas prediais em plataforma única (BMS – Building Management System)</w:t>
      </w:r>
    </w:p>
    <w:p w14:paraId="3D8759A9" w14:textId="77777777" w:rsidR="00A679B1" w:rsidRPr="00AC2753" w:rsidRDefault="00A679B1" w:rsidP="00A679B1">
      <w:pPr>
        <w:pStyle w:val="PargrafodaLista"/>
        <w:rPr>
          <w:b/>
          <w:bCs/>
        </w:rPr>
      </w:pPr>
    </w:p>
    <w:p w14:paraId="45782E57" w14:textId="77777777" w:rsidR="00047CA5" w:rsidRPr="00047CA5" w:rsidRDefault="00047CA5" w:rsidP="00047CA5">
      <w:pPr>
        <w:rPr>
          <w:b/>
          <w:bCs/>
        </w:rPr>
      </w:pPr>
      <w:r w:rsidRPr="00047CA5">
        <w:rPr>
          <w:b/>
          <w:bCs/>
        </w:rPr>
        <w:t>4. Acabamentos, Revestimentos &amp; Soluções de Interiores</w:t>
      </w:r>
    </w:p>
    <w:p w14:paraId="2E968D88" w14:textId="77777777" w:rsidR="00047CA5" w:rsidRPr="00047CA5" w:rsidRDefault="00047CA5" w:rsidP="00047CA5">
      <w:r w:rsidRPr="00047CA5">
        <w:t>4.1. Revestimentos e acabamentos</w:t>
      </w:r>
      <w:r w:rsidRPr="00047CA5">
        <w:br/>
        <w:t>4.2. Pedras, mármores e granitos</w:t>
      </w:r>
      <w:r w:rsidRPr="00047CA5">
        <w:br/>
        <w:t>4.3. Madeira e derivados</w:t>
      </w:r>
      <w:r w:rsidRPr="00047CA5">
        <w:br/>
        <w:t>4.4. Gesso, forros, drywall e divisórias técnicas</w:t>
      </w:r>
      <w:r w:rsidRPr="00047CA5">
        <w:br/>
        <w:t>4.5. Pintura e textura decorativa</w:t>
      </w:r>
      <w:r w:rsidRPr="00047CA5">
        <w:br/>
        <w:t>4.6. Marcenaria e móveis planejados</w:t>
      </w:r>
      <w:r w:rsidRPr="00047CA5">
        <w:br/>
      </w:r>
      <w:r w:rsidRPr="00047CA5">
        <w:lastRenderedPageBreak/>
        <w:t>4.7. Serralheria fina</w:t>
      </w:r>
      <w:r w:rsidRPr="00047CA5">
        <w:br/>
        <w:t>4.8. Iluminação técnica e decorativa</w:t>
      </w:r>
      <w:r w:rsidRPr="00047CA5">
        <w:br/>
        <w:t>4.9. Esquadrias de alto desempenho</w:t>
      </w:r>
      <w:r w:rsidRPr="00047CA5">
        <w:br/>
        <w:t>4.10. Soluções acústicas e térmicas</w:t>
      </w:r>
      <w:r w:rsidRPr="00047CA5">
        <w:br/>
        <w:t>4.11. Ambientação e design de interiores</w:t>
      </w:r>
      <w:r w:rsidRPr="00047CA5">
        <w:br/>
        <w:t>4.12. Soluções personalizadas para espaços corporativos</w:t>
      </w:r>
      <w:r w:rsidRPr="00047CA5">
        <w:br/>
        <w:t>4.13. Execução final de ambientes sensíveis (hospitais, hotéis)</w:t>
      </w:r>
      <w:r w:rsidRPr="00047CA5">
        <w:br/>
        <w:t>4.14. Fachadas ventiladas e tecnológicas</w:t>
      </w:r>
      <w:r w:rsidRPr="00047CA5">
        <w:br/>
        <w:t>4.15. Revestimentos ecológicos (bambu, materiais reciclados)</w:t>
      </w:r>
      <w:r w:rsidRPr="00047CA5">
        <w:br/>
        <w:t>4.16. Revestimentos térmicos e acústicos (painéis isolantes)</w:t>
      </w:r>
      <w:r w:rsidRPr="00047CA5">
        <w:br/>
        <w:t>4.17. Revestimentos monolíticos</w:t>
      </w:r>
      <w:r w:rsidRPr="00047CA5">
        <w:br/>
        <w:t>4.18. Telhas e coberturas</w:t>
      </w:r>
      <w:r w:rsidRPr="00047CA5">
        <w:br/>
        <w:t>4.19. Calhas e rufos</w:t>
      </w:r>
      <w:r w:rsidRPr="00047CA5">
        <w:br/>
        <w:t>4.20. Pisos vinílicos e laminados</w:t>
      </w:r>
      <w:r w:rsidRPr="00047CA5">
        <w:br/>
        <w:t>4.21. Carpetes técnicos e decorativos</w:t>
      </w:r>
      <w:r w:rsidRPr="00047CA5">
        <w:br/>
        <w:t>4.22. Coberturas tensionadas e especiais</w:t>
      </w:r>
      <w:r w:rsidRPr="00047CA5">
        <w:br/>
        <w:t>4.23. Vidros especiais (temperados, laminados, insulados)</w:t>
      </w:r>
      <w:r w:rsidRPr="00047CA5">
        <w:br/>
        <w:t>4.24. Portas técnicas (corta-fogo, acústicas, hospitalares)</w:t>
      </w:r>
      <w:r w:rsidRPr="00047CA5">
        <w:br/>
        <w:t>4.25. Painéis arquitetônicos decorativos</w:t>
      </w:r>
      <w:r w:rsidRPr="00047CA5">
        <w:br/>
        <w:t>4.26. Mobiliário urbano e corporativo integrado</w:t>
      </w:r>
      <w:r w:rsidRPr="00047CA5">
        <w:br/>
        <w:t>4.27. Soluções de branding e ambientação de marca</w:t>
      </w:r>
    </w:p>
    <w:p w14:paraId="59AF00F4" w14:textId="77777777" w:rsidR="002F07E3" w:rsidRPr="002E7925" w:rsidRDefault="002F07E3" w:rsidP="00A679B1">
      <w:pPr>
        <w:pStyle w:val="PargrafodaLista"/>
        <w:rPr>
          <w:b/>
          <w:bCs/>
        </w:rPr>
      </w:pPr>
    </w:p>
    <w:p w14:paraId="4B41FCF6" w14:textId="77777777" w:rsidR="00113530" w:rsidRPr="00113530" w:rsidRDefault="00113530" w:rsidP="00113530">
      <w:pPr>
        <w:rPr>
          <w:b/>
          <w:bCs/>
        </w:rPr>
      </w:pPr>
      <w:r w:rsidRPr="00113530">
        <w:rPr>
          <w:b/>
          <w:bCs/>
        </w:rPr>
        <w:t>5. Legalização, Regulação &amp; Viabilidade</w:t>
      </w:r>
    </w:p>
    <w:p w14:paraId="0DE2155B" w14:textId="5F5F1AD8" w:rsidR="00A74876" w:rsidRDefault="00A74876" w:rsidP="00A74876">
      <w:pPr>
        <w:pStyle w:val="PargrafodaLista"/>
        <w:ind w:left="0"/>
      </w:pPr>
      <w:r>
        <w:t xml:space="preserve">5.1. Advocacia </w:t>
      </w:r>
      <w:r w:rsidR="009F217F">
        <w:t xml:space="preserve">imobiliária, </w:t>
      </w:r>
      <w:r>
        <w:t>urbanística e contratual</w:t>
      </w:r>
    </w:p>
    <w:p w14:paraId="355A0FBD" w14:textId="77777777" w:rsidR="00A74876" w:rsidRDefault="00A74876" w:rsidP="00A74876">
      <w:pPr>
        <w:pStyle w:val="PargrafodaLista"/>
        <w:ind w:left="0"/>
      </w:pPr>
      <w:r>
        <w:t>5.2. Consultoria em zoneamento e uso do solo</w:t>
      </w:r>
    </w:p>
    <w:p w14:paraId="5B1A8AAB" w14:textId="77777777" w:rsidR="00A74876" w:rsidRDefault="00A74876" w:rsidP="00A74876">
      <w:pPr>
        <w:pStyle w:val="PargrafodaLista"/>
        <w:ind w:left="0"/>
      </w:pPr>
      <w:r>
        <w:t>5.3. Auditoria técnica e de conformidade legal</w:t>
      </w:r>
    </w:p>
    <w:p w14:paraId="2446A720" w14:textId="77777777" w:rsidR="00A74876" w:rsidRDefault="00A74876" w:rsidP="00A74876">
      <w:pPr>
        <w:pStyle w:val="PargrafodaLista"/>
        <w:ind w:left="0"/>
      </w:pPr>
      <w:r>
        <w:t>5.4. Defesa técnica em processos administrativos e judiciais</w:t>
      </w:r>
    </w:p>
    <w:p w14:paraId="45864AC5" w14:textId="77777777" w:rsidR="00A74876" w:rsidRDefault="00A74876" w:rsidP="00A74876">
      <w:pPr>
        <w:pStyle w:val="PargrafodaLista"/>
        <w:ind w:left="0"/>
      </w:pPr>
      <w:r>
        <w:t>5.5. Due diligence técnica e documental</w:t>
      </w:r>
    </w:p>
    <w:p w14:paraId="4BEF40BB" w14:textId="77777777" w:rsidR="00A74876" w:rsidRDefault="00A74876" w:rsidP="00A74876">
      <w:pPr>
        <w:pStyle w:val="PargrafodaLista"/>
        <w:ind w:left="0"/>
      </w:pPr>
      <w:r>
        <w:t>5.6. Mediação e arbitragem de conflitos contratuais</w:t>
      </w:r>
    </w:p>
    <w:p w14:paraId="3493259E" w14:textId="77777777" w:rsidR="00A74876" w:rsidRDefault="00A74876" w:rsidP="00A74876">
      <w:pPr>
        <w:pStyle w:val="PargrafodaLista"/>
        <w:ind w:left="0"/>
      </w:pPr>
      <w:r>
        <w:t>5.7. Apoio jurídico para parcerias público-privadas (PPPs)</w:t>
      </w:r>
    </w:p>
    <w:p w14:paraId="0C16F685" w14:textId="77777777" w:rsidR="00A74876" w:rsidRDefault="00A74876" w:rsidP="00A74876">
      <w:pPr>
        <w:pStyle w:val="PargrafodaLista"/>
        <w:ind w:left="0"/>
      </w:pPr>
      <w:r>
        <w:t>5.8. Estruturação de garantias e compliance regulatório</w:t>
      </w:r>
    </w:p>
    <w:p w14:paraId="67FBF0CE" w14:textId="77777777" w:rsidR="00A74876" w:rsidRDefault="00A74876" w:rsidP="00A74876">
      <w:pPr>
        <w:pStyle w:val="PargrafodaLista"/>
        <w:ind w:left="0"/>
      </w:pPr>
      <w:r>
        <w:t>5.9. Consultoria Contábil Especializada</w:t>
      </w:r>
    </w:p>
    <w:p w14:paraId="4751FA48" w14:textId="77777777" w:rsidR="00A74876" w:rsidRDefault="00A74876" w:rsidP="00A74876">
      <w:pPr>
        <w:pStyle w:val="PargrafodaLista"/>
        <w:ind w:left="0"/>
      </w:pPr>
      <w:r>
        <w:t>5.10. Licenciamento ambiental, urbanístico e patrimonial</w:t>
      </w:r>
    </w:p>
    <w:p w14:paraId="2EFB8821" w14:textId="77777777" w:rsidR="00A74876" w:rsidRDefault="00A74876" w:rsidP="00A74876">
      <w:pPr>
        <w:pStyle w:val="PargrafodaLista"/>
        <w:ind w:left="0"/>
      </w:pPr>
      <w:r>
        <w:t>5.11. Regularização fundiária</w:t>
      </w:r>
    </w:p>
    <w:p w14:paraId="02A22A04" w14:textId="77777777" w:rsidR="00A74876" w:rsidRDefault="00A74876" w:rsidP="00A74876">
      <w:pPr>
        <w:pStyle w:val="PargrafodaLista"/>
        <w:ind w:left="0"/>
      </w:pPr>
      <w:r>
        <w:t>5.12. Pareceres e laudos técnicos</w:t>
      </w:r>
    </w:p>
    <w:p w14:paraId="22328EA2" w14:textId="77777777" w:rsidR="00A74876" w:rsidRDefault="00A74876" w:rsidP="00A74876">
      <w:pPr>
        <w:pStyle w:val="PargrafodaLista"/>
        <w:ind w:left="0"/>
      </w:pPr>
      <w:r>
        <w:t>5.13. Perícia e avaliação de imóveis</w:t>
      </w:r>
    </w:p>
    <w:p w14:paraId="089692A8" w14:textId="77777777" w:rsidR="00A74876" w:rsidRDefault="00A74876" w:rsidP="00A74876">
      <w:pPr>
        <w:pStyle w:val="PargrafodaLista"/>
        <w:ind w:left="0"/>
      </w:pPr>
      <w:r>
        <w:t>5.14. Estruturação jurídica de SPEs e permutas</w:t>
      </w:r>
    </w:p>
    <w:p w14:paraId="1384EB2F" w14:textId="77777777" w:rsidR="00A74876" w:rsidRDefault="00A74876" w:rsidP="00A74876">
      <w:pPr>
        <w:pStyle w:val="PargrafodaLista"/>
        <w:ind w:left="0"/>
      </w:pPr>
      <w:r>
        <w:t>5.15. Emissão de AVCB e aprovação junto a bombeiros</w:t>
      </w:r>
    </w:p>
    <w:p w14:paraId="6D3F2DBB" w14:textId="77777777" w:rsidR="00A74876" w:rsidRDefault="00A74876" w:rsidP="00A74876">
      <w:pPr>
        <w:pStyle w:val="PargrafodaLista"/>
        <w:ind w:left="0"/>
      </w:pPr>
      <w:r>
        <w:t>5.16. Consultoria normativa</w:t>
      </w:r>
    </w:p>
    <w:p w14:paraId="175B018F" w14:textId="2BCA5FF6" w:rsidR="00785A49" w:rsidRPr="00A74876" w:rsidRDefault="00A74876" w:rsidP="00A74876">
      <w:pPr>
        <w:pStyle w:val="PargrafodaLista"/>
        <w:ind w:left="0"/>
      </w:pPr>
      <w:r>
        <w:lastRenderedPageBreak/>
        <w:t>5.17. Assessoria para registro de incorporação imobiliária</w:t>
      </w:r>
    </w:p>
    <w:p w14:paraId="6C40EED7" w14:textId="77777777" w:rsidR="003B391B" w:rsidRPr="003B391B" w:rsidRDefault="003B391B" w:rsidP="003B391B">
      <w:pPr>
        <w:rPr>
          <w:b/>
          <w:bCs/>
        </w:rPr>
      </w:pPr>
      <w:r w:rsidRPr="003B391B">
        <w:rPr>
          <w:b/>
          <w:bCs/>
        </w:rPr>
        <w:t>6. Facilities, Manutenção &amp; Sustentabilidade Operacional</w:t>
      </w:r>
    </w:p>
    <w:p w14:paraId="1217943C" w14:textId="77777777" w:rsidR="003B391B" w:rsidRPr="003B391B" w:rsidRDefault="003B391B" w:rsidP="003B391B">
      <w:r w:rsidRPr="003B391B">
        <w:t>6.1. Facilities management (corporativo, condominial, institucional)</w:t>
      </w:r>
      <w:r w:rsidRPr="003B391B">
        <w:br/>
        <w:t>6.2. Manutenção preventiva e corretiva</w:t>
      </w:r>
      <w:r w:rsidRPr="003B391B">
        <w:br/>
        <w:t>6.3. Operação de sistemas técnicos (geradores, bombas, elevadores)</w:t>
      </w:r>
      <w:r w:rsidRPr="003B391B">
        <w:br/>
        <w:t>6.4. Monitoramento remoto e telemetria</w:t>
      </w:r>
      <w:r w:rsidRPr="003B391B">
        <w:br/>
        <w:t>6.5. Implementação de planos de manutenção</w:t>
      </w:r>
      <w:r w:rsidRPr="003B391B">
        <w:br/>
        <w:t>6.6. Gestão de sustentabilidade (ESG, resíduos, energia)</w:t>
      </w:r>
      <w:r w:rsidRPr="003B391B">
        <w:br/>
        <w:t>6.7. Atendimento técnico pós-obra</w:t>
      </w:r>
      <w:r w:rsidRPr="003B391B">
        <w:br/>
        <w:t>6.8. Certificação de performance técnica</w:t>
      </w:r>
      <w:r w:rsidRPr="003B391B">
        <w:br/>
        <w:t>6.9. Operação e manutenção predial integrada</w:t>
      </w:r>
      <w:r w:rsidRPr="003B391B">
        <w:br/>
        <w:t>6.10. Planejamento operacional para empreendimentos</w:t>
      </w:r>
      <w:r w:rsidRPr="003B391B">
        <w:br/>
        <w:t>6.11. Gestão de contratos e fornecedores de manutenção</w:t>
      </w:r>
      <w:r w:rsidRPr="003B391B">
        <w:br/>
        <w:t>6.12. Serviços de limpeza e conservação técnica de ativos</w:t>
      </w:r>
      <w:r w:rsidRPr="003B391B">
        <w:br/>
        <w:t>6.13. Monitoramento de desempenho energético</w:t>
      </w:r>
      <w:r w:rsidRPr="003B391B">
        <w:br/>
        <w:t>6.14. Gestão de resíduos sólidos e reciclagem</w:t>
      </w:r>
      <w:r w:rsidRPr="003B391B">
        <w:br/>
        <w:t>6.15. Inspeção predial periódica</w:t>
      </w:r>
      <w:r w:rsidRPr="003B391B">
        <w:br/>
        <w:t>6.16. Modernização de sistemas prediais antigos</w:t>
      </w:r>
      <w:r w:rsidRPr="003B391B">
        <w:br/>
        <w:t>6.17. Consultoria em segurança patrimonial e predial</w:t>
      </w:r>
      <w:r w:rsidRPr="003B391B">
        <w:br/>
        <w:t>6.18. Relatórios de performance operacional para investidores</w:t>
      </w:r>
    </w:p>
    <w:p w14:paraId="28594E41" w14:textId="77777777" w:rsidR="00CD3FBB" w:rsidRPr="00CD3FBB" w:rsidRDefault="00CD3FBB" w:rsidP="00CD3FBB">
      <w:pPr>
        <w:pStyle w:val="PargrafodaLista"/>
        <w:rPr>
          <w:b/>
          <w:bCs/>
        </w:rPr>
      </w:pPr>
    </w:p>
    <w:p w14:paraId="1E586014" w14:textId="77777777" w:rsidR="000F2913" w:rsidRPr="000F2913" w:rsidRDefault="000F2913" w:rsidP="000F2913">
      <w:pPr>
        <w:rPr>
          <w:b/>
          <w:bCs/>
        </w:rPr>
      </w:pPr>
      <w:r w:rsidRPr="000F2913">
        <w:rPr>
          <w:b/>
          <w:bCs/>
        </w:rPr>
        <w:t>7. Suprimentos, Logística &amp; Fornecimento Estratégico</w:t>
      </w:r>
    </w:p>
    <w:p w14:paraId="3F6A8F85" w14:textId="67DE81F4" w:rsidR="000F2913" w:rsidRPr="000F2913" w:rsidRDefault="000F2913" w:rsidP="000F2913">
      <w:r w:rsidRPr="000F2913">
        <w:t>7.1. Comércio de materiais de construção diversos</w:t>
      </w:r>
      <w:r w:rsidRPr="000F2913">
        <w:br/>
        <w:t>7.2. Indústria de estruturas metálicas</w:t>
      </w:r>
      <w:r w:rsidRPr="000F2913">
        <w:br/>
        <w:t>7.3. Indústria de pré-moldados</w:t>
      </w:r>
      <w:r w:rsidRPr="000F2913">
        <w:br/>
        <w:t>7.4. Fornecimento de concreto</w:t>
      </w:r>
      <w:r w:rsidRPr="000F2913">
        <w:br/>
        <w:t>7.5. Fornecimento de cimento e argamassa</w:t>
      </w:r>
      <w:r w:rsidRPr="000F2913">
        <w:br/>
        <w:t>7.6. Fornecimento de aço</w:t>
      </w:r>
      <w:r w:rsidRPr="000F2913">
        <w:br/>
        <w:t>7.7. Fornecimento de madeira</w:t>
      </w:r>
      <w:r w:rsidRPr="000F2913">
        <w:br/>
        <w:t>7.8. Fornecimento de areia e brita</w:t>
      </w:r>
      <w:r w:rsidRPr="000F2913">
        <w:br/>
        <w:t>7.9. Fornecimento de material hidráulico</w:t>
      </w:r>
      <w:r w:rsidRPr="000F2913">
        <w:br/>
        <w:t>7.10. Fornecimento de material elétrico</w:t>
      </w:r>
      <w:r w:rsidRPr="000F2913">
        <w:br/>
        <w:t>7.11. Logística de abastecimento para obras</w:t>
      </w:r>
      <w:r w:rsidRPr="000F2913">
        <w:br/>
        <w:t>7.12. Locação de equipamentos técnicos</w:t>
      </w:r>
      <w:r w:rsidRPr="000F2913">
        <w:br/>
        <w:t>7.13. Suprimentos especializados (EPI, ferramentas)</w:t>
      </w:r>
      <w:r w:rsidRPr="000F2913">
        <w:br/>
        <w:t>7.14. Cadeia integrada BIM-Logística</w:t>
      </w:r>
      <w:r w:rsidRPr="000F2913">
        <w:br/>
        <w:t>7.15. Armazenagem e transporte técnico</w:t>
      </w:r>
      <w:r w:rsidRPr="000F2913">
        <w:br/>
        <w:t>7.16. Fornecimento just-in-time</w:t>
      </w:r>
      <w:r w:rsidRPr="000F2913">
        <w:br/>
        <w:t>7.17. Comercialização técnica de sistemas prontos</w:t>
      </w:r>
      <w:r w:rsidRPr="000F2913">
        <w:br/>
      </w:r>
      <w:r w:rsidRPr="000F2913">
        <w:lastRenderedPageBreak/>
        <w:t>7.18. Transporte e logística de peças de grande porte (heavy lift)</w:t>
      </w:r>
      <w:r w:rsidRPr="000F2913">
        <w:br/>
        <w:t>7.19. Fornecimento de insumos sustentáveis (verde e reciclado)</w:t>
      </w:r>
      <w:r w:rsidRPr="000F2913">
        <w:br/>
        <w:t>7.20. Gestão de estoque em obra (just-in-place)</w:t>
      </w:r>
      <w:r w:rsidRPr="000F2913">
        <w:br/>
        <w:t>7.21. Centros de distribuição regionais integrados</w:t>
      </w:r>
      <w:r w:rsidRPr="000F2913">
        <w:br/>
        <w:t>7.22. Logística reversa de materiais de construção</w:t>
      </w:r>
      <w:r w:rsidRPr="000F2913">
        <w:br/>
        <w:t>7.23. Transporte especializado para obras urbanas sensíveis</w:t>
      </w:r>
    </w:p>
    <w:p w14:paraId="56753F77" w14:textId="77777777" w:rsidR="00CD3FBB" w:rsidRPr="00810618" w:rsidRDefault="00CD3FBB" w:rsidP="00CD3FBB">
      <w:pPr>
        <w:pStyle w:val="PargrafodaLista"/>
        <w:rPr>
          <w:b/>
          <w:bCs/>
        </w:rPr>
      </w:pPr>
    </w:p>
    <w:p w14:paraId="3E564675" w14:textId="77777777" w:rsidR="00F57E96" w:rsidRPr="00F57E96" w:rsidRDefault="00F57E96" w:rsidP="00F57E96">
      <w:pPr>
        <w:rPr>
          <w:b/>
          <w:bCs/>
        </w:rPr>
      </w:pPr>
      <w:r w:rsidRPr="00F57E96">
        <w:rPr>
          <w:b/>
          <w:bCs/>
        </w:rPr>
        <w:t>8. Desenvolvimento Imobiliário, Investimento &amp; Negócios</w:t>
      </w:r>
    </w:p>
    <w:p w14:paraId="0ED9D8BD" w14:textId="7E1BAD6E" w:rsidR="00F57E96" w:rsidRDefault="00F57E96" w:rsidP="00F57E96">
      <w:r w:rsidRPr="00F57E96">
        <w:t>8.1. Incorporação imobiliária</w:t>
      </w:r>
      <w:r w:rsidRPr="00F57E96">
        <w:br/>
        <w:t>8.2. Modelagem de negócios e parcerias patrimoniais</w:t>
      </w:r>
      <w:r w:rsidRPr="00F57E96">
        <w:br/>
        <w:t>8.3. Estruturação de SPEs</w:t>
      </w:r>
      <w:r w:rsidR="00A55DE0">
        <w:t xml:space="preserve"> e</w:t>
      </w:r>
      <w:r w:rsidRPr="00F57E96">
        <w:t xml:space="preserve"> permutas</w:t>
      </w:r>
      <w:r w:rsidR="007B5875">
        <w:br/>
      </w:r>
      <w:r w:rsidRPr="00F57E96">
        <w:t>8.4. Captação e negociação de terrenos</w:t>
      </w:r>
      <w:r w:rsidRPr="00F57E96">
        <w:br/>
        <w:t>8.5. Análise de viabilidade financeira e técnica</w:t>
      </w:r>
      <w:r w:rsidRPr="00F57E96">
        <w:br/>
        <w:t>8.6. Comercialização estratégica com foco patrimonial</w:t>
      </w:r>
      <w:r w:rsidRPr="00F57E96">
        <w:br/>
        <w:t>8.7. Investimentos estruturados em ativos reais</w:t>
      </w:r>
      <w:r w:rsidRPr="00F57E96">
        <w:br/>
        <w:t>8.8. Desenvolvimento de produto imobiliário</w:t>
      </w:r>
      <w:r w:rsidRPr="00F57E96">
        <w:br/>
        <w:t>8.9. Gestão de portfólio de empreendimentos</w:t>
      </w:r>
      <w:r w:rsidRPr="00F57E96">
        <w:br/>
        <w:t>8.10. Relacionamento com fundos, family offices e investidores institucionais</w:t>
      </w:r>
      <w:r w:rsidRPr="00F57E96">
        <w:br/>
        <w:t>8.11. Estruturação de consórcios e joint ventures</w:t>
      </w:r>
      <w:r w:rsidRPr="00F57E96">
        <w:br/>
        <w:t>8.12. Gestão de ativos imobiliários (asset management)</w:t>
      </w:r>
      <w:r w:rsidRPr="00F57E96">
        <w:br/>
        <w:t>8.13. Operação de fundos imobiliários (FIIs)</w:t>
      </w:r>
      <w:r w:rsidRPr="00F57E96">
        <w:br/>
        <w:t>8.14. Estudos de mercado e inteligência imobiliária</w:t>
      </w:r>
      <w:r w:rsidRPr="00F57E96">
        <w:br/>
        <w:t>8.15. Estruturação de operações de built-to-suit</w:t>
      </w:r>
      <w:r w:rsidRPr="00F57E96">
        <w:br/>
        <w:t>8.16. Captação de recursos via mercado de capitais</w:t>
      </w:r>
      <w:r w:rsidRPr="00F57E96">
        <w:br/>
        <w:t>8.17. Consultoria em internacionalização de investimentos</w:t>
      </w:r>
      <w:r w:rsidRPr="00F57E96">
        <w:br/>
        <w:t>8.18. Modelagem de concessões e PPPs imobiliárias</w:t>
      </w:r>
      <w:r w:rsidR="00232633">
        <w:br/>
      </w:r>
      <w:r w:rsidR="00232633" w:rsidRPr="00232633">
        <w:t>8.19. Comercialização de consórcios e cartas contempladas</w:t>
      </w:r>
      <w:r w:rsidR="00F42C9F">
        <w:br/>
      </w:r>
      <w:r w:rsidR="00F42C9F" w:rsidRPr="00F42C9F">
        <w:t>8.20. Instituições financeiras e financiamento imobiliário</w:t>
      </w:r>
      <w:r w:rsidR="00406366">
        <w:t xml:space="preserve"> </w:t>
      </w:r>
    </w:p>
    <w:p w14:paraId="33799D0A" w14:textId="77777777" w:rsidR="00232633" w:rsidRPr="00F57E96" w:rsidRDefault="00232633" w:rsidP="00F57E96"/>
    <w:p w14:paraId="64D16D38" w14:textId="6DC875A6" w:rsidR="00B44A99" w:rsidRPr="00F57E96" w:rsidRDefault="00B44A99" w:rsidP="00F57E96">
      <w:pPr>
        <w:rPr>
          <w:b/>
          <w:bCs/>
        </w:rPr>
      </w:pPr>
    </w:p>
    <w:sectPr w:rsidR="00B44A99" w:rsidRPr="00F57E9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B40AB"/>
    <w:multiLevelType w:val="hybridMultilevel"/>
    <w:tmpl w:val="49F82F0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AF032F"/>
    <w:multiLevelType w:val="hybridMultilevel"/>
    <w:tmpl w:val="9F841EA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0A516F"/>
    <w:multiLevelType w:val="hybridMultilevel"/>
    <w:tmpl w:val="889C2F44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7D975B5"/>
    <w:multiLevelType w:val="hybridMultilevel"/>
    <w:tmpl w:val="F3E089A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1DF4814"/>
    <w:multiLevelType w:val="hybridMultilevel"/>
    <w:tmpl w:val="BC385FB6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4CE4199B"/>
    <w:multiLevelType w:val="hybridMultilevel"/>
    <w:tmpl w:val="88A0FB12"/>
    <w:lvl w:ilvl="0" w:tplc="3DD22E24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D7E2AF7"/>
    <w:multiLevelType w:val="hybridMultilevel"/>
    <w:tmpl w:val="1FC2994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1393EB5"/>
    <w:multiLevelType w:val="hybridMultilevel"/>
    <w:tmpl w:val="CEB80E8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29F581F"/>
    <w:multiLevelType w:val="hybridMultilevel"/>
    <w:tmpl w:val="E380529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30912F3"/>
    <w:multiLevelType w:val="hybridMultilevel"/>
    <w:tmpl w:val="3C18F05A"/>
    <w:lvl w:ilvl="0" w:tplc="6E484FE4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61A3350"/>
    <w:multiLevelType w:val="hybridMultilevel"/>
    <w:tmpl w:val="684487E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2864D17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761C6F29"/>
    <w:multiLevelType w:val="hybridMultilevel"/>
    <w:tmpl w:val="97867FA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24825697">
    <w:abstractNumId w:val="3"/>
  </w:num>
  <w:num w:numId="2" w16cid:durableId="1255478360">
    <w:abstractNumId w:val="9"/>
  </w:num>
  <w:num w:numId="3" w16cid:durableId="1345791504">
    <w:abstractNumId w:val="12"/>
  </w:num>
  <w:num w:numId="4" w16cid:durableId="672221549">
    <w:abstractNumId w:val="5"/>
  </w:num>
  <w:num w:numId="5" w16cid:durableId="216012896">
    <w:abstractNumId w:val="7"/>
  </w:num>
  <w:num w:numId="6" w16cid:durableId="565531401">
    <w:abstractNumId w:val="4"/>
  </w:num>
  <w:num w:numId="7" w16cid:durableId="1953902178">
    <w:abstractNumId w:val="2"/>
  </w:num>
  <w:num w:numId="8" w16cid:durableId="1049256859">
    <w:abstractNumId w:val="0"/>
  </w:num>
  <w:num w:numId="9" w16cid:durableId="589965516">
    <w:abstractNumId w:val="8"/>
  </w:num>
  <w:num w:numId="10" w16cid:durableId="44069864">
    <w:abstractNumId w:val="10"/>
  </w:num>
  <w:num w:numId="11" w16cid:durableId="552035965">
    <w:abstractNumId w:val="1"/>
  </w:num>
  <w:num w:numId="12" w16cid:durableId="1876891644">
    <w:abstractNumId w:val="6"/>
  </w:num>
  <w:num w:numId="13" w16cid:durableId="82054142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2856"/>
    <w:rsid w:val="00041A71"/>
    <w:rsid w:val="00047CA5"/>
    <w:rsid w:val="000A4848"/>
    <w:rsid w:val="000B271A"/>
    <w:rsid w:val="000B7D2C"/>
    <w:rsid w:val="000F2913"/>
    <w:rsid w:val="00113530"/>
    <w:rsid w:val="00115CEB"/>
    <w:rsid w:val="0011609F"/>
    <w:rsid w:val="00131A22"/>
    <w:rsid w:val="00141B85"/>
    <w:rsid w:val="0014207A"/>
    <w:rsid w:val="001539E5"/>
    <w:rsid w:val="001542A5"/>
    <w:rsid w:val="00177A56"/>
    <w:rsid w:val="001948CB"/>
    <w:rsid w:val="001E2856"/>
    <w:rsid w:val="001F5DF1"/>
    <w:rsid w:val="00227DA7"/>
    <w:rsid w:val="00232633"/>
    <w:rsid w:val="00242BF3"/>
    <w:rsid w:val="0027681F"/>
    <w:rsid w:val="00285E05"/>
    <w:rsid w:val="002957A7"/>
    <w:rsid w:val="002C61AF"/>
    <w:rsid w:val="002E7925"/>
    <w:rsid w:val="002F07E3"/>
    <w:rsid w:val="003258B4"/>
    <w:rsid w:val="003303ED"/>
    <w:rsid w:val="00332A5E"/>
    <w:rsid w:val="003451AB"/>
    <w:rsid w:val="00360379"/>
    <w:rsid w:val="00382246"/>
    <w:rsid w:val="003A007B"/>
    <w:rsid w:val="003B391B"/>
    <w:rsid w:val="003E65AB"/>
    <w:rsid w:val="004021D5"/>
    <w:rsid w:val="00406366"/>
    <w:rsid w:val="00424FDA"/>
    <w:rsid w:val="00440260"/>
    <w:rsid w:val="00442B2D"/>
    <w:rsid w:val="004A2CDB"/>
    <w:rsid w:val="004A374D"/>
    <w:rsid w:val="004B22C2"/>
    <w:rsid w:val="004E6C91"/>
    <w:rsid w:val="004F7D80"/>
    <w:rsid w:val="005041FE"/>
    <w:rsid w:val="005706CE"/>
    <w:rsid w:val="0057141A"/>
    <w:rsid w:val="00571935"/>
    <w:rsid w:val="00583D08"/>
    <w:rsid w:val="005B4A40"/>
    <w:rsid w:val="005B60D4"/>
    <w:rsid w:val="005D4027"/>
    <w:rsid w:val="005E1F67"/>
    <w:rsid w:val="005E4587"/>
    <w:rsid w:val="005F3F9D"/>
    <w:rsid w:val="005F5F24"/>
    <w:rsid w:val="0060440F"/>
    <w:rsid w:val="00623671"/>
    <w:rsid w:val="00661519"/>
    <w:rsid w:val="00685894"/>
    <w:rsid w:val="006D5D16"/>
    <w:rsid w:val="006E5B64"/>
    <w:rsid w:val="006F474A"/>
    <w:rsid w:val="00724393"/>
    <w:rsid w:val="0073503C"/>
    <w:rsid w:val="00744117"/>
    <w:rsid w:val="007513AC"/>
    <w:rsid w:val="00763DC1"/>
    <w:rsid w:val="00771A17"/>
    <w:rsid w:val="00772B2E"/>
    <w:rsid w:val="007749F0"/>
    <w:rsid w:val="00785A49"/>
    <w:rsid w:val="007A57EC"/>
    <w:rsid w:val="007B5875"/>
    <w:rsid w:val="007D0E74"/>
    <w:rsid w:val="007D1768"/>
    <w:rsid w:val="007E7E27"/>
    <w:rsid w:val="007F6D2C"/>
    <w:rsid w:val="00810618"/>
    <w:rsid w:val="00816C9B"/>
    <w:rsid w:val="0082087B"/>
    <w:rsid w:val="008423CD"/>
    <w:rsid w:val="00853F11"/>
    <w:rsid w:val="008552D3"/>
    <w:rsid w:val="0086124B"/>
    <w:rsid w:val="008840B7"/>
    <w:rsid w:val="00894981"/>
    <w:rsid w:val="008A5915"/>
    <w:rsid w:val="008B3A07"/>
    <w:rsid w:val="008E453A"/>
    <w:rsid w:val="00905EF7"/>
    <w:rsid w:val="00906F9A"/>
    <w:rsid w:val="00942CBD"/>
    <w:rsid w:val="00972F7F"/>
    <w:rsid w:val="009D0386"/>
    <w:rsid w:val="009F217F"/>
    <w:rsid w:val="009F5F6B"/>
    <w:rsid w:val="00A23385"/>
    <w:rsid w:val="00A368A0"/>
    <w:rsid w:val="00A51E61"/>
    <w:rsid w:val="00A55DE0"/>
    <w:rsid w:val="00A6375B"/>
    <w:rsid w:val="00A679B1"/>
    <w:rsid w:val="00A71C42"/>
    <w:rsid w:val="00A74876"/>
    <w:rsid w:val="00A95FA0"/>
    <w:rsid w:val="00AB20B0"/>
    <w:rsid w:val="00AC2753"/>
    <w:rsid w:val="00AC3F6D"/>
    <w:rsid w:val="00AC5113"/>
    <w:rsid w:val="00AD7CA2"/>
    <w:rsid w:val="00B11FCC"/>
    <w:rsid w:val="00B15173"/>
    <w:rsid w:val="00B20596"/>
    <w:rsid w:val="00B3159B"/>
    <w:rsid w:val="00B44A99"/>
    <w:rsid w:val="00B6569E"/>
    <w:rsid w:val="00B75E98"/>
    <w:rsid w:val="00B92C70"/>
    <w:rsid w:val="00BF456D"/>
    <w:rsid w:val="00C040C7"/>
    <w:rsid w:val="00C2046C"/>
    <w:rsid w:val="00C52321"/>
    <w:rsid w:val="00CD1ACD"/>
    <w:rsid w:val="00CD3FBB"/>
    <w:rsid w:val="00D02EB7"/>
    <w:rsid w:val="00D25BBD"/>
    <w:rsid w:val="00D37096"/>
    <w:rsid w:val="00D4156A"/>
    <w:rsid w:val="00D96978"/>
    <w:rsid w:val="00DA36C5"/>
    <w:rsid w:val="00DB5B8A"/>
    <w:rsid w:val="00DE3E1C"/>
    <w:rsid w:val="00E011B0"/>
    <w:rsid w:val="00E24465"/>
    <w:rsid w:val="00E249F0"/>
    <w:rsid w:val="00E35CA9"/>
    <w:rsid w:val="00E614CC"/>
    <w:rsid w:val="00E9528F"/>
    <w:rsid w:val="00EA0440"/>
    <w:rsid w:val="00EC4A7C"/>
    <w:rsid w:val="00EE2C37"/>
    <w:rsid w:val="00EF212D"/>
    <w:rsid w:val="00EF63CB"/>
    <w:rsid w:val="00F01A03"/>
    <w:rsid w:val="00F21856"/>
    <w:rsid w:val="00F40980"/>
    <w:rsid w:val="00F42C9F"/>
    <w:rsid w:val="00F44EF3"/>
    <w:rsid w:val="00F542CC"/>
    <w:rsid w:val="00F57E96"/>
    <w:rsid w:val="00F80C72"/>
    <w:rsid w:val="00FC00F0"/>
    <w:rsid w:val="00FC561A"/>
    <w:rsid w:val="00FE673B"/>
    <w:rsid w:val="00FF1D14"/>
    <w:rsid w:val="00FF56C0"/>
    <w:rsid w:val="00FF6987"/>
    <w:rsid w:val="00FF73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E99017"/>
  <w15:chartTrackingRefBased/>
  <w15:docId w15:val="{29E8C32C-7A74-44B5-8878-8C36D0EFD0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E28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E28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E28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E28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E28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E28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E28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E28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E28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E28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1E28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E28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E285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E285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E285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E285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E285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E285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E28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E28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E28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E28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E28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E285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E285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E285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E28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E285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E285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243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72439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808</TotalTime>
  <Pages>5</Pages>
  <Words>1052</Words>
  <Characters>7108</Characters>
  <Application>Microsoft Office Word</Application>
  <DocSecurity>0</DocSecurity>
  <Lines>192</Lines>
  <Paragraphs>36</Paragraphs>
  <ScaleCrop>false</ScaleCrop>
  <Company/>
  <LinksUpToDate>false</LinksUpToDate>
  <CharactersWithSpaces>8124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Di Bernardi</dc:creator>
  <cp:keywords/>
  <dc:description/>
  <cp:lastModifiedBy>Rodrigo Di Bernardi</cp:lastModifiedBy>
  <cp:revision>150</cp:revision>
  <dcterms:created xsi:type="dcterms:W3CDTF">2025-08-14T14:21:00Z</dcterms:created>
  <dcterms:modified xsi:type="dcterms:W3CDTF">2026-04-15T18:23:00Z</dcterms:modified>
</cp:coreProperties>
</file>