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1466B" w14:textId="00EAF78A" w:rsidR="00DD0B6C" w:rsidRPr="00DD0B6C" w:rsidRDefault="00DD0B6C" w:rsidP="00DD0B6C">
      <w:pPr>
        <w:pStyle w:val="1"/>
      </w:pPr>
      <w:r w:rsidRPr="00DD0B6C">
        <w:rPr>
          <w:rFonts w:hint="eastAsia"/>
        </w:rPr>
        <w:t>实验一</w:t>
      </w:r>
      <w:r>
        <w:rPr>
          <w:rFonts w:hint="eastAsia"/>
        </w:rPr>
        <w:t xml:space="preserve"> </w:t>
      </w:r>
      <w:r w:rsidRPr="00DD0B6C">
        <w:rPr>
          <w:rFonts w:hint="eastAsia"/>
        </w:rPr>
        <w:t>微生物接种技术</w:t>
      </w:r>
    </w:p>
    <w:p w14:paraId="3F9A8120" w14:textId="1EB65F39" w:rsidR="00176B6D" w:rsidRDefault="00DD0B6C" w:rsidP="00DD0B6C">
      <w:pPr>
        <w:pStyle w:val="2"/>
      </w:pPr>
      <w:r>
        <w:rPr>
          <w:rFonts w:hint="eastAsia"/>
        </w:rPr>
        <w:t>实验目的</w:t>
      </w:r>
    </w:p>
    <w:p w14:paraId="556FE2AD" w14:textId="40D2A7B9" w:rsidR="00DD0B6C" w:rsidRDefault="00DD0B6C" w:rsidP="00DD0B6C">
      <w:r>
        <w:rPr>
          <w:rFonts w:hint="eastAsia"/>
        </w:rPr>
        <w:t>学习使用常用的试验器具</w:t>
      </w:r>
    </w:p>
    <w:p w14:paraId="6C7930B5" w14:textId="211297B5" w:rsidR="00DD0B6C" w:rsidRDefault="00DD0B6C" w:rsidP="00DD0B6C">
      <w:r>
        <w:rPr>
          <w:rFonts w:hint="eastAsia"/>
        </w:rPr>
        <w:t>学习微生物接种的灭菌操作</w:t>
      </w:r>
    </w:p>
    <w:p w14:paraId="6152CEF9" w14:textId="21EE8425" w:rsidR="00DD0B6C" w:rsidRDefault="00DD0B6C" w:rsidP="00DD0B6C">
      <w:r>
        <w:rPr>
          <w:rFonts w:hint="eastAsia"/>
        </w:rPr>
        <w:t>学习无菌操作</w:t>
      </w:r>
    </w:p>
    <w:p w14:paraId="56504426" w14:textId="6053554C" w:rsidR="00DD0B6C" w:rsidRDefault="00DD0B6C" w:rsidP="00DD0B6C"/>
    <w:p w14:paraId="77FC293C" w14:textId="5DA58583" w:rsidR="00DD0B6C" w:rsidRDefault="00DD0B6C" w:rsidP="00DD0B6C">
      <w:pPr>
        <w:pStyle w:val="2"/>
      </w:pPr>
      <w:r>
        <w:rPr>
          <w:rFonts w:hint="eastAsia"/>
        </w:rPr>
        <w:t>实验仪器</w:t>
      </w:r>
    </w:p>
    <w:p w14:paraId="31FFD5B9" w14:textId="1B76C6F6" w:rsidR="00DD0B6C" w:rsidRDefault="00DD0B6C" w:rsidP="00DD0B6C">
      <w:r w:rsidRPr="00DD0B6C">
        <w:rPr>
          <w:rFonts w:hint="eastAsia"/>
        </w:rPr>
        <w:t>接种针</w:t>
      </w:r>
      <w:r>
        <w:rPr>
          <w:rFonts w:hint="eastAsia"/>
        </w:rPr>
        <w:t>、</w:t>
      </w:r>
      <w:r w:rsidRPr="00DD0B6C">
        <w:rPr>
          <w:rFonts w:hint="eastAsia"/>
        </w:rPr>
        <w:t>接种环</w:t>
      </w:r>
      <w:r>
        <w:rPr>
          <w:rFonts w:hint="eastAsia"/>
        </w:rPr>
        <w:t>、</w:t>
      </w:r>
      <w:r w:rsidRPr="00DD0B6C">
        <w:rPr>
          <w:rFonts w:hint="eastAsia"/>
        </w:rPr>
        <w:t>接种钩</w:t>
      </w:r>
      <w:r>
        <w:rPr>
          <w:rFonts w:hint="eastAsia"/>
        </w:rPr>
        <w:t>、</w:t>
      </w:r>
      <w:r w:rsidRPr="00DD0B6C">
        <w:rPr>
          <w:rFonts w:hint="eastAsia"/>
        </w:rPr>
        <w:t>玻璃涂棒</w:t>
      </w:r>
      <w:r>
        <w:rPr>
          <w:rFonts w:hint="eastAsia"/>
        </w:rPr>
        <w:t>、</w:t>
      </w:r>
      <w:r w:rsidRPr="00DD0B6C">
        <w:rPr>
          <w:rFonts w:hint="eastAsia"/>
        </w:rPr>
        <w:t>接种圈</w:t>
      </w:r>
      <w:r>
        <w:rPr>
          <w:rFonts w:hint="eastAsia"/>
        </w:rPr>
        <w:t>、</w:t>
      </w:r>
      <w:r w:rsidRPr="00DD0B6C">
        <w:rPr>
          <w:rFonts w:hint="eastAsia"/>
        </w:rPr>
        <w:t>接种锄</w:t>
      </w:r>
      <w:r>
        <w:rPr>
          <w:rFonts w:hint="eastAsia"/>
        </w:rPr>
        <w:t>、</w:t>
      </w:r>
      <w:r w:rsidRPr="00DD0B6C">
        <w:rPr>
          <w:rFonts w:hint="eastAsia"/>
        </w:rPr>
        <w:t>小解剖刀</w:t>
      </w:r>
    </w:p>
    <w:p w14:paraId="36BB9B51" w14:textId="1AA5A97D" w:rsidR="00DD0B6C" w:rsidRDefault="00DD0B6C" w:rsidP="00DD0B6C">
      <w:pPr>
        <w:pStyle w:val="2"/>
      </w:pPr>
      <w:r>
        <w:rPr>
          <w:rFonts w:hint="eastAsia"/>
        </w:rPr>
        <w:t>实验操作</w:t>
      </w:r>
    </w:p>
    <w:p w14:paraId="6063EA23" w14:textId="5D30F822" w:rsidR="00DD0B6C" w:rsidRPr="00387319" w:rsidRDefault="00DD0B6C" w:rsidP="00DD0B6C">
      <w:pPr>
        <w:rPr>
          <w:b/>
          <w:bCs/>
        </w:rPr>
      </w:pPr>
      <w:r w:rsidRPr="00387319">
        <w:rPr>
          <w:rFonts w:hint="eastAsia"/>
          <w:b/>
          <w:bCs/>
        </w:rPr>
        <w:t>器具灭菌常用方法：</w:t>
      </w:r>
    </w:p>
    <w:p w14:paraId="3105B457" w14:textId="5D0C0F8F" w:rsidR="00DD0B6C" w:rsidRPr="00DD0B6C" w:rsidRDefault="00DD0B6C" w:rsidP="00DD0B6C">
      <w:pPr>
        <w:ind w:firstLine="420"/>
      </w:pPr>
      <w:r w:rsidRPr="00DD0B6C">
        <w:t>干热灭菌： 160～170℃</w:t>
      </w:r>
      <w:r>
        <w:rPr>
          <w:rFonts w:hint="eastAsia"/>
        </w:rPr>
        <w:t>干燥环境下</w:t>
      </w:r>
      <w:r w:rsidRPr="00DD0B6C">
        <w:t>，</w:t>
      </w:r>
      <w:r>
        <w:rPr>
          <w:rFonts w:hint="eastAsia"/>
        </w:rPr>
        <w:t>灭菌</w:t>
      </w:r>
      <w:r w:rsidRPr="00DD0B6C">
        <w:t>1-2 h</w:t>
      </w:r>
    </w:p>
    <w:p w14:paraId="42E442CD" w14:textId="15D8F9DD" w:rsidR="00DD0B6C" w:rsidRPr="00DD0B6C" w:rsidRDefault="00DD0B6C" w:rsidP="00DD0B6C">
      <w:pPr>
        <w:ind w:firstLine="420"/>
      </w:pPr>
      <w:r w:rsidRPr="00DD0B6C">
        <w:t>高压蒸气灭菌：121 ℃</w:t>
      </w:r>
      <w:r>
        <w:rPr>
          <w:rFonts w:hint="eastAsia"/>
        </w:rPr>
        <w:t>环境下，蒸气灭菌</w:t>
      </w:r>
      <w:r w:rsidRPr="00DD0B6C">
        <w:t xml:space="preserve">15-30min </w:t>
      </w:r>
    </w:p>
    <w:p w14:paraId="49E37A1B" w14:textId="293F420E" w:rsidR="00DD0B6C" w:rsidRPr="00DD0B6C" w:rsidRDefault="00DD0B6C" w:rsidP="00DD0B6C">
      <w:pPr>
        <w:ind w:firstLine="420"/>
      </w:pPr>
      <w:r w:rsidRPr="00DD0B6C">
        <w:t>灼烧灭菌</w:t>
      </w:r>
    </w:p>
    <w:p w14:paraId="6A059D3D" w14:textId="32BDBE03" w:rsidR="00DD0B6C" w:rsidRDefault="00DD0B6C" w:rsidP="00DD0B6C">
      <w:pPr>
        <w:ind w:firstLine="420"/>
      </w:pPr>
      <w:r w:rsidRPr="00DD0B6C">
        <w:t>其它</w:t>
      </w:r>
    </w:p>
    <w:p w14:paraId="342F437F" w14:textId="53030F55" w:rsidR="00DD0B6C" w:rsidRPr="00387319" w:rsidRDefault="00DD0B6C" w:rsidP="00DD0B6C">
      <w:pPr>
        <w:rPr>
          <w:b/>
          <w:bCs/>
        </w:rPr>
      </w:pPr>
      <w:r w:rsidRPr="00387319">
        <w:rPr>
          <w:rFonts w:hint="eastAsia"/>
          <w:b/>
          <w:bCs/>
        </w:rPr>
        <w:t>无菌操作：</w:t>
      </w:r>
    </w:p>
    <w:p w14:paraId="377005F9" w14:textId="35A526A8" w:rsidR="00DD0B6C" w:rsidRDefault="00DD0B6C" w:rsidP="00DD0B6C">
      <w:r>
        <w:tab/>
      </w:r>
      <w:r>
        <w:rPr>
          <w:rFonts w:hint="eastAsia"/>
        </w:rPr>
        <w:t>无菌操作在超净工作台中进行</w:t>
      </w:r>
    </w:p>
    <w:p w14:paraId="1BC8C417" w14:textId="732118D6" w:rsidR="00DD0B6C" w:rsidRDefault="00DD0B6C" w:rsidP="00DD0B6C">
      <w:r>
        <w:tab/>
      </w:r>
      <w:r>
        <w:rPr>
          <w:rFonts w:hint="eastAsia"/>
        </w:rPr>
        <w:t>细菌在厌氧培养箱中进行无菌培养</w:t>
      </w:r>
    </w:p>
    <w:p w14:paraId="57C2CD17" w14:textId="1C845430" w:rsidR="00DD0B6C" w:rsidRDefault="00DD0B6C" w:rsidP="00DD0B6C">
      <w:r>
        <w:tab/>
      </w:r>
      <w:r>
        <w:rPr>
          <w:rFonts w:hint="eastAsia"/>
        </w:rPr>
        <w:t>细菌的接种和分离都需要在无菌条件下进行</w:t>
      </w:r>
    </w:p>
    <w:p w14:paraId="37F679F5" w14:textId="1EF9E63F" w:rsidR="00DD0B6C" w:rsidRPr="00387319" w:rsidRDefault="009050A4" w:rsidP="00DD0B6C">
      <w:pPr>
        <w:rPr>
          <w:b/>
          <w:bCs/>
        </w:rPr>
      </w:pPr>
      <w:r w:rsidRPr="00387319">
        <w:rPr>
          <w:rFonts w:hint="eastAsia"/>
          <w:b/>
          <w:bCs/>
        </w:rPr>
        <w:t>配制培养基</w:t>
      </w:r>
      <w:r w:rsidR="00DD0B6C" w:rsidRPr="00387319">
        <w:rPr>
          <w:rFonts w:hint="eastAsia"/>
          <w:b/>
          <w:bCs/>
        </w:rPr>
        <w:t>：</w:t>
      </w:r>
    </w:p>
    <w:p w14:paraId="4EC34FCC" w14:textId="246C2CCE" w:rsidR="009050A4" w:rsidRDefault="009050A4" w:rsidP="00DD0B6C">
      <w:r>
        <w:tab/>
      </w:r>
      <w:r>
        <w:rPr>
          <w:rFonts w:hint="eastAsia"/>
        </w:rPr>
        <w:t>培养基种类：</w:t>
      </w:r>
    </w:p>
    <w:p w14:paraId="2F3ADBCB" w14:textId="77777777" w:rsidR="009050A4" w:rsidRPr="009050A4" w:rsidRDefault="009050A4" w:rsidP="009050A4">
      <w:r>
        <w:tab/>
      </w:r>
      <w:r>
        <w:tab/>
      </w:r>
      <w:r w:rsidRPr="009050A4">
        <w:t>细菌：LB</w:t>
      </w:r>
    </w:p>
    <w:p w14:paraId="000ED171" w14:textId="77777777" w:rsidR="009050A4" w:rsidRPr="009050A4" w:rsidRDefault="009050A4" w:rsidP="009050A4">
      <w:pPr>
        <w:ind w:leftChars="400" w:left="840"/>
      </w:pPr>
      <w:r w:rsidRPr="009050A4">
        <w:t>真菌：PDA</w:t>
      </w:r>
    </w:p>
    <w:p w14:paraId="19A7450F" w14:textId="64FFA7C9" w:rsidR="009050A4" w:rsidRDefault="009050A4" w:rsidP="009050A4">
      <w:pPr>
        <w:ind w:leftChars="400" w:left="840"/>
      </w:pPr>
      <w:r w:rsidRPr="009050A4">
        <w:t>放线菌：高氏培养基</w:t>
      </w:r>
    </w:p>
    <w:p w14:paraId="3ED4B8C4" w14:textId="1807A2CB" w:rsidR="009050A4" w:rsidRDefault="009050A4" w:rsidP="009050A4">
      <w:r>
        <w:tab/>
      </w:r>
      <w:r>
        <w:rPr>
          <w:rFonts w:hint="eastAsia"/>
        </w:rPr>
        <w:t>培养基配制：</w:t>
      </w:r>
    </w:p>
    <w:p w14:paraId="2B0E5C50" w14:textId="72D699AF" w:rsidR="009050A4" w:rsidRDefault="009050A4" w:rsidP="009050A4">
      <w:pPr>
        <w:ind w:left="420" w:firstLine="420"/>
      </w:pPr>
      <w:r w:rsidRPr="009050A4">
        <w:t>称量——加入三角瓶等——溶解——灭菌</w:t>
      </w:r>
    </w:p>
    <w:p w14:paraId="2DD2C364" w14:textId="197A7961" w:rsidR="009050A4" w:rsidRDefault="009050A4" w:rsidP="009050A4">
      <w:pPr>
        <w:ind w:firstLine="420"/>
        <w:rPr>
          <w:rFonts w:hint="eastAsia"/>
        </w:rPr>
      </w:pPr>
      <w:r>
        <w:rPr>
          <w:rFonts w:hint="eastAsia"/>
        </w:rPr>
        <w:t>倒平板：</w:t>
      </w:r>
    </w:p>
    <w:p w14:paraId="4EB26B97" w14:textId="6E20A4CA" w:rsidR="00DD0B6C" w:rsidRDefault="00DD0B6C" w:rsidP="009050A4">
      <w:pPr>
        <w:ind w:left="840" w:firstLine="420"/>
        <w:rPr>
          <w:rFonts w:hint="eastAsia"/>
        </w:rPr>
      </w:pPr>
      <w:r>
        <w:t>待</w:t>
      </w:r>
      <w:r w:rsidR="009050A4">
        <w:rPr>
          <w:rFonts w:hint="eastAsia"/>
        </w:rPr>
        <w:t>配制好的</w:t>
      </w:r>
      <w:r>
        <w:t>培养基冷却至50℃左右后，按无菌操作法倒平板（每皿约倒15m</w:t>
      </w:r>
      <w:r w:rsidR="009050A4">
        <w:rPr>
          <w:rFonts w:hint="eastAsia"/>
        </w:rPr>
        <w:t>l</w:t>
      </w:r>
      <w:r>
        <w:t>)，平置，待凝。操作方法：右手持盛培养基的三角瓶置火焰旁边，用右手手掌和小指将瓶塞轻轻地拨出，瓶口保持对着火焰：然后左手拿接养并将皿盖在火焰附近打开一条稍大于瓶口的缝隙，迅速倒尺培养基约</w:t>
      </w:r>
      <w:r w:rsidR="009050A4">
        <w:t>15</w:t>
      </w:r>
      <w:r w:rsidR="009050A4">
        <w:rPr>
          <w:rFonts w:hint="eastAsia"/>
        </w:rPr>
        <w:t>ml</w:t>
      </w:r>
      <w:r>
        <w:t>，加盖后轻轻摇动培养皿，使培养基均匀分布在培养皿底部， 然后平置于桌面上，待凝后即为平板。</w:t>
      </w:r>
    </w:p>
    <w:p w14:paraId="3A022478" w14:textId="3D810BFF" w:rsidR="00DD0B6C" w:rsidRPr="00387319" w:rsidRDefault="00DD0B6C" w:rsidP="00DD0B6C">
      <w:pPr>
        <w:rPr>
          <w:b/>
          <w:bCs/>
        </w:rPr>
      </w:pPr>
      <w:r w:rsidRPr="00387319">
        <w:rPr>
          <w:rFonts w:hint="eastAsia"/>
          <w:b/>
          <w:bCs/>
        </w:rPr>
        <w:t>三点接种：</w:t>
      </w:r>
    </w:p>
    <w:p w14:paraId="2C06E4DC" w14:textId="3AF49B74" w:rsidR="00DD0B6C" w:rsidRDefault="00DD0B6C" w:rsidP="009050A4">
      <w:pPr>
        <w:ind w:leftChars="200" w:left="420" w:firstLine="420"/>
      </w:pPr>
      <w:r>
        <w:t>三点接种是为了获得单菌落所使用的方法之一，它是在培养皿上接种，即用接种针蘸取少量霉菌孢子，在浇有琼脂培养基的培养皿（俗称平板）上，以等边三角形的三点</w:t>
      </w:r>
      <w:r>
        <w:lastRenderedPageBreak/>
        <w:t>轻轻点一点，培养后即在此三点上长出菌落。其优点是:同种菌落有三个重复，同时在菌落彼此相接近的边缘常留有一条狭窄的空白地带此处菌丝生长稀疏，较透明，还分化出典型子实体，因此可以直接把培养皿放在低倍镜下观察，便于根据形态特点进行菌种的鉴定。具体操作如下</w:t>
      </w:r>
    </w:p>
    <w:p w14:paraId="0AE58346" w14:textId="2FD940F8" w:rsidR="00DD0B6C" w:rsidRDefault="00DD0B6C" w:rsidP="009050A4">
      <w:pPr>
        <w:pStyle w:val="a3"/>
        <w:ind w:leftChars="200" w:left="420" w:firstLineChars="0"/>
      </w:pPr>
      <w:r>
        <w:rPr>
          <w:rFonts w:hint="eastAsia"/>
        </w:rPr>
        <w:t>步骤一，</w:t>
      </w:r>
      <w:r>
        <w:t>倒平板，将已灭菌的琼脂培养基放在水浴锅上加热熔化，待冷却至45℃（手握不觉太烫为宜）后，用无菌操作法倒平板。</w:t>
      </w:r>
    </w:p>
    <w:p w14:paraId="2325043F" w14:textId="77777777" w:rsidR="00DD0B6C" w:rsidRDefault="00DD0B6C" w:rsidP="009050A4">
      <w:pPr>
        <w:ind w:leftChars="200" w:left="420" w:firstLine="420"/>
      </w:pPr>
      <w:r>
        <w:t>步骤二，标明三点位置，待平板凝固后，在培养皿底部注明菌种、日期等，并以等边三角形的三个顶点标上记号。</w:t>
      </w:r>
    </w:p>
    <w:p w14:paraId="2450F026" w14:textId="77777777" w:rsidR="00DD0B6C" w:rsidRDefault="00DD0B6C" w:rsidP="009050A4">
      <w:pPr>
        <w:ind w:leftChars="200" w:left="420" w:firstLine="420"/>
      </w:pPr>
      <w:r>
        <w:t>步骤三，右手拿接种针，先在火焰上烧红灭菌并在平板培养基的边缘冷却且蘸湿。</w:t>
      </w:r>
    </w:p>
    <w:p w14:paraId="01F66C05" w14:textId="1F47B1FF" w:rsidR="00DD0B6C" w:rsidRDefault="00DD0B6C" w:rsidP="009050A4">
      <w:pPr>
        <w:ind w:leftChars="200" w:left="420" w:firstLine="420"/>
      </w:pPr>
      <w:r>
        <w:t>步骤四，蘸取孢子，将灭过菌而且蘸湿的接种针伸入菌种管，用针尖蘸取少量霉菌孢子。</w:t>
      </w:r>
    </w:p>
    <w:p w14:paraId="1AB6001E" w14:textId="77FD0C54" w:rsidR="00DD0B6C" w:rsidRDefault="00DD0B6C" w:rsidP="009050A4">
      <w:pPr>
        <w:ind w:leftChars="200" w:left="420" w:firstLine="420"/>
      </w:pPr>
      <w:r>
        <w:t>步骤五，点接，以垂直法或水平法把接种针上的孢子点到预先标记好的部位，注意切勿刺破培养基。</w:t>
      </w:r>
    </w:p>
    <w:p w14:paraId="41CEE767" w14:textId="6361347A" w:rsidR="009050A4" w:rsidRPr="00387319" w:rsidRDefault="009050A4" w:rsidP="009050A4">
      <w:pPr>
        <w:rPr>
          <w:b/>
          <w:bCs/>
        </w:rPr>
      </w:pPr>
      <w:r w:rsidRPr="00387319">
        <w:rPr>
          <w:rFonts w:hint="eastAsia"/>
          <w:b/>
          <w:bCs/>
        </w:rPr>
        <w:t>划线接种：</w:t>
      </w:r>
    </w:p>
    <w:p w14:paraId="23270A22" w14:textId="20C1DC70" w:rsidR="009050A4" w:rsidRDefault="009050A4" w:rsidP="009050A4">
      <w:pPr>
        <w:ind w:leftChars="200" w:left="420" w:firstLine="420"/>
      </w:pPr>
      <w:r>
        <w:rPr>
          <w:rFonts w:hint="eastAsia"/>
        </w:rPr>
        <w:t>步骤一，</w:t>
      </w:r>
      <w:r>
        <w:t>标记</w:t>
      </w:r>
      <w:r>
        <w:rPr>
          <w:rFonts w:hint="eastAsia"/>
        </w:rPr>
        <w:t>，</w:t>
      </w:r>
      <w:r>
        <w:t>在培养皿底面，用记号笔注明接种的菌名、接种者姓名。日期等。</w:t>
      </w:r>
    </w:p>
    <w:p w14:paraId="48327341" w14:textId="661D5583" w:rsidR="009050A4" w:rsidRDefault="009050A4" w:rsidP="009050A4">
      <w:pPr>
        <w:ind w:leftChars="200" w:left="420" w:firstLine="420"/>
      </w:pPr>
      <w:r>
        <w:rPr>
          <w:rFonts w:hint="eastAsia"/>
        </w:rPr>
        <w:t>步骤二，</w:t>
      </w:r>
      <w:r>
        <w:t>灭菌接种环</w:t>
      </w:r>
      <w:r>
        <w:rPr>
          <w:rFonts w:hint="eastAsia"/>
        </w:rPr>
        <w:t>，</w:t>
      </w:r>
      <w:r>
        <w:t>点燃酒精灯，右手以持笔式握持接种环，并放置火焰中烧灼灭菌，先将接种环的接种丝部分置于火焰中，待金属丝烧红并蔓延至金属端，再直接烧灼金属环直至烧红，然后由金属环至金属杆方向快速通过火焰，随后再反方向通过火焰，如此2~3次。然后将接种环移开火焰，待其冷却。</w:t>
      </w:r>
    </w:p>
    <w:p w14:paraId="0E6677EE" w14:textId="63DF61F4" w:rsidR="009050A4" w:rsidRDefault="009050A4" w:rsidP="009050A4">
      <w:pPr>
        <w:ind w:leftChars="200" w:left="420" w:firstLine="420"/>
      </w:pPr>
      <w:r>
        <w:rPr>
          <w:rFonts w:hint="eastAsia"/>
        </w:rPr>
        <w:t>步骤三，</w:t>
      </w:r>
      <w:r>
        <w:t>取菌种</w:t>
      </w:r>
      <w:r>
        <w:rPr>
          <w:rFonts w:hint="eastAsia"/>
        </w:rPr>
        <w:t>，</w:t>
      </w:r>
      <w:r>
        <w:t>左手持装有金黄色葡萄球菌或大肠杆菌菌液的试管，用持有接种环的右手手掌及小指拔取试管塞， 将试管管口迅速通过火焰2</w:t>
      </w:r>
      <w:r w:rsidR="00387319">
        <w:rPr>
          <w:rFonts w:hint="eastAsia"/>
        </w:rPr>
        <w:t>～</w:t>
      </w:r>
      <w:r>
        <w:t>3次进行灭菌。 将已灭菌且己冷却的接种环伸入菌种管中，取接种环的菌液，然后退出菌种管，将菌种管管口再次通过火焰2~3次灭菌，塞好试管塞，放至原来的位置</w:t>
      </w:r>
      <w:r>
        <w:rPr>
          <w:rFonts w:hint="eastAsia"/>
        </w:rPr>
        <w:t>。</w:t>
      </w:r>
    </w:p>
    <w:p w14:paraId="0BCE44F5" w14:textId="77777777" w:rsidR="00387319" w:rsidRDefault="00387319" w:rsidP="00387319">
      <w:pPr>
        <w:ind w:leftChars="200" w:left="420" w:firstLine="420"/>
      </w:pPr>
      <w:r>
        <w:rPr>
          <w:rFonts w:hint="eastAsia"/>
        </w:rPr>
        <w:t>步骤四，</w:t>
      </w:r>
      <w:r>
        <w:t>分离划线接种细菌（四区接种法）</w:t>
      </w:r>
      <w:r>
        <w:rPr>
          <w:rFonts w:hint="eastAsia"/>
        </w:rPr>
        <w:t>，</w:t>
      </w:r>
    </w:p>
    <w:p w14:paraId="191EBB91" w14:textId="77777777" w:rsidR="00387319" w:rsidRDefault="00387319" w:rsidP="00387319">
      <w:pPr>
        <w:ind w:leftChars="500" w:left="1050" w:firstLine="420"/>
      </w:pPr>
      <w:r>
        <w:t>①左手持琼脂平板培养基（将皿盖反放在桌上酒精灯附近)，尽量使之直立以免空气中的细菌落入其中，并靠近火焰。右手持接种环在琼脂平板上端来</w:t>
      </w:r>
      <w:r>
        <w:rPr>
          <w:rFonts w:ascii="Segoe UI Symbol" w:hAnsi="Segoe UI Symbol" w:cs="Segoe UI Symbol" w:hint="eastAsia"/>
        </w:rPr>
        <w:t>回</w:t>
      </w:r>
      <w:r>
        <w:t>划线，涂成一细菌薄膜（约</w:t>
      </w:r>
      <w:r>
        <w:rPr>
          <w:rFonts w:hint="eastAsia"/>
        </w:rPr>
        <w:t>占</w:t>
      </w:r>
      <w:r>
        <w:t>平板的1/10）， 视为一区。划线时使接种环与接种平板面呈30~40 度角，以腕力在平板表面行轻而快地来回滑动动作</w:t>
      </w:r>
      <w:r>
        <w:rPr>
          <w:rFonts w:hint="eastAsia"/>
        </w:rPr>
        <w:t>。</w:t>
      </w:r>
    </w:p>
    <w:p w14:paraId="0493A1C1" w14:textId="77777777" w:rsidR="00387319" w:rsidRDefault="00387319" w:rsidP="00387319">
      <w:pPr>
        <w:ind w:leftChars="500" w:left="1050" w:firstLine="420"/>
      </w:pPr>
      <w:r>
        <w:t>②旋转琼脂平板90度，烧灼接种环，以杀灭环上的残留细菌，将接种环触及培养基表面以使其冷却灭菌接种环通过薄膜处作连续平行划线(（约占平板 1/5)，此视为二区。</w:t>
      </w:r>
    </w:p>
    <w:p w14:paraId="5E3AA0A7" w14:textId="77777777" w:rsidR="00387319" w:rsidRDefault="00387319" w:rsidP="00387319">
      <w:pPr>
        <w:ind w:leftChars="500" w:left="1050" w:firstLine="420"/>
      </w:pPr>
      <w:r>
        <w:t>③旋转琼脂平板90度，灼烧接种环灭菌并使之冷却。将灭菌接种环接三区连续平行划线（约</w:t>
      </w:r>
      <w:r>
        <w:rPr>
          <w:rFonts w:hint="eastAsia"/>
        </w:rPr>
        <w:t>占</w:t>
      </w:r>
      <w:r>
        <w:t>平板 1/4)，此为三区。</w:t>
      </w:r>
    </w:p>
    <w:p w14:paraId="02EFBD38" w14:textId="77777777" w:rsidR="00387319" w:rsidRDefault="00387319" w:rsidP="00387319">
      <w:pPr>
        <w:ind w:leftChars="500" w:left="1050" w:firstLine="420"/>
      </w:pPr>
      <w:r>
        <w:t>④旋转琼脂平板90度，接种环不必再灭菌，接三区连续平行划线，划满平板其余部分，此视为四区</w:t>
      </w:r>
      <w:r>
        <w:rPr>
          <w:rFonts w:hint="eastAsia"/>
        </w:rPr>
        <w:t>。</w:t>
      </w:r>
    </w:p>
    <w:p w14:paraId="09FC3666" w14:textId="7B023910" w:rsidR="009050A4" w:rsidRDefault="00387319" w:rsidP="00387319">
      <w:pPr>
        <w:ind w:leftChars="500" w:left="1050" w:firstLine="420"/>
      </w:pPr>
      <w:r>
        <w:t>各区接种线间尽量互不交接，以达到细菌逐渐稀释的目的。</w:t>
      </w:r>
    </w:p>
    <w:p w14:paraId="46BE5BFE" w14:textId="0FDBE808" w:rsidR="00387319" w:rsidRDefault="00387319" w:rsidP="00387319"/>
    <w:p w14:paraId="02613CB3" w14:textId="43EB37AA" w:rsidR="00387319" w:rsidRDefault="00387319" w:rsidP="00387319">
      <w:r>
        <w:rPr>
          <w:rFonts w:hint="eastAsia"/>
        </w:rPr>
        <w:t>注意事项：</w:t>
      </w:r>
    </w:p>
    <w:p w14:paraId="66E5CFF5" w14:textId="1F359F32" w:rsidR="00387319" w:rsidRDefault="00387319" w:rsidP="00387319">
      <w:pPr>
        <w:ind w:firstLine="420"/>
      </w:pPr>
      <w:r>
        <w:rPr>
          <w:rFonts w:hint="eastAsia"/>
        </w:rPr>
        <w:t>倒平板：</w:t>
      </w:r>
    </w:p>
    <w:p w14:paraId="6D085099" w14:textId="44C2E5DE" w:rsidR="00387319" w:rsidRDefault="00387319" w:rsidP="00387319">
      <w:pPr>
        <w:ind w:firstLine="420"/>
      </w:pPr>
      <w:r>
        <w:tab/>
      </w:r>
      <w:r>
        <w:rPr>
          <w:rFonts w:hint="eastAsia"/>
        </w:rPr>
        <w:t>控制pH、灭菌时间、及时倒入培养基、注意标记。</w:t>
      </w:r>
    </w:p>
    <w:p w14:paraId="22CB5B81" w14:textId="2DD8943A" w:rsidR="00387319" w:rsidRDefault="00387319" w:rsidP="00387319">
      <w:pPr>
        <w:ind w:firstLine="420"/>
      </w:pPr>
      <w:r>
        <w:rPr>
          <w:rFonts w:hint="eastAsia"/>
        </w:rPr>
        <w:t>划线接种：</w:t>
      </w:r>
    </w:p>
    <w:p w14:paraId="68BB4CCF" w14:textId="60A21315" w:rsidR="00387319" w:rsidRPr="009050A4" w:rsidRDefault="00387319" w:rsidP="00387319">
      <w:pPr>
        <w:ind w:firstLine="420"/>
        <w:rPr>
          <w:rFonts w:hint="eastAsia"/>
        </w:rPr>
      </w:pPr>
      <w:r>
        <w:tab/>
      </w:r>
      <w:r>
        <w:rPr>
          <w:rFonts w:hint="eastAsia"/>
        </w:rPr>
        <w:t>菌的数量要少、划线要轻。</w:t>
      </w:r>
    </w:p>
    <w:sectPr w:rsidR="00387319" w:rsidRPr="009050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00B99"/>
    <w:multiLevelType w:val="hybridMultilevel"/>
    <w:tmpl w:val="CFE2B2C0"/>
    <w:lvl w:ilvl="0" w:tplc="E9CE41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2629BC"/>
    <w:multiLevelType w:val="hybridMultilevel"/>
    <w:tmpl w:val="1C2ACB5E"/>
    <w:lvl w:ilvl="0" w:tplc="136440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B6C"/>
    <w:rsid w:val="00176B6D"/>
    <w:rsid w:val="00387319"/>
    <w:rsid w:val="009050A4"/>
    <w:rsid w:val="00DD0B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A34BA3"/>
  <w15:chartTrackingRefBased/>
  <w15:docId w15:val="{5BC5749F-0443-BD4C-B524-2BE76A827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D0B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D0B6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D0B6C"/>
    <w:rPr>
      <w:b/>
      <w:bCs/>
      <w:kern w:val="44"/>
      <w:sz w:val="44"/>
      <w:szCs w:val="44"/>
    </w:rPr>
  </w:style>
  <w:style w:type="character" w:customStyle="1" w:styleId="20">
    <w:name w:val="标题 2 字符"/>
    <w:basedOn w:val="a0"/>
    <w:link w:val="2"/>
    <w:uiPriority w:val="9"/>
    <w:rsid w:val="00DD0B6C"/>
    <w:rPr>
      <w:rFonts w:asciiTheme="majorHAnsi" w:eastAsiaTheme="majorEastAsia" w:hAnsiTheme="majorHAnsi" w:cstheme="majorBidi"/>
      <w:b/>
      <w:bCs/>
      <w:sz w:val="32"/>
      <w:szCs w:val="32"/>
    </w:rPr>
  </w:style>
  <w:style w:type="paragraph" w:styleId="a3">
    <w:name w:val="List Paragraph"/>
    <w:basedOn w:val="a"/>
    <w:uiPriority w:val="34"/>
    <w:qFormat/>
    <w:rsid w:val="00DD0B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5061320">
      <w:bodyDiv w:val="1"/>
      <w:marLeft w:val="0"/>
      <w:marRight w:val="0"/>
      <w:marTop w:val="0"/>
      <w:marBottom w:val="0"/>
      <w:divBdr>
        <w:top w:val="none" w:sz="0" w:space="0" w:color="auto"/>
        <w:left w:val="none" w:sz="0" w:space="0" w:color="auto"/>
        <w:bottom w:val="none" w:sz="0" w:space="0" w:color="auto"/>
        <w:right w:val="none" w:sz="0" w:space="0" w:color="auto"/>
      </w:divBdr>
    </w:div>
    <w:div w:id="1833139364">
      <w:bodyDiv w:val="1"/>
      <w:marLeft w:val="0"/>
      <w:marRight w:val="0"/>
      <w:marTop w:val="0"/>
      <w:marBottom w:val="0"/>
      <w:divBdr>
        <w:top w:val="none" w:sz="0" w:space="0" w:color="auto"/>
        <w:left w:val="none" w:sz="0" w:space="0" w:color="auto"/>
        <w:bottom w:val="none" w:sz="0" w:space="0" w:color="auto"/>
        <w:right w:val="none" w:sz="0" w:space="0" w:color="auto"/>
      </w:divBdr>
    </w:div>
    <w:div w:id="1871720161">
      <w:bodyDiv w:val="1"/>
      <w:marLeft w:val="0"/>
      <w:marRight w:val="0"/>
      <w:marTop w:val="0"/>
      <w:marBottom w:val="0"/>
      <w:divBdr>
        <w:top w:val="none" w:sz="0" w:space="0" w:color="auto"/>
        <w:left w:val="none" w:sz="0" w:space="0" w:color="auto"/>
        <w:bottom w:val="none" w:sz="0" w:space="0" w:color="auto"/>
        <w:right w:val="none" w:sz="0" w:space="0" w:color="auto"/>
      </w:divBdr>
    </w:div>
    <w:div w:id="2030523605">
      <w:bodyDiv w:val="1"/>
      <w:marLeft w:val="0"/>
      <w:marRight w:val="0"/>
      <w:marTop w:val="0"/>
      <w:marBottom w:val="0"/>
      <w:divBdr>
        <w:top w:val="none" w:sz="0" w:space="0" w:color="auto"/>
        <w:left w:val="none" w:sz="0" w:space="0" w:color="auto"/>
        <w:bottom w:val="none" w:sz="0" w:space="0" w:color="auto"/>
        <w:right w:val="none" w:sz="0" w:space="0" w:color="auto"/>
      </w:divBdr>
      <w:divsChild>
        <w:div w:id="1164390705">
          <w:marLeft w:val="1426"/>
          <w:marRight w:val="0"/>
          <w:marTop w:val="200"/>
          <w:marBottom w:val="0"/>
          <w:divBdr>
            <w:top w:val="none" w:sz="0" w:space="0" w:color="auto"/>
            <w:left w:val="none" w:sz="0" w:space="0" w:color="auto"/>
            <w:bottom w:val="none" w:sz="0" w:space="0" w:color="auto"/>
            <w:right w:val="none" w:sz="0" w:space="0" w:color="auto"/>
          </w:divBdr>
        </w:div>
        <w:div w:id="84766721">
          <w:marLeft w:val="1426"/>
          <w:marRight w:val="0"/>
          <w:marTop w:val="200"/>
          <w:marBottom w:val="0"/>
          <w:divBdr>
            <w:top w:val="none" w:sz="0" w:space="0" w:color="auto"/>
            <w:left w:val="none" w:sz="0" w:space="0" w:color="auto"/>
            <w:bottom w:val="none" w:sz="0" w:space="0" w:color="auto"/>
            <w:right w:val="none" w:sz="0" w:space="0" w:color="auto"/>
          </w:divBdr>
        </w:div>
        <w:div w:id="1893077870">
          <w:marLeft w:val="142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247</Words>
  <Characters>1414</Characters>
  <Application>Microsoft Office Word</Application>
  <DocSecurity>0</DocSecurity>
  <Lines>11</Lines>
  <Paragraphs>3</Paragraphs>
  <ScaleCrop>false</ScaleCrop>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培宾</dc:creator>
  <cp:keywords/>
  <dc:description/>
  <cp:lastModifiedBy>徐 培宾</cp:lastModifiedBy>
  <cp:revision>1</cp:revision>
  <dcterms:created xsi:type="dcterms:W3CDTF">2022-12-05T13:01:00Z</dcterms:created>
  <dcterms:modified xsi:type="dcterms:W3CDTF">2022-12-05T13:29:00Z</dcterms:modified>
</cp:coreProperties>
</file>