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2024" w:rsidRDefault="001B596D">
      <w:pPr>
        <w:rPr>
          <w:b/>
          <w:noProof/>
          <w:sz w:val="32"/>
          <w:szCs w:val="32"/>
        </w:rPr>
      </w:pPr>
      <w:r>
        <w:rPr>
          <w:b/>
          <w:noProof/>
          <w:sz w:val="32"/>
          <w:szCs w:val="32"/>
        </w:rPr>
        <w:t>Documentation:</w:t>
      </w:r>
    </w:p>
    <w:p w:rsidR="001B596D" w:rsidRDefault="001B596D">
      <w:pPr>
        <w:rPr>
          <w:b/>
          <w:noProof/>
          <w:sz w:val="32"/>
          <w:szCs w:val="32"/>
        </w:rPr>
      </w:pPr>
    </w:p>
    <w:p w:rsidR="001B596D" w:rsidRDefault="001B596D">
      <w:pPr>
        <w:rPr>
          <w:noProof/>
          <w:sz w:val="24"/>
          <w:szCs w:val="24"/>
        </w:rPr>
      </w:pPr>
      <w:r>
        <w:rPr>
          <w:b/>
          <w:noProof/>
          <w:sz w:val="32"/>
          <w:szCs w:val="32"/>
        </w:rPr>
        <w:t>Steps:</w:t>
      </w:r>
    </w:p>
    <w:p w:rsidR="001B596D" w:rsidRDefault="001B596D">
      <w:pPr>
        <w:rPr>
          <w:noProof/>
          <w:sz w:val="24"/>
          <w:szCs w:val="24"/>
        </w:rPr>
      </w:pPr>
    </w:p>
    <w:p w:rsidR="001B596D" w:rsidRDefault="001B596D" w:rsidP="001B596D">
      <w:pPr>
        <w:pStyle w:val="ListParagraph"/>
        <w:numPr>
          <w:ilvl w:val="0"/>
          <w:numId w:val="2"/>
        </w:numPr>
        <w:rPr>
          <w:noProof/>
          <w:sz w:val="24"/>
          <w:szCs w:val="24"/>
        </w:rPr>
      </w:pPr>
      <w:r>
        <w:rPr>
          <w:noProof/>
          <w:sz w:val="24"/>
          <w:szCs w:val="24"/>
        </w:rPr>
        <w:t>Approach/Portfolio type is selected (Aggressive or Very Conservative) with mean (Return) and Standard Deviation (Risk) values.</w:t>
      </w:r>
    </w:p>
    <w:p w:rsidR="001B596D" w:rsidRDefault="001B596D" w:rsidP="001B596D">
      <w:pPr>
        <w:pStyle w:val="ListParagraph"/>
        <w:numPr>
          <w:ilvl w:val="0"/>
          <w:numId w:val="2"/>
        </w:numPr>
        <w:rPr>
          <w:noProof/>
          <w:sz w:val="24"/>
          <w:szCs w:val="24"/>
        </w:rPr>
      </w:pPr>
      <w:r>
        <w:rPr>
          <w:noProof/>
          <w:sz w:val="24"/>
          <w:szCs w:val="24"/>
        </w:rPr>
        <w:t>Range is set to generate random values between minimum and maximum. Minimum ( Return + 3*Risk ) and Maximum ( Return + 3*Risk).</w:t>
      </w:r>
    </w:p>
    <w:p w:rsidR="001B596D" w:rsidRDefault="00492B45" w:rsidP="00492B45">
      <w:pPr>
        <w:pStyle w:val="ListParagraph"/>
        <w:numPr>
          <w:ilvl w:val="0"/>
          <w:numId w:val="2"/>
        </w:numPr>
        <w:rPr>
          <w:noProof/>
          <w:sz w:val="24"/>
          <w:szCs w:val="24"/>
        </w:rPr>
      </w:pPr>
      <w:r>
        <w:rPr>
          <w:noProof/>
          <w:sz w:val="24"/>
          <w:szCs w:val="24"/>
        </w:rPr>
        <w:t>Investment after 1 year is computed by y1 = (3.5% * x) + (r * x). Where 3.5% is the given inflation rate which is constant for all simulations. “x” is the investment value which is $100,000. “r” is the random number generated using random function.</w:t>
      </w:r>
    </w:p>
    <w:p w:rsidR="00492B45" w:rsidRDefault="00492B45" w:rsidP="00492B45">
      <w:pPr>
        <w:pStyle w:val="ListParagraph"/>
        <w:numPr>
          <w:ilvl w:val="0"/>
          <w:numId w:val="2"/>
        </w:numPr>
        <w:rPr>
          <w:noProof/>
          <w:sz w:val="24"/>
          <w:szCs w:val="24"/>
        </w:rPr>
      </w:pPr>
      <w:r>
        <w:rPr>
          <w:noProof/>
          <w:sz w:val="24"/>
          <w:szCs w:val="24"/>
        </w:rPr>
        <w:t>20 random numbers are generated (return values) to compute investment returns for 20 consecutive years. This marks the end of one simulation. Similar approach is followed to execute 10,000 simulations (invovled generation of 20,000 random numbers).</w:t>
      </w:r>
    </w:p>
    <w:p w:rsidR="00492B45" w:rsidRDefault="00492B45" w:rsidP="00492B45">
      <w:pPr>
        <w:pStyle w:val="ListParagraph"/>
        <w:numPr>
          <w:ilvl w:val="0"/>
          <w:numId w:val="2"/>
        </w:numPr>
        <w:rPr>
          <w:noProof/>
          <w:sz w:val="24"/>
          <w:szCs w:val="24"/>
        </w:rPr>
      </w:pPr>
      <w:r>
        <w:rPr>
          <w:noProof/>
          <w:sz w:val="24"/>
          <w:szCs w:val="24"/>
        </w:rPr>
        <w:t>Java (eclipse luna version IDE) code is written to compute the above tasks. An array is used to store 10,000 simulation values in a sorted manner (ascending order).</w:t>
      </w:r>
    </w:p>
    <w:p w:rsidR="00492B45" w:rsidRDefault="00492B45" w:rsidP="00492B45">
      <w:pPr>
        <w:pStyle w:val="ListParagraph"/>
        <w:numPr>
          <w:ilvl w:val="0"/>
          <w:numId w:val="2"/>
        </w:numPr>
        <w:rPr>
          <w:noProof/>
          <w:sz w:val="24"/>
          <w:szCs w:val="24"/>
        </w:rPr>
      </w:pPr>
      <w:r>
        <w:rPr>
          <w:noProof/>
          <w:sz w:val="24"/>
          <w:szCs w:val="24"/>
        </w:rPr>
        <w:t>Thus 90</w:t>
      </w:r>
      <w:r w:rsidRPr="00492B45">
        <w:rPr>
          <w:noProof/>
          <w:sz w:val="24"/>
          <w:szCs w:val="24"/>
          <w:vertAlign w:val="superscript"/>
        </w:rPr>
        <w:t>th</w:t>
      </w:r>
      <w:r>
        <w:rPr>
          <w:noProof/>
          <w:sz w:val="24"/>
          <w:szCs w:val="24"/>
        </w:rPr>
        <w:t xml:space="preserve"> percentile value (10% best case) is 8999 cell in the array and 10</w:t>
      </w:r>
      <w:r w:rsidRPr="00492B45">
        <w:rPr>
          <w:noProof/>
          <w:sz w:val="24"/>
          <w:szCs w:val="24"/>
          <w:vertAlign w:val="superscript"/>
        </w:rPr>
        <w:t>th</w:t>
      </w:r>
      <w:r>
        <w:rPr>
          <w:noProof/>
          <w:sz w:val="24"/>
          <w:szCs w:val="24"/>
        </w:rPr>
        <w:t xml:space="preserve"> percentile value (10% worst case) is 999 cell in the array.</w:t>
      </w:r>
    </w:p>
    <w:p w:rsidR="00492B45" w:rsidRDefault="00492B45" w:rsidP="00492B45">
      <w:pPr>
        <w:pStyle w:val="ListParagraph"/>
        <w:numPr>
          <w:ilvl w:val="0"/>
          <w:numId w:val="2"/>
        </w:numPr>
        <w:rPr>
          <w:noProof/>
          <w:sz w:val="24"/>
          <w:szCs w:val="24"/>
        </w:rPr>
      </w:pPr>
      <w:r>
        <w:rPr>
          <w:noProof/>
          <w:sz w:val="24"/>
          <w:szCs w:val="24"/>
        </w:rPr>
        <w:t>Test cases are automated using Junit framework.</w:t>
      </w:r>
    </w:p>
    <w:p w:rsidR="00492B45" w:rsidRDefault="00492B45" w:rsidP="00492B45">
      <w:pPr>
        <w:pStyle w:val="ListParagraph"/>
        <w:numPr>
          <w:ilvl w:val="0"/>
          <w:numId w:val="2"/>
        </w:numPr>
        <w:rPr>
          <w:noProof/>
          <w:sz w:val="24"/>
          <w:szCs w:val="24"/>
        </w:rPr>
      </w:pPr>
      <w:r>
        <w:rPr>
          <w:noProof/>
          <w:sz w:val="24"/>
          <w:szCs w:val="24"/>
        </w:rPr>
        <w:t>Below are the results obtained after performaing simulation by considering all above conditions.</w:t>
      </w:r>
    </w:p>
    <w:p w:rsidR="001B596D" w:rsidRDefault="00492B45" w:rsidP="00492B45">
      <w:pPr>
        <w:pStyle w:val="ListParagraph"/>
        <w:numPr>
          <w:ilvl w:val="0"/>
          <w:numId w:val="2"/>
        </w:numPr>
        <w:rPr>
          <w:noProof/>
          <w:sz w:val="24"/>
          <w:szCs w:val="24"/>
        </w:rPr>
      </w:pPr>
      <w:r>
        <w:rPr>
          <w:noProof/>
          <w:sz w:val="24"/>
          <w:szCs w:val="24"/>
        </w:rPr>
        <w:t>Note: Comparing both the portfolio types, aggressive is considered better based on he median values obtained.</w:t>
      </w:r>
    </w:p>
    <w:p w:rsidR="00492B45" w:rsidRPr="00492B45" w:rsidRDefault="00492B45" w:rsidP="00492B45">
      <w:pPr>
        <w:pStyle w:val="ListParagraph"/>
        <w:rPr>
          <w:noProof/>
          <w:sz w:val="24"/>
          <w:szCs w:val="24"/>
        </w:rPr>
      </w:pPr>
    </w:p>
    <w:p w:rsidR="001B596D" w:rsidRPr="00492B45" w:rsidRDefault="00492B45" w:rsidP="00492B45">
      <w:pPr>
        <w:pStyle w:val="ListParagraph"/>
        <w:numPr>
          <w:ilvl w:val="0"/>
          <w:numId w:val="2"/>
        </w:numPr>
        <w:rPr>
          <w:noProof/>
          <w:sz w:val="24"/>
          <w:szCs w:val="24"/>
        </w:rPr>
      </w:pPr>
      <w:r>
        <w:rPr>
          <w:b/>
          <w:noProof/>
          <w:sz w:val="32"/>
          <w:szCs w:val="32"/>
        </w:rPr>
        <w:t>Given</w:t>
      </w:r>
    </w:p>
    <w:tbl>
      <w:tblPr>
        <w:tblStyle w:val="TableGrid"/>
        <w:tblpPr w:leftFromText="180" w:rightFromText="180" w:vertAnchor="text" w:horzAnchor="margin" w:tblpYSpec="bottom"/>
        <w:tblW w:w="0" w:type="auto"/>
        <w:tblLook w:val="04A0" w:firstRow="1" w:lastRow="0" w:firstColumn="1" w:lastColumn="0" w:noHBand="0" w:noVBand="1"/>
      </w:tblPr>
      <w:tblGrid>
        <w:gridCol w:w="2337"/>
        <w:gridCol w:w="2337"/>
        <w:gridCol w:w="2338"/>
      </w:tblGrid>
      <w:tr w:rsidR="001B596D" w:rsidTr="001B596D">
        <w:tc>
          <w:tcPr>
            <w:tcW w:w="2337" w:type="dxa"/>
          </w:tcPr>
          <w:p w:rsidR="001B596D" w:rsidRPr="00620D97" w:rsidRDefault="001B596D" w:rsidP="001B596D">
            <w:pPr>
              <w:rPr>
                <w:noProof/>
                <w:sz w:val="24"/>
                <w:szCs w:val="24"/>
              </w:rPr>
            </w:pPr>
            <w:r w:rsidRPr="00620D97">
              <w:rPr>
                <w:noProof/>
                <w:sz w:val="24"/>
                <w:szCs w:val="24"/>
              </w:rPr>
              <w:t>Portfolio Type</w:t>
            </w:r>
          </w:p>
        </w:tc>
        <w:tc>
          <w:tcPr>
            <w:tcW w:w="2337" w:type="dxa"/>
          </w:tcPr>
          <w:p w:rsidR="001B596D" w:rsidRDefault="001B596D" w:rsidP="001B596D">
            <w:pPr>
              <w:rPr>
                <w:noProof/>
                <w:sz w:val="24"/>
                <w:szCs w:val="24"/>
              </w:rPr>
            </w:pPr>
            <w:r>
              <w:rPr>
                <w:noProof/>
                <w:sz w:val="24"/>
                <w:szCs w:val="24"/>
              </w:rPr>
              <w:t>Return (Mean)</w:t>
            </w:r>
          </w:p>
        </w:tc>
        <w:tc>
          <w:tcPr>
            <w:tcW w:w="2338" w:type="dxa"/>
          </w:tcPr>
          <w:p w:rsidR="001B596D" w:rsidRDefault="001B596D" w:rsidP="001B596D">
            <w:pPr>
              <w:rPr>
                <w:noProof/>
                <w:sz w:val="24"/>
                <w:szCs w:val="24"/>
              </w:rPr>
            </w:pPr>
            <w:r>
              <w:rPr>
                <w:noProof/>
                <w:sz w:val="24"/>
                <w:szCs w:val="24"/>
              </w:rPr>
              <w:t>Risk (Standard Deviation)</w:t>
            </w:r>
          </w:p>
        </w:tc>
      </w:tr>
      <w:tr w:rsidR="001B596D" w:rsidTr="001B596D">
        <w:tc>
          <w:tcPr>
            <w:tcW w:w="2337" w:type="dxa"/>
          </w:tcPr>
          <w:p w:rsidR="001B596D" w:rsidRDefault="001B596D" w:rsidP="001B596D">
            <w:pPr>
              <w:rPr>
                <w:noProof/>
                <w:sz w:val="24"/>
                <w:szCs w:val="24"/>
              </w:rPr>
            </w:pPr>
            <w:r>
              <w:rPr>
                <w:noProof/>
                <w:sz w:val="24"/>
                <w:szCs w:val="24"/>
              </w:rPr>
              <w:t>A – Aggressive</w:t>
            </w:r>
          </w:p>
        </w:tc>
        <w:tc>
          <w:tcPr>
            <w:tcW w:w="2337" w:type="dxa"/>
          </w:tcPr>
          <w:p w:rsidR="001B596D" w:rsidRDefault="001B596D" w:rsidP="001B596D">
            <w:pPr>
              <w:rPr>
                <w:noProof/>
                <w:sz w:val="24"/>
                <w:szCs w:val="24"/>
              </w:rPr>
            </w:pPr>
            <w:r>
              <w:rPr>
                <w:noProof/>
                <w:sz w:val="24"/>
                <w:szCs w:val="24"/>
              </w:rPr>
              <w:t>%9.4324</w:t>
            </w:r>
          </w:p>
        </w:tc>
        <w:tc>
          <w:tcPr>
            <w:tcW w:w="2338" w:type="dxa"/>
          </w:tcPr>
          <w:p w:rsidR="001B596D" w:rsidRDefault="001B596D" w:rsidP="001B596D">
            <w:pPr>
              <w:rPr>
                <w:noProof/>
                <w:sz w:val="24"/>
                <w:szCs w:val="24"/>
              </w:rPr>
            </w:pPr>
            <w:r>
              <w:rPr>
                <w:noProof/>
                <w:sz w:val="24"/>
                <w:szCs w:val="24"/>
              </w:rPr>
              <w:t>15.675</w:t>
            </w:r>
          </w:p>
        </w:tc>
      </w:tr>
      <w:tr w:rsidR="001B596D" w:rsidTr="001B596D">
        <w:tc>
          <w:tcPr>
            <w:tcW w:w="2337" w:type="dxa"/>
          </w:tcPr>
          <w:p w:rsidR="001B596D" w:rsidRDefault="001B596D" w:rsidP="001B596D">
            <w:pPr>
              <w:rPr>
                <w:noProof/>
                <w:sz w:val="24"/>
                <w:szCs w:val="24"/>
              </w:rPr>
            </w:pPr>
            <w:r>
              <w:rPr>
                <w:noProof/>
                <w:sz w:val="24"/>
                <w:szCs w:val="24"/>
              </w:rPr>
              <w:t>I – Very Conservative</w:t>
            </w:r>
          </w:p>
        </w:tc>
        <w:tc>
          <w:tcPr>
            <w:tcW w:w="2337" w:type="dxa"/>
          </w:tcPr>
          <w:p w:rsidR="001B596D" w:rsidRDefault="001B596D" w:rsidP="001B596D">
            <w:pPr>
              <w:rPr>
                <w:noProof/>
                <w:sz w:val="24"/>
                <w:szCs w:val="24"/>
              </w:rPr>
            </w:pPr>
            <w:r>
              <w:rPr>
                <w:noProof/>
                <w:sz w:val="24"/>
                <w:szCs w:val="24"/>
              </w:rPr>
              <w:t>%6</w:t>
            </w:r>
            <w:r>
              <w:rPr>
                <w:noProof/>
                <w:sz w:val="24"/>
                <w:szCs w:val="24"/>
              </w:rPr>
              <w:t>.189</w:t>
            </w:r>
          </w:p>
        </w:tc>
        <w:tc>
          <w:tcPr>
            <w:tcW w:w="2338" w:type="dxa"/>
          </w:tcPr>
          <w:p w:rsidR="001B596D" w:rsidRDefault="001B596D" w:rsidP="001B596D">
            <w:pPr>
              <w:rPr>
                <w:noProof/>
                <w:sz w:val="24"/>
                <w:szCs w:val="24"/>
              </w:rPr>
            </w:pPr>
            <w:r>
              <w:rPr>
                <w:noProof/>
                <w:sz w:val="24"/>
                <w:szCs w:val="24"/>
              </w:rPr>
              <w:t>6.3438</w:t>
            </w:r>
          </w:p>
        </w:tc>
      </w:tr>
    </w:tbl>
    <w:p w:rsidR="001B596D" w:rsidRDefault="001B596D" w:rsidP="001B596D">
      <w:pPr>
        <w:rPr>
          <w:noProof/>
        </w:rPr>
      </w:pPr>
    </w:p>
    <w:p w:rsidR="001B596D" w:rsidRPr="00752024" w:rsidRDefault="001B596D">
      <w:pPr>
        <w:rPr>
          <w:noProof/>
          <w:sz w:val="24"/>
          <w:szCs w:val="24"/>
        </w:rPr>
      </w:pPr>
    </w:p>
    <w:p w:rsidR="00752024" w:rsidRDefault="00752024">
      <w:pPr>
        <w:rPr>
          <w:noProof/>
        </w:rPr>
      </w:pPr>
    </w:p>
    <w:p w:rsidR="00752024" w:rsidRPr="00492B45" w:rsidRDefault="00492B45" w:rsidP="00492B45">
      <w:pPr>
        <w:pStyle w:val="ListParagraph"/>
        <w:numPr>
          <w:ilvl w:val="0"/>
          <w:numId w:val="5"/>
        </w:numPr>
        <w:rPr>
          <w:b/>
          <w:noProof/>
          <w:sz w:val="32"/>
          <w:szCs w:val="32"/>
        </w:rPr>
      </w:pPr>
      <w:r w:rsidRPr="00492B45">
        <w:rPr>
          <w:b/>
          <w:noProof/>
          <w:sz w:val="32"/>
          <w:szCs w:val="32"/>
        </w:rPr>
        <w:t>Results</w:t>
      </w:r>
    </w:p>
    <w:tbl>
      <w:tblPr>
        <w:tblStyle w:val="TableGrid"/>
        <w:tblpPr w:leftFromText="180" w:rightFromText="180" w:vertAnchor="text" w:horzAnchor="margin" w:tblpY="265"/>
        <w:tblW w:w="0" w:type="auto"/>
        <w:tblLook w:val="04A0" w:firstRow="1" w:lastRow="0" w:firstColumn="1" w:lastColumn="0" w:noHBand="0" w:noVBand="1"/>
      </w:tblPr>
      <w:tblGrid>
        <w:gridCol w:w="2337"/>
        <w:gridCol w:w="2337"/>
        <w:gridCol w:w="2338"/>
        <w:gridCol w:w="2338"/>
      </w:tblGrid>
      <w:tr w:rsidR="00492B45" w:rsidTr="00492B45">
        <w:tc>
          <w:tcPr>
            <w:tcW w:w="2337" w:type="dxa"/>
          </w:tcPr>
          <w:p w:rsidR="00492B45" w:rsidRDefault="00492B45" w:rsidP="00492B45">
            <w:pPr>
              <w:rPr>
                <w:noProof/>
                <w:sz w:val="24"/>
                <w:szCs w:val="24"/>
              </w:rPr>
            </w:pPr>
            <w:r>
              <w:rPr>
                <w:noProof/>
                <w:sz w:val="24"/>
                <w:szCs w:val="24"/>
              </w:rPr>
              <w:t>Portfolio Type</w:t>
            </w:r>
          </w:p>
        </w:tc>
        <w:tc>
          <w:tcPr>
            <w:tcW w:w="2337" w:type="dxa"/>
          </w:tcPr>
          <w:p w:rsidR="00492B45" w:rsidRDefault="00492B45" w:rsidP="00492B45">
            <w:pPr>
              <w:rPr>
                <w:noProof/>
                <w:sz w:val="24"/>
                <w:szCs w:val="24"/>
              </w:rPr>
            </w:pPr>
            <w:r>
              <w:rPr>
                <w:noProof/>
                <w:sz w:val="24"/>
                <w:szCs w:val="24"/>
              </w:rPr>
              <w:t>Median 20</w:t>
            </w:r>
            <w:r w:rsidRPr="00752024">
              <w:rPr>
                <w:noProof/>
                <w:sz w:val="24"/>
                <w:szCs w:val="24"/>
                <w:vertAlign w:val="superscript"/>
              </w:rPr>
              <w:t>th</w:t>
            </w:r>
            <w:r>
              <w:rPr>
                <w:noProof/>
                <w:sz w:val="24"/>
                <w:szCs w:val="24"/>
              </w:rPr>
              <w:t xml:space="preserve"> Year</w:t>
            </w:r>
          </w:p>
        </w:tc>
        <w:tc>
          <w:tcPr>
            <w:tcW w:w="2338" w:type="dxa"/>
          </w:tcPr>
          <w:p w:rsidR="00492B45" w:rsidRDefault="00492B45" w:rsidP="00492B45">
            <w:pPr>
              <w:rPr>
                <w:noProof/>
                <w:sz w:val="24"/>
                <w:szCs w:val="24"/>
              </w:rPr>
            </w:pPr>
            <w:r>
              <w:rPr>
                <w:noProof/>
                <w:sz w:val="24"/>
                <w:szCs w:val="24"/>
              </w:rPr>
              <w:t>10% Best Case</w:t>
            </w:r>
          </w:p>
        </w:tc>
        <w:tc>
          <w:tcPr>
            <w:tcW w:w="2338" w:type="dxa"/>
          </w:tcPr>
          <w:p w:rsidR="00492B45" w:rsidRDefault="00492B45" w:rsidP="00492B45">
            <w:pPr>
              <w:rPr>
                <w:noProof/>
                <w:sz w:val="24"/>
                <w:szCs w:val="24"/>
              </w:rPr>
            </w:pPr>
            <w:r>
              <w:rPr>
                <w:noProof/>
                <w:sz w:val="24"/>
                <w:szCs w:val="24"/>
              </w:rPr>
              <w:t>10% Worst Case</w:t>
            </w:r>
          </w:p>
        </w:tc>
      </w:tr>
      <w:tr w:rsidR="00492B45" w:rsidTr="00492B45">
        <w:tc>
          <w:tcPr>
            <w:tcW w:w="2337" w:type="dxa"/>
          </w:tcPr>
          <w:p w:rsidR="00492B45" w:rsidRDefault="00492B45" w:rsidP="00492B45">
            <w:pPr>
              <w:rPr>
                <w:noProof/>
                <w:sz w:val="24"/>
                <w:szCs w:val="24"/>
              </w:rPr>
            </w:pPr>
            <w:r>
              <w:rPr>
                <w:noProof/>
                <w:sz w:val="24"/>
                <w:szCs w:val="24"/>
              </w:rPr>
              <w:t>A – Aggressive</w:t>
            </w:r>
          </w:p>
        </w:tc>
        <w:tc>
          <w:tcPr>
            <w:tcW w:w="2337" w:type="dxa"/>
          </w:tcPr>
          <w:p w:rsidR="00492B45" w:rsidRDefault="00492B45" w:rsidP="00492B45">
            <w:pPr>
              <w:rPr>
                <w:noProof/>
                <w:sz w:val="24"/>
                <w:szCs w:val="24"/>
              </w:rPr>
            </w:pPr>
            <w:r>
              <w:rPr>
                <w:noProof/>
                <w:sz w:val="24"/>
                <w:szCs w:val="24"/>
              </w:rPr>
              <w:t>628747.8</w:t>
            </w:r>
          </w:p>
        </w:tc>
        <w:tc>
          <w:tcPr>
            <w:tcW w:w="2338" w:type="dxa"/>
          </w:tcPr>
          <w:p w:rsidR="00492B45" w:rsidRDefault="00492B45" w:rsidP="00492B45">
            <w:pPr>
              <w:rPr>
                <w:noProof/>
                <w:sz w:val="24"/>
                <w:szCs w:val="24"/>
              </w:rPr>
            </w:pPr>
            <w:r>
              <w:rPr>
                <w:noProof/>
                <w:sz w:val="24"/>
                <w:szCs w:val="24"/>
              </w:rPr>
              <w:t>2534150.9</w:t>
            </w:r>
          </w:p>
        </w:tc>
        <w:tc>
          <w:tcPr>
            <w:tcW w:w="2338" w:type="dxa"/>
          </w:tcPr>
          <w:p w:rsidR="00492B45" w:rsidRDefault="00492B45" w:rsidP="00492B45">
            <w:pPr>
              <w:rPr>
                <w:noProof/>
                <w:sz w:val="24"/>
                <w:szCs w:val="24"/>
              </w:rPr>
            </w:pPr>
            <w:r>
              <w:rPr>
                <w:noProof/>
                <w:sz w:val="24"/>
                <w:szCs w:val="24"/>
              </w:rPr>
              <w:t>142726.3</w:t>
            </w:r>
          </w:p>
        </w:tc>
      </w:tr>
      <w:tr w:rsidR="00492B45" w:rsidTr="00492B45">
        <w:tc>
          <w:tcPr>
            <w:tcW w:w="2337" w:type="dxa"/>
          </w:tcPr>
          <w:p w:rsidR="00492B45" w:rsidRDefault="00492B45" w:rsidP="00492B45">
            <w:pPr>
              <w:rPr>
                <w:noProof/>
                <w:sz w:val="24"/>
                <w:szCs w:val="24"/>
              </w:rPr>
            </w:pPr>
            <w:r>
              <w:rPr>
                <w:noProof/>
                <w:sz w:val="24"/>
                <w:szCs w:val="24"/>
              </w:rPr>
              <w:t>I – Very Conservative</w:t>
            </w:r>
          </w:p>
        </w:tc>
        <w:tc>
          <w:tcPr>
            <w:tcW w:w="2337" w:type="dxa"/>
          </w:tcPr>
          <w:p w:rsidR="00492B45" w:rsidRDefault="00492B45" w:rsidP="00492B45">
            <w:pPr>
              <w:rPr>
                <w:noProof/>
                <w:sz w:val="24"/>
                <w:szCs w:val="24"/>
              </w:rPr>
            </w:pPr>
            <w:r>
              <w:rPr>
                <w:noProof/>
                <w:sz w:val="24"/>
                <w:szCs w:val="24"/>
              </w:rPr>
              <w:t>580227.3</w:t>
            </w:r>
          </w:p>
        </w:tc>
        <w:tc>
          <w:tcPr>
            <w:tcW w:w="2338" w:type="dxa"/>
          </w:tcPr>
          <w:p w:rsidR="00492B45" w:rsidRDefault="00492B45" w:rsidP="00492B45">
            <w:pPr>
              <w:rPr>
                <w:noProof/>
                <w:sz w:val="24"/>
                <w:szCs w:val="24"/>
              </w:rPr>
            </w:pPr>
            <w:r>
              <w:rPr>
                <w:noProof/>
                <w:sz w:val="24"/>
                <w:szCs w:val="24"/>
              </w:rPr>
              <w:t>1029875.1</w:t>
            </w:r>
          </w:p>
        </w:tc>
        <w:tc>
          <w:tcPr>
            <w:tcW w:w="2338" w:type="dxa"/>
          </w:tcPr>
          <w:p w:rsidR="00492B45" w:rsidRDefault="00492B45" w:rsidP="00492B45">
            <w:pPr>
              <w:rPr>
                <w:noProof/>
                <w:sz w:val="24"/>
                <w:szCs w:val="24"/>
              </w:rPr>
            </w:pPr>
            <w:r>
              <w:rPr>
                <w:noProof/>
                <w:sz w:val="24"/>
                <w:szCs w:val="24"/>
              </w:rPr>
              <w:t>321031.6</w:t>
            </w:r>
          </w:p>
        </w:tc>
      </w:tr>
    </w:tbl>
    <w:p w:rsidR="00492B45" w:rsidRDefault="00492B45">
      <w:pPr>
        <w:rPr>
          <w:noProof/>
        </w:rPr>
      </w:pPr>
    </w:p>
    <w:p w:rsidR="00752024" w:rsidRDefault="00506FDA" w:rsidP="00506FDA">
      <w:pPr>
        <w:pStyle w:val="ListParagraph"/>
        <w:numPr>
          <w:ilvl w:val="0"/>
          <w:numId w:val="5"/>
        </w:numPr>
        <w:rPr>
          <w:noProof/>
          <w:sz w:val="24"/>
          <w:szCs w:val="24"/>
        </w:rPr>
      </w:pPr>
      <w:r>
        <w:rPr>
          <w:noProof/>
          <w:sz w:val="24"/>
          <w:szCs w:val="24"/>
        </w:rPr>
        <w:lastRenderedPageBreak/>
        <w:t>Code pushed to git</w:t>
      </w:r>
    </w:p>
    <w:p w:rsidR="00506FDA" w:rsidRPr="00506FDA" w:rsidRDefault="00506FDA" w:rsidP="00506FDA">
      <w:pPr>
        <w:pStyle w:val="ListParagraph"/>
        <w:rPr>
          <w:noProof/>
          <w:sz w:val="24"/>
          <w:szCs w:val="24"/>
        </w:rPr>
      </w:pPr>
      <w:r>
        <w:rPr>
          <w:noProof/>
        </w:rPr>
        <w:drawing>
          <wp:inline distT="0" distB="0" distL="0" distR="0" wp14:anchorId="74640698" wp14:editId="7FC1426A">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bookmarkStart w:id="0" w:name="_GoBack"/>
      <w:bookmarkEnd w:id="0"/>
    </w:p>
    <w:p w:rsidR="00752024" w:rsidRDefault="00752024">
      <w:pPr>
        <w:rPr>
          <w:b/>
          <w:noProof/>
          <w:sz w:val="32"/>
          <w:szCs w:val="32"/>
        </w:rPr>
      </w:pPr>
      <w:r>
        <w:rPr>
          <w:b/>
          <w:noProof/>
          <w:sz w:val="32"/>
          <w:szCs w:val="32"/>
        </w:rPr>
        <w:t>Screenshots:</w:t>
      </w:r>
    </w:p>
    <w:p w:rsidR="00752024" w:rsidRDefault="00752024" w:rsidP="00F155A6">
      <w:pPr>
        <w:pStyle w:val="ListParagraph"/>
        <w:numPr>
          <w:ilvl w:val="0"/>
          <w:numId w:val="1"/>
        </w:numPr>
        <w:rPr>
          <w:noProof/>
          <w:sz w:val="24"/>
          <w:szCs w:val="24"/>
        </w:rPr>
      </w:pPr>
      <w:r w:rsidRPr="00F155A6">
        <w:rPr>
          <w:noProof/>
          <w:sz w:val="24"/>
          <w:szCs w:val="24"/>
        </w:rPr>
        <w:t xml:space="preserve">Below attached are the supporting screenshots </w:t>
      </w:r>
      <w:r w:rsidR="00F155A6" w:rsidRPr="00F155A6">
        <w:rPr>
          <w:noProof/>
          <w:sz w:val="24"/>
          <w:szCs w:val="24"/>
        </w:rPr>
        <w:t xml:space="preserve">for comparing the values in the INVESTMENT CHECKUP of manual portfolio. The investment value is $100,000. </w:t>
      </w:r>
    </w:p>
    <w:p w:rsidR="001B596D" w:rsidRDefault="001B596D" w:rsidP="00F155A6">
      <w:pPr>
        <w:pStyle w:val="ListParagraph"/>
        <w:numPr>
          <w:ilvl w:val="0"/>
          <w:numId w:val="1"/>
        </w:numPr>
        <w:rPr>
          <w:noProof/>
          <w:sz w:val="24"/>
          <w:szCs w:val="24"/>
        </w:rPr>
      </w:pPr>
      <w:r>
        <w:rPr>
          <w:noProof/>
          <w:sz w:val="24"/>
          <w:szCs w:val="24"/>
        </w:rPr>
        <w:t>Below are the Future projection values based on Monte Carlo simulation principle by setting the default inflation/target rate values of Aggressive and Very Conservative approaches as 0.5% and 2.0% respectively</w:t>
      </w:r>
      <w:r w:rsidR="00492B45">
        <w:rPr>
          <w:noProof/>
          <w:sz w:val="24"/>
          <w:szCs w:val="24"/>
        </w:rPr>
        <w:t xml:space="preserve"> during the 24</w:t>
      </w:r>
      <w:r w:rsidR="00492B45" w:rsidRPr="00492B45">
        <w:rPr>
          <w:noProof/>
          <w:sz w:val="24"/>
          <w:szCs w:val="24"/>
          <w:vertAlign w:val="superscript"/>
        </w:rPr>
        <w:t>th</w:t>
      </w:r>
      <w:r w:rsidR="00492B45">
        <w:rPr>
          <w:noProof/>
          <w:sz w:val="24"/>
          <w:szCs w:val="24"/>
        </w:rPr>
        <w:t xml:space="preserve"> year period</w:t>
      </w:r>
      <w:r>
        <w:rPr>
          <w:noProof/>
          <w:sz w:val="24"/>
          <w:szCs w:val="24"/>
        </w:rPr>
        <w:t>.</w:t>
      </w:r>
    </w:p>
    <w:tbl>
      <w:tblPr>
        <w:tblStyle w:val="TableGrid"/>
        <w:tblpPr w:leftFromText="180" w:rightFromText="180" w:vertAnchor="text" w:horzAnchor="margin" w:tblpY="521"/>
        <w:tblW w:w="0" w:type="auto"/>
        <w:tblLook w:val="04A0" w:firstRow="1" w:lastRow="0" w:firstColumn="1" w:lastColumn="0" w:noHBand="0" w:noVBand="1"/>
      </w:tblPr>
      <w:tblGrid>
        <w:gridCol w:w="2337"/>
        <w:gridCol w:w="2337"/>
        <w:gridCol w:w="2338"/>
      </w:tblGrid>
      <w:tr w:rsidR="00620D97" w:rsidTr="00B35421">
        <w:tc>
          <w:tcPr>
            <w:tcW w:w="2337" w:type="dxa"/>
          </w:tcPr>
          <w:p w:rsidR="00620D97" w:rsidRPr="00620D97" w:rsidRDefault="00620D97" w:rsidP="00620D97">
            <w:pPr>
              <w:rPr>
                <w:noProof/>
                <w:sz w:val="24"/>
                <w:szCs w:val="24"/>
              </w:rPr>
            </w:pPr>
            <w:r w:rsidRPr="00620D97">
              <w:rPr>
                <w:noProof/>
                <w:sz w:val="24"/>
                <w:szCs w:val="24"/>
              </w:rPr>
              <w:t>Portfolio Type</w:t>
            </w:r>
          </w:p>
        </w:tc>
        <w:tc>
          <w:tcPr>
            <w:tcW w:w="2337" w:type="dxa"/>
          </w:tcPr>
          <w:p w:rsidR="00620D97" w:rsidRDefault="00620D97" w:rsidP="00B35421">
            <w:pPr>
              <w:rPr>
                <w:noProof/>
                <w:sz w:val="24"/>
                <w:szCs w:val="24"/>
              </w:rPr>
            </w:pPr>
            <w:r>
              <w:rPr>
                <w:noProof/>
                <w:sz w:val="24"/>
                <w:szCs w:val="24"/>
              </w:rPr>
              <w:t>Return (Mean)</w:t>
            </w:r>
          </w:p>
        </w:tc>
        <w:tc>
          <w:tcPr>
            <w:tcW w:w="2338" w:type="dxa"/>
          </w:tcPr>
          <w:p w:rsidR="00620D97" w:rsidRDefault="00620D97" w:rsidP="00B35421">
            <w:pPr>
              <w:rPr>
                <w:noProof/>
                <w:sz w:val="24"/>
                <w:szCs w:val="24"/>
              </w:rPr>
            </w:pPr>
            <w:r>
              <w:rPr>
                <w:noProof/>
                <w:sz w:val="24"/>
                <w:szCs w:val="24"/>
              </w:rPr>
              <w:t>Risk (Standard Deviation)</w:t>
            </w:r>
          </w:p>
        </w:tc>
      </w:tr>
      <w:tr w:rsidR="00620D97" w:rsidTr="00B35421">
        <w:tc>
          <w:tcPr>
            <w:tcW w:w="2337" w:type="dxa"/>
          </w:tcPr>
          <w:p w:rsidR="00620D97" w:rsidRDefault="00620D97" w:rsidP="00B35421">
            <w:pPr>
              <w:rPr>
                <w:noProof/>
                <w:sz w:val="24"/>
                <w:szCs w:val="24"/>
              </w:rPr>
            </w:pPr>
            <w:r>
              <w:rPr>
                <w:noProof/>
                <w:sz w:val="24"/>
                <w:szCs w:val="24"/>
              </w:rPr>
              <w:t>A – Aggressive</w:t>
            </w:r>
          </w:p>
        </w:tc>
        <w:tc>
          <w:tcPr>
            <w:tcW w:w="2337" w:type="dxa"/>
          </w:tcPr>
          <w:p w:rsidR="00620D97" w:rsidRDefault="00620D97" w:rsidP="00B35421">
            <w:pPr>
              <w:rPr>
                <w:noProof/>
                <w:sz w:val="24"/>
                <w:szCs w:val="24"/>
              </w:rPr>
            </w:pPr>
            <w:r>
              <w:rPr>
                <w:noProof/>
                <w:sz w:val="24"/>
                <w:szCs w:val="24"/>
              </w:rPr>
              <w:t>%9.2</w:t>
            </w:r>
          </w:p>
        </w:tc>
        <w:tc>
          <w:tcPr>
            <w:tcW w:w="2338" w:type="dxa"/>
          </w:tcPr>
          <w:p w:rsidR="00620D97" w:rsidRDefault="00620D97" w:rsidP="00B35421">
            <w:pPr>
              <w:rPr>
                <w:noProof/>
                <w:sz w:val="24"/>
                <w:szCs w:val="24"/>
              </w:rPr>
            </w:pPr>
            <w:r>
              <w:rPr>
                <w:noProof/>
                <w:sz w:val="24"/>
                <w:szCs w:val="24"/>
              </w:rPr>
              <w:t>%15.5</w:t>
            </w:r>
          </w:p>
        </w:tc>
      </w:tr>
      <w:tr w:rsidR="00620D97" w:rsidTr="00B35421">
        <w:tc>
          <w:tcPr>
            <w:tcW w:w="2337" w:type="dxa"/>
          </w:tcPr>
          <w:p w:rsidR="00620D97" w:rsidRDefault="00620D97" w:rsidP="00B35421">
            <w:pPr>
              <w:rPr>
                <w:noProof/>
                <w:sz w:val="24"/>
                <w:szCs w:val="24"/>
              </w:rPr>
            </w:pPr>
            <w:r>
              <w:rPr>
                <w:noProof/>
                <w:sz w:val="24"/>
                <w:szCs w:val="24"/>
              </w:rPr>
              <w:t>I – Very Conservative</w:t>
            </w:r>
          </w:p>
        </w:tc>
        <w:tc>
          <w:tcPr>
            <w:tcW w:w="2337" w:type="dxa"/>
          </w:tcPr>
          <w:p w:rsidR="00620D97" w:rsidRDefault="00620D97" w:rsidP="00B35421">
            <w:pPr>
              <w:rPr>
                <w:noProof/>
                <w:sz w:val="24"/>
                <w:szCs w:val="24"/>
              </w:rPr>
            </w:pPr>
            <w:r>
              <w:rPr>
                <w:noProof/>
                <w:sz w:val="24"/>
                <w:szCs w:val="24"/>
              </w:rPr>
              <w:t>%6</w:t>
            </w:r>
          </w:p>
        </w:tc>
        <w:tc>
          <w:tcPr>
            <w:tcW w:w="2338" w:type="dxa"/>
          </w:tcPr>
          <w:p w:rsidR="00620D97" w:rsidRDefault="00620D97" w:rsidP="00B35421">
            <w:pPr>
              <w:rPr>
                <w:noProof/>
                <w:sz w:val="24"/>
                <w:szCs w:val="24"/>
              </w:rPr>
            </w:pPr>
            <w:r>
              <w:rPr>
                <w:noProof/>
                <w:sz w:val="24"/>
                <w:szCs w:val="24"/>
              </w:rPr>
              <w:t>%4.6</w:t>
            </w:r>
          </w:p>
        </w:tc>
      </w:tr>
    </w:tbl>
    <w:p w:rsidR="00620D97" w:rsidRDefault="00620D97" w:rsidP="00620D97">
      <w:pPr>
        <w:rPr>
          <w:noProof/>
        </w:rPr>
      </w:pPr>
    </w:p>
    <w:p w:rsidR="00620D97" w:rsidRDefault="00620D97" w:rsidP="00620D97">
      <w:pPr>
        <w:pStyle w:val="ListParagraph"/>
        <w:rPr>
          <w:noProof/>
          <w:sz w:val="24"/>
          <w:szCs w:val="24"/>
        </w:rPr>
      </w:pPr>
    </w:p>
    <w:p w:rsidR="00620D97" w:rsidRDefault="00620D97" w:rsidP="00620D97">
      <w:pPr>
        <w:pStyle w:val="ListParagraph"/>
        <w:rPr>
          <w:noProof/>
          <w:sz w:val="24"/>
          <w:szCs w:val="24"/>
        </w:rPr>
      </w:pPr>
    </w:p>
    <w:p w:rsidR="00620D97" w:rsidRDefault="00620D97" w:rsidP="00620D97">
      <w:pPr>
        <w:rPr>
          <w:noProof/>
        </w:rPr>
      </w:pPr>
    </w:p>
    <w:p w:rsidR="00620D97" w:rsidRDefault="00620D97" w:rsidP="00620D97">
      <w:pPr>
        <w:rPr>
          <w:noProof/>
        </w:rPr>
      </w:pPr>
    </w:p>
    <w:tbl>
      <w:tblPr>
        <w:tblStyle w:val="TableGrid"/>
        <w:tblpPr w:leftFromText="180" w:rightFromText="180" w:vertAnchor="text" w:horzAnchor="margin" w:tblpY="173"/>
        <w:tblW w:w="0" w:type="auto"/>
        <w:tblLook w:val="04A0" w:firstRow="1" w:lastRow="0" w:firstColumn="1" w:lastColumn="0" w:noHBand="0" w:noVBand="1"/>
      </w:tblPr>
      <w:tblGrid>
        <w:gridCol w:w="2337"/>
        <w:gridCol w:w="2337"/>
        <w:gridCol w:w="2338"/>
      </w:tblGrid>
      <w:tr w:rsidR="00620D97" w:rsidTr="00620D97">
        <w:tc>
          <w:tcPr>
            <w:tcW w:w="2337" w:type="dxa"/>
          </w:tcPr>
          <w:p w:rsidR="00620D97" w:rsidRDefault="00620D97" w:rsidP="00620D97">
            <w:pPr>
              <w:rPr>
                <w:noProof/>
                <w:sz w:val="24"/>
                <w:szCs w:val="24"/>
              </w:rPr>
            </w:pPr>
            <w:r>
              <w:rPr>
                <w:noProof/>
                <w:sz w:val="24"/>
                <w:szCs w:val="24"/>
              </w:rPr>
              <w:t>Portfolio Type</w:t>
            </w:r>
          </w:p>
        </w:tc>
        <w:tc>
          <w:tcPr>
            <w:tcW w:w="2337" w:type="dxa"/>
          </w:tcPr>
          <w:p w:rsidR="00620D97" w:rsidRDefault="001B596D" w:rsidP="00620D97">
            <w:pPr>
              <w:rPr>
                <w:noProof/>
                <w:sz w:val="24"/>
                <w:szCs w:val="24"/>
              </w:rPr>
            </w:pPr>
            <w:r>
              <w:rPr>
                <w:noProof/>
                <w:sz w:val="24"/>
                <w:szCs w:val="24"/>
              </w:rPr>
              <w:t>Median 24</w:t>
            </w:r>
            <w:r w:rsidR="00620D97" w:rsidRPr="00752024">
              <w:rPr>
                <w:noProof/>
                <w:sz w:val="24"/>
                <w:szCs w:val="24"/>
                <w:vertAlign w:val="superscript"/>
              </w:rPr>
              <w:t>th</w:t>
            </w:r>
            <w:r w:rsidR="00620D97">
              <w:rPr>
                <w:noProof/>
                <w:sz w:val="24"/>
                <w:szCs w:val="24"/>
              </w:rPr>
              <w:t xml:space="preserve"> Year</w:t>
            </w:r>
          </w:p>
        </w:tc>
        <w:tc>
          <w:tcPr>
            <w:tcW w:w="2338" w:type="dxa"/>
          </w:tcPr>
          <w:p w:rsidR="00620D97" w:rsidRDefault="00620D97" w:rsidP="00620D97">
            <w:pPr>
              <w:rPr>
                <w:noProof/>
                <w:sz w:val="24"/>
                <w:szCs w:val="24"/>
              </w:rPr>
            </w:pPr>
            <w:r>
              <w:rPr>
                <w:noProof/>
                <w:sz w:val="24"/>
                <w:szCs w:val="24"/>
              </w:rPr>
              <w:t>10% Worst Case</w:t>
            </w:r>
          </w:p>
        </w:tc>
      </w:tr>
      <w:tr w:rsidR="00620D97" w:rsidTr="00620D97">
        <w:tc>
          <w:tcPr>
            <w:tcW w:w="2337" w:type="dxa"/>
          </w:tcPr>
          <w:p w:rsidR="00620D97" w:rsidRDefault="00620D97" w:rsidP="00620D97">
            <w:pPr>
              <w:rPr>
                <w:noProof/>
                <w:sz w:val="24"/>
                <w:szCs w:val="24"/>
              </w:rPr>
            </w:pPr>
            <w:r>
              <w:rPr>
                <w:noProof/>
                <w:sz w:val="24"/>
                <w:szCs w:val="24"/>
              </w:rPr>
              <w:t>A – Aggressive</w:t>
            </w:r>
          </w:p>
        </w:tc>
        <w:tc>
          <w:tcPr>
            <w:tcW w:w="2337" w:type="dxa"/>
          </w:tcPr>
          <w:p w:rsidR="00620D97" w:rsidRDefault="00620D97" w:rsidP="00620D97">
            <w:pPr>
              <w:rPr>
                <w:noProof/>
                <w:sz w:val="24"/>
                <w:szCs w:val="24"/>
              </w:rPr>
            </w:pPr>
            <w:r>
              <w:rPr>
                <w:noProof/>
                <w:sz w:val="24"/>
                <w:szCs w:val="24"/>
              </w:rPr>
              <w:t>213,000</w:t>
            </w:r>
          </w:p>
        </w:tc>
        <w:tc>
          <w:tcPr>
            <w:tcW w:w="2338" w:type="dxa"/>
          </w:tcPr>
          <w:p w:rsidR="00620D97" w:rsidRDefault="00620D97" w:rsidP="00620D97">
            <w:pPr>
              <w:rPr>
                <w:noProof/>
                <w:sz w:val="24"/>
                <w:szCs w:val="24"/>
              </w:rPr>
            </w:pPr>
            <w:r>
              <w:rPr>
                <w:noProof/>
                <w:sz w:val="24"/>
                <w:szCs w:val="24"/>
              </w:rPr>
              <w:t>91,200</w:t>
            </w:r>
          </w:p>
        </w:tc>
      </w:tr>
      <w:tr w:rsidR="00620D97" w:rsidTr="00620D97">
        <w:tc>
          <w:tcPr>
            <w:tcW w:w="2337" w:type="dxa"/>
          </w:tcPr>
          <w:p w:rsidR="00620D97" w:rsidRDefault="00620D97" w:rsidP="00620D97">
            <w:pPr>
              <w:rPr>
                <w:noProof/>
                <w:sz w:val="24"/>
                <w:szCs w:val="24"/>
              </w:rPr>
            </w:pPr>
            <w:r>
              <w:rPr>
                <w:noProof/>
                <w:sz w:val="24"/>
                <w:szCs w:val="24"/>
              </w:rPr>
              <w:t>I – Very Conservative</w:t>
            </w:r>
          </w:p>
        </w:tc>
        <w:tc>
          <w:tcPr>
            <w:tcW w:w="2337" w:type="dxa"/>
          </w:tcPr>
          <w:p w:rsidR="00620D97" w:rsidRDefault="001B596D" w:rsidP="00620D97">
            <w:pPr>
              <w:rPr>
                <w:noProof/>
                <w:sz w:val="24"/>
                <w:szCs w:val="24"/>
              </w:rPr>
            </w:pPr>
            <w:r>
              <w:rPr>
                <w:noProof/>
                <w:sz w:val="24"/>
                <w:szCs w:val="24"/>
              </w:rPr>
              <w:t>171,000</w:t>
            </w:r>
          </w:p>
        </w:tc>
        <w:tc>
          <w:tcPr>
            <w:tcW w:w="2338" w:type="dxa"/>
          </w:tcPr>
          <w:p w:rsidR="00620D97" w:rsidRDefault="001B596D" w:rsidP="00620D97">
            <w:pPr>
              <w:rPr>
                <w:noProof/>
                <w:sz w:val="24"/>
                <w:szCs w:val="24"/>
              </w:rPr>
            </w:pPr>
            <w:r>
              <w:rPr>
                <w:noProof/>
                <w:sz w:val="24"/>
                <w:szCs w:val="24"/>
              </w:rPr>
              <w:t>115,000</w:t>
            </w:r>
          </w:p>
        </w:tc>
      </w:tr>
    </w:tbl>
    <w:p w:rsidR="00620D97" w:rsidRDefault="00620D97" w:rsidP="00620D97">
      <w:pPr>
        <w:rPr>
          <w:noProof/>
        </w:rPr>
      </w:pPr>
    </w:p>
    <w:p w:rsidR="00620D97" w:rsidRPr="00F155A6" w:rsidRDefault="00620D97" w:rsidP="00620D97">
      <w:pPr>
        <w:pStyle w:val="ListParagraph"/>
        <w:rPr>
          <w:noProof/>
          <w:sz w:val="24"/>
          <w:szCs w:val="24"/>
        </w:rPr>
      </w:pPr>
    </w:p>
    <w:p w:rsidR="00752024" w:rsidRDefault="00752024">
      <w:pPr>
        <w:rPr>
          <w:noProof/>
        </w:rPr>
      </w:pPr>
    </w:p>
    <w:p w:rsidR="007228CB" w:rsidRDefault="00752024">
      <w:r>
        <w:rPr>
          <w:noProof/>
        </w:rPr>
        <w:lastRenderedPageBreak/>
        <w:drawing>
          <wp:inline distT="0" distB="0" distL="0" distR="0" wp14:anchorId="2CA46746" wp14:editId="48892FC2">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752024" w:rsidRDefault="00752024"/>
    <w:p w:rsidR="00752024" w:rsidRDefault="00752024">
      <w:r>
        <w:rPr>
          <w:noProof/>
        </w:rPr>
        <w:drawing>
          <wp:inline distT="0" distB="0" distL="0" distR="0" wp14:anchorId="3BD41BC3" wp14:editId="344C2299">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752024" w:rsidRDefault="00752024"/>
    <w:p w:rsidR="00752024" w:rsidRDefault="00752024">
      <w:r>
        <w:rPr>
          <w:noProof/>
        </w:rPr>
        <w:lastRenderedPageBreak/>
        <w:drawing>
          <wp:inline distT="0" distB="0" distL="0" distR="0" wp14:anchorId="304796A4" wp14:editId="7C1C192A">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752024" w:rsidRDefault="00752024"/>
    <w:p w:rsidR="00752024" w:rsidRDefault="00752024">
      <w:r>
        <w:rPr>
          <w:noProof/>
        </w:rPr>
        <w:drawing>
          <wp:inline distT="0" distB="0" distL="0" distR="0" wp14:anchorId="1C046693" wp14:editId="450D746B">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752024" w:rsidRDefault="00752024"/>
    <w:p w:rsidR="00752024" w:rsidRDefault="00752024">
      <w:r>
        <w:rPr>
          <w:noProof/>
        </w:rPr>
        <w:lastRenderedPageBreak/>
        <w:drawing>
          <wp:inline distT="0" distB="0" distL="0" distR="0" wp14:anchorId="7BFF6A5E" wp14:editId="58CF5A1E">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F155A6" w:rsidRDefault="00F155A6"/>
    <w:p w:rsidR="00620D97" w:rsidRDefault="00620D97"/>
    <w:p w:rsidR="00620D97" w:rsidRDefault="00620D97"/>
    <w:p w:rsidR="00F155A6" w:rsidRDefault="00F155A6">
      <w:pPr>
        <w:rPr>
          <w:b/>
          <w:sz w:val="32"/>
          <w:szCs w:val="32"/>
        </w:rPr>
      </w:pPr>
      <w:r>
        <w:rPr>
          <w:b/>
          <w:sz w:val="32"/>
          <w:szCs w:val="32"/>
        </w:rPr>
        <w:t>Note:</w:t>
      </w:r>
    </w:p>
    <w:p w:rsidR="00F155A6" w:rsidRDefault="00F155A6">
      <w:pPr>
        <w:rPr>
          <w:sz w:val="24"/>
          <w:szCs w:val="24"/>
        </w:rPr>
      </w:pPr>
      <w:r>
        <w:rPr>
          <w:sz w:val="24"/>
          <w:szCs w:val="24"/>
        </w:rPr>
        <w:t>Al</w:t>
      </w:r>
      <w:r w:rsidR="00620D97">
        <w:rPr>
          <w:sz w:val="24"/>
          <w:szCs w:val="24"/>
        </w:rPr>
        <w:t xml:space="preserve">though both the systems </w:t>
      </w:r>
      <w:r w:rsidR="00620D97">
        <w:rPr>
          <w:sz w:val="24"/>
          <w:szCs w:val="24"/>
        </w:rPr>
        <w:t>(personal capital manual portfolio and the coding project)</w:t>
      </w:r>
      <w:r w:rsidR="00620D97">
        <w:rPr>
          <w:sz w:val="24"/>
          <w:szCs w:val="24"/>
        </w:rPr>
        <w:t xml:space="preserve"> rely on the same principles, they cannot be compared directly (in an accurate way), as both of them involve the generation of random numbers for simulations.</w:t>
      </w:r>
    </w:p>
    <w:p w:rsidR="00492B45" w:rsidRDefault="00492B45">
      <w:pPr>
        <w:rPr>
          <w:sz w:val="24"/>
          <w:szCs w:val="24"/>
        </w:rPr>
      </w:pPr>
    </w:p>
    <w:p w:rsidR="00492B45" w:rsidRDefault="00492B45">
      <w:pPr>
        <w:rPr>
          <w:b/>
          <w:sz w:val="32"/>
          <w:szCs w:val="32"/>
        </w:rPr>
      </w:pPr>
      <w:r>
        <w:rPr>
          <w:b/>
          <w:sz w:val="32"/>
          <w:szCs w:val="32"/>
        </w:rPr>
        <w:t>References:</w:t>
      </w:r>
    </w:p>
    <w:p w:rsidR="00492B45" w:rsidRPr="00106DE3" w:rsidRDefault="00492B45" w:rsidP="00492B45">
      <w:pPr>
        <w:pStyle w:val="ListParagraph"/>
        <w:numPr>
          <w:ilvl w:val="0"/>
          <w:numId w:val="6"/>
        </w:numPr>
        <w:rPr>
          <w:sz w:val="24"/>
          <w:szCs w:val="24"/>
        </w:rPr>
      </w:pPr>
      <w:hyperlink r:id="rId11" w:history="1">
        <w:r w:rsidRPr="00106DE3">
          <w:rPr>
            <w:rStyle w:val="Hyperlink"/>
            <w:sz w:val="24"/>
            <w:szCs w:val="24"/>
          </w:rPr>
          <w:t>https://support.personalcapital.com/hc/en-us/articles/201170250-What-does-the-Monte-Carlo-section-show-</w:t>
        </w:r>
      </w:hyperlink>
    </w:p>
    <w:p w:rsidR="00492B45" w:rsidRPr="00106DE3" w:rsidRDefault="00492B45" w:rsidP="00492B45">
      <w:pPr>
        <w:pStyle w:val="ListParagraph"/>
        <w:numPr>
          <w:ilvl w:val="0"/>
          <w:numId w:val="6"/>
        </w:numPr>
        <w:rPr>
          <w:sz w:val="24"/>
          <w:szCs w:val="24"/>
        </w:rPr>
      </w:pPr>
      <w:hyperlink r:id="rId12" w:history="1">
        <w:r w:rsidRPr="00106DE3">
          <w:rPr>
            <w:rStyle w:val="Hyperlink"/>
            <w:sz w:val="24"/>
            <w:szCs w:val="24"/>
          </w:rPr>
          <w:t>https://home.personalcapital.com/page/login/app#/investment-checkup/allocation</w:t>
        </w:r>
      </w:hyperlink>
    </w:p>
    <w:p w:rsidR="00492B45" w:rsidRPr="00106DE3" w:rsidRDefault="00492B45" w:rsidP="00492B45">
      <w:pPr>
        <w:pStyle w:val="ListParagraph"/>
        <w:numPr>
          <w:ilvl w:val="0"/>
          <w:numId w:val="6"/>
        </w:numPr>
        <w:rPr>
          <w:sz w:val="24"/>
          <w:szCs w:val="24"/>
        </w:rPr>
      </w:pPr>
      <w:r w:rsidRPr="00106DE3">
        <w:rPr>
          <w:sz w:val="24"/>
          <w:szCs w:val="24"/>
        </w:rPr>
        <w:t>https://support.personalcapital.com/hc/en-us/articles/201169980-How-do-I-add-Manual-Investments-Holdings-</w:t>
      </w:r>
    </w:p>
    <w:p w:rsidR="00F155A6" w:rsidRPr="00F155A6" w:rsidRDefault="00F155A6">
      <w:pPr>
        <w:rPr>
          <w:sz w:val="24"/>
          <w:szCs w:val="24"/>
        </w:rPr>
      </w:pPr>
    </w:p>
    <w:sectPr w:rsidR="00F155A6" w:rsidRPr="00F155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0E1A91"/>
    <w:multiLevelType w:val="hybridMultilevel"/>
    <w:tmpl w:val="A788B8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B60616C"/>
    <w:multiLevelType w:val="hybridMultilevel"/>
    <w:tmpl w:val="8F183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05721B"/>
    <w:multiLevelType w:val="hybridMultilevel"/>
    <w:tmpl w:val="A056A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E55ED0"/>
    <w:multiLevelType w:val="hybridMultilevel"/>
    <w:tmpl w:val="29FE4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5A3F70"/>
    <w:multiLevelType w:val="hybridMultilevel"/>
    <w:tmpl w:val="48428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8A1B9C"/>
    <w:multiLevelType w:val="hybridMultilevel"/>
    <w:tmpl w:val="ED3CA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2"/>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2024"/>
    <w:rsid w:val="00106DE3"/>
    <w:rsid w:val="001B596D"/>
    <w:rsid w:val="00492B45"/>
    <w:rsid w:val="00506FDA"/>
    <w:rsid w:val="00620D97"/>
    <w:rsid w:val="007228CB"/>
    <w:rsid w:val="00752024"/>
    <w:rsid w:val="00F155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0AE4BC-28F5-4773-97D9-D1164BBA4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520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155A6"/>
    <w:pPr>
      <w:ind w:left="720"/>
      <w:contextualSpacing/>
    </w:pPr>
  </w:style>
  <w:style w:type="character" w:styleId="Hyperlink">
    <w:name w:val="Hyperlink"/>
    <w:basedOn w:val="DefaultParagraphFont"/>
    <w:uiPriority w:val="99"/>
    <w:unhideWhenUsed/>
    <w:rsid w:val="00492B4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home.personalcapital.com/page/login/app#/investment-checkup/allocatio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support.personalcapital.com/hc/en-us/articles/201170250-What-does-the-Monte-Carlo-section-show-"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5</Pages>
  <Words>460</Words>
  <Characters>2625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Pushparani Venigalla</dc:creator>
  <cp:keywords/>
  <dc:description/>
  <cp:lastModifiedBy>Pushparani Venigalla</cp:lastModifiedBy>
  <cp:revision>3</cp:revision>
  <dcterms:created xsi:type="dcterms:W3CDTF">2017-06-21T23:03:00Z</dcterms:created>
  <dcterms:modified xsi:type="dcterms:W3CDTF">2017-06-22T00:30:00Z</dcterms:modified>
</cp:coreProperties>
</file>