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2028" w14:textId="77777777" w:rsidR="003E6373" w:rsidRDefault="00000000">
      <w:pPr>
        <w:pStyle w:val="Title"/>
      </w:pPr>
      <w:r>
        <w:t>SMART POPULATION GROWTH AND MIGRATION ANALYSIS SYSTEM</w:t>
      </w:r>
    </w:p>
    <w:p w14:paraId="54267286" w14:textId="77777777" w:rsidR="003E6373" w:rsidRDefault="00000000">
      <w:r>
        <w:rPr>
          <w:b/>
        </w:rPr>
        <w:t>Project Report</w:t>
      </w:r>
      <w:r>
        <w:rPr>
          <w:b/>
        </w:rPr>
        <w:br/>
      </w:r>
      <w:r>
        <w:t>Sejal Choudhari</w:t>
      </w:r>
      <w:r>
        <w:br/>
        <w:t>B.Tech CSE (AI)</w:t>
      </w:r>
    </w:p>
    <w:p w14:paraId="62047045" w14:textId="77777777" w:rsidR="003E6373" w:rsidRDefault="00000000">
      <w:pPr>
        <w:pStyle w:val="Heading1"/>
      </w:pPr>
      <w:r>
        <w:t>Chapter 1: Introduction</w:t>
      </w:r>
    </w:p>
    <w:p w14:paraId="5F53EEFE" w14:textId="77777777" w:rsidR="003E6373" w:rsidRDefault="00000000">
      <w:r>
        <w:t>This project simulates population growth considering annual growth and migration loss. The system performs forecasting, milestone detection, statistical analysis, visualization and dashboard deployment.</w:t>
      </w:r>
    </w:p>
    <w:p w14:paraId="32045DA4" w14:textId="77777777" w:rsidR="003E6373" w:rsidRDefault="00000000">
      <w:pPr>
        <w:pStyle w:val="Heading1"/>
      </w:pPr>
      <w:r>
        <w:t>Chapter 2: Mathematical Model</w:t>
      </w:r>
    </w:p>
    <w:p w14:paraId="6C892E79" w14:textId="77777777" w:rsidR="003E6373" w:rsidRDefault="00000000">
      <w:r>
        <w:t>Initial Population = 1000, Growth Rate = 8%, Migration Loss = 2%, Net Growth = 6%. Population Formula: P(n) = 1000 × (1.06)^n</w:t>
      </w:r>
    </w:p>
    <w:p w14:paraId="65C8C640" w14:textId="77777777" w:rsidR="003E6373" w:rsidRDefault="00000000">
      <w:pPr>
        <w:pStyle w:val="Heading1"/>
      </w:pPr>
      <w:r>
        <w:t>Population Simulation (Sample)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6373" w14:paraId="5CFF0F55" w14:textId="77777777">
        <w:tc>
          <w:tcPr>
            <w:tcW w:w="1728" w:type="dxa"/>
          </w:tcPr>
          <w:p w14:paraId="626A6D79" w14:textId="77777777" w:rsidR="003E6373" w:rsidRDefault="00000000">
            <w:r>
              <w:t>Year</w:t>
            </w:r>
          </w:p>
        </w:tc>
        <w:tc>
          <w:tcPr>
            <w:tcW w:w="1728" w:type="dxa"/>
          </w:tcPr>
          <w:p w14:paraId="27F6AE33" w14:textId="77777777" w:rsidR="003E6373" w:rsidRDefault="00000000">
            <w:r>
              <w:t>Starting Population</w:t>
            </w:r>
          </w:p>
        </w:tc>
        <w:tc>
          <w:tcPr>
            <w:tcW w:w="1728" w:type="dxa"/>
          </w:tcPr>
          <w:p w14:paraId="3D859BF1" w14:textId="77777777" w:rsidR="003E6373" w:rsidRDefault="00000000">
            <w:r>
              <w:t>Growth</w:t>
            </w:r>
          </w:p>
        </w:tc>
        <w:tc>
          <w:tcPr>
            <w:tcW w:w="1728" w:type="dxa"/>
          </w:tcPr>
          <w:p w14:paraId="49BC35FB" w14:textId="77777777" w:rsidR="003E6373" w:rsidRDefault="00000000">
            <w:r>
              <w:t>Migration Loss</w:t>
            </w:r>
          </w:p>
        </w:tc>
        <w:tc>
          <w:tcPr>
            <w:tcW w:w="1728" w:type="dxa"/>
          </w:tcPr>
          <w:p w14:paraId="546FB852" w14:textId="77777777" w:rsidR="003E6373" w:rsidRDefault="00000000">
            <w:r>
              <w:t>Final Population</w:t>
            </w:r>
          </w:p>
        </w:tc>
      </w:tr>
      <w:tr w:rsidR="003E6373" w14:paraId="6622D397" w14:textId="77777777">
        <w:tc>
          <w:tcPr>
            <w:tcW w:w="1728" w:type="dxa"/>
          </w:tcPr>
          <w:p w14:paraId="3FFC1F26" w14:textId="77777777" w:rsidR="003E6373" w:rsidRDefault="00000000">
            <w:r>
              <w:t>1</w:t>
            </w:r>
          </w:p>
        </w:tc>
        <w:tc>
          <w:tcPr>
            <w:tcW w:w="1728" w:type="dxa"/>
          </w:tcPr>
          <w:p w14:paraId="4643C487" w14:textId="77777777" w:rsidR="003E6373" w:rsidRDefault="00000000">
            <w:r>
              <w:t>1000</w:t>
            </w:r>
          </w:p>
        </w:tc>
        <w:tc>
          <w:tcPr>
            <w:tcW w:w="1728" w:type="dxa"/>
          </w:tcPr>
          <w:p w14:paraId="30D75313" w14:textId="77777777" w:rsidR="003E6373" w:rsidRDefault="00000000">
            <w:r>
              <w:t>80</w:t>
            </w:r>
          </w:p>
        </w:tc>
        <w:tc>
          <w:tcPr>
            <w:tcW w:w="1728" w:type="dxa"/>
          </w:tcPr>
          <w:p w14:paraId="4F9AC62F" w14:textId="77777777" w:rsidR="003E6373" w:rsidRDefault="00000000">
            <w:r>
              <w:t>20</w:t>
            </w:r>
          </w:p>
        </w:tc>
        <w:tc>
          <w:tcPr>
            <w:tcW w:w="1728" w:type="dxa"/>
          </w:tcPr>
          <w:p w14:paraId="7FB1E172" w14:textId="77777777" w:rsidR="003E6373" w:rsidRDefault="00000000">
            <w:r>
              <w:t>1060</w:t>
            </w:r>
          </w:p>
        </w:tc>
      </w:tr>
      <w:tr w:rsidR="003E6373" w14:paraId="047DBBB0" w14:textId="77777777">
        <w:tc>
          <w:tcPr>
            <w:tcW w:w="1728" w:type="dxa"/>
          </w:tcPr>
          <w:p w14:paraId="611C2763" w14:textId="77777777" w:rsidR="003E6373" w:rsidRDefault="00000000">
            <w:r>
              <w:t>2</w:t>
            </w:r>
          </w:p>
        </w:tc>
        <w:tc>
          <w:tcPr>
            <w:tcW w:w="1728" w:type="dxa"/>
          </w:tcPr>
          <w:p w14:paraId="101FF183" w14:textId="77777777" w:rsidR="003E6373" w:rsidRDefault="00000000">
            <w:r>
              <w:t>1060</w:t>
            </w:r>
          </w:p>
        </w:tc>
        <w:tc>
          <w:tcPr>
            <w:tcW w:w="1728" w:type="dxa"/>
          </w:tcPr>
          <w:p w14:paraId="3480DB53" w14:textId="77777777" w:rsidR="003E6373" w:rsidRDefault="00000000">
            <w:r>
              <w:t>84.8</w:t>
            </w:r>
          </w:p>
        </w:tc>
        <w:tc>
          <w:tcPr>
            <w:tcW w:w="1728" w:type="dxa"/>
          </w:tcPr>
          <w:p w14:paraId="4E6AC37D" w14:textId="77777777" w:rsidR="003E6373" w:rsidRDefault="00000000">
            <w:r>
              <w:t>21.2</w:t>
            </w:r>
          </w:p>
        </w:tc>
        <w:tc>
          <w:tcPr>
            <w:tcW w:w="1728" w:type="dxa"/>
          </w:tcPr>
          <w:p w14:paraId="70DA5F0F" w14:textId="77777777" w:rsidR="003E6373" w:rsidRDefault="00000000">
            <w:r>
              <w:t>1123.6</w:t>
            </w:r>
          </w:p>
        </w:tc>
      </w:tr>
      <w:tr w:rsidR="003E6373" w14:paraId="59487200" w14:textId="77777777">
        <w:tc>
          <w:tcPr>
            <w:tcW w:w="1728" w:type="dxa"/>
          </w:tcPr>
          <w:p w14:paraId="6695FE84" w14:textId="77777777" w:rsidR="003E6373" w:rsidRDefault="00000000">
            <w:r>
              <w:t>3</w:t>
            </w:r>
          </w:p>
        </w:tc>
        <w:tc>
          <w:tcPr>
            <w:tcW w:w="1728" w:type="dxa"/>
          </w:tcPr>
          <w:p w14:paraId="2351F4E8" w14:textId="77777777" w:rsidR="003E6373" w:rsidRDefault="00000000">
            <w:r>
              <w:t>1123.6</w:t>
            </w:r>
          </w:p>
        </w:tc>
        <w:tc>
          <w:tcPr>
            <w:tcW w:w="1728" w:type="dxa"/>
          </w:tcPr>
          <w:p w14:paraId="1A2D31CA" w14:textId="77777777" w:rsidR="003E6373" w:rsidRDefault="00000000">
            <w:r>
              <w:t>89.89</w:t>
            </w:r>
          </w:p>
        </w:tc>
        <w:tc>
          <w:tcPr>
            <w:tcW w:w="1728" w:type="dxa"/>
          </w:tcPr>
          <w:p w14:paraId="52DBCD20" w14:textId="77777777" w:rsidR="003E6373" w:rsidRDefault="00000000">
            <w:r>
              <w:t>22.47</w:t>
            </w:r>
          </w:p>
        </w:tc>
        <w:tc>
          <w:tcPr>
            <w:tcW w:w="1728" w:type="dxa"/>
          </w:tcPr>
          <w:p w14:paraId="55592E0C" w14:textId="77777777" w:rsidR="003E6373" w:rsidRDefault="00000000">
            <w:r>
              <w:t>1191.02</w:t>
            </w:r>
          </w:p>
        </w:tc>
      </w:tr>
    </w:tbl>
    <w:p w14:paraId="4B4A5C91" w14:textId="541344AA" w:rsidR="003E6373" w:rsidRDefault="00000000">
      <w:pPr>
        <w:pStyle w:val="Heading1"/>
      </w:pPr>
      <w:r>
        <w:t>Chapter 3: Milestone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6373" w14:paraId="1234E9CA" w14:textId="77777777">
        <w:tc>
          <w:tcPr>
            <w:tcW w:w="4320" w:type="dxa"/>
          </w:tcPr>
          <w:p w14:paraId="7ECDF619" w14:textId="77777777" w:rsidR="003E6373" w:rsidRDefault="00000000">
            <w:r>
              <w:t>Milestone</w:t>
            </w:r>
          </w:p>
        </w:tc>
        <w:tc>
          <w:tcPr>
            <w:tcW w:w="4320" w:type="dxa"/>
          </w:tcPr>
          <w:p w14:paraId="3E670B9A" w14:textId="77777777" w:rsidR="003E6373" w:rsidRDefault="00000000">
            <w:r>
              <w:t>Year</w:t>
            </w:r>
          </w:p>
        </w:tc>
      </w:tr>
      <w:tr w:rsidR="003E6373" w14:paraId="1BF15B6B" w14:textId="77777777">
        <w:tc>
          <w:tcPr>
            <w:tcW w:w="4320" w:type="dxa"/>
          </w:tcPr>
          <w:p w14:paraId="12F9B1DE" w14:textId="77777777" w:rsidR="003E6373" w:rsidRDefault="00000000">
            <w:r>
              <w:t>5000</w:t>
            </w:r>
          </w:p>
        </w:tc>
        <w:tc>
          <w:tcPr>
            <w:tcW w:w="4320" w:type="dxa"/>
          </w:tcPr>
          <w:p w14:paraId="10295011" w14:textId="77777777" w:rsidR="003E6373" w:rsidRDefault="00000000">
            <w:r>
              <w:t>28</w:t>
            </w:r>
          </w:p>
        </w:tc>
      </w:tr>
      <w:tr w:rsidR="003E6373" w14:paraId="689071B2" w14:textId="77777777">
        <w:tc>
          <w:tcPr>
            <w:tcW w:w="4320" w:type="dxa"/>
          </w:tcPr>
          <w:p w14:paraId="154CD70A" w14:textId="77777777" w:rsidR="003E6373" w:rsidRDefault="00000000">
            <w:r>
              <w:t>10000</w:t>
            </w:r>
          </w:p>
        </w:tc>
        <w:tc>
          <w:tcPr>
            <w:tcW w:w="4320" w:type="dxa"/>
          </w:tcPr>
          <w:p w14:paraId="3FE252D4" w14:textId="77777777" w:rsidR="003E6373" w:rsidRDefault="00000000">
            <w:r>
              <w:t>40</w:t>
            </w:r>
          </w:p>
        </w:tc>
      </w:tr>
      <w:tr w:rsidR="003E6373" w14:paraId="689857CD" w14:textId="77777777">
        <w:tc>
          <w:tcPr>
            <w:tcW w:w="4320" w:type="dxa"/>
          </w:tcPr>
          <w:p w14:paraId="08669BF9" w14:textId="77777777" w:rsidR="003E6373" w:rsidRDefault="00000000">
            <w:r>
              <w:t>50000</w:t>
            </w:r>
          </w:p>
        </w:tc>
        <w:tc>
          <w:tcPr>
            <w:tcW w:w="4320" w:type="dxa"/>
          </w:tcPr>
          <w:p w14:paraId="637A5EEB" w14:textId="77777777" w:rsidR="003E6373" w:rsidRDefault="00000000">
            <w:r>
              <w:t>68</w:t>
            </w:r>
          </w:p>
        </w:tc>
      </w:tr>
      <w:tr w:rsidR="003E6373" w14:paraId="7076C7DB" w14:textId="77777777">
        <w:tc>
          <w:tcPr>
            <w:tcW w:w="4320" w:type="dxa"/>
          </w:tcPr>
          <w:p w14:paraId="376D4C08" w14:textId="77777777" w:rsidR="003E6373" w:rsidRDefault="00000000">
            <w:r>
              <w:t>100000</w:t>
            </w:r>
          </w:p>
        </w:tc>
        <w:tc>
          <w:tcPr>
            <w:tcW w:w="4320" w:type="dxa"/>
          </w:tcPr>
          <w:p w14:paraId="770AB2B5" w14:textId="77777777" w:rsidR="003E6373" w:rsidRDefault="00000000">
            <w:r>
              <w:t>80</w:t>
            </w:r>
          </w:p>
        </w:tc>
      </w:tr>
      <w:tr w:rsidR="003E6373" w14:paraId="59261978" w14:textId="77777777">
        <w:tc>
          <w:tcPr>
            <w:tcW w:w="4320" w:type="dxa"/>
          </w:tcPr>
          <w:p w14:paraId="17DE1160" w14:textId="77777777" w:rsidR="003E6373" w:rsidRDefault="00000000">
            <w:r>
              <w:t>1000000</w:t>
            </w:r>
          </w:p>
        </w:tc>
        <w:tc>
          <w:tcPr>
            <w:tcW w:w="4320" w:type="dxa"/>
          </w:tcPr>
          <w:p w14:paraId="3D4D4A3F" w14:textId="77777777" w:rsidR="003E6373" w:rsidRDefault="00000000">
            <w:r>
              <w:t>119</w:t>
            </w:r>
          </w:p>
        </w:tc>
      </w:tr>
    </w:tbl>
    <w:p w14:paraId="25ABEE7B" w14:textId="77777777" w:rsidR="003E6373" w:rsidRDefault="00000000">
      <w:pPr>
        <w:pStyle w:val="Heading1"/>
      </w:pPr>
      <w:r>
        <w:t>Chapter 4: Long-Term Forecasting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6373" w14:paraId="014572B9" w14:textId="77777777">
        <w:tc>
          <w:tcPr>
            <w:tcW w:w="4320" w:type="dxa"/>
          </w:tcPr>
          <w:p w14:paraId="4FE8AF03" w14:textId="77777777" w:rsidR="003E6373" w:rsidRDefault="00000000">
            <w:r>
              <w:t>Years</w:t>
            </w:r>
          </w:p>
        </w:tc>
        <w:tc>
          <w:tcPr>
            <w:tcW w:w="4320" w:type="dxa"/>
          </w:tcPr>
          <w:p w14:paraId="2C8EE720" w14:textId="77777777" w:rsidR="003E6373" w:rsidRDefault="00000000">
            <w:r>
              <w:t>Population</w:t>
            </w:r>
          </w:p>
        </w:tc>
      </w:tr>
      <w:tr w:rsidR="003E6373" w14:paraId="3E22B0E4" w14:textId="77777777">
        <w:tc>
          <w:tcPr>
            <w:tcW w:w="4320" w:type="dxa"/>
          </w:tcPr>
          <w:p w14:paraId="604ECA3E" w14:textId="77777777" w:rsidR="003E6373" w:rsidRDefault="00000000">
            <w:r>
              <w:t>50</w:t>
            </w:r>
          </w:p>
        </w:tc>
        <w:tc>
          <w:tcPr>
            <w:tcW w:w="4320" w:type="dxa"/>
          </w:tcPr>
          <w:p w14:paraId="49B19EB7" w14:textId="77777777" w:rsidR="003E6373" w:rsidRDefault="00000000">
            <w:r>
              <w:t>18420.15</w:t>
            </w:r>
          </w:p>
        </w:tc>
      </w:tr>
      <w:tr w:rsidR="003E6373" w14:paraId="4C3FC592" w14:textId="77777777">
        <w:tc>
          <w:tcPr>
            <w:tcW w:w="4320" w:type="dxa"/>
          </w:tcPr>
          <w:p w14:paraId="53E8EF92" w14:textId="77777777" w:rsidR="003E6373" w:rsidRDefault="00000000">
            <w:r>
              <w:t>100</w:t>
            </w:r>
          </w:p>
        </w:tc>
        <w:tc>
          <w:tcPr>
            <w:tcW w:w="4320" w:type="dxa"/>
          </w:tcPr>
          <w:p w14:paraId="2A3B9E97" w14:textId="77777777" w:rsidR="003E6373" w:rsidRDefault="00000000">
            <w:r>
              <w:t>339302.08</w:t>
            </w:r>
          </w:p>
        </w:tc>
      </w:tr>
      <w:tr w:rsidR="003E6373" w14:paraId="1BC445AE" w14:textId="77777777">
        <w:tc>
          <w:tcPr>
            <w:tcW w:w="4320" w:type="dxa"/>
          </w:tcPr>
          <w:p w14:paraId="458B4D27" w14:textId="77777777" w:rsidR="003E6373" w:rsidRDefault="00000000">
            <w:r>
              <w:t>200</w:t>
            </w:r>
          </w:p>
        </w:tc>
        <w:tc>
          <w:tcPr>
            <w:tcW w:w="4320" w:type="dxa"/>
          </w:tcPr>
          <w:p w14:paraId="0C1BA637" w14:textId="77777777" w:rsidR="003E6373" w:rsidRDefault="00000000">
            <w:r>
              <w:t>115125903.88</w:t>
            </w:r>
          </w:p>
        </w:tc>
      </w:tr>
      <w:tr w:rsidR="003E6373" w14:paraId="0DC2E1B8" w14:textId="77777777">
        <w:tc>
          <w:tcPr>
            <w:tcW w:w="4320" w:type="dxa"/>
          </w:tcPr>
          <w:p w14:paraId="53B1D271" w14:textId="77777777" w:rsidR="003E6373" w:rsidRDefault="00000000">
            <w:r>
              <w:t>500</w:t>
            </w:r>
          </w:p>
        </w:tc>
        <w:tc>
          <w:tcPr>
            <w:tcW w:w="4320" w:type="dxa"/>
          </w:tcPr>
          <w:p w14:paraId="67E315A9" w14:textId="77777777" w:rsidR="003E6373" w:rsidRDefault="00000000">
            <w:r>
              <w:t>4497100906035837</w:t>
            </w:r>
          </w:p>
        </w:tc>
      </w:tr>
    </w:tbl>
    <w:p w14:paraId="085A03D9" w14:textId="77777777" w:rsidR="003E6373" w:rsidRDefault="00000000">
      <w:pPr>
        <w:pStyle w:val="Heading1"/>
      </w:pPr>
      <w:r>
        <w:lastRenderedPageBreak/>
        <w:t>Chapter 5: Population Doubling Analysis</w:t>
      </w:r>
    </w:p>
    <w:p w14:paraId="0052518F" w14:textId="77777777" w:rsidR="003E6373" w:rsidRDefault="00000000">
      <w:r>
        <w:t>Population exceeds 2000 in Year 12 with population 2012.20.</w:t>
      </w:r>
    </w:p>
    <w:p w14:paraId="710F977D" w14:textId="77777777" w:rsidR="003E6373" w:rsidRDefault="00000000">
      <w:pPr>
        <w:pStyle w:val="Heading1"/>
      </w:pPr>
      <w:r>
        <w:t>Chapter 6: City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6373" w14:paraId="640F01FF" w14:textId="77777777">
        <w:tc>
          <w:tcPr>
            <w:tcW w:w="1728" w:type="dxa"/>
          </w:tcPr>
          <w:p w14:paraId="7E338D9E" w14:textId="77777777" w:rsidR="003E6373" w:rsidRDefault="00000000">
            <w:r>
              <w:t>City</w:t>
            </w:r>
          </w:p>
        </w:tc>
        <w:tc>
          <w:tcPr>
            <w:tcW w:w="1728" w:type="dxa"/>
          </w:tcPr>
          <w:p w14:paraId="1ACCF4B1" w14:textId="77777777" w:rsidR="003E6373" w:rsidRDefault="00000000">
            <w:r>
              <w:t>Growth %</w:t>
            </w:r>
          </w:p>
        </w:tc>
        <w:tc>
          <w:tcPr>
            <w:tcW w:w="1728" w:type="dxa"/>
          </w:tcPr>
          <w:p w14:paraId="43D3DB61" w14:textId="77777777" w:rsidR="003E6373" w:rsidRDefault="00000000">
            <w:r>
              <w:t>Migration %</w:t>
            </w:r>
          </w:p>
        </w:tc>
        <w:tc>
          <w:tcPr>
            <w:tcW w:w="1728" w:type="dxa"/>
          </w:tcPr>
          <w:p w14:paraId="3193F11B" w14:textId="77777777" w:rsidR="003E6373" w:rsidRDefault="00000000">
            <w:r>
              <w:t>Net Growth %</w:t>
            </w:r>
          </w:p>
        </w:tc>
        <w:tc>
          <w:tcPr>
            <w:tcW w:w="1728" w:type="dxa"/>
          </w:tcPr>
          <w:p w14:paraId="13955C9F" w14:textId="77777777" w:rsidR="003E6373" w:rsidRDefault="00000000">
            <w:r>
              <w:t>Final Population</w:t>
            </w:r>
          </w:p>
        </w:tc>
      </w:tr>
      <w:tr w:rsidR="003E6373" w14:paraId="36D9A186" w14:textId="77777777">
        <w:tc>
          <w:tcPr>
            <w:tcW w:w="1728" w:type="dxa"/>
          </w:tcPr>
          <w:p w14:paraId="2ECC835B" w14:textId="77777777" w:rsidR="003E6373" w:rsidRDefault="00000000">
            <w:r>
              <w:t>A</w:t>
            </w:r>
          </w:p>
        </w:tc>
        <w:tc>
          <w:tcPr>
            <w:tcW w:w="1728" w:type="dxa"/>
          </w:tcPr>
          <w:p w14:paraId="76D80D3A" w14:textId="77777777" w:rsidR="003E6373" w:rsidRDefault="00000000">
            <w:r>
              <w:t>8</w:t>
            </w:r>
          </w:p>
        </w:tc>
        <w:tc>
          <w:tcPr>
            <w:tcW w:w="1728" w:type="dxa"/>
          </w:tcPr>
          <w:p w14:paraId="59805BBC" w14:textId="77777777" w:rsidR="003E6373" w:rsidRDefault="00000000">
            <w:r>
              <w:t>2</w:t>
            </w:r>
          </w:p>
        </w:tc>
        <w:tc>
          <w:tcPr>
            <w:tcW w:w="1728" w:type="dxa"/>
          </w:tcPr>
          <w:p w14:paraId="2C4C2A44" w14:textId="77777777" w:rsidR="003E6373" w:rsidRDefault="00000000">
            <w:r>
              <w:t>6</w:t>
            </w:r>
          </w:p>
        </w:tc>
        <w:tc>
          <w:tcPr>
            <w:tcW w:w="1728" w:type="dxa"/>
          </w:tcPr>
          <w:p w14:paraId="00FE4CEC" w14:textId="77777777" w:rsidR="003E6373" w:rsidRDefault="00000000">
            <w:r>
              <w:t>339302.08</w:t>
            </w:r>
          </w:p>
        </w:tc>
      </w:tr>
      <w:tr w:rsidR="003E6373" w14:paraId="5E5A71E1" w14:textId="77777777">
        <w:tc>
          <w:tcPr>
            <w:tcW w:w="1728" w:type="dxa"/>
          </w:tcPr>
          <w:p w14:paraId="56165677" w14:textId="77777777" w:rsidR="003E6373" w:rsidRDefault="00000000">
            <w:r>
              <w:t>B</w:t>
            </w:r>
          </w:p>
        </w:tc>
        <w:tc>
          <w:tcPr>
            <w:tcW w:w="1728" w:type="dxa"/>
          </w:tcPr>
          <w:p w14:paraId="31FFEECB" w14:textId="77777777" w:rsidR="003E6373" w:rsidRDefault="00000000">
            <w:r>
              <w:t>10</w:t>
            </w:r>
          </w:p>
        </w:tc>
        <w:tc>
          <w:tcPr>
            <w:tcW w:w="1728" w:type="dxa"/>
          </w:tcPr>
          <w:p w14:paraId="4278BA3D" w14:textId="77777777" w:rsidR="003E6373" w:rsidRDefault="00000000">
            <w:r>
              <w:t>3</w:t>
            </w:r>
          </w:p>
        </w:tc>
        <w:tc>
          <w:tcPr>
            <w:tcW w:w="1728" w:type="dxa"/>
          </w:tcPr>
          <w:p w14:paraId="2C8D7D7E" w14:textId="77777777" w:rsidR="003E6373" w:rsidRDefault="00000000">
            <w:r>
              <w:t>7</w:t>
            </w:r>
          </w:p>
        </w:tc>
        <w:tc>
          <w:tcPr>
            <w:tcW w:w="1728" w:type="dxa"/>
          </w:tcPr>
          <w:p w14:paraId="4B14219D" w14:textId="77777777" w:rsidR="003E6373" w:rsidRDefault="00000000">
            <w:r>
              <w:t>867716.33</w:t>
            </w:r>
          </w:p>
        </w:tc>
      </w:tr>
      <w:tr w:rsidR="003E6373" w14:paraId="72F09C5C" w14:textId="77777777">
        <w:tc>
          <w:tcPr>
            <w:tcW w:w="1728" w:type="dxa"/>
          </w:tcPr>
          <w:p w14:paraId="4ECFA984" w14:textId="77777777" w:rsidR="003E6373" w:rsidRDefault="00000000">
            <w:r>
              <w:t>C</w:t>
            </w:r>
          </w:p>
        </w:tc>
        <w:tc>
          <w:tcPr>
            <w:tcW w:w="1728" w:type="dxa"/>
          </w:tcPr>
          <w:p w14:paraId="0FA7128F" w14:textId="77777777" w:rsidR="003E6373" w:rsidRDefault="00000000">
            <w:r>
              <w:t>12</w:t>
            </w:r>
          </w:p>
        </w:tc>
        <w:tc>
          <w:tcPr>
            <w:tcW w:w="1728" w:type="dxa"/>
          </w:tcPr>
          <w:p w14:paraId="177FB71E" w14:textId="77777777" w:rsidR="003E6373" w:rsidRDefault="00000000">
            <w:r>
              <w:t>5</w:t>
            </w:r>
          </w:p>
        </w:tc>
        <w:tc>
          <w:tcPr>
            <w:tcW w:w="1728" w:type="dxa"/>
          </w:tcPr>
          <w:p w14:paraId="19A0B219" w14:textId="77777777" w:rsidR="003E6373" w:rsidRDefault="00000000">
            <w:r>
              <w:t>7</w:t>
            </w:r>
          </w:p>
        </w:tc>
        <w:tc>
          <w:tcPr>
            <w:tcW w:w="1728" w:type="dxa"/>
          </w:tcPr>
          <w:p w14:paraId="44DD2566" w14:textId="77777777" w:rsidR="003E6373" w:rsidRDefault="00000000">
            <w:r>
              <w:t>867716.33</w:t>
            </w:r>
          </w:p>
        </w:tc>
      </w:tr>
    </w:tbl>
    <w:p w14:paraId="13AB5B41" w14:textId="77777777" w:rsidR="003E6373" w:rsidRDefault="00000000">
      <w:pPr>
        <w:pStyle w:val="Heading1"/>
      </w:pPr>
      <w:r>
        <w:t>Chapter 7: Statistical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6373" w14:paraId="04A3AA3F" w14:textId="77777777">
        <w:tc>
          <w:tcPr>
            <w:tcW w:w="4320" w:type="dxa"/>
          </w:tcPr>
          <w:p w14:paraId="2FD87A65" w14:textId="77777777" w:rsidR="003E6373" w:rsidRDefault="00000000">
            <w:r>
              <w:t>Metric</w:t>
            </w:r>
          </w:p>
        </w:tc>
        <w:tc>
          <w:tcPr>
            <w:tcW w:w="4320" w:type="dxa"/>
          </w:tcPr>
          <w:p w14:paraId="1EDC4DDC" w14:textId="77777777" w:rsidR="003E6373" w:rsidRDefault="00000000">
            <w:r>
              <w:t>Value</w:t>
            </w:r>
          </w:p>
        </w:tc>
      </w:tr>
      <w:tr w:rsidR="003E6373" w14:paraId="0F219169" w14:textId="77777777">
        <w:tc>
          <w:tcPr>
            <w:tcW w:w="4320" w:type="dxa"/>
          </w:tcPr>
          <w:p w14:paraId="15C6E4A4" w14:textId="77777777" w:rsidR="003E6373" w:rsidRDefault="00000000">
            <w:r>
              <w:t>Maximum Population</w:t>
            </w:r>
          </w:p>
        </w:tc>
        <w:tc>
          <w:tcPr>
            <w:tcW w:w="4320" w:type="dxa"/>
          </w:tcPr>
          <w:p w14:paraId="0A3E326F" w14:textId="77777777" w:rsidR="003E6373" w:rsidRDefault="00000000">
            <w:r>
              <w:t>18420.15</w:t>
            </w:r>
          </w:p>
        </w:tc>
      </w:tr>
      <w:tr w:rsidR="003E6373" w14:paraId="46B18241" w14:textId="77777777">
        <w:tc>
          <w:tcPr>
            <w:tcW w:w="4320" w:type="dxa"/>
          </w:tcPr>
          <w:p w14:paraId="15D42EC1" w14:textId="77777777" w:rsidR="003E6373" w:rsidRDefault="00000000">
            <w:r>
              <w:t>Minimum Population</w:t>
            </w:r>
          </w:p>
        </w:tc>
        <w:tc>
          <w:tcPr>
            <w:tcW w:w="4320" w:type="dxa"/>
          </w:tcPr>
          <w:p w14:paraId="08127224" w14:textId="77777777" w:rsidR="003E6373" w:rsidRDefault="00000000">
            <w:r>
              <w:t>1060</w:t>
            </w:r>
          </w:p>
        </w:tc>
      </w:tr>
      <w:tr w:rsidR="003E6373" w14:paraId="1B7C7791" w14:textId="77777777">
        <w:tc>
          <w:tcPr>
            <w:tcW w:w="4320" w:type="dxa"/>
          </w:tcPr>
          <w:p w14:paraId="22DED3C7" w14:textId="77777777" w:rsidR="003E6373" w:rsidRDefault="00000000">
            <w:r>
              <w:t>Average Population</w:t>
            </w:r>
          </w:p>
        </w:tc>
        <w:tc>
          <w:tcPr>
            <w:tcW w:w="4320" w:type="dxa"/>
          </w:tcPr>
          <w:p w14:paraId="596F3CCD" w14:textId="77777777" w:rsidR="003E6373" w:rsidRDefault="00000000">
            <w:r>
              <w:t>6155.12</w:t>
            </w:r>
          </w:p>
        </w:tc>
      </w:tr>
      <w:tr w:rsidR="003E6373" w14:paraId="5CAF277E" w14:textId="77777777">
        <w:tc>
          <w:tcPr>
            <w:tcW w:w="4320" w:type="dxa"/>
          </w:tcPr>
          <w:p w14:paraId="1103A928" w14:textId="77777777" w:rsidR="003E6373" w:rsidRDefault="00000000">
            <w:r>
              <w:t>Median Population</w:t>
            </w:r>
          </w:p>
        </w:tc>
        <w:tc>
          <w:tcPr>
            <w:tcW w:w="4320" w:type="dxa"/>
          </w:tcPr>
          <w:p w14:paraId="547D0ED7" w14:textId="77777777" w:rsidR="003E6373" w:rsidRDefault="00000000">
            <w:r>
              <w:t>4420.62</w:t>
            </w:r>
          </w:p>
        </w:tc>
      </w:tr>
      <w:tr w:rsidR="003E6373" w14:paraId="2D7A321D" w14:textId="77777777">
        <w:tc>
          <w:tcPr>
            <w:tcW w:w="4320" w:type="dxa"/>
          </w:tcPr>
          <w:p w14:paraId="468B015D" w14:textId="77777777" w:rsidR="003E6373" w:rsidRDefault="00000000">
            <w:r>
              <w:t>Standard Deviation</w:t>
            </w:r>
          </w:p>
        </w:tc>
        <w:tc>
          <w:tcPr>
            <w:tcW w:w="4320" w:type="dxa"/>
          </w:tcPr>
          <w:p w14:paraId="5DC01889" w14:textId="77777777" w:rsidR="003E6373" w:rsidRDefault="00000000">
            <w:r>
              <w:t>4909.59</w:t>
            </w:r>
          </w:p>
        </w:tc>
      </w:tr>
      <w:tr w:rsidR="003E6373" w14:paraId="3FA00DF4" w14:textId="77777777">
        <w:tc>
          <w:tcPr>
            <w:tcW w:w="4320" w:type="dxa"/>
          </w:tcPr>
          <w:p w14:paraId="43E13D0E" w14:textId="77777777" w:rsidR="003E6373" w:rsidRDefault="00000000">
            <w:r>
              <w:t>Variance</w:t>
            </w:r>
          </w:p>
        </w:tc>
        <w:tc>
          <w:tcPr>
            <w:tcW w:w="4320" w:type="dxa"/>
          </w:tcPr>
          <w:p w14:paraId="32F0169B" w14:textId="77777777" w:rsidR="003E6373" w:rsidRDefault="00000000">
            <w:r>
              <w:t>24104035.09</w:t>
            </w:r>
          </w:p>
        </w:tc>
      </w:tr>
    </w:tbl>
    <w:p w14:paraId="7A4414B7" w14:textId="77777777" w:rsidR="003E6373" w:rsidRDefault="00000000">
      <w:pPr>
        <w:pStyle w:val="Heading1"/>
      </w:pPr>
      <w:r>
        <w:t>Chapter 8: Conclusion</w:t>
      </w:r>
    </w:p>
    <w:p w14:paraId="20DBB0D6" w14:textId="77777777" w:rsidR="003E6373" w:rsidRDefault="00000000">
      <w:r>
        <w:t>The project successfully implements population simulation, forecasting, Monte Carlo analysis, visualization, CSV/Excel generation, GitHub integration and Streamlit deployment.</w:t>
      </w:r>
    </w:p>
    <w:p w14:paraId="0240B1B8" w14:textId="2D5E027D" w:rsidR="00B516B1" w:rsidRDefault="00B516B1" w:rsidP="00B516B1">
      <w:pPr>
        <w:jc w:val="center"/>
      </w:pPr>
      <w:r>
        <w:rPr>
          <w:noProof/>
        </w:rPr>
        <w:drawing>
          <wp:inline distT="0" distB="0" distL="0" distR="0" wp14:anchorId="0A924104" wp14:editId="0547E7F0">
            <wp:extent cx="3604260" cy="3063240"/>
            <wp:effectExtent l="0" t="0" r="0" b="3810"/>
            <wp:docPr id="14187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5662" name="Picture 14187556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90ED" w14:textId="48D86F07" w:rsidR="00B516B1" w:rsidRDefault="00B516B1" w:rsidP="00B516B1">
      <w:pPr>
        <w:jc w:val="center"/>
      </w:pPr>
      <w:r>
        <w:t>Fig.Comparison Chart</w:t>
      </w:r>
    </w:p>
    <w:p w14:paraId="3FA25904" w14:textId="77777777" w:rsidR="00B516B1" w:rsidRDefault="00B516B1" w:rsidP="00B516B1">
      <w:pPr>
        <w:jc w:val="center"/>
      </w:pPr>
      <w:r>
        <w:rPr>
          <w:noProof/>
        </w:rPr>
        <w:lastRenderedPageBreak/>
        <w:drawing>
          <wp:inline distT="0" distB="0" distL="0" distR="0" wp14:anchorId="71998D0B" wp14:editId="0F13E4D4">
            <wp:extent cx="3738470" cy="3318164"/>
            <wp:effectExtent l="0" t="0" r="0" b="0"/>
            <wp:docPr id="94135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0833" name="Picture 9413508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067" cy="336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9177" w14:textId="290CD420" w:rsidR="00B516B1" w:rsidRDefault="00B516B1" w:rsidP="00B516B1">
      <w:pPr>
        <w:jc w:val="center"/>
      </w:pPr>
      <w:r>
        <w:t>Fig. Line Chart</w:t>
      </w:r>
    </w:p>
    <w:p w14:paraId="6CBC017F" w14:textId="77777777" w:rsidR="00B516B1" w:rsidRDefault="00B516B1" w:rsidP="00B516B1">
      <w:pPr>
        <w:jc w:val="center"/>
      </w:pPr>
    </w:p>
    <w:p w14:paraId="21DF1103" w14:textId="4CBA0259" w:rsidR="00B516B1" w:rsidRDefault="00B516B1" w:rsidP="00B516B1">
      <w:pPr>
        <w:jc w:val="center"/>
      </w:pPr>
      <w:r>
        <w:rPr>
          <w:noProof/>
        </w:rPr>
        <w:drawing>
          <wp:inline distT="0" distB="0" distL="0" distR="0" wp14:anchorId="16F8DE2F" wp14:editId="20E89757">
            <wp:extent cx="4246418" cy="3650615"/>
            <wp:effectExtent l="0" t="0" r="1905" b="6985"/>
            <wp:docPr id="2076477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77622" name="Picture 20764776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559" cy="37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5DEA" w14:textId="5A96D597" w:rsidR="00B516B1" w:rsidRDefault="00B516B1" w:rsidP="00B516B1">
      <w:pPr>
        <w:jc w:val="center"/>
      </w:pPr>
      <w:r>
        <w:t>Fig.Pie Chart</w:t>
      </w:r>
    </w:p>
    <w:p w14:paraId="5A86D7EB" w14:textId="3C4ED139" w:rsidR="00B516B1" w:rsidRDefault="00B516B1" w:rsidP="00B516B1">
      <w:pPr>
        <w:jc w:val="center"/>
      </w:pPr>
      <w:r>
        <w:rPr>
          <w:noProof/>
        </w:rPr>
        <w:lastRenderedPageBreak/>
        <w:drawing>
          <wp:inline distT="0" distB="0" distL="0" distR="0" wp14:anchorId="4D8EB19A" wp14:editId="7E8FDD5D">
            <wp:extent cx="5486400" cy="3314065"/>
            <wp:effectExtent l="0" t="0" r="0" b="635"/>
            <wp:docPr id="296984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4427" name="Picture 2969844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AEC8" w14:textId="4C28F386" w:rsidR="00B516B1" w:rsidRDefault="00B516B1" w:rsidP="00B516B1">
      <w:pPr>
        <w:jc w:val="center"/>
      </w:pPr>
      <w:r>
        <w:t>Fig.Bar Chart</w:t>
      </w:r>
    </w:p>
    <w:sectPr w:rsidR="00B516B1" w:rsidSect="00B51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143852">
    <w:abstractNumId w:val="8"/>
  </w:num>
  <w:num w:numId="2" w16cid:durableId="1854220179">
    <w:abstractNumId w:val="6"/>
  </w:num>
  <w:num w:numId="3" w16cid:durableId="523833699">
    <w:abstractNumId w:val="5"/>
  </w:num>
  <w:num w:numId="4" w16cid:durableId="474957135">
    <w:abstractNumId w:val="4"/>
  </w:num>
  <w:num w:numId="5" w16cid:durableId="1389376383">
    <w:abstractNumId w:val="7"/>
  </w:num>
  <w:num w:numId="6" w16cid:durableId="574390073">
    <w:abstractNumId w:val="3"/>
  </w:num>
  <w:num w:numId="7" w16cid:durableId="2132896836">
    <w:abstractNumId w:val="2"/>
  </w:num>
  <w:num w:numId="8" w16cid:durableId="1964650224">
    <w:abstractNumId w:val="1"/>
  </w:num>
  <w:num w:numId="9" w16cid:durableId="194761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373"/>
    <w:rsid w:val="006E2451"/>
    <w:rsid w:val="00AA1D8D"/>
    <w:rsid w:val="00B47730"/>
    <w:rsid w:val="00B516B1"/>
    <w:rsid w:val="00CB0664"/>
    <w:rsid w:val="00F00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3F596"/>
  <w14:defaultImageDpi w14:val="300"/>
  <w15:docId w15:val="{BD7EDF41-ADFB-448A-B7C9-26F31875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choudhri</cp:lastModifiedBy>
  <cp:revision>2</cp:revision>
  <dcterms:created xsi:type="dcterms:W3CDTF">2013-12-23T23:15:00Z</dcterms:created>
  <dcterms:modified xsi:type="dcterms:W3CDTF">2026-06-18T11:30:00Z</dcterms:modified>
  <cp:category/>
</cp:coreProperties>
</file>