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5262" w14:textId="06CABD49" w:rsidR="00D02797" w:rsidRPr="00D02797" w:rsidRDefault="00D02797" w:rsidP="00D02797">
      <w:pPr>
        <w:rPr>
          <w:b/>
          <w:bCs/>
          <w:sz w:val="32"/>
          <w:szCs w:val="32"/>
        </w:rPr>
      </w:pPr>
      <w:r w:rsidRPr="00D02797">
        <w:rPr>
          <w:b/>
          <w:bCs/>
          <w:sz w:val="32"/>
          <w:szCs w:val="32"/>
        </w:rPr>
        <w:t>CUSTOMER CHURN INTELLIGENCE DASHBOARD</w:t>
      </w:r>
    </w:p>
    <w:p w14:paraId="26E04B1A" w14:textId="794B5479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AN END-TO-END MACHINE LEARNING WEB APPLICATION BUILT TO PREDICT CUSTOMER CHURN RISK FOR TELECOMMUNICATION COMPANIES USING XGBOOST AND STREAMLIT.</w:t>
      </w:r>
    </w:p>
    <w:p w14:paraId="05ADFCA4" w14:textId="163BCB3D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KEY FEATURES</w:t>
      </w:r>
    </w:p>
    <w:p w14:paraId="7EC1CB08" w14:textId="184DBFF0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MACHINE LEARNING ENGINE: TRAINED ON HISTORICAL CUSTOMER DATA USING XGBOOST CLASSIFIER.</w:t>
      </w:r>
    </w:p>
    <w:p w14:paraId="6B96FF98" w14:textId="62590C7D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INTERACTIVE WEB APP: A CLEAN AND MODERN DASHBOARD BUILT WITH STREAMLIT FOR REAL-TIME PREDICTIONS.</w:t>
      </w:r>
    </w:p>
    <w:p w14:paraId="7880A51F" w14:textId="78D0ED18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ACTIONABLE BUSINESS INSIGHTS: AUTOMATICALLY SUGGESTS CUSTOMER RETENTION STRATEGIES BASED ON RISK PROBABILITY SCORES.</w:t>
      </w:r>
    </w:p>
    <w:p w14:paraId="7A4B8467" w14:textId="50E7E93A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TECH STACK</w:t>
      </w:r>
    </w:p>
    <w:p w14:paraId="3E236438" w14:textId="1D3A8937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PYTHON (PANDAS, NUMPY, SCIKIT-LEARN)</w:t>
      </w:r>
    </w:p>
    <w:p w14:paraId="6EC89B79" w14:textId="6C3A2D8B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XGBOOST FOR CLASSIFICATION MODELING</w:t>
      </w:r>
    </w:p>
    <w:p w14:paraId="210156B6" w14:textId="3317EDAF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STREAMLIT FOR INTERACTIVE DASHBOARD UI</w:t>
      </w:r>
    </w:p>
    <w:p w14:paraId="4B68515E" w14:textId="78A45BE6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OBLIB FOR MODEL SERIALIZATION</w:t>
      </w:r>
    </w:p>
    <w:p w14:paraId="79B1E92D" w14:textId="77777777" w:rsidR="00D02797" w:rsidRPr="00D02797" w:rsidRDefault="00D02797" w:rsidP="00D02797">
      <w:pPr>
        <w:rPr>
          <w:sz w:val="32"/>
          <w:szCs w:val="32"/>
        </w:rPr>
      </w:pPr>
    </w:p>
    <w:p w14:paraId="476B0D21" w14:textId="7A21CB41" w:rsidR="00D02797" w:rsidRPr="00D02797" w:rsidRDefault="00D02797">
      <w:pPr>
        <w:rPr>
          <w:sz w:val="32"/>
          <w:szCs w:val="32"/>
        </w:rPr>
      </w:pPr>
      <w:r w:rsidRPr="00D02797">
        <w:rPr>
          <w:sz w:val="32"/>
          <w:szCs w:val="32"/>
        </w:rPr>
        <w:br w:type="page"/>
      </w:r>
    </w:p>
    <w:p w14:paraId="1CB9B59C" w14:textId="1F5FCA30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lastRenderedPageBreak/>
        <w:t>PROJECT STRUCTURE</w:t>
      </w:r>
    </w:p>
    <w:p w14:paraId="1B78D766" w14:textId="79D2200D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TEXT</w:t>
      </w:r>
    </w:p>
    <w:p w14:paraId="05EC209A" w14:textId="4CD53A7C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CUSTOMER-CHURN-PREDICTOR/</w:t>
      </w:r>
    </w:p>
    <w:p w14:paraId="4EAB5E6E" w14:textId="26E2225A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│</w:t>
      </w:r>
    </w:p>
    <w:p w14:paraId="1F527B6D" w14:textId="54A42643" w:rsidR="00D02797" w:rsidRPr="00D02797" w:rsidRDefault="00D02797" w:rsidP="00D02797">
      <w:pPr>
        <w:rPr>
          <w:sz w:val="32"/>
          <w:szCs w:val="32"/>
        </w:rPr>
      </w:pPr>
      <w:r w:rsidRPr="00D02797">
        <w:rPr>
          <w:rFonts w:ascii="MS Gothic" w:eastAsia="MS Gothic" w:hAnsi="MS Gothic" w:cs="MS Gothic" w:hint="eastAsia"/>
          <w:sz w:val="32"/>
          <w:szCs w:val="32"/>
        </w:rPr>
        <w:t>├</w:t>
      </w:r>
      <w:r w:rsidRPr="00D02797">
        <w:rPr>
          <w:rFonts w:ascii="Calibri" w:hAnsi="Calibri" w:cs="Calibri"/>
          <w:sz w:val="32"/>
          <w:szCs w:val="32"/>
        </w:rPr>
        <w:t>──</w:t>
      </w:r>
      <w:r w:rsidRPr="00D02797">
        <w:rPr>
          <w:sz w:val="32"/>
          <w:szCs w:val="32"/>
        </w:rPr>
        <w:t xml:space="preserve"> DATA/</w:t>
      </w:r>
    </w:p>
    <w:p w14:paraId="3A55D9CB" w14:textId="572F4041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│   └── CUSTOMER_CHURN.CSV</w:t>
      </w:r>
    </w:p>
    <w:p w14:paraId="0A910862" w14:textId="5496AA1A" w:rsidR="00D02797" w:rsidRPr="00D02797" w:rsidRDefault="00D02797" w:rsidP="00D02797">
      <w:pPr>
        <w:rPr>
          <w:sz w:val="32"/>
          <w:szCs w:val="32"/>
        </w:rPr>
      </w:pPr>
      <w:r w:rsidRPr="00D02797">
        <w:rPr>
          <w:rFonts w:ascii="MS Gothic" w:eastAsia="MS Gothic" w:hAnsi="MS Gothic" w:cs="MS Gothic" w:hint="eastAsia"/>
          <w:sz w:val="32"/>
          <w:szCs w:val="32"/>
        </w:rPr>
        <w:t>├</w:t>
      </w:r>
      <w:r w:rsidRPr="00D02797">
        <w:rPr>
          <w:rFonts w:ascii="Calibri" w:hAnsi="Calibri" w:cs="Calibri"/>
          <w:sz w:val="32"/>
          <w:szCs w:val="32"/>
        </w:rPr>
        <w:t>──</w:t>
      </w:r>
      <w:r w:rsidRPr="00D02797">
        <w:rPr>
          <w:sz w:val="32"/>
          <w:szCs w:val="32"/>
        </w:rPr>
        <w:t xml:space="preserve"> MODELS/</w:t>
      </w:r>
    </w:p>
    <w:p w14:paraId="78FB3D96" w14:textId="398A0FB4" w:rsidR="00D02797" w:rsidRPr="00D02797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│   └── XGBOOST_CHURN_MODEL.PKL</w:t>
      </w:r>
    </w:p>
    <w:p w14:paraId="5976A737" w14:textId="48763C78" w:rsidR="00D02797" w:rsidRPr="00D02797" w:rsidRDefault="00D02797" w:rsidP="00D02797">
      <w:pPr>
        <w:rPr>
          <w:sz w:val="32"/>
          <w:szCs w:val="32"/>
        </w:rPr>
      </w:pPr>
      <w:r w:rsidRPr="00D02797">
        <w:rPr>
          <w:rFonts w:ascii="MS Gothic" w:eastAsia="MS Gothic" w:hAnsi="MS Gothic" w:cs="MS Gothic" w:hint="eastAsia"/>
          <w:sz w:val="32"/>
          <w:szCs w:val="32"/>
        </w:rPr>
        <w:t>├</w:t>
      </w:r>
      <w:r w:rsidRPr="00D02797">
        <w:rPr>
          <w:rFonts w:ascii="Calibri" w:hAnsi="Calibri" w:cs="Calibri"/>
          <w:sz w:val="32"/>
          <w:szCs w:val="32"/>
        </w:rPr>
        <w:t>──</w:t>
      </w:r>
      <w:r w:rsidRPr="00D02797">
        <w:rPr>
          <w:sz w:val="32"/>
          <w:szCs w:val="32"/>
        </w:rPr>
        <w:t xml:space="preserve"> APP.PY</w:t>
      </w:r>
    </w:p>
    <w:p w14:paraId="37F9CF69" w14:textId="6F7EDAB9" w:rsidR="00D02797" w:rsidRPr="00D02797" w:rsidRDefault="00D02797" w:rsidP="00D02797">
      <w:pPr>
        <w:rPr>
          <w:sz w:val="32"/>
          <w:szCs w:val="32"/>
        </w:rPr>
      </w:pPr>
      <w:r w:rsidRPr="00D02797">
        <w:rPr>
          <w:rFonts w:ascii="MS Gothic" w:eastAsia="MS Gothic" w:hAnsi="MS Gothic" w:cs="MS Gothic" w:hint="eastAsia"/>
          <w:sz w:val="32"/>
          <w:szCs w:val="32"/>
        </w:rPr>
        <w:t>├</w:t>
      </w:r>
      <w:r w:rsidRPr="00D02797">
        <w:rPr>
          <w:rFonts w:ascii="Calibri" w:hAnsi="Calibri" w:cs="Calibri"/>
          <w:sz w:val="32"/>
          <w:szCs w:val="32"/>
        </w:rPr>
        <w:t>──</w:t>
      </w:r>
      <w:r w:rsidRPr="00D02797">
        <w:rPr>
          <w:sz w:val="32"/>
          <w:szCs w:val="32"/>
        </w:rPr>
        <w:t xml:space="preserve"> REQUIREMENTS.TXT</w:t>
      </w:r>
    </w:p>
    <w:p w14:paraId="590E4DFF" w14:textId="5AA6FB60" w:rsidR="001F207B" w:rsidRDefault="00D02797" w:rsidP="00D02797">
      <w:pPr>
        <w:rPr>
          <w:sz w:val="32"/>
          <w:szCs w:val="32"/>
        </w:rPr>
      </w:pPr>
      <w:r w:rsidRPr="00D02797">
        <w:rPr>
          <w:sz w:val="32"/>
          <w:szCs w:val="32"/>
        </w:rPr>
        <w:t>└── README.MD</w:t>
      </w:r>
    </w:p>
    <w:p w14:paraId="0D628379" w14:textId="77777777" w:rsidR="00F67190" w:rsidRDefault="00F67190" w:rsidP="00D02797">
      <w:pPr>
        <w:rPr>
          <w:sz w:val="32"/>
          <w:szCs w:val="32"/>
        </w:rPr>
      </w:pPr>
    </w:p>
    <w:p w14:paraId="254A3784" w14:textId="77777777" w:rsidR="00F67190" w:rsidRPr="00F67190" w:rsidRDefault="00F67190" w:rsidP="00F67190">
      <w:pPr>
        <w:rPr>
          <w:b/>
          <w:bCs/>
          <w:sz w:val="32"/>
          <w:szCs w:val="32"/>
        </w:rPr>
      </w:pPr>
      <w:r w:rsidRPr="00F67190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F67190">
        <w:rPr>
          <w:b/>
          <w:bCs/>
          <w:sz w:val="32"/>
          <w:szCs w:val="32"/>
        </w:rPr>
        <w:t xml:space="preserve"> How to Run Locally</w:t>
      </w:r>
    </w:p>
    <w:p w14:paraId="2B408F75" w14:textId="77777777" w:rsidR="00F67190" w:rsidRPr="00F67190" w:rsidRDefault="00F67190" w:rsidP="00F67190">
      <w:pPr>
        <w:rPr>
          <w:b/>
          <w:bCs/>
          <w:sz w:val="32"/>
          <w:szCs w:val="32"/>
        </w:rPr>
      </w:pPr>
      <w:r w:rsidRPr="00F67190">
        <w:rPr>
          <w:b/>
          <w:bCs/>
          <w:sz w:val="32"/>
          <w:szCs w:val="32"/>
        </w:rPr>
        <w:t>1. Clone the Repository</w:t>
      </w:r>
    </w:p>
    <w:p w14:paraId="66CC4070" w14:textId="77777777" w:rsidR="00F67190" w:rsidRPr="00F67190" w:rsidRDefault="00F67190" w:rsidP="00F67190">
      <w:pPr>
        <w:rPr>
          <w:sz w:val="32"/>
          <w:szCs w:val="32"/>
        </w:rPr>
      </w:pPr>
      <w:r w:rsidRPr="00F67190">
        <w:rPr>
          <w:sz w:val="32"/>
          <w:szCs w:val="32"/>
        </w:rPr>
        <w:t>Bash</w:t>
      </w:r>
    </w:p>
    <w:p w14:paraId="44D0E6B9" w14:textId="77777777" w:rsidR="00F67190" w:rsidRPr="00F67190" w:rsidRDefault="00F67190" w:rsidP="00F67190">
      <w:pPr>
        <w:rPr>
          <w:sz w:val="32"/>
          <w:szCs w:val="32"/>
        </w:rPr>
      </w:pPr>
      <w:r w:rsidRPr="00F67190">
        <w:rPr>
          <w:sz w:val="32"/>
          <w:szCs w:val="32"/>
        </w:rPr>
        <w:t>git clone [</w:t>
      </w:r>
      <w:proofErr w:type="gramStart"/>
      <w:r w:rsidRPr="00F67190">
        <w:rPr>
          <w:sz w:val="32"/>
          <w:szCs w:val="32"/>
        </w:rPr>
        <w:t>https://github.com/your-username/customer-churn-predictor.git](</w:t>
      </w:r>
      <w:proofErr w:type="gramEnd"/>
      <w:r w:rsidRPr="00F67190">
        <w:rPr>
          <w:sz w:val="32"/>
          <w:szCs w:val="32"/>
        </w:rPr>
        <w:t>https://github.com/your-username/customer-churn-predictor.git)</w:t>
      </w:r>
    </w:p>
    <w:p w14:paraId="1D301F7A" w14:textId="77777777" w:rsidR="00F67190" w:rsidRPr="00F67190" w:rsidRDefault="00F67190" w:rsidP="00F67190">
      <w:pPr>
        <w:rPr>
          <w:sz w:val="32"/>
          <w:szCs w:val="32"/>
        </w:rPr>
      </w:pPr>
      <w:r w:rsidRPr="00F67190">
        <w:rPr>
          <w:sz w:val="32"/>
          <w:szCs w:val="32"/>
        </w:rPr>
        <w:t>cd customer-churn-predictor</w:t>
      </w:r>
    </w:p>
    <w:p w14:paraId="5A343DBF" w14:textId="77777777" w:rsidR="00F67190" w:rsidRPr="00F67190" w:rsidRDefault="00F67190" w:rsidP="00F67190">
      <w:pPr>
        <w:rPr>
          <w:b/>
          <w:bCs/>
          <w:sz w:val="32"/>
          <w:szCs w:val="32"/>
        </w:rPr>
      </w:pPr>
      <w:r w:rsidRPr="00F67190">
        <w:rPr>
          <w:b/>
          <w:bCs/>
          <w:sz w:val="32"/>
          <w:szCs w:val="32"/>
        </w:rPr>
        <w:t>2. Install Dependencies</w:t>
      </w:r>
    </w:p>
    <w:p w14:paraId="2131AB98" w14:textId="77777777" w:rsidR="00F67190" w:rsidRPr="00F67190" w:rsidRDefault="00F67190" w:rsidP="00F67190">
      <w:pPr>
        <w:rPr>
          <w:sz w:val="32"/>
          <w:szCs w:val="32"/>
        </w:rPr>
      </w:pPr>
      <w:r w:rsidRPr="00F67190">
        <w:rPr>
          <w:sz w:val="32"/>
          <w:szCs w:val="32"/>
        </w:rPr>
        <w:t>Bash</w:t>
      </w:r>
    </w:p>
    <w:p w14:paraId="0990AC94" w14:textId="77777777" w:rsidR="00F67190" w:rsidRPr="00F67190" w:rsidRDefault="00F67190" w:rsidP="00F67190">
      <w:pPr>
        <w:rPr>
          <w:sz w:val="32"/>
          <w:szCs w:val="32"/>
        </w:rPr>
      </w:pPr>
      <w:r w:rsidRPr="00F67190">
        <w:rPr>
          <w:sz w:val="32"/>
          <w:szCs w:val="32"/>
        </w:rPr>
        <w:lastRenderedPageBreak/>
        <w:t>pip install -r requirements.txt</w:t>
      </w:r>
    </w:p>
    <w:p w14:paraId="0E3972C0" w14:textId="77777777" w:rsidR="00F67190" w:rsidRPr="00F67190" w:rsidRDefault="00F67190" w:rsidP="00F67190">
      <w:pPr>
        <w:rPr>
          <w:b/>
          <w:bCs/>
          <w:sz w:val="32"/>
          <w:szCs w:val="32"/>
        </w:rPr>
      </w:pPr>
      <w:r w:rsidRPr="00F67190">
        <w:rPr>
          <w:b/>
          <w:bCs/>
          <w:sz w:val="32"/>
          <w:szCs w:val="32"/>
        </w:rPr>
        <w:t>3. Launch the Web Application</w:t>
      </w:r>
    </w:p>
    <w:p w14:paraId="4CF3E014" w14:textId="77777777" w:rsidR="00F67190" w:rsidRPr="00F67190" w:rsidRDefault="00F67190" w:rsidP="00F67190">
      <w:pPr>
        <w:rPr>
          <w:sz w:val="32"/>
          <w:szCs w:val="32"/>
        </w:rPr>
      </w:pPr>
      <w:r w:rsidRPr="00F67190">
        <w:rPr>
          <w:sz w:val="32"/>
          <w:szCs w:val="32"/>
        </w:rPr>
        <w:t>Bash</w:t>
      </w:r>
    </w:p>
    <w:p w14:paraId="42E83F2D" w14:textId="77777777" w:rsidR="00F67190" w:rsidRPr="00F67190" w:rsidRDefault="00F67190" w:rsidP="00F67190">
      <w:pPr>
        <w:rPr>
          <w:sz w:val="32"/>
          <w:szCs w:val="32"/>
        </w:rPr>
      </w:pPr>
      <w:proofErr w:type="spellStart"/>
      <w:r w:rsidRPr="00F67190">
        <w:rPr>
          <w:sz w:val="32"/>
          <w:szCs w:val="32"/>
        </w:rPr>
        <w:t>streamlit</w:t>
      </w:r>
      <w:proofErr w:type="spellEnd"/>
      <w:r w:rsidRPr="00F67190">
        <w:rPr>
          <w:sz w:val="32"/>
          <w:szCs w:val="32"/>
        </w:rPr>
        <w:t xml:space="preserve"> run app.py</w:t>
      </w:r>
    </w:p>
    <w:p w14:paraId="62CC6801" w14:textId="77777777" w:rsidR="00F67190" w:rsidRPr="00F67190" w:rsidRDefault="00F67190" w:rsidP="00F67190">
      <w:pPr>
        <w:rPr>
          <w:b/>
          <w:bCs/>
          <w:sz w:val="32"/>
          <w:szCs w:val="32"/>
        </w:rPr>
      </w:pPr>
      <w:r w:rsidRPr="00F67190">
        <w:rPr>
          <w:rFonts w:ascii="Segoe UI Emoji" w:hAnsi="Segoe UI Emoji" w:cs="Segoe UI Emoji"/>
          <w:b/>
          <w:bCs/>
          <w:sz w:val="32"/>
          <w:szCs w:val="32"/>
        </w:rPr>
        <w:t>📈</w:t>
      </w:r>
      <w:r w:rsidRPr="00F67190">
        <w:rPr>
          <w:b/>
          <w:bCs/>
          <w:sz w:val="32"/>
          <w:szCs w:val="32"/>
        </w:rPr>
        <w:t xml:space="preserve"> Business Impact</w:t>
      </w:r>
    </w:p>
    <w:p w14:paraId="56BED337" w14:textId="77777777" w:rsidR="00F67190" w:rsidRPr="00F67190" w:rsidRDefault="00F67190" w:rsidP="00F67190">
      <w:pPr>
        <w:rPr>
          <w:sz w:val="32"/>
          <w:szCs w:val="32"/>
        </w:rPr>
      </w:pPr>
      <w:r w:rsidRPr="00F67190">
        <w:rPr>
          <w:sz w:val="32"/>
          <w:szCs w:val="32"/>
        </w:rPr>
        <w:t>Customer acquisition costs significantly exceed retention costs in the telecom sector. By identifying high-risk churn customers in advance, businesses can target retention offers effectively, lowering churn rates and maximizing customer lifetime value.</w:t>
      </w:r>
    </w:p>
    <w:p w14:paraId="0665A8D0" w14:textId="77777777" w:rsidR="00F67190" w:rsidRPr="00D02797" w:rsidRDefault="00F67190" w:rsidP="00D02797">
      <w:pPr>
        <w:rPr>
          <w:sz w:val="32"/>
          <w:szCs w:val="32"/>
        </w:rPr>
      </w:pPr>
    </w:p>
    <w:sectPr w:rsidR="00F67190" w:rsidRPr="00D02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0D"/>
    <w:rsid w:val="00025581"/>
    <w:rsid w:val="0010368D"/>
    <w:rsid w:val="001F207B"/>
    <w:rsid w:val="00491A77"/>
    <w:rsid w:val="00561ABD"/>
    <w:rsid w:val="00BC0EED"/>
    <w:rsid w:val="00C110EB"/>
    <w:rsid w:val="00D02797"/>
    <w:rsid w:val="00D2030D"/>
    <w:rsid w:val="00F15BA0"/>
    <w:rsid w:val="00F6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0B64"/>
  <w15:chartTrackingRefBased/>
  <w15:docId w15:val="{DB5CE76A-31EE-489F-9993-0044BB60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Sejan</dc:creator>
  <cp:keywords/>
  <dc:description/>
  <cp:lastModifiedBy>Md Sejan</cp:lastModifiedBy>
  <cp:revision>2</cp:revision>
  <dcterms:created xsi:type="dcterms:W3CDTF">2026-10-12T17:40:00Z</dcterms:created>
  <dcterms:modified xsi:type="dcterms:W3CDTF">2026-10-12T17:40:00Z</dcterms:modified>
</cp:coreProperties>
</file>