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7.920532226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PSG COLLEGE OF TECHNOLOGY, COIMBATORE – 641 004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8.32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COMPUTER APPLICATIONS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9189453125" w:line="240" w:lineRule="auto"/>
        <w:ind w:left="0" w:right="2281.480712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Year 2025-2026 MCA G1 &amp; G2 Sem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8798828125" w:line="240" w:lineRule="auto"/>
        <w:ind w:left="0" w:right="3537.4005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23MX41- Project Work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6.40075683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Requirement Specification (SRS) Document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60" w:lineRule="auto"/>
        <w:ind w:left="0" w:right="33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Title of the Project </w:t>
      </w:r>
    </w:p>
    <w:p w:rsidR="00000000" w:rsidDel="00000000" w:rsidP="00000000" w:rsidRDefault="00000000" w:rsidRPr="00000000" w14:paraId="00000007">
      <w:pPr>
        <w:spacing w:after="160" w:line="360" w:lineRule="auto"/>
        <w:ind w:left="0" w:right="330" w:firstLine="0"/>
        <w:jc w:val="center"/>
        <w:rPr>
          <w:rFonts w:ascii="Times New Roman" w:cs="Times New Roman" w:eastAsia="Times New Roman" w:hAnsi="Times New Roman"/>
          <w:b w:val="1"/>
          <w:bCs w:val="1"/>
          <w:sz w:val="20.079999923706055"/>
          <w:szCs w:val="20.079999923706055"/>
        </w:rPr>
      </w:pPr>
      <w:r w:rsidDel="00000000" w:rsidR="00000000" w:rsidRPr="00000000">
        <w:rPr>
          <w:rFonts w:ascii="Times New Roman" w:cs="Times New Roman" w:eastAsia="Times New Roman" w:hAnsi="Times New Roman"/>
          <w:b w:val="1"/>
          <w:bCs w:val="1"/>
          <w:sz w:val="24"/>
          <w:szCs w:val="24"/>
          <w:rtl w:val="0"/>
        </w:rPr>
        <w:t xml:space="preserve">Predictive Risk Evaluation for Software Modules</w:t>
      </w:r>
      <w:r w:rsidDel="00000000" w:rsidR="00000000" w:rsidRPr="00000000">
        <w:rPr>
          <w:rtl w:val="0"/>
        </w:rPr>
      </w:r>
    </w:p>
    <w:p w:rsidR="00000000" w:rsidDel="00000000" w:rsidP="00000000" w:rsidRDefault="00000000" w:rsidRPr="00000000" w14:paraId="00000008">
      <w:pPr>
        <w:spacing w:after="160" w:line="360" w:lineRule="auto"/>
        <w:ind w:left="0" w:right="33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Student Detail </w:t>
      </w:r>
    </w:p>
    <w:tbl>
      <w:tblPr>
        <w:tblStyle w:val="Table1"/>
        <w:tblW w:w="9375.0" w:type="dxa"/>
        <w:jc w:val="left"/>
        <w:tblInd w:w="103.679962158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075"/>
        <w:gridCol w:w="4170"/>
        <w:tblGridChange w:id="0">
          <w:tblGrid>
            <w:gridCol w:w="2130"/>
            <w:gridCol w:w="3075"/>
            <w:gridCol w:w="4170"/>
          </w:tblGrid>
        </w:tblGridChange>
      </w:tblGrid>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Student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Faculty Guide</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24mx</w:t>
            </w:r>
            <w:r w:rsidDel="00000000" w:rsidR="00000000" w:rsidRPr="00000000">
              <w:rPr>
                <w:rFonts w:ascii="Times New Roman" w:cs="Times New Roman" w:eastAsia="Times New Roman" w:hAnsi="Times New Roman"/>
                <w:sz w:val="24"/>
                <w:szCs w:val="24"/>
                <w:rtl w:val="0"/>
              </w:rPr>
              <w:t xml:space="preserve">124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Sekar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Mrs.Manoranjitham A</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Project Goal: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goal of this project is to design and develop a Predictive Risk Evaluation system for software modules. The system aims to identify potentially high-risk modules using historical software metrics and machine learning models, enabling development teams to prioritize testing, maintenance, and quality assurance activities efficiently. It also provides a user-friendly web interface for dataset management, model training, and visualization of module risk levels.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704345703125" w:line="360" w:lineRule="auto"/>
        <w:ind w:left="0" w:right="33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Project Abstract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Risk Evaluation</w:t>
      </w:r>
      <w:r w:rsidDel="00000000" w:rsidR="00000000" w:rsidRPr="00000000">
        <w:rPr>
          <w:rFonts w:ascii="Times New Roman" w:cs="Times New Roman" w:eastAsia="Times New Roman" w:hAnsi="Times New Roman"/>
          <w:sz w:val="24"/>
          <w:szCs w:val="24"/>
          <w:rtl w:val="0"/>
        </w:rPr>
        <w:t xml:space="preserve"> is a machine learning–based system designed to improve software quality by identifying risky software modules early in the development process. The system analyzes historical software metrics such as code complexity, module size, defect history, and test coverage to classify modules as low, medium, or high risk.</w:t>
      </w:r>
    </w:p>
    <w:p w:rsidR="00000000" w:rsidDel="00000000" w:rsidP="00000000" w:rsidRDefault="00000000" w:rsidRPr="00000000" w14:paraId="0000001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upload module datasets, perform preprocessing, train prediction models, and view risk predictions through an interactive web interface. By highlighting high-risk modules, the system helps development teams prioritize testing and maintenance efforts. This data-driven approach reduces manual inspection, improves system reliability, and supports effective software quality management.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240" w:lineRule="auto"/>
        <w:ind w:left="0" w:right="33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240" w:lineRule="auto"/>
        <w:ind w:left="0" w:right="33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Project Flow Analysis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49544" cy="5537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49544"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34765625"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Existing System </w:t>
      </w:r>
    </w:p>
    <w:p w:rsidR="00000000" w:rsidDel="00000000" w:rsidP="00000000" w:rsidRDefault="00000000" w:rsidRPr="00000000" w14:paraId="0000002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software quality assessment approaches rely mainly on manual code reviews and rule-based tools. While these methods work for basic metrics, they are time-consuming and often fail to capture complex risk patterns in software modules. As a result, they cannot effectively predict future high-risk modules, leading to increased defects and maintenance costs.\</w:t>
      </w:r>
    </w:p>
    <w:p w:rsidR="00000000" w:rsidDel="00000000" w:rsidP="00000000" w:rsidRDefault="00000000" w:rsidRPr="00000000" w14:paraId="0000002B">
      <w:pPr>
        <w:pStyle w:val="Heading3"/>
        <w:keepNext w:val="0"/>
        <w:keepLines w:val="0"/>
        <w:widowControl w:val="0"/>
        <w:spacing w:line="360" w:lineRule="auto"/>
        <w:jc w:val="both"/>
        <w:rPr>
          <w:rFonts w:ascii="Times New Roman" w:cs="Times New Roman" w:eastAsia="Times New Roman" w:hAnsi="Times New Roman"/>
          <w:sz w:val="26"/>
          <w:szCs w:val="26"/>
        </w:rPr>
      </w:pPr>
      <w:bookmarkStart w:colFirst="0" w:colLast="0" w:name="_eyxlgbbg329j" w:id="0"/>
      <w:bookmarkEnd w:id="0"/>
      <w:r w:rsidDel="00000000" w:rsidR="00000000" w:rsidRPr="00000000">
        <w:rPr>
          <w:rFonts w:ascii="Times New Roman" w:cs="Times New Roman" w:eastAsia="Times New Roman" w:hAnsi="Times New Roman"/>
          <w:sz w:val="26"/>
          <w:szCs w:val="26"/>
          <w:rtl w:val="0"/>
        </w:rPr>
        <w:t xml:space="preserve">Literature Review</w:t>
      </w:r>
    </w:p>
    <w:p w:rsidR="00000000" w:rsidDel="00000000" w:rsidP="00000000" w:rsidRDefault="00000000" w:rsidRPr="00000000" w14:paraId="0000002C">
      <w:pPr>
        <w:widowControl w:val="0"/>
        <w:spacing w:before="279.119873046875" w:line="343.86265754699707" w:lineRule="auto"/>
        <w:ind w:left="1431.76025390625" w:right="142.200927734375" w:hanging="340.3202819824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Catal, C., Diri, B. – </w:t>
      </w:r>
      <w:r w:rsidDel="00000000" w:rsidR="00000000" w:rsidRPr="00000000">
        <w:rPr>
          <w:rFonts w:ascii="Times New Roman" w:cs="Times New Roman" w:eastAsia="Times New Roman" w:hAnsi="Times New Roman"/>
          <w:i w:val="1"/>
          <w:iCs w:val="1"/>
          <w:sz w:val="24"/>
          <w:szCs w:val="24"/>
          <w:rtl w:val="0"/>
        </w:rPr>
        <w:t xml:space="preserve">Software Defect Prediction: A Survey</w:t>
      </w:r>
      <w:r w:rsidDel="00000000" w:rsidR="00000000" w:rsidRPr="00000000">
        <w:rPr>
          <w:rFonts w:ascii="Times New Roman" w:cs="Times New Roman" w:eastAsia="Times New Roman" w:hAnsi="Times New Roman"/>
          <w:sz w:val="24"/>
          <w:szCs w:val="24"/>
          <w:rtl w:val="0"/>
        </w:rPr>
        <w:t xml:space="preserve">, Journal of Systems and Software, 2009. </w:t>
      </w:r>
    </w:p>
    <w:p w:rsidR="00000000" w:rsidDel="00000000" w:rsidP="00000000" w:rsidRDefault="00000000" w:rsidRPr="00000000" w14:paraId="0000002D">
      <w:pPr>
        <w:widowControl w:val="0"/>
        <w:spacing w:before="31.2567138671875" w:line="343.86265754699707" w:lineRule="auto"/>
        <w:ind w:left="1423.1201171875" w:right="141.12060546875" w:hanging="351.12014770507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Lessmann, S., et al. – </w:t>
      </w:r>
      <w:r w:rsidDel="00000000" w:rsidR="00000000" w:rsidRPr="00000000">
        <w:rPr>
          <w:rFonts w:ascii="Times New Roman" w:cs="Times New Roman" w:eastAsia="Times New Roman" w:hAnsi="Times New Roman"/>
          <w:i w:val="1"/>
          <w:iCs w:val="1"/>
          <w:sz w:val="24"/>
          <w:szCs w:val="24"/>
          <w:rtl w:val="0"/>
        </w:rPr>
        <w:t xml:space="preserve">Benchmarking Classification Models for Software Defect Prediction</w:t>
      </w:r>
      <w:r w:rsidDel="00000000" w:rsidR="00000000" w:rsidRPr="00000000">
        <w:rPr>
          <w:rFonts w:ascii="Times New Roman" w:cs="Times New Roman" w:eastAsia="Times New Roman" w:hAnsi="Times New Roman"/>
          <w:sz w:val="24"/>
          <w:szCs w:val="24"/>
          <w:rtl w:val="0"/>
        </w:rPr>
        <w:t xml:space="preserve">, IEEE Transactions on Software Engineering, 2008.</w:t>
      </w:r>
    </w:p>
    <w:p w:rsidR="00000000" w:rsidDel="00000000" w:rsidP="00000000" w:rsidRDefault="00000000" w:rsidRPr="00000000" w14:paraId="0000002E">
      <w:pPr>
        <w:widowControl w:val="0"/>
        <w:spacing w:before="31.8572998046875" w:line="344.5287609100342" w:lineRule="auto"/>
        <w:ind w:left="1067.6799011230469" w:right="142.6806640625" w:firstLine="7.4400329589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Hall, T., Beecham, S., et al. – </w:t>
      </w:r>
      <w:r w:rsidDel="00000000" w:rsidR="00000000" w:rsidRPr="00000000">
        <w:rPr>
          <w:rFonts w:ascii="Times New Roman" w:cs="Times New Roman" w:eastAsia="Times New Roman" w:hAnsi="Times New Roman"/>
          <w:i w:val="1"/>
          <w:iCs w:val="1"/>
          <w:sz w:val="24"/>
          <w:szCs w:val="24"/>
          <w:rtl w:val="0"/>
        </w:rPr>
        <w:t xml:space="preserve">A Systematic Literature Review on Software Defect Prediction</w:t>
      </w:r>
      <w:r w:rsidDel="00000000" w:rsidR="00000000" w:rsidRPr="00000000">
        <w:rPr>
          <w:rFonts w:ascii="Times New Roman" w:cs="Times New Roman" w:eastAsia="Times New Roman" w:hAnsi="Times New Roman"/>
          <w:sz w:val="24"/>
          <w:szCs w:val="24"/>
          <w:rtl w:val="0"/>
        </w:rPr>
        <w:t xml:space="preserve">, IEEE Transactions, 2012. </w:t>
      </w:r>
    </w:p>
    <w:p w:rsidR="00000000" w:rsidDel="00000000" w:rsidP="00000000" w:rsidRDefault="00000000" w:rsidRPr="00000000" w14:paraId="0000002F">
      <w:pPr>
        <w:widowControl w:val="0"/>
        <w:spacing w:before="31.8572998046875" w:line="344.5287609100342" w:lineRule="auto"/>
        <w:ind w:left="1067.6799011230469" w:right="142.6806640625" w:firstLine="7.4400329589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Scikit-learn Documentation – Machine learning algorithms for Python.</w:t>
      </w:r>
    </w:p>
    <w:p w:rsidR="00000000" w:rsidDel="00000000" w:rsidP="00000000" w:rsidRDefault="00000000" w:rsidRPr="00000000" w14:paraId="00000030">
      <w:pPr>
        <w:widowControl w:val="0"/>
        <w:spacing w:before="30.5914306640625" w:line="240" w:lineRule="auto"/>
        <w:ind w:left="1072.48001098632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Scapy Documentation – Packet Manipulation Tool for Python.</w:t>
      </w:r>
    </w:p>
    <w:p w:rsidR="00000000" w:rsidDel="00000000" w:rsidP="00000000" w:rsidRDefault="00000000" w:rsidRPr="00000000" w14:paraId="0000003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Outcome of the Proposed Project </w:t>
      </w:r>
    </w:p>
    <w:p w:rsidR="00000000" w:rsidDel="00000000" w:rsidP="00000000" w:rsidRDefault="00000000" w:rsidRPr="00000000" w14:paraId="00000033">
      <w:pPr>
        <w:widowControl w:val="0"/>
        <w:numPr>
          <w:ilvl w:val="0"/>
          <w:numId w:val="4"/>
        </w:numPr>
        <w:spacing w:after="0" w:afterAutospacing="0" w:before="271.920166015625" w:line="343.8621139526367" w:lineRule="auto"/>
        <w:ind w:left="720" w:right="2.52075195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Early identification of high-risk software modules: </w:t>
      </w:r>
      <w:r w:rsidDel="00000000" w:rsidR="00000000" w:rsidRPr="00000000">
        <w:rPr>
          <w:rFonts w:ascii="Times New Roman" w:cs="Times New Roman" w:eastAsia="Times New Roman" w:hAnsi="Times New Roman"/>
          <w:sz w:val="24"/>
          <w:szCs w:val="24"/>
          <w:rtl w:val="0"/>
        </w:rPr>
        <w:t xml:space="preserve">The system analyzes historical software metrics and predicts modules that are likely to be problematic, allowing developers to focus on critical areas. </w:t>
      </w:r>
    </w:p>
    <w:p w:rsidR="00000000" w:rsidDel="00000000" w:rsidP="00000000" w:rsidRDefault="00000000" w:rsidRPr="00000000" w14:paraId="00000034">
      <w:pPr>
        <w:widowControl w:val="0"/>
        <w:numPr>
          <w:ilvl w:val="0"/>
          <w:numId w:val="4"/>
        </w:numPr>
        <w:spacing w:after="0" w:afterAutospacing="0" w:before="0" w:beforeAutospacing="0" w:line="343.8621139526367" w:lineRule="auto"/>
        <w:ind w:left="720" w:right="2.52075195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Automated risk assessment using machine learning</w:t>
      </w:r>
      <w:r w:rsidDel="00000000" w:rsidR="00000000" w:rsidRPr="00000000">
        <w:rPr>
          <w:rFonts w:ascii="Times New Roman" w:cs="Times New Roman" w:eastAsia="Times New Roman" w:hAnsi="Times New Roman"/>
          <w:sz w:val="24"/>
          <w:szCs w:val="24"/>
          <w:rtl w:val="0"/>
        </w:rPr>
        <w:t xml:space="preserve">: Modules are automatically classified into low, medium, or high-risk categories without manual inspection. </w:t>
      </w:r>
    </w:p>
    <w:p w:rsidR="00000000" w:rsidDel="00000000" w:rsidP="00000000" w:rsidRDefault="00000000" w:rsidRPr="00000000" w14:paraId="00000035">
      <w:pPr>
        <w:widowControl w:val="0"/>
        <w:numPr>
          <w:ilvl w:val="0"/>
          <w:numId w:val="4"/>
        </w:numPr>
        <w:spacing w:after="0" w:afterAutospacing="0" w:before="0" w:beforeAutospacing="0" w:line="345.11183738708496" w:lineRule="auto"/>
        <w:ind w:left="720" w:right="0.0012207031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Improved testing efficiency and resource allocation</w:t>
      </w:r>
      <w:r w:rsidDel="00000000" w:rsidR="00000000" w:rsidRPr="00000000">
        <w:rPr>
          <w:rFonts w:ascii="Times New Roman" w:cs="Times New Roman" w:eastAsia="Times New Roman" w:hAnsi="Times New Roman"/>
          <w:sz w:val="24"/>
          <w:szCs w:val="24"/>
          <w:rtl w:val="0"/>
        </w:rPr>
        <w:t xml:space="preserve">: Development teams can prioritize testing and maintenance on high-risk modules, reducing unnecessary effort on low-risk areas.</w:t>
      </w:r>
    </w:p>
    <w:p w:rsidR="00000000" w:rsidDel="00000000" w:rsidP="00000000" w:rsidRDefault="00000000" w:rsidRPr="00000000" w14:paraId="00000036">
      <w:pPr>
        <w:widowControl w:val="0"/>
        <w:numPr>
          <w:ilvl w:val="0"/>
          <w:numId w:val="4"/>
        </w:numPr>
        <w:spacing w:after="0" w:afterAutospacing="0" w:before="0" w:beforeAutospacing="0" w:line="345.8615112304687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Enhanced project visibility through an interactive dashboard:</w:t>
      </w:r>
      <w:r w:rsidDel="00000000" w:rsidR="00000000" w:rsidRPr="00000000">
        <w:rPr>
          <w:rFonts w:ascii="Times New Roman" w:cs="Times New Roman" w:eastAsia="Times New Roman" w:hAnsi="Times New Roman"/>
          <w:sz w:val="24"/>
          <w:szCs w:val="24"/>
          <w:rtl w:val="0"/>
        </w:rPr>
        <w:t xml:space="preserve"> A web-based dashboard provides real-time insights into module risk levels, highlighting high-risk modules and supporting data-driven decision-making.</w:t>
      </w:r>
    </w:p>
    <w:p w:rsidR="00000000" w:rsidDel="00000000" w:rsidP="00000000" w:rsidRDefault="00000000" w:rsidRPr="00000000" w14:paraId="00000037">
      <w:pPr>
        <w:widowControl w:val="0"/>
        <w:numPr>
          <w:ilvl w:val="0"/>
          <w:numId w:val="4"/>
        </w:numPr>
        <w:spacing w:before="0" w:beforeAutospacing="0" w:line="345.8616542816162" w:lineRule="auto"/>
        <w:ind w:left="720" w:right="0.120849609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Reduced likelihood of post-deployment failures</w:t>
      </w:r>
      <w:r w:rsidDel="00000000" w:rsidR="00000000" w:rsidRPr="00000000">
        <w:rPr>
          <w:rFonts w:ascii="Times New Roman" w:cs="Times New Roman" w:eastAsia="Times New Roman" w:hAnsi="Times New Roman"/>
          <w:sz w:val="24"/>
          <w:szCs w:val="24"/>
          <w:rtl w:val="0"/>
        </w:rPr>
        <w:t xml:space="preserve">: By focusing on high-risk modules and leveraging predictive analytics, the system helps prevent defects in production, improving overall software quality.</w:t>
      </w:r>
    </w:p>
    <w:p w:rsidR="00000000" w:rsidDel="00000000" w:rsidP="00000000" w:rsidRDefault="00000000" w:rsidRPr="00000000" w14:paraId="00000038">
      <w:pPr>
        <w:widowControl w:val="0"/>
        <w:spacing w:before="26.8585205078125" w:line="345.8616542816162" w:lineRule="auto"/>
        <w:ind w:left="720" w:right="0.12084960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Modules of the Proposed Project – Functional Requirements  </w:t>
      </w:r>
    </w:p>
    <w:p w:rsidR="00000000" w:rsidDel="00000000" w:rsidP="00000000" w:rsidRDefault="00000000" w:rsidRPr="00000000" w14:paraId="0000003B">
      <w:pPr>
        <w:widowControl w:val="0"/>
        <w:numPr>
          <w:ilvl w:val="0"/>
          <w:numId w:val="1"/>
        </w:numPr>
        <w:spacing w:before="617.919921875"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Management Module </w:t>
      </w:r>
    </w:p>
    <w:p w:rsidR="00000000" w:rsidDel="00000000" w:rsidP="00000000" w:rsidRDefault="00000000" w:rsidRPr="00000000" w14:paraId="0000003C">
      <w:pPr>
        <w:widowControl w:val="0"/>
        <w:spacing w:before="127.91870117187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Upload software module datasets </w:t>
      </w:r>
    </w:p>
    <w:p w:rsidR="00000000" w:rsidDel="00000000" w:rsidP="00000000" w:rsidRDefault="00000000" w:rsidRPr="00000000" w14:paraId="0000003D">
      <w:pPr>
        <w:widowControl w:val="0"/>
        <w:spacing w:before="132.719726562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Store and manage multiple datasets </w:t>
      </w:r>
    </w:p>
    <w:p w:rsidR="00000000" w:rsidDel="00000000" w:rsidP="00000000" w:rsidRDefault="00000000" w:rsidRPr="00000000" w14:paraId="0000003E">
      <w:pPr>
        <w:widowControl w:val="0"/>
        <w:numPr>
          <w:ilvl w:val="0"/>
          <w:numId w:val="1"/>
        </w:numPr>
        <w:spacing w:before="139.91943359375"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Preprocessing Module </w:t>
      </w:r>
    </w:p>
    <w:p w:rsidR="00000000" w:rsidDel="00000000" w:rsidP="00000000" w:rsidRDefault="00000000" w:rsidRPr="00000000" w14:paraId="0000003F">
      <w:pPr>
        <w:widowControl w:val="0"/>
        <w:spacing w:before="127.91992187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Handle missing values and noisy data </w:t>
      </w:r>
    </w:p>
    <w:p w:rsidR="00000000" w:rsidDel="00000000" w:rsidP="00000000" w:rsidRDefault="00000000" w:rsidRPr="00000000" w14:paraId="00000040">
      <w:pPr>
        <w:widowControl w:val="0"/>
        <w:spacing w:before="135.11840820312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Normalize and transform features for ML analysis </w:t>
      </w:r>
    </w:p>
    <w:p w:rsidR="00000000" w:rsidDel="00000000" w:rsidP="00000000" w:rsidRDefault="00000000" w:rsidRPr="00000000" w14:paraId="00000041">
      <w:pPr>
        <w:widowControl w:val="0"/>
        <w:numPr>
          <w:ilvl w:val="0"/>
          <w:numId w:val="1"/>
        </w:numPr>
        <w:spacing w:before="137.51953125"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Feature Selection Module </w:t>
      </w:r>
    </w:p>
    <w:p w:rsidR="00000000" w:rsidDel="00000000" w:rsidP="00000000" w:rsidRDefault="00000000" w:rsidRPr="00000000" w14:paraId="00000042">
      <w:pPr>
        <w:widowControl w:val="0"/>
        <w:spacing w:before="130.9204101562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Identify significant software metrics </w:t>
      </w:r>
    </w:p>
    <w:p w:rsidR="00000000" w:rsidDel="00000000" w:rsidP="00000000" w:rsidRDefault="00000000" w:rsidRPr="00000000" w14:paraId="00000043">
      <w:pPr>
        <w:widowControl w:val="0"/>
        <w:spacing w:before="132.71850585937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Reduce irrelevant and redundant features </w:t>
      </w:r>
    </w:p>
    <w:p w:rsidR="00000000" w:rsidDel="00000000" w:rsidP="00000000" w:rsidRDefault="00000000" w:rsidRPr="00000000" w14:paraId="00000044">
      <w:pPr>
        <w:widowControl w:val="0"/>
        <w:numPr>
          <w:ilvl w:val="0"/>
          <w:numId w:val="1"/>
        </w:numPr>
        <w:spacing w:before="139.920654296875"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Machine Learning Risk Prediction Module </w:t>
      </w:r>
    </w:p>
    <w:p w:rsidR="00000000" w:rsidDel="00000000" w:rsidP="00000000" w:rsidRDefault="00000000" w:rsidRPr="00000000" w14:paraId="00000045">
      <w:pPr>
        <w:widowControl w:val="0"/>
        <w:spacing w:before="127.91992187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Train machine learning models on historical data </w:t>
      </w:r>
    </w:p>
    <w:p w:rsidR="00000000" w:rsidDel="00000000" w:rsidP="00000000" w:rsidRDefault="00000000" w:rsidRPr="00000000" w14:paraId="00000046">
      <w:pPr>
        <w:widowControl w:val="0"/>
        <w:spacing w:before="135.120239257812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Classify software modules into low, medium, and high risk </w:t>
      </w:r>
    </w:p>
    <w:p w:rsidR="00000000" w:rsidDel="00000000" w:rsidP="00000000" w:rsidRDefault="00000000" w:rsidRPr="00000000" w14:paraId="00000047">
      <w:pPr>
        <w:widowControl w:val="0"/>
        <w:numPr>
          <w:ilvl w:val="0"/>
          <w:numId w:val="1"/>
        </w:numPr>
        <w:spacing w:before="137.51953125"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Model Evaluation Module </w:t>
      </w:r>
    </w:p>
    <w:p w:rsidR="00000000" w:rsidDel="00000000" w:rsidP="00000000" w:rsidRDefault="00000000" w:rsidRPr="00000000" w14:paraId="00000048">
      <w:pPr>
        <w:widowControl w:val="0"/>
        <w:spacing w:before="130.320434570312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Evaluate model performance using accuracy, precision, recall, and F1-score </w:t>
      </w:r>
    </w:p>
    <w:p w:rsidR="00000000" w:rsidDel="00000000" w:rsidP="00000000" w:rsidRDefault="00000000" w:rsidRPr="00000000" w14:paraId="00000049">
      <w:pPr>
        <w:widowControl w:val="0"/>
        <w:spacing w:before="132.719726562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Compare multiple models and select the best-performing one </w:t>
      </w:r>
    </w:p>
    <w:p w:rsidR="00000000" w:rsidDel="00000000" w:rsidP="00000000" w:rsidRDefault="00000000" w:rsidRPr="00000000" w14:paraId="0000004A">
      <w:pPr>
        <w:widowControl w:val="0"/>
        <w:numPr>
          <w:ilvl w:val="0"/>
          <w:numId w:val="1"/>
        </w:numPr>
        <w:spacing w:before="139.9200439453125"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Dashboard Module </w:t>
      </w:r>
    </w:p>
    <w:p w:rsidR="00000000" w:rsidDel="00000000" w:rsidP="00000000" w:rsidRDefault="00000000" w:rsidRPr="00000000" w14:paraId="0000004B">
      <w:pPr>
        <w:widowControl w:val="0"/>
        <w:spacing w:before="128.320312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Display predicted risk levels of software modules </w:t>
      </w:r>
    </w:p>
    <w:p w:rsidR="00000000" w:rsidDel="00000000" w:rsidP="00000000" w:rsidRDefault="00000000" w:rsidRPr="00000000" w14:paraId="0000004C">
      <w:pPr>
        <w:widowControl w:val="0"/>
        <w:spacing w:before="132.7197265625" w:line="24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9.920000076293945"/>
          <w:szCs w:val="19.920000076293945"/>
          <w:rtl w:val="0"/>
        </w:rPr>
        <w:t xml:space="preserve">o </w:t>
      </w:r>
      <w:r w:rsidDel="00000000" w:rsidR="00000000" w:rsidRPr="00000000">
        <w:rPr>
          <w:rFonts w:ascii="Times New Roman" w:cs="Times New Roman" w:eastAsia="Times New Roman" w:hAnsi="Times New Roman"/>
          <w:sz w:val="24"/>
          <w:szCs w:val="24"/>
          <w:rtl w:val="0"/>
        </w:rPr>
        <w:t xml:space="preserve">Visualize results using charts and tables for easy interpretation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203125" w:line="240" w:lineRule="auto"/>
        <w:ind w:left="0" w:right="33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Non- functional requirements of the Project  </w:t>
      </w:r>
    </w:p>
    <w:p w:rsidR="00000000" w:rsidDel="00000000" w:rsidP="00000000" w:rsidRDefault="00000000" w:rsidRPr="00000000" w14:paraId="0000004E">
      <w:pPr>
        <w:widowControl w:val="0"/>
        <w:numPr>
          <w:ilvl w:val="0"/>
          <w:numId w:val="3"/>
        </w:numPr>
        <w:spacing w:after="0" w:afterAutospacing="0" w:before="310.8251953125" w:line="263.8948345184326" w:lineRule="auto"/>
        <w:ind w:left="720" w:right="1.56005859375" w:hanging="360"/>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Efficient and fast processing of software datasets with minimal response time for risk prediction. </w:t>
      </w:r>
    </w:p>
    <w:p w:rsidR="00000000" w:rsidDel="00000000" w:rsidP="00000000" w:rsidRDefault="00000000" w:rsidRPr="00000000" w14:paraId="0000004F">
      <w:pPr>
        <w:widowControl w:val="0"/>
        <w:numPr>
          <w:ilvl w:val="0"/>
          <w:numId w:val="3"/>
        </w:numPr>
        <w:spacing w:after="0" w:afterAutospacing="0" w:before="0" w:beforeAutospacing="0" w:line="265.8939743041992" w:lineRule="auto"/>
        <w:ind w:left="720" w:right="1.480712890625" w:hanging="360"/>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Ability to handle large and growing software module datasets across multiple projects.</w:t>
      </w:r>
    </w:p>
    <w:p w:rsidR="00000000" w:rsidDel="00000000" w:rsidP="00000000" w:rsidRDefault="00000000" w:rsidRPr="00000000" w14:paraId="00000050">
      <w:pPr>
        <w:widowControl w:val="0"/>
        <w:numPr>
          <w:ilvl w:val="0"/>
          <w:numId w:val="3"/>
        </w:numPr>
        <w:spacing w:after="0" w:afterAutospacing="0" w:before="0" w:beforeAutospacing="0" w:line="265.8939743041992" w:lineRule="auto"/>
        <w:ind w:left="720" w:right="3.160400390625"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Consistent and accurate risk predictions without system failure during repeated usage.</w:t>
      </w:r>
    </w:p>
    <w:p w:rsidR="00000000" w:rsidDel="00000000" w:rsidP="00000000" w:rsidRDefault="00000000" w:rsidRPr="00000000" w14:paraId="00000051">
      <w:pPr>
        <w:widowControl w:val="0"/>
        <w:numPr>
          <w:ilvl w:val="0"/>
          <w:numId w:val="3"/>
        </w:numPr>
        <w:spacing w:after="0" w:afterAutospacing="0" w:before="0" w:beforeAutospacing="0" w:line="265.8939743041992" w:lineRule="auto"/>
        <w:ind w:left="720" w:right="3.160400390625"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Secure handling and storage of software metrics and project-related data.</w:t>
      </w:r>
    </w:p>
    <w:p w:rsidR="00000000" w:rsidDel="00000000" w:rsidP="00000000" w:rsidRDefault="00000000" w:rsidRPr="00000000" w14:paraId="00000052">
      <w:pPr>
        <w:widowControl w:val="0"/>
        <w:numPr>
          <w:ilvl w:val="0"/>
          <w:numId w:val="3"/>
        </w:numPr>
        <w:spacing w:before="0" w:beforeAutospacing="0" w:line="265.8939743041992" w:lineRule="auto"/>
        <w:ind w:left="720" w:right="3.160400390625" w:hanging="36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Simple and intuitive web-based user interface suitable for non-machine learning users.</w:t>
      </w:r>
    </w:p>
    <w:p w:rsidR="00000000" w:rsidDel="00000000" w:rsidP="00000000" w:rsidRDefault="00000000" w:rsidRPr="00000000" w14:paraId="00000053">
      <w:pPr>
        <w:widowControl w:val="0"/>
        <w:spacing w:after="240" w:before="0" w:line="360" w:lineRule="auto"/>
        <w:ind w:left="720" w:right="33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widowControl w:val="0"/>
        <w:spacing w:after="240" w:before="0" w:line="360" w:lineRule="auto"/>
        <w:ind w:left="720" w:right="33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0" w:right="3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Project Deliverables  </w:t>
      </w:r>
      <w:r w:rsidDel="00000000" w:rsidR="00000000" w:rsidRPr="00000000">
        <w:rPr>
          <w:rtl w:val="0"/>
        </w:rPr>
      </w:r>
    </w:p>
    <w:p w:rsidR="00000000" w:rsidDel="00000000" w:rsidP="00000000" w:rsidRDefault="00000000" w:rsidRPr="00000000" w14:paraId="00000057">
      <w:pPr>
        <w:widowControl w:val="0"/>
        <w:numPr>
          <w:ilvl w:val="0"/>
          <w:numId w:val="2"/>
        </w:numPr>
        <w:spacing w:after="0" w:afterAutospacing="0" w:before="519.51904296875" w:line="265.8939743041992" w:lineRule="auto"/>
        <w:ind w:left="720" w:right="0.00122070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Specification Document</w:t>
      </w:r>
      <w:r w:rsidDel="00000000" w:rsidR="00000000" w:rsidRPr="00000000">
        <w:rPr>
          <w:rFonts w:ascii="Times New Roman" w:cs="Times New Roman" w:eastAsia="Times New Roman" w:hAnsi="Times New Roman"/>
          <w:sz w:val="24"/>
          <w:szCs w:val="24"/>
          <w:rtl w:val="0"/>
        </w:rPr>
        <w:t xml:space="preserve">: Contains detailed functional and non-functional requirements of the predictive risk evaluation system.</w:t>
      </w:r>
    </w:p>
    <w:p w:rsidR="00000000" w:rsidDel="00000000" w:rsidP="00000000" w:rsidRDefault="00000000" w:rsidRPr="00000000" w14:paraId="00000058">
      <w:pPr>
        <w:widowControl w:val="0"/>
        <w:numPr>
          <w:ilvl w:val="0"/>
          <w:numId w:val="2"/>
        </w:numPr>
        <w:spacing w:after="0" w:afterAutospacing="0" w:before="0" w:beforeAutospacing="0" w:line="263.8948345184326" w:lineRule="auto"/>
        <w:ind w:left="720" w:right="1.56005859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Cleaned Datasets and Preprocessing Scripts</w:t>
      </w:r>
      <w:r w:rsidDel="00000000" w:rsidR="00000000" w:rsidRPr="00000000">
        <w:rPr>
          <w:rFonts w:ascii="Times New Roman" w:cs="Times New Roman" w:eastAsia="Times New Roman" w:hAnsi="Times New Roman"/>
          <w:sz w:val="24"/>
          <w:szCs w:val="24"/>
          <w:rtl w:val="0"/>
        </w:rPr>
        <w:t xml:space="preserve">: Preprocessed and balanced datasets  prepared for effective machine learning training. </w:t>
      </w:r>
    </w:p>
    <w:p w:rsidR="00000000" w:rsidDel="00000000" w:rsidP="00000000" w:rsidRDefault="00000000" w:rsidRPr="00000000" w14:paraId="00000059">
      <w:pPr>
        <w:widowControl w:val="0"/>
        <w:numPr>
          <w:ilvl w:val="0"/>
          <w:numId w:val="2"/>
        </w:numPr>
        <w:spacing w:after="0" w:afterAutospacing="0" w:before="0" w:beforeAutospacing="0" w:line="265.8939743041992" w:lineRule="auto"/>
        <w:ind w:left="720" w:right="1.480712890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Trained ML Models</w:t>
      </w:r>
      <w:r w:rsidDel="00000000" w:rsidR="00000000" w:rsidRPr="00000000">
        <w:rPr>
          <w:rFonts w:ascii="Times New Roman" w:cs="Times New Roman" w:eastAsia="Times New Roman" w:hAnsi="Times New Roman"/>
          <w:sz w:val="24"/>
          <w:szCs w:val="24"/>
          <w:rtl w:val="0"/>
        </w:rPr>
        <w:t xml:space="preserve">: Machine learning models trained to classify software modules into low, medium, and high risk categories.</w:t>
      </w:r>
    </w:p>
    <w:p w:rsidR="00000000" w:rsidDel="00000000" w:rsidP="00000000" w:rsidRDefault="00000000" w:rsidRPr="00000000" w14:paraId="0000005A">
      <w:pPr>
        <w:widowControl w:val="0"/>
        <w:numPr>
          <w:ilvl w:val="0"/>
          <w:numId w:val="2"/>
        </w:numPr>
        <w:spacing w:after="0" w:afterAutospacing="0" w:before="0" w:beforeAutospacing="0" w:line="265.8939743041992" w:lineRule="auto"/>
        <w:ind w:left="720" w:right="3.160400390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Prediction Engine</w:t>
      </w:r>
      <w:r w:rsidDel="00000000" w:rsidR="00000000" w:rsidRPr="00000000">
        <w:rPr>
          <w:rFonts w:ascii="Times New Roman" w:cs="Times New Roman" w:eastAsia="Times New Roman" w:hAnsi="Times New Roman"/>
          <w:sz w:val="24"/>
          <w:szCs w:val="24"/>
          <w:rtl w:val="0"/>
        </w:rPr>
        <w:t xml:space="preserve">: Core machine learning engine responsible for evaluating and predicting risk levels of software modules.</w:t>
      </w:r>
    </w:p>
    <w:p w:rsidR="00000000" w:rsidDel="00000000" w:rsidP="00000000" w:rsidRDefault="00000000" w:rsidRPr="00000000" w14:paraId="0000005B">
      <w:pPr>
        <w:widowControl w:val="0"/>
        <w:numPr>
          <w:ilvl w:val="0"/>
          <w:numId w:val="2"/>
        </w:numPr>
        <w:spacing w:after="0" w:afterAutospacing="0" w:before="0" w:beforeAutospacing="0" w:line="265.89345932006836" w:lineRule="auto"/>
        <w:ind w:left="720" w:right="2.7600097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Web-Based Application (MERN Stack)</w:t>
      </w:r>
      <w:r w:rsidDel="00000000" w:rsidR="00000000" w:rsidRPr="00000000">
        <w:rPr>
          <w:rFonts w:ascii="Times New Roman" w:cs="Times New Roman" w:eastAsia="Times New Roman" w:hAnsi="Times New Roman"/>
          <w:sz w:val="24"/>
          <w:szCs w:val="24"/>
          <w:rtl w:val="0"/>
        </w:rPr>
        <w:t xml:space="preserve">: Interactive web application enabling dataset upload, model execution, and visualization of module risk levels.</w:t>
      </w:r>
    </w:p>
    <w:p w:rsidR="00000000" w:rsidDel="00000000" w:rsidP="00000000" w:rsidRDefault="00000000" w:rsidRPr="00000000" w14:paraId="0000005C">
      <w:pPr>
        <w:widowControl w:val="0"/>
        <w:numPr>
          <w:ilvl w:val="0"/>
          <w:numId w:val="2"/>
        </w:numPr>
        <w:spacing w:after="0" w:afterAutospacing="0" w:before="0" w:beforeAutospacing="0" w:line="265.89345932006836" w:lineRule="auto"/>
        <w:ind w:left="720" w:right="1.319580078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and Reporting Dashboard</w:t>
      </w:r>
      <w:r w:rsidDel="00000000" w:rsidR="00000000" w:rsidRPr="00000000">
        <w:rPr>
          <w:rFonts w:ascii="Times New Roman" w:cs="Times New Roman" w:eastAsia="Times New Roman" w:hAnsi="Times New Roman"/>
          <w:sz w:val="24"/>
          <w:szCs w:val="24"/>
          <w:rtl w:val="0"/>
        </w:rPr>
        <w:t xml:space="preserve">: Dashboard displaying predicted risk levels, charts, and summary reports for decision support.</w:t>
      </w:r>
    </w:p>
    <w:p w:rsidR="00000000" w:rsidDel="00000000" w:rsidP="00000000" w:rsidRDefault="00000000" w:rsidRPr="00000000" w14:paraId="0000005D">
      <w:pPr>
        <w:widowControl w:val="0"/>
        <w:numPr>
          <w:ilvl w:val="0"/>
          <w:numId w:val="2"/>
        </w:numPr>
        <w:spacing w:before="0" w:beforeAutospacing="0" w:line="263.89434814453125" w:lineRule="auto"/>
        <w:ind w:left="720" w:right="3.160400390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Project Report</w:t>
      </w:r>
      <w:r w:rsidDel="00000000" w:rsidR="00000000" w:rsidRPr="00000000">
        <w:rPr>
          <w:rFonts w:ascii="Times New Roman" w:cs="Times New Roman" w:eastAsia="Times New Roman" w:hAnsi="Times New Roman"/>
          <w:sz w:val="24"/>
          <w:szCs w:val="24"/>
          <w:rtl w:val="0"/>
        </w:rPr>
        <w:t xml:space="preserve">: Complete documentation covering design, implementation,  testing, and results. </w:t>
      </w:r>
    </w:p>
    <w:p w:rsidR="00000000" w:rsidDel="00000000" w:rsidP="00000000" w:rsidRDefault="00000000" w:rsidRPr="00000000" w14:paraId="0000005E">
      <w:pPr>
        <w:widowControl w:val="0"/>
        <w:spacing w:after="240" w:before="0" w:line="360" w:lineRule="auto"/>
        <w:ind w:left="720" w:right="3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after="240" w:before="240" w:line="360" w:lineRule="auto"/>
        <w:ind w:left="0" w:right="3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Technology to be used </w:t>
      </w:r>
      <w:r w:rsidDel="00000000" w:rsidR="00000000" w:rsidRPr="00000000">
        <w:rPr>
          <w:rtl w:val="0"/>
        </w:rPr>
      </w:r>
    </w:p>
    <w:tbl>
      <w:tblPr>
        <w:tblStyle w:val="Table2"/>
        <w:tblW w:w="8655.0" w:type="dxa"/>
        <w:jc w:val="left"/>
        <w:tblInd w:w="-109.8141479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5280"/>
        <w:tblGridChange w:id="0">
          <w:tblGrid>
            <w:gridCol w:w="3375"/>
            <w:gridCol w:w="5280"/>
          </w:tblGrid>
        </w:tblGridChange>
      </w:tblGrid>
      <w:tr>
        <w:trPr>
          <w:cantSplit w:val="0"/>
          <w:trHeight w:val="5432.200164794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w:t>
            </w:r>
          </w:p>
          <w:p w:rsidR="00000000" w:rsidDel="00000000" w:rsidP="00000000" w:rsidRDefault="00000000" w:rsidRPr="00000000" w14:paraId="00000061">
            <w:pPr>
              <w:widowControl w:val="0"/>
              <w:spacing w:before="207.120361328125" w:line="240" w:lineRule="auto"/>
              <w:ind w:left="53.53424072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t>
            </w:r>
          </w:p>
          <w:p w:rsidR="00000000" w:rsidDel="00000000" w:rsidP="00000000" w:rsidRDefault="00000000" w:rsidRPr="00000000" w14:paraId="00000062">
            <w:pPr>
              <w:widowControl w:val="0"/>
              <w:spacing w:before="214.31976318359375" w:line="240" w:lineRule="auto"/>
              <w:ind w:left="59.774169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Scapy / NumPy </w:t>
            </w:r>
          </w:p>
          <w:p w:rsidR="00000000" w:rsidDel="00000000" w:rsidP="00000000" w:rsidRDefault="00000000" w:rsidRPr="00000000" w14:paraId="00000063">
            <w:pPr>
              <w:widowControl w:val="0"/>
              <w:spacing w:before="214.320068359375" w:line="240" w:lineRule="auto"/>
              <w:ind w:left="59.774169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w:t>
            </w:r>
          </w:p>
          <w:p w:rsidR="00000000" w:rsidDel="00000000" w:rsidP="00000000" w:rsidRDefault="00000000" w:rsidRPr="00000000" w14:paraId="00000064">
            <w:pPr>
              <w:widowControl w:val="0"/>
              <w:spacing w:before="214.9200439453125" w:line="240" w:lineRule="auto"/>
              <w:ind w:left="59.774169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 FastAPI</w:t>
            </w:r>
          </w:p>
          <w:p w:rsidR="00000000" w:rsidDel="00000000" w:rsidP="00000000" w:rsidRDefault="00000000" w:rsidRPr="00000000" w14:paraId="00000065">
            <w:pPr>
              <w:widowControl w:val="0"/>
              <w:spacing w:before="214.320068359375" w:line="240" w:lineRule="auto"/>
              <w:ind w:left="52.57415771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&amp; Express.js </w:t>
            </w:r>
          </w:p>
          <w:p w:rsidR="00000000" w:rsidDel="00000000" w:rsidP="00000000" w:rsidRDefault="00000000" w:rsidRPr="00000000" w14:paraId="00000066">
            <w:pPr>
              <w:widowControl w:val="0"/>
              <w:spacing w:before="214.320068359375" w:line="240" w:lineRule="auto"/>
              <w:ind w:left="50.8941650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w:t>
            </w:r>
          </w:p>
          <w:p w:rsidR="00000000" w:rsidDel="00000000" w:rsidP="00000000" w:rsidRDefault="00000000" w:rsidRPr="00000000" w14:paraId="00000067">
            <w:pPr>
              <w:widowControl w:val="0"/>
              <w:spacing w:before="211.920166015625" w:line="411.76846504211426" w:lineRule="auto"/>
              <w:ind w:left="56.4141845703125" w:right="270.73974609375" w:hanging="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 Chart.js </w:t>
            </w:r>
          </w:p>
          <w:p w:rsidR="00000000" w:rsidDel="00000000" w:rsidP="00000000" w:rsidRDefault="00000000" w:rsidRPr="00000000" w14:paraId="00000068">
            <w:pPr>
              <w:widowControl w:val="0"/>
              <w:spacing w:before="42.55157470703125" w:line="240" w:lineRule="auto"/>
              <w:ind w:left="53.53424072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w:t>
            </w:r>
          </w:p>
          <w:p w:rsidR="00000000" w:rsidDel="00000000" w:rsidP="00000000" w:rsidRDefault="00000000" w:rsidRPr="00000000" w14:paraId="00000069">
            <w:pPr>
              <w:widowControl w:val="0"/>
              <w:spacing w:before="214.79995727539062" w:line="240" w:lineRule="auto"/>
              <w:ind w:left="52.57415771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for Selection </w:t>
            </w:r>
          </w:p>
          <w:p w:rsidR="00000000" w:rsidDel="00000000" w:rsidP="00000000" w:rsidRDefault="00000000" w:rsidRPr="00000000" w14:paraId="0000006B">
            <w:pPr>
              <w:widowControl w:val="0"/>
              <w:spacing w:before="207.120361328125" w:line="240" w:lineRule="auto"/>
              <w:ind w:left="26.89971923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integration of ML and networking </w:t>
            </w:r>
          </w:p>
          <w:p w:rsidR="00000000" w:rsidDel="00000000" w:rsidP="00000000" w:rsidRDefault="00000000" w:rsidRPr="00000000" w14:paraId="0000006C">
            <w:pPr>
              <w:widowControl w:val="0"/>
              <w:spacing w:before="214.31976318359375" w:line="240" w:lineRule="auto"/>
              <w:ind w:left="28.09967041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data handling and processing</w:t>
            </w:r>
          </w:p>
          <w:p w:rsidR="00000000" w:rsidDel="00000000" w:rsidP="00000000" w:rsidRDefault="00000000" w:rsidRPr="00000000" w14:paraId="0000006D">
            <w:pPr>
              <w:widowControl w:val="0"/>
              <w:spacing w:before="214.320068359375" w:line="240" w:lineRule="auto"/>
              <w:ind w:left="26.89971923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development </w:t>
            </w:r>
          </w:p>
          <w:p w:rsidR="00000000" w:rsidDel="00000000" w:rsidP="00000000" w:rsidRDefault="00000000" w:rsidRPr="00000000" w14:paraId="0000006E">
            <w:pPr>
              <w:widowControl w:val="0"/>
              <w:spacing w:before="214.9200439453125" w:line="240" w:lineRule="auto"/>
              <w:ind w:left="28.57971191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backend framework </w:t>
            </w:r>
          </w:p>
          <w:p w:rsidR="00000000" w:rsidDel="00000000" w:rsidP="00000000" w:rsidRDefault="00000000" w:rsidRPr="00000000" w14:paraId="0000006F">
            <w:pPr>
              <w:widowControl w:val="0"/>
              <w:spacing w:before="214.320068359375" w:line="240" w:lineRule="auto"/>
              <w:ind w:left="26.89971923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integration and API handling </w:t>
            </w:r>
          </w:p>
          <w:p w:rsidR="00000000" w:rsidDel="00000000" w:rsidP="00000000" w:rsidRDefault="00000000" w:rsidRPr="00000000" w14:paraId="00000070">
            <w:pPr>
              <w:widowControl w:val="0"/>
              <w:spacing w:before="214.320068359375" w:line="240" w:lineRule="auto"/>
              <w:ind w:left="28.09967041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w:t>
            </w:r>
          </w:p>
          <w:p w:rsidR="00000000" w:rsidDel="00000000" w:rsidP="00000000" w:rsidRDefault="00000000" w:rsidRPr="00000000" w14:paraId="00000071">
            <w:pPr>
              <w:widowControl w:val="0"/>
              <w:spacing w:before="211.920166015625" w:line="240" w:lineRule="auto"/>
              <w:ind w:left="26.89971923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development </w:t>
            </w:r>
          </w:p>
          <w:p w:rsidR="00000000" w:rsidDel="00000000" w:rsidP="00000000" w:rsidRDefault="00000000" w:rsidRPr="00000000" w14:paraId="00000072">
            <w:pPr>
              <w:widowControl w:val="0"/>
              <w:spacing w:before="214.23995971679688" w:line="240" w:lineRule="auto"/>
              <w:ind w:left="27.859802246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 </w:t>
            </w:r>
          </w:p>
          <w:p w:rsidR="00000000" w:rsidDel="00000000" w:rsidP="00000000" w:rsidRDefault="00000000" w:rsidRPr="00000000" w14:paraId="00000073">
            <w:pPr>
              <w:widowControl w:val="0"/>
              <w:spacing w:before="214.320068359375" w:line="240" w:lineRule="auto"/>
              <w:ind w:left="27.619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and management </w:t>
            </w:r>
          </w:p>
          <w:p w:rsidR="00000000" w:rsidDel="00000000" w:rsidP="00000000" w:rsidRDefault="00000000" w:rsidRPr="00000000" w14:paraId="00000074">
            <w:pPr>
              <w:widowControl w:val="0"/>
              <w:spacing w:before="214.79995727539062" w:line="240" w:lineRule="auto"/>
              <w:ind w:left="34.0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and reliable development environment</w:t>
            </w:r>
          </w:p>
        </w:tc>
      </w:tr>
    </w:tbl>
    <w:p w:rsidR="00000000" w:rsidDel="00000000" w:rsidP="00000000" w:rsidRDefault="00000000" w:rsidRPr="00000000" w14:paraId="00000075">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Timeline of Activities planned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10305.0" w:type="dxa"/>
        <w:jc w:val="left"/>
        <w:tblInd w:w="-370.31997680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6465"/>
        <w:gridCol w:w="2295"/>
        <w:tblGridChange w:id="0">
          <w:tblGrid>
            <w:gridCol w:w="1545"/>
            <w:gridCol w:w="6465"/>
            <w:gridCol w:w="2295"/>
          </w:tblGrid>
        </w:tblGridChange>
      </w:tblGrid>
      <w:tr>
        <w:trPr>
          <w:cantSplit w:val="0"/>
          <w:trHeight w:val="48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p>
        </w:tc>
      </w:tr>
      <w:tr>
        <w:trPr>
          <w:cantSplit w:val="0"/>
          <w:trHeight w:val="4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3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28.717346191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 literature review, dataset collection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left="27.037963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1 – Jan 21</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3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28.4774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feature selection, ML model training and 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27.037963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22 – Feb 25</w:t>
            </w:r>
          </w:p>
        </w:tc>
      </w:tr>
      <w:tr>
        <w:trPr>
          <w:cantSplit w:val="0"/>
          <w:trHeight w:val="4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3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28.4774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risk prediction engine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left="27.51831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26 – Mar 17</w:t>
            </w:r>
          </w:p>
        </w:tc>
      </w:tr>
      <w:tr>
        <w:trPr>
          <w:cantSplit w:val="0"/>
          <w:trHeight w:val="49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3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left="28.4774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 (MERN) and dashboard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27.51831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 18 – Mar 31</w:t>
            </w:r>
          </w:p>
        </w:tc>
      </w:tr>
      <w:tr>
        <w:trPr>
          <w:cantSplit w:val="0"/>
          <w:trHeight w:val="4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3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28.23730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28.2379150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1 – Apr 14</w:t>
            </w:r>
          </w:p>
        </w:tc>
      </w:tr>
    </w:tbl>
    <w:p w:rsidR="00000000" w:rsidDel="00000000" w:rsidP="00000000" w:rsidRDefault="00000000" w:rsidRPr="00000000" w14:paraId="00000091">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9202880859375" w:line="240" w:lineRule="auto"/>
        <w:ind w:left="0" w:right="33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Student </w:t>
        <w:tab/>
        <w:tab/>
        <w:tab/>
        <w:tab/>
        <w:tab/>
        <w:tab/>
        <w:t xml:space="preserve">     Signature of the Guide </w:t>
      </w:r>
    </w:p>
    <w:sectPr>
      <w:pgSz w:h="15840" w:w="12240" w:orient="portrait"/>
      <w:pgMar w:bottom="530.9999084472656" w:top="897.60009765625" w:left="1215.5999755859375" w:right="1340.07934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