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84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before="120" w:after="240"/>
    </w:pPr>
    <w:rPr>
      <w:b/>
      <w:color w:val="0E1524"/>
      <w:sz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b/>
      <w:color w:val="14181F"/>
      <w:sz w:val="34"/>
    </w:rPr>
  </w:style>
  <w:style w:type="paragraph" w:styleId="Heading2">
    <w:name w:val="heading 2"/>
    <w:basedOn w:val="Normal"/>
    <w:pPr>
      <w:spacing w:before="200" w:after="80"/>
      <w:outlineLvl w:val="1"/>
    </w:pPr>
    <w:rPr>
      <w:b/>
      <w:color w:val="B5531A"/>
      <w:sz w:val="24"/>
    </w:rPr>
  </w:style>
  <w:style w:type="paragraph" w:styleId="ListParagraph">
    <w:name w:val="List Paragraph"/>
    <w:basedOn w:val="Normal"/>
  </w:style>
  <w:style w:type="paragraph" w:styleId="Code">
    <w:name w:val="Code"/>
    <w:basedOn w:val="Normal"/>
    <w:pPr>
      <w:spacing w:after="0" w:line="240" w:lineRule="auto"/>
      <w:shd w:val="clear" w:fill="0F1524"/>
      <w:ind w:left="120" w:right="120"/>
    </w:pPr>
    <w:rPr>
      <w:rFonts w:ascii="Consolas" w:hAnsi="Consolas"/>
      <w:color w:val="D6DEF5"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