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960F" w14:textId="77777777" w:rsidR="00B23519" w:rsidRDefault="00B23519" w:rsidP="00B23519">
      <w:pPr>
        <w:jc w:val="center"/>
        <w:rPr>
          <w:rFonts w:eastAsia="Times New Roman"/>
        </w:rPr>
      </w:pPr>
    </w:p>
    <w:p w14:paraId="002869BC" w14:textId="7B7C320B" w:rsidR="00B23519" w:rsidRDefault="00B23519" w:rsidP="00B23519">
      <w:pPr>
        <w:jc w:val="center"/>
        <w:rPr>
          <w:rFonts w:eastAsia="Times New Roman"/>
        </w:rPr>
      </w:pPr>
      <w:r>
        <w:rPr>
          <w:rFonts w:eastAsia="Times New Roman"/>
          <w:noProof/>
        </w:rPr>
        <w:drawing>
          <wp:inline distT="0" distB="0" distL="0" distR="0" wp14:anchorId="4E5DD7C6" wp14:editId="2372859A">
            <wp:extent cx="2725420" cy="1031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5420" cy="1031875"/>
                    </a:xfrm>
                    <a:prstGeom prst="rect">
                      <a:avLst/>
                    </a:prstGeom>
                    <a:noFill/>
                    <a:ln>
                      <a:noFill/>
                    </a:ln>
                  </pic:spPr>
                </pic:pic>
              </a:graphicData>
            </a:graphic>
          </wp:inline>
        </w:drawing>
      </w:r>
    </w:p>
    <w:p w14:paraId="296D1230" w14:textId="77777777" w:rsidR="00B23519" w:rsidRDefault="00B23519" w:rsidP="00B23519">
      <w:pPr>
        <w:spacing w:line="900" w:lineRule="exact"/>
        <w:ind w:firstLineChars="38" w:firstLine="259"/>
        <w:rPr>
          <w:rFonts w:eastAsia="楷体_GB2312"/>
          <w:b/>
          <w:sz w:val="68"/>
          <w:szCs w:val="68"/>
        </w:rPr>
      </w:pPr>
      <w:r>
        <w:rPr>
          <w:rFonts w:eastAsia="楷体_GB2312" w:hint="eastAsia"/>
          <w:b/>
          <w:sz w:val="68"/>
          <w:szCs w:val="68"/>
        </w:rPr>
        <w:t>本科毕业论文（设计、创作）</w:t>
      </w:r>
    </w:p>
    <w:p w14:paraId="63A2ACCB" w14:textId="77777777" w:rsidR="00B23519" w:rsidRDefault="00B23519" w:rsidP="00B23519"/>
    <w:p w14:paraId="72CBC8B3" w14:textId="77777777" w:rsidR="00B23519" w:rsidRDefault="00B23519" w:rsidP="00B23519"/>
    <w:p w14:paraId="0EDF7CE2" w14:textId="77777777" w:rsidR="00B23519" w:rsidRDefault="00B23519" w:rsidP="00B23519"/>
    <w:p w14:paraId="2EC69556" w14:textId="77777777" w:rsidR="00B23519" w:rsidRDefault="00B23519" w:rsidP="00B23519">
      <w:pPr>
        <w:topLinePunct/>
        <w:spacing w:line="800" w:lineRule="exact"/>
        <w:rPr>
          <w:b/>
          <w:sz w:val="30"/>
          <w:szCs w:val="30"/>
          <w:u w:val="single"/>
        </w:rPr>
      </w:pPr>
      <w:r>
        <w:rPr>
          <w:rFonts w:hint="eastAsia"/>
          <w:b/>
          <w:sz w:val="30"/>
          <w:szCs w:val="30"/>
        </w:rPr>
        <w:t>题</w:t>
      </w:r>
      <w:r>
        <w:rPr>
          <w:rFonts w:hint="eastAsia"/>
          <w:b/>
          <w:sz w:val="30"/>
          <w:szCs w:val="30"/>
        </w:rPr>
        <w:t xml:space="preserve"> </w:t>
      </w:r>
      <w:r>
        <w:rPr>
          <w:b/>
          <w:sz w:val="30"/>
          <w:szCs w:val="30"/>
        </w:rPr>
        <w:t xml:space="preserve">   </w:t>
      </w:r>
      <w:r>
        <w:rPr>
          <w:rFonts w:hint="eastAsia"/>
          <w:b/>
          <w:sz w:val="30"/>
          <w:szCs w:val="30"/>
        </w:rPr>
        <w:t>目：</w:t>
      </w:r>
      <w:r>
        <w:rPr>
          <w:rFonts w:hint="eastAsia"/>
          <w:sz w:val="30"/>
          <w:szCs w:val="30"/>
          <w:u w:val="single"/>
        </w:rPr>
        <w:t xml:space="preserve"> </w:t>
      </w:r>
      <w:r>
        <w:rPr>
          <w:sz w:val="30"/>
          <w:szCs w:val="30"/>
          <w:u w:val="single"/>
        </w:rPr>
        <w:t xml:space="preserve">       </w:t>
      </w:r>
      <w:r>
        <w:rPr>
          <w:rFonts w:hint="eastAsia"/>
          <w:b/>
          <w:bCs/>
          <w:sz w:val="30"/>
          <w:szCs w:val="30"/>
          <w:u w:val="single"/>
        </w:rPr>
        <w:t>温湿度实时网络监测平台设计</w:t>
      </w:r>
      <w:r>
        <w:rPr>
          <w:b/>
          <w:sz w:val="30"/>
          <w:szCs w:val="30"/>
          <w:u w:val="single"/>
        </w:rPr>
        <w:t xml:space="preserve">            </w:t>
      </w:r>
    </w:p>
    <w:p w14:paraId="135BD6AB" w14:textId="77777777" w:rsidR="00B23519" w:rsidRDefault="00B23519" w:rsidP="00B23519">
      <w:pPr>
        <w:topLinePunct/>
        <w:spacing w:line="800" w:lineRule="exact"/>
        <w:rPr>
          <w:b/>
          <w:sz w:val="30"/>
          <w:szCs w:val="30"/>
        </w:rPr>
      </w:pPr>
      <w:r>
        <w:rPr>
          <w:rFonts w:hint="eastAsia"/>
          <w:b/>
          <w:sz w:val="30"/>
          <w:szCs w:val="30"/>
        </w:rPr>
        <w:t>题目类别：</w:t>
      </w:r>
      <w:r>
        <w:rPr>
          <w:rFonts w:ascii="宋体" w:hAnsi="宋体" w:hint="eastAsia"/>
          <w:b/>
          <w:position w:val="-6"/>
          <w:sz w:val="30"/>
          <w:szCs w:val="30"/>
          <w:u w:val="single"/>
        </w:rPr>
        <w:t>□</w:t>
      </w:r>
      <w:r>
        <w:rPr>
          <w:rFonts w:hint="eastAsia"/>
          <w:b/>
          <w:position w:val="-6"/>
          <w:sz w:val="30"/>
          <w:szCs w:val="30"/>
          <w:u w:val="single"/>
        </w:rPr>
        <w:t>论文</w:t>
      </w:r>
      <w:r>
        <w:rPr>
          <w:b/>
          <w:position w:val="-6"/>
          <w:sz w:val="30"/>
          <w:szCs w:val="30"/>
          <w:u w:val="single"/>
        </w:rPr>
        <w:t xml:space="preserve">  </w:t>
      </w:r>
      <w:r>
        <w:rPr>
          <w:rFonts w:ascii="宋体" w:hAnsi="Wingdings 2"/>
          <w:b/>
          <w:bCs/>
          <w:position w:val="-6"/>
          <w:sz w:val="30"/>
          <w:szCs w:val="30"/>
          <w:u w:val="single"/>
        </w:rPr>
        <w:sym w:font="Wingdings 2" w:char="0052"/>
      </w:r>
      <w:r>
        <w:rPr>
          <w:rFonts w:ascii="宋体" w:hAnsi="宋体" w:hint="eastAsia"/>
          <w:b/>
          <w:position w:val="-6"/>
          <w:sz w:val="30"/>
          <w:szCs w:val="30"/>
          <w:u w:val="single"/>
        </w:rPr>
        <w:t>设计</w:t>
      </w:r>
      <w:r>
        <w:rPr>
          <w:rFonts w:ascii="宋体" w:hAnsi="宋体"/>
          <w:b/>
          <w:position w:val="-6"/>
          <w:sz w:val="30"/>
          <w:szCs w:val="30"/>
          <w:u w:val="single"/>
        </w:rPr>
        <w:t xml:space="preserve">  </w:t>
      </w:r>
      <w:r>
        <w:rPr>
          <w:rFonts w:ascii="宋体" w:hAnsi="宋体" w:hint="eastAsia"/>
          <w:b/>
          <w:position w:val="-6"/>
          <w:sz w:val="30"/>
          <w:szCs w:val="30"/>
          <w:u w:val="single"/>
        </w:rPr>
        <w:t>□创作</w:t>
      </w:r>
      <w:r>
        <w:rPr>
          <w:rFonts w:ascii="宋体" w:hAnsi="宋体"/>
          <w:b/>
          <w:position w:val="-6"/>
          <w:sz w:val="30"/>
          <w:szCs w:val="30"/>
          <w:u w:val="single"/>
        </w:rPr>
        <w:t xml:space="preserve">  </w:t>
      </w:r>
      <w:r>
        <w:rPr>
          <w:rFonts w:ascii="宋体" w:hAnsi="宋体" w:hint="eastAsia"/>
          <w:b/>
          <w:position w:val="-6"/>
          <w:sz w:val="30"/>
          <w:szCs w:val="30"/>
          <w:u w:val="single"/>
        </w:rPr>
        <w:t>□调查报告</w:t>
      </w:r>
      <w:r>
        <w:rPr>
          <w:rFonts w:ascii="宋体" w:hAnsi="宋体"/>
          <w:b/>
          <w:position w:val="-6"/>
          <w:sz w:val="30"/>
          <w:szCs w:val="30"/>
          <w:u w:val="single"/>
        </w:rPr>
        <w:t xml:space="preserve">  </w:t>
      </w:r>
      <w:r>
        <w:rPr>
          <w:rFonts w:ascii="宋体" w:hAnsi="宋体" w:hint="eastAsia"/>
          <w:b/>
          <w:position w:val="-6"/>
          <w:sz w:val="30"/>
          <w:szCs w:val="30"/>
          <w:u w:val="single"/>
        </w:rPr>
        <w:t>□其他</w:t>
      </w:r>
    </w:p>
    <w:p w14:paraId="45470A1B" w14:textId="77777777" w:rsidR="00B23519" w:rsidRDefault="00B23519" w:rsidP="00B23519">
      <w:pPr>
        <w:topLinePunct/>
        <w:spacing w:line="800" w:lineRule="exact"/>
        <w:rPr>
          <w:b/>
          <w:sz w:val="30"/>
          <w:szCs w:val="30"/>
        </w:rPr>
      </w:pPr>
      <w:r>
        <w:rPr>
          <w:rFonts w:hint="eastAsia"/>
          <w:b/>
          <w:sz w:val="30"/>
          <w:szCs w:val="30"/>
        </w:rPr>
        <w:t>学生姓名：</w:t>
      </w:r>
      <w:r>
        <w:rPr>
          <w:b/>
          <w:bCs/>
          <w:sz w:val="30"/>
          <w:szCs w:val="30"/>
          <w:u w:val="single"/>
        </w:rPr>
        <w:t xml:space="preserve">  </w:t>
      </w:r>
      <w:r>
        <w:rPr>
          <w:rFonts w:hint="eastAsia"/>
          <w:b/>
          <w:bCs/>
          <w:sz w:val="30"/>
          <w:szCs w:val="30"/>
          <w:u w:val="single"/>
        </w:rPr>
        <w:t>苏柯宁</w:t>
      </w:r>
      <w:r>
        <w:rPr>
          <w:b/>
          <w:bCs/>
          <w:sz w:val="30"/>
          <w:szCs w:val="30"/>
          <w:u w:val="single"/>
        </w:rPr>
        <w:t xml:space="preserve">  </w:t>
      </w:r>
      <w:r>
        <w:rPr>
          <w:rFonts w:hint="eastAsia"/>
          <w:b/>
          <w:sz w:val="30"/>
          <w:szCs w:val="30"/>
        </w:rPr>
        <w:t>学号：</w:t>
      </w:r>
      <w:r>
        <w:rPr>
          <w:b/>
          <w:bCs/>
          <w:sz w:val="30"/>
          <w:szCs w:val="30"/>
          <w:u w:val="single"/>
        </w:rPr>
        <w:t xml:space="preserve">  B01914005  </w:t>
      </w:r>
    </w:p>
    <w:p w14:paraId="515B7930" w14:textId="77777777" w:rsidR="00B23519" w:rsidRDefault="00B23519" w:rsidP="00B23519">
      <w:pPr>
        <w:topLinePunct/>
        <w:spacing w:line="800" w:lineRule="exact"/>
        <w:rPr>
          <w:b/>
          <w:sz w:val="30"/>
          <w:szCs w:val="30"/>
        </w:rPr>
      </w:pPr>
      <w:r>
        <w:rPr>
          <w:rFonts w:hint="eastAsia"/>
          <w:b/>
          <w:sz w:val="30"/>
          <w:szCs w:val="30"/>
        </w:rPr>
        <w:t>所在院系：</w:t>
      </w:r>
      <w:r>
        <w:rPr>
          <w:rFonts w:hint="eastAsia"/>
          <w:b/>
          <w:bCs/>
          <w:sz w:val="30"/>
          <w:szCs w:val="30"/>
          <w:u w:val="single"/>
        </w:rPr>
        <w:t>物理与光电工程学院</w:t>
      </w:r>
      <w:r>
        <w:rPr>
          <w:b/>
          <w:bCs/>
          <w:sz w:val="30"/>
          <w:szCs w:val="30"/>
          <w:u w:val="single"/>
        </w:rPr>
        <w:t xml:space="preserve"> </w:t>
      </w:r>
      <w:r>
        <w:rPr>
          <w:b/>
          <w:sz w:val="30"/>
          <w:szCs w:val="30"/>
        </w:rPr>
        <w:t xml:space="preserve"> </w:t>
      </w:r>
      <w:r>
        <w:rPr>
          <w:rFonts w:hint="eastAsia"/>
          <w:b/>
          <w:sz w:val="30"/>
          <w:szCs w:val="30"/>
        </w:rPr>
        <w:t>专业：</w:t>
      </w:r>
      <w:r>
        <w:rPr>
          <w:rFonts w:hint="eastAsia"/>
          <w:b/>
          <w:bCs/>
          <w:sz w:val="30"/>
          <w:szCs w:val="30"/>
          <w:u w:val="single"/>
        </w:rPr>
        <w:t>光电信息科学与工程</w:t>
      </w:r>
      <w:r>
        <w:rPr>
          <w:b/>
          <w:bCs/>
          <w:sz w:val="30"/>
          <w:szCs w:val="30"/>
          <w:u w:val="single"/>
        </w:rPr>
        <w:t xml:space="preserve"> </w:t>
      </w:r>
      <w:r>
        <w:rPr>
          <w:b/>
          <w:sz w:val="30"/>
          <w:szCs w:val="30"/>
          <w:u w:val="single"/>
        </w:rPr>
        <w:t xml:space="preserve"> </w:t>
      </w:r>
    </w:p>
    <w:p w14:paraId="3D44F5F0" w14:textId="77777777" w:rsidR="00B23519" w:rsidRDefault="00B23519" w:rsidP="00B23519">
      <w:pPr>
        <w:topLinePunct/>
        <w:spacing w:line="800" w:lineRule="exact"/>
        <w:rPr>
          <w:rFonts w:ascii="宋体"/>
          <w:b/>
          <w:sz w:val="30"/>
          <w:szCs w:val="30"/>
          <w:u w:val="single"/>
        </w:rPr>
      </w:pPr>
      <w:r>
        <w:rPr>
          <w:rFonts w:hint="eastAsia"/>
          <w:b/>
          <w:sz w:val="30"/>
          <w:szCs w:val="30"/>
        </w:rPr>
        <w:t>导师姓</w:t>
      </w:r>
      <w:r>
        <w:rPr>
          <w:rFonts w:ascii="宋体" w:hAnsi="宋体" w:hint="eastAsia"/>
          <w:b/>
          <w:sz w:val="30"/>
          <w:szCs w:val="30"/>
        </w:rPr>
        <w:t>名：</w:t>
      </w:r>
      <w:r>
        <w:rPr>
          <w:rFonts w:ascii="宋体" w:hAnsi="宋体"/>
          <w:b/>
          <w:bCs/>
          <w:sz w:val="30"/>
          <w:szCs w:val="30"/>
          <w:u w:val="single"/>
        </w:rPr>
        <w:t xml:space="preserve">  </w:t>
      </w:r>
      <w:r>
        <w:rPr>
          <w:rFonts w:hint="eastAsia"/>
          <w:b/>
          <w:bCs/>
          <w:sz w:val="30"/>
          <w:szCs w:val="30"/>
          <w:u w:val="single"/>
        </w:rPr>
        <w:t>李劲松</w:t>
      </w:r>
      <w:r>
        <w:rPr>
          <w:b/>
          <w:bCs/>
          <w:sz w:val="30"/>
          <w:szCs w:val="30"/>
          <w:u w:val="single"/>
        </w:rPr>
        <w:t xml:space="preserve"> </w:t>
      </w:r>
      <w:r>
        <w:rPr>
          <w:rFonts w:ascii="宋体" w:hAnsi="宋体"/>
          <w:b/>
          <w:sz w:val="30"/>
          <w:szCs w:val="30"/>
        </w:rPr>
        <w:t xml:space="preserve"> </w:t>
      </w:r>
      <w:r>
        <w:rPr>
          <w:rFonts w:ascii="宋体" w:hAnsi="宋体" w:hint="eastAsia"/>
          <w:b/>
          <w:sz w:val="30"/>
          <w:szCs w:val="30"/>
        </w:rPr>
        <w:t>职称：</w:t>
      </w:r>
      <w:r>
        <w:rPr>
          <w:b/>
          <w:bCs/>
          <w:sz w:val="30"/>
          <w:szCs w:val="30"/>
          <w:u w:val="single"/>
        </w:rPr>
        <w:t xml:space="preserve">  </w:t>
      </w:r>
      <w:r>
        <w:rPr>
          <w:rFonts w:hint="eastAsia"/>
          <w:b/>
          <w:bCs/>
          <w:sz w:val="30"/>
          <w:szCs w:val="30"/>
          <w:u w:val="single"/>
        </w:rPr>
        <w:t>教</w:t>
      </w:r>
      <w:r>
        <w:rPr>
          <w:b/>
          <w:bCs/>
          <w:sz w:val="30"/>
          <w:szCs w:val="30"/>
          <w:u w:val="single"/>
        </w:rPr>
        <w:t xml:space="preserve"> </w:t>
      </w:r>
      <w:r>
        <w:rPr>
          <w:rFonts w:hint="eastAsia"/>
          <w:b/>
          <w:bCs/>
          <w:sz w:val="30"/>
          <w:szCs w:val="30"/>
          <w:u w:val="single"/>
        </w:rPr>
        <w:t>授</w:t>
      </w:r>
      <w:r>
        <w:rPr>
          <w:b/>
          <w:bCs/>
          <w:sz w:val="30"/>
          <w:szCs w:val="30"/>
          <w:u w:val="single"/>
        </w:rPr>
        <w:t xml:space="preserve">  </w:t>
      </w:r>
    </w:p>
    <w:p w14:paraId="199BC750" w14:textId="77777777" w:rsidR="00B23519" w:rsidRDefault="00B23519" w:rsidP="00B23519">
      <w:pPr>
        <w:topLinePunct/>
        <w:spacing w:line="800" w:lineRule="exact"/>
        <w:rPr>
          <w:b/>
        </w:rPr>
      </w:pPr>
      <w:r>
        <w:rPr>
          <w:rFonts w:ascii="宋体" w:hAnsi="宋体" w:hint="eastAsia"/>
          <w:b/>
          <w:sz w:val="30"/>
          <w:szCs w:val="30"/>
        </w:rPr>
        <w:t>开题</w:t>
      </w:r>
      <w:r>
        <w:rPr>
          <w:rFonts w:hint="eastAsia"/>
          <w:b/>
          <w:sz w:val="30"/>
          <w:szCs w:val="30"/>
        </w:rPr>
        <w:t>时间：</w:t>
      </w:r>
      <w:r>
        <w:rPr>
          <w:rFonts w:hint="eastAsia"/>
          <w:b/>
          <w:bCs/>
          <w:sz w:val="30"/>
          <w:szCs w:val="30"/>
          <w:u w:val="single"/>
        </w:rPr>
        <w:t xml:space="preserve"> </w:t>
      </w:r>
      <w:r>
        <w:rPr>
          <w:b/>
          <w:bCs/>
          <w:sz w:val="30"/>
          <w:szCs w:val="30"/>
          <w:u w:val="single"/>
        </w:rPr>
        <w:t xml:space="preserve"> 2023</w:t>
      </w:r>
      <w:r>
        <w:rPr>
          <w:rFonts w:hint="eastAsia"/>
          <w:b/>
          <w:bCs/>
          <w:sz w:val="30"/>
          <w:szCs w:val="30"/>
          <w:u w:val="single"/>
        </w:rPr>
        <w:t xml:space="preserve"> </w:t>
      </w:r>
      <w:r>
        <w:rPr>
          <w:b/>
          <w:bCs/>
          <w:sz w:val="30"/>
          <w:szCs w:val="30"/>
          <w:u w:val="single"/>
        </w:rPr>
        <w:t xml:space="preserve"> </w:t>
      </w:r>
      <w:r>
        <w:rPr>
          <w:rFonts w:hint="eastAsia"/>
          <w:b/>
          <w:sz w:val="30"/>
          <w:szCs w:val="30"/>
        </w:rPr>
        <w:t>年</w:t>
      </w:r>
      <w:r>
        <w:rPr>
          <w:rFonts w:hint="eastAsia"/>
          <w:b/>
          <w:bCs/>
          <w:sz w:val="30"/>
          <w:szCs w:val="30"/>
          <w:u w:val="single"/>
        </w:rPr>
        <w:t xml:space="preserve"> </w:t>
      </w:r>
      <w:r>
        <w:rPr>
          <w:b/>
          <w:bCs/>
          <w:sz w:val="30"/>
          <w:szCs w:val="30"/>
          <w:u w:val="single"/>
        </w:rPr>
        <w:t xml:space="preserve"> 1</w:t>
      </w:r>
      <w:r>
        <w:rPr>
          <w:rFonts w:hint="eastAsia"/>
          <w:b/>
          <w:bCs/>
          <w:sz w:val="30"/>
          <w:szCs w:val="30"/>
          <w:u w:val="single"/>
        </w:rPr>
        <w:t xml:space="preserve"> </w:t>
      </w:r>
      <w:r>
        <w:rPr>
          <w:b/>
          <w:bCs/>
          <w:sz w:val="30"/>
          <w:szCs w:val="30"/>
          <w:u w:val="single"/>
        </w:rPr>
        <w:t xml:space="preserve"> </w:t>
      </w:r>
      <w:r>
        <w:rPr>
          <w:rFonts w:hint="eastAsia"/>
          <w:b/>
          <w:sz w:val="30"/>
          <w:szCs w:val="30"/>
        </w:rPr>
        <w:t>月</w:t>
      </w:r>
    </w:p>
    <w:p w14:paraId="083A1AB6" w14:textId="77777777" w:rsidR="00B23519" w:rsidRDefault="00B23519" w:rsidP="00B23519"/>
    <w:p w14:paraId="381F7902" w14:textId="77777777" w:rsidR="00B23519" w:rsidRDefault="00B23519" w:rsidP="00B23519">
      <w:pPr>
        <w:spacing w:line="240" w:lineRule="exact"/>
      </w:pPr>
    </w:p>
    <w:p w14:paraId="2A7200BE" w14:textId="77777777" w:rsidR="00B23519" w:rsidRDefault="00B23519" w:rsidP="00B23519">
      <w:pPr>
        <w:spacing w:line="240" w:lineRule="exact"/>
      </w:pPr>
    </w:p>
    <w:p w14:paraId="729349A5" w14:textId="77777777" w:rsidR="00B23519" w:rsidRDefault="00B23519" w:rsidP="00B23519">
      <w:pPr>
        <w:spacing w:line="240" w:lineRule="exact"/>
      </w:pPr>
    </w:p>
    <w:p w14:paraId="177D29DE" w14:textId="77777777" w:rsidR="00B23519" w:rsidRDefault="00B23519" w:rsidP="00B23519">
      <w:pPr>
        <w:spacing w:line="240" w:lineRule="exact"/>
      </w:pPr>
    </w:p>
    <w:p w14:paraId="37BBE4EB" w14:textId="77777777" w:rsidR="00B23519" w:rsidRDefault="00B23519" w:rsidP="00B23519">
      <w:pPr>
        <w:spacing w:line="240" w:lineRule="exact"/>
      </w:pPr>
    </w:p>
    <w:p w14:paraId="3E49D8D9" w14:textId="77777777" w:rsidR="00B23519" w:rsidRDefault="00B23519" w:rsidP="00B23519">
      <w:pPr>
        <w:spacing w:line="240" w:lineRule="exact"/>
      </w:pPr>
    </w:p>
    <w:p w14:paraId="3210CFA1" w14:textId="77777777" w:rsidR="00B23519" w:rsidRDefault="00B23519" w:rsidP="00B23519">
      <w:pPr>
        <w:spacing w:line="240" w:lineRule="exact"/>
      </w:pPr>
    </w:p>
    <w:p w14:paraId="49FA2250" w14:textId="77777777" w:rsidR="00B23519" w:rsidRDefault="00B23519" w:rsidP="00B23519">
      <w:pPr>
        <w:spacing w:line="240" w:lineRule="exact"/>
      </w:pPr>
    </w:p>
    <w:p w14:paraId="1C033433" w14:textId="77777777" w:rsidR="00B23519" w:rsidRDefault="00B23519" w:rsidP="00B23519">
      <w:pPr>
        <w:spacing w:line="240" w:lineRule="exact"/>
      </w:pPr>
    </w:p>
    <w:p w14:paraId="41F659E6" w14:textId="77777777" w:rsidR="00B23519" w:rsidRDefault="00B23519" w:rsidP="00B23519">
      <w:pPr>
        <w:jc w:val="center"/>
        <w:rPr>
          <w:b/>
          <w:sz w:val="32"/>
          <w:szCs w:val="32"/>
        </w:rPr>
      </w:pPr>
      <w:r>
        <w:rPr>
          <w:rFonts w:eastAsia="楷体_GB2312" w:hint="eastAsia"/>
          <w:b/>
          <w:sz w:val="44"/>
          <w:szCs w:val="44"/>
        </w:rPr>
        <w:t>安徽大学教务处</w:t>
      </w:r>
      <w:r>
        <w:rPr>
          <w:rFonts w:eastAsia="等线" w:hint="eastAsia"/>
          <w:b/>
          <w:sz w:val="44"/>
          <w:szCs w:val="44"/>
        </w:rPr>
        <w:t xml:space="preserve"> </w:t>
      </w:r>
      <w:r>
        <w:rPr>
          <w:rFonts w:eastAsia="等线"/>
          <w:b/>
          <w:sz w:val="44"/>
          <w:szCs w:val="44"/>
        </w:rPr>
        <w:t xml:space="preserve"> </w:t>
      </w:r>
      <w:r>
        <w:rPr>
          <w:rFonts w:eastAsia="楷体_GB2312" w:hint="eastAsia"/>
          <w:b/>
          <w:sz w:val="44"/>
          <w:szCs w:val="44"/>
        </w:rPr>
        <w:t>制</w:t>
      </w:r>
    </w:p>
    <w:p w14:paraId="22E3B070" w14:textId="77777777" w:rsidR="00B23519" w:rsidRDefault="00B23519" w:rsidP="00B23519">
      <w:r>
        <w:rPr>
          <w:rFonts w:eastAsia="Times New Roman"/>
        </w:rPr>
        <w:br w:type="page"/>
      </w:r>
    </w:p>
    <w:p w14:paraId="3B048F1D" w14:textId="15CFBEE1" w:rsidR="007C17F5" w:rsidRDefault="00B23519" w:rsidP="00B23519">
      <w:pPr>
        <w:jc w:val="center"/>
        <w:rPr>
          <w:b/>
          <w:bCs/>
          <w:sz w:val="28"/>
          <w:szCs w:val="28"/>
        </w:rPr>
      </w:pPr>
      <w:r w:rsidRPr="00B23519">
        <w:rPr>
          <w:rFonts w:hint="eastAsia"/>
          <w:b/>
          <w:bCs/>
          <w:sz w:val="28"/>
          <w:szCs w:val="28"/>
        </w:rPr>
        <w:lastRenderedPageBreak/>
        <w:t>摘要</w:t>
      </w:r>
    </w:p>
    <w:p w14:paraId="217DCDE9" w14:textId="1B6B388E" w:rsidR="00B23519" w:rsidRDefault="00B23519" w:rsidP="00B23519">
      <w:pPr>
        <w:topLinePunct/>
        <w:spacing w:line="360" w:lineRule="auto"/>
        <w:ind w:firstLineChars="200" w:firstLine="480"/>
        <w:rPr>
          <w:rFonts w:ascii="宋体" w:hAnsi="宋体" w:hint="eastAsia"/>
          <w:sz w:val="24"/>
          <w:szCs w:val="24"/>
        </w:rPr>
      </w:pPr>
      <w:r w:rsidRPr="00F01A2F">
        <w:rPr>
          <w:rFonts w:ascii="宋体" w:hAnsi="宋体" w:hint="eastAsia"/>
          <w:sz w:val="24"/>
          <w:szCs w:val="24"/>
        </w:rPr>
        <w:t>环境温度和湿度的实时监控对于现代工业生产、智慧农业种植等行业和领域都有着重要的意义，如保障安全生产、提高生产效率和产品质量、控制成本等，但是人工查看温度计和湿度计已经满足不了目前大规模的生产和仓储需求。随着计算机及虚拟仪器的发展，人工已经逐渐被传感器和软件系统所取代，利用虚拟仪器对常见参数进行测控已经得到了广泛的应用。</w:t>
      </w:r>
      <w:r w:rsidR="00A037B3">
        <w:rPr>
          <w:rFonts w:ascii="宋体" w:hAnsi="宋体" w:hint="eastAsia"/>
          <w:sz w:val="24"/>
          <w:szCs w:val="24"/>
        </w:rPr>
        <w:t>目前存在的一个问题是在</w:t>
      </w:r>
      <w:r w:rsidR="00A037B3">
        <w:rPr>
          <w:rFonts w:ascii="宋体" w:hAnsi="宋体" w:hint="eastAsia"/>
          <w:sz w:val="24"/>
          <w:szCs w:val="24"/>
        </w:rPr>
        <w:t>对于较大区域</w:t>
      </w:r>
      <w:r w:rsidR="00A037B3">
        <w:rPr>
          <w:rFonts w:ascii="宋体" w:hAnsi="宋体" w:hint="eastAsia"/>
          <w:sz w:val="24"/>
          <w:szCs w:val="24"/>
        </w:rPr>
        <w:t>内</w:t>
      </w:r>
      <w:r w:rsidR="00A037B3">
        <w:rPr>
          <w:rFonts w:ascii="宋体" w:hAnsi="宋体" w:hint="eastAsia"/>
          <w:sz w:val="24"/>
          <w:szCs w:val="24"/>
        </w:rPr>
        <w:t>的温湿度</w:t>
      </w:r>
      <w:r w:rsidR="00A037B3">
        <w:rPr>
          <w:rFonts w:ascii="宋体" w:hAnsi="宋体" w:hint="eastAsia"/>
          <w:sz w:val="24"/>
          <w:szCs w:val="24"/>
        </w:rPr>
        <w:t>进行</w:t>
      </w:r>
      <w:r w:rsidR="00A037B3">
        <w:rPr>
          <w:rFonts w:ascii="宋体" w:hAnsi="宋体" w:hint="eastAsia"/>
          <w:sz w:val="24"/>
          <w:szCs w:val="24"/>
        </w:rPr>
        <w:t>监控</w:t>
      </w:r>
      <w:r w:rsidR="00A037B3">
        <w:rPr>
          <w:rFonts w:ascii="宋体" w:hAnsi="宋体" w:hint="eastAsia"/>
          <w:sz w:val="24"/>
          <w:szCs w:val="24"/>
        </w:rPr>
        <w:t>的情况下</w:t>
      </w:r>
      <w:r w:rsidR="00A037B3">
        <w:rPr>
          <w:rFonts w:ascii="宋体" w:hAnsi="宋体" w:hint="eastAsia"/>
          <w:sz w:val="24"/>
          <w:szCs w:val="24"/>
        </w:rPr>
        <w:t>，除了</w:t>
      </w:r>
      <w:r w:rsidR="00900D04">
        <w:rPr>
          <w:rFonts w:ascii="宋体" w:hAnsi="宋体" w:hint="eastAsia"/>
          <w:sz w:val="24"/>
          <w:szCs w:val="24"/>
        </w:rPr>
        <w:t>需要</w:t>
      </w:r>
      <w:r w:rsidR="00A037B3">
        <w:rPr>
          <w:rFonts w:ascii="宋体" w:hAnsi="宋体" w:hint="eastAsia"/>
          <w:sz w:val="24"/>
          <w:szCs w:val="24"/>
        </w:rPr>
        <w:t>大量布置</w:t>
      </w:r>
      <w:r w:rsidR="00900D04">
        <w:rPr>
          <w:rFonts w:ascii="宋体" w:hAnsi="宋体" w:hint="eastAsia"/>
          <w:sz w:val="24"/>
          <w:szCs w:val="24"/>
        </w:rPr>
        <w:t>传感器</w:t>
      </w:r>
      <w:r w:rsidR="00A037B3">
        <w:rPr>
          <w:rFonts w:ascii="宋体" w:hAnsi="宋体" w:hint="eastAsia"/>
          <w:sz w:val="24"/>
          <w:szCs w:val="24"/>
        </w:rPr>
        <w:t>外，各检测终端的信息通讯和传输也是一个问题，且无法</w:t>
      </w:r>
      <w:proofErr w:type="gramStart"/>
      <w:r w:rsidR="00A037B3">
        <w:rPr>
          <w:rFonts w:ascii="宋体" w:hAnsi="宋体" w:hint="eastAsia"/>
          <w:sz w:val="24"/>
          <w:szCs w:val="24"/>
        </w:rPr>
        <w:t>独立实现</w:t>
      </w:r>
      <w:proofErr w:type="gramEnd"/>
      <w:r w:rsidR="00A037B3">
        <w:rPr>
          <w:rFonts w:ascii="宋体" w:hAnsi="宋体" w:hint="eastAsia"/>
          <w:sz w:val="24"/>
          <w:szCs w:val="24"/>
        </w:rPr>
        <w:t>在没有网络覆盖的情况下进行</w:t>
      </w:r>
      <w:r w:rsidR="006F6F0B">
        <w:rPr>
          <w:rFonts w:ascii="宋体" w:hAnsi="宋体" w:hint="eastAsia"/>
          <w:sz w:val="24"/>
          <w:szCs w:val="24"/>
        </w:rPr>
        <w:t>各终端反馈</w:t>
      </w:r>
      <w:r w:rsidR="00A037B3">
        <w:rPr>
          <w:rFonts w:ascii="宋体" w:hAnsi="宋体" w:hint="eastAsia"/>
          <w:sz w:val="24"/>
          <w:szCs w:val="24"/>
        </w:rPr>
        <w:t>数据的汇总和分析。</w:t>
      </w:r>
      <w:r w:rsidRPr="008F5BD3">
        <w:rPr>
          <w:rFonts w:ascii="宋体" w:hAnsi="宋体" w:hint="eastAsia"/>
          <w:sz w:val="24"/>
          <w:szCs w:val="24"/>
        </w:rPr>
        <w:t>通过采用小型化的温湿度传感器和单片机</w:t>
      </w:r>
      <w:r>
        <w:rPr>
          <w:rFonts w:ascii="宋体" w:hAnsi="宋体" w:hint="eastAsia"/>
          <w:sz w:val="24"/>
          <w:szCs w:val="24"/>
        </w:rPr>
        <w:t>等硬件</w:t>
      </w:r>
      <w:r w:rsidRPr="008F5BD3">
        <w:rPr>
          <w:rFonts w:ascii="宋体" w:hAnsi="宋体" w:hint="eastAsia"/>
          <w:sz w:val="24"/>
          <w:szCs w:val="24"/>
        </w:rPr>
        <w:t>开展温湿度实时监测系统设计研究</w:t>
      </w:r>
      <w:r>
        <w:rPr>
          <w:rFonts w:ascii="宋体" w:hAnsi="宋体" w:hint="eastAsia"/>
          <w:sz w:val="24"/>
          <w:szCs w:val="24"/>
        </w:rPr>
        <w:t>已经有大量的论文和研究基础，且</w:t>
      </w:r>
      <w:r w:rsidRPr="008F5BD3">
        <w:rPr>
          <w:rFonts w:ascii="宋体" w:hAnsi="宋体" w:hint="eastAsia"/>
          <w:sz w:val="24"/>
          <w:szCs w:val="24"/>
        </w:rPr>
        <w:t>结合</w:t>
      </w:r>
      <w:r w:rsidRPr="008F5BD3">
        <w:rPr>
          <w:rFonts w:ascii="宋体" w:hAnsi="宋体"/>
          <w:sz w:val="24"/>
          <w:szCs w:val="24"/>
        </w:rPr>
        <w:t>LabView</w:t>
      </w:r>
      <w:r w:rsidRPr="008F5BD3">
        <w:rPr>
          <w:rFonts w:ascii="宋体" w:hAnsi="宋体" w:hint="eastAsia"/>
          <w:sz w:val="24"/>
          <w:szCs w:val="24"/>
        </w:rPr>
        <w:t>软件和串口通讯技术</w:t>
      </w:r>
      <w:r>
        <w:rPr>
          <w:rFonts w:ascii="宋体" w:hAnsi="宋体" w:hint="eastAsia"/>
          <w:sz w:val="24"/>
          <w:szCs w:val="24"/>
        </w:rPr>
        <w:t>以及</w:t>
      </w:r>
      <w:r>
        <w:rPr>
          <w:rFonts w:ascii="宋体" w:hAnsi="宋体"/>
          <w:sz w:val="24"/>
          <w:szCs w:val="24"/>
        </w:rPr>
        <w:t>Wi-Fi</w:t>
      </w:r>
      <w:r>
        <w:rPr>
          <w:rFonts w:ascii="宋体" w:hAnsi="宋体" w:hint="eastAsia"/>
          <w:sz w:val="24"/>
          <w:szCs w:val="24"/>
        </w:rPr>
        <w:t>技术</w:t>
      </w:r>
      <w:r w:rsidRPr="008F5BD3">
        <w:rPr>
          <w:rFonts w:ascii="宋体" w:hAnsi="宋体" w:hint="eastAsia"/>
          <w:sz w:val="24"/>
          <w:szCs w:val="24"/>
        </w:rPr>
        <w:t>实现软件和硬件实时通讯，及温湿</w:t>
      </w:r>
      <w:proofErr w:type="gramStart"/>
      <w:r w:rsidRPr="008F5BD3">
        <w:rPr>
          <w:rFonts w:ascii="宋体" w:hAnsi="宋体" w:hint="eastAsia"/>
          <w:sz w:val="24"/>
          <w:szCs w:val="24"/>
        </w:rPr>
        <w:t>度数据</w:t>
      </w:r>
      <w:proofErr w:type="gramEnd"/>
      <w:r w:rsidRPr="008F5BD3">
        <w:rPr>
          <w:rFonts w:ascii="宋体" w:hAnsi="宋体" w:hint="eastAsia"/>
          <w:sz w:val="24"/>
          <w:szCs w:val="24"/>
        </w:rPr>
        <w:t>的实时显示和</w:t>
      </w:r>
      <w:r>
        <w:rPr>
          <w:rFonts w:ascii="宋体" w:hAnsi="宋体" w:hint="eastAsia"/>
          <w:sz w:val="24"/>
          <w:szCs w:val="24"/>
        </w:rPr>
        <w:t>存储</w:t>
      </w:r>
      <w:r w:rsidRPr="008F5BD3">
        <w:rPr>
          <w:rFonts w:ascii="宋体" w:hAnsi="宋体" w:hint="eastAsia"/>
          <w:sz w:val="24"/>
          <w:szCs w:val="24"/>
        </w:rPr>
        <w:t>等功能</w:t>
      </w:r>
      <w:r>
        <w:rPr>
          <w:rFonts w:ascii="宋体" w:hAnsi="宋体" w:hint="eastAsia"/>
          <w:sz w:val="24"/>
          <w:szCs w:val="24"/>
        </w:rPr>
        <w:t>在组装和编程应用方面并不困难</w:t>
      </w:r>
      <w:r w:rsidR="006F6F0B">
        <w:rPr>
          <w:rFonts w:ascii="宋体" w:hAnsi="宋体" w:hint="eastAsia"/>
          <w:sz w:val="24"/>
          <w:szCs w:val="24"/>
        </w:rPr>
        <w:t>。在国内外研究实践的基础上，本次设计将实现</w:t>
      </w:r>
      <w:r w:rsidR="006F6F0B">
        <w:rPr>
          <w:rFonts w:ascii="宋体" w:hAnsi="宋体"/>
          <w:sz w:val="24"/>
          <w:szCs w:val="24"/>
        </w:rPr>
        <w:t>满足离线多终端数据通讯及在线网络数据传输的温湿度实时监测网络平台</w:t>
      </w:r>
      <w:r w:rsidR="006F6F0B">
        <w:rPr>
          <w:rFonts w:hAnsi="宋体"/>
          <w:sz w:val="24"/>
          <w:szCs w:val="24"/>
        </w:rPr>
        <w:t>的数据监控系统</w:t>
      </w:r>
      <w:r w:rsidR="006F6F0B">
        <w:rPr>
          <w:rFonts w:hAnsi="宋体" w:hint="eastAsia"/>
          <w:sz w:val="24"/>
          <w:szCs w:val="24"/>
        </w:rPr>
        <w:t>，以此解决现有监测系统所存在的问题，并且添加更多功能提高系统的环境适应程度。</w:t>
      </w:r>
    </w:p>
    <w:p w14:paraId="7B186C93" w14:textId="35AE75C3" w:rsidR="00B23519" w:rsidRDefault="00B23519" w:rsidP="00B23519">
      <w:pPr>
        <w:topLinePunct/>
        <w:spacing w:line="360" w:lineRule="auto"/>
        <w:ind w:firstLineChars="200" w:firstLine="480"/>
        <w:rPr>
          <w:rFonts w:ascii="宋体" w:hAnsi="宋体"/>
          <w:sz w:val="24"/>
          <w:szCs w:val="24"/>
        </w:rPr>
      </w:pPr>
    </w:p>
    <w:p w14:paraId="00E88A78" w14:textId="7414BBC9" w:rsidR="00B23519" w:rsidRDefault="00B23519" w:rsidP="00B23519">
      <w:pPr>
        <w:topLinePunct/>
        <w:spacing w:line="360" w:lineRule="auto"/>
        <w:ind w:firstLineChars="200" w:firstLine="480"/>
        <w:rPr>
          <w:rFonts w:ascii="宋体" w:hAnsi="宋体"/>
          <w:sz w:val="24"/>
          <w:szCs w:val="24"/>
        </w:rPr>
      </w:pPr>
    </w:p>
    <w:p w14:paraId="5A7515F0" w14:textId="77777777" w:rsidR="00B23519" w:rsidRDefault="00B23519" w:rsidP="00B23519">
      <w:pPr>
        <w:topLinePunct/>
        <w:spacing w:line="360" w:lineRule="auto"/>
        <w:ind w:firstLineChars="200" w:firstLine="480"/>
        <w:rPr>
          <w:rFonts w:ascii="宋体" w:hAnsi="宋体" w:hint="eastAsia"/>
          <w:sz w:val="24"/>
          <w:szCs w:val="24"/>
        </w:rPr>
      </w:pPr>
    </w:p>
    <w:p w14:paraId="32E883E8" w14:textId="7B65644B" w:rsidR="00B23519" w:rsidRDefault="00B23519" w:rsidP="00B23519">
      <w:pPr>
        <w:topLinePunct/>
        <w:spacing w:line="360" w:lineRule="auto"/>
        <w:ind w:firstLineChars="200" w:firstLine="480"/>
        <w:rPr>
          <w:rFonts w:ascii="宋体" w:hAnsi="宋体"/>
          <w:sz w:val="24"/>
          <w:szCs w:val="24"/>
        </w:rPr>
      </w:pPr>
    </w:p>
    <w:p w14:paraId="7BC580BC" w14:textId="62E8B749" w:rsidR="006F6F0B" w:rsidRDefault="006F6F0B" w:rsidP="00B23519">
      <w:pPr>
        <w:topLinePunct/>
        <w:spacing w:line="360" w:lineRule="auto"/>
        <w:ind w:firstLineChars="200" w:firstLine="480"/>
        <w:rPr>
          <w:rFonts w:ascii="宋体" w:hAnsi="宋体"/>
          <w:sz w:val="24"/>
          <w:szCs w:val="24"/>
        </w:rPr>
      </w:pPr>
    </w:p>
    <w:p w14:paraId="14CC69A0" w14:textId="00FCED81" w:rsidR="006F6F0B" w:rsidRDefault="006F6F0B" w:rsidP="00B23519">
      <w:pPr>
        <w:topLinePunct/>
        <w:spacing w:line="360" w:lineRule="auto"/>
        <w:ind w:firstLineChars="200" w:firstLine="480"/>
        <w:rPr>
          <w:rFonts w:ascii="宋体" w:hAnsi="宋体"/>
          <w:sz w:val="24"/>
          <w:szCs w:val="24"/>
        </w:rPr>
      </w:pPr>
    </w:p>
    <w:p w14:paraId="02302131" w14:textId="0B76188A" w:rsidR="006F6F0B" w:rsidRDefault="006F6F0B" w:rsidP="00B23519">
      <w:pPr>
        <w:topLinePunct/>
        <w:spacing w:line="360" w:lineRule="auto"/>
        <w:ind w:firstLineChars="200" w:firstLine="480"/>
        <w:rPr>
          <w:rFonts w:ascii="宋体" w:hAnsi="宋体"/>
          <w:sz w:val="24"/>
          <w:szCs w:val="24"/>
        </w:rPr>
      </w:pPr>
    </w:p>
    <w:p w14:paraId="4C982CE6" w14:textId="04FF5F0D" w:rsidR="006F6F0B" w:rsidRDefault="006F6F0B" w:rsidP="00B23519">
      <w:pPr>
        <w:topLinePunct/>
        <w:spacing w:line="360" w:lineRule="auto"/>
        <w:ind w:firstLineChars="200" w:firstLine="480"/>
        <w:rPr>
          <w:rFonts w:ascii="宋体" w:hAnsi="宋体"/>
          <w:sz w:val="24"/>
          <w:szCs w:val="24"/>
        </w:rPr>
      </w:pPr>
    </w:p>
    <w:p w14:paraId="53EE3AE1" w14:textId="7555BCAD" w:rsidR="006F6F0B" w:rsidRDefault="006F6F0B" w:rsidP="00B23519">
      <w:pPr>
        <w:topLinePunct/>
        <w:spacing w:line="360" w:lineRule="auto"/>
        <w:ind w:firstLineChars="200" w:firstLine="480"/>
        <w:rPr>
          <w:rFonts w:ascii="宋体" w:hAnsi="宋体"/>
          <w:sz w:val="24"/>
          <w:szCs w:val="24"/>
        </w:rPr>
      </w:pPr>
    </w:p>
    <w:p w14:paraId="75342B1C" w14:textId="6D66D186" w:rsidR="006F6F0B" w:rsidRDefault="006F6F0B" w:rsidP="00B23519">
      <w:pPr>
        <w:topLinePunct/>
        <w:spacing w:line="360" w:lineRule="auto"/>
        <w:ind w:firstLineChars="200" w:firstLine="480"/>
        <w:rPr>
          <w:rFonts w:ascii="宋体" w:hAnsi="宋体"/>
          <w:sz w:val="24"/>
          <w:szCs w:val="24"/>
        </w:rPr>
      </w:pPr>
    </w:p>
    <w:p w14:paraId="1C80E15E" w14:textId="175284FB" w:rsidR="006F6F0B" w:rsidRDefault="006F6F0B" w:rsidP="00B23519">
      <w:pPr>
        <w:topLinePunct/>
        <w:spacing w:line="360" w:lineRule="auto"/>
        <w:ind w:firstLineChars="200" w:firstLine="480"/>
        <w:rPr>
          <w:rFonts w:ascii="宋体" w:hAnsi="宋体"/>
          <w:sz w:val="24"/>
          <w:szCs w:val="24"/>
        </w:rPr>
      </w:pPr>
    </w:p>
    <w:p w14:paraId="53C43CA4" w14:textId="2A5746E8" w:rsidR="006F6F0B" w:rsidRDefault="006F6F0B" w:rsidP="00B23519">
      <w:pPr>
        <w:topLinePunct/>
        <w:spacing w:line="360" w:lineRule="auto"/>
        <w:ind w:firstLineChars="200" w:firstLine="480"/>
        <w:rPr>
          <w:rFonts w:ascii="宋体" w:hAnsi="宋体"/>
          <w:sz w:val="24"/>
          <w:szCs w:val="24"/>
        </w:rPr>
      </w:pPr>
    </w:p>
    <w:p w14:paraId="7147F843" w14:textId="77777777" w:rsidR="006F6F0B" w:rsidRDefault="006F6F0B" w:rsidP="00B23519">
      <w:pPr>
        <w:topLinePunct/>
        <w:spacing w:line="360" w:lineRule="auto"/>
        <w:ind w:firstLineChars="200" w:firstLine="480"/>
        <w:rPr>
          <w:rFonts w:ascii="宋体" w:hAnsi="宋体" w:hint="eastAsia"/>
          <w:sz w:val="24"/>
          <w:szCs w:val="24"/>
        </w:rPr>
      </w:pPr>
    </w:p>
    <w:p w14:paraId="68ECF0E4" w14:textId="64E25050" w:rsidR="00B23519" w:rsidRDefault="00B23519" w:rsidP="00B23519">
      <w:pPr>
        <w:topLinePunct/>
        <w:spacing w:line="360" w:lineRule="auto"/>
        <w:ind w:firstLineChars="200" w:firstLine="480"/>
        <w:rPr>
          <w:rFonts w:ascii="宋体" w:hAnsi="宋体"/>
          <w:sz w:val="24"/>
          <w:szCs w:val="24"/>
        </w:rPr>
      </w:pPr>
    </w:p>
    <w:p w14:paraId="59300612" w14:textId="77777777" w:rsidR="00B23519" w:rsidRPr="000E0155" w:rsidRDefault="00B23519" w:rsidP="00B23519">
      <w:pPr>
        <w:topLinePunct/>
        <w:spacing w:line="360" w:lineRule="auto"/>
        <w:ind w:firstLineChars="200" w:firstLine="480"/>
        <w:rPr>
          <w:rFonts w:ascii="宋体" w:hint="eastAsia"/>
          <w:sz w:val="24"/>
          <w:szCs w:val="24"/>
        </w:rPr>
      </w:pPr>
    </w:p>
    <w:p w14:paraId="72513397" w14:textId="77777777" w:rsidR="00B23519" w:rsidRDefault="00B23519" w:rsidP="00B23519">
      <w:pPr>
        <w:topLinePunct/>
        <w:spacing w:line="360" w:lineRule="auto"/>
        <w:ind w:firstLineChars="200" w:firstLine="480"/>
        <w:rPr>
          <w:rFonts w:ascii="宋体" w:hAnsi="宋体"/>
          <w:sz w:val="24"/>
          <w:szCs w:val="24"/>
        </w:rPr>
      </w:pPr>
      <w:r>
        <w:rPr>
          <w:rFonts w:ascii="宋体" w:hAnsi="宋体" w:hint="eastAsia"/>
          <w:sz w:val="24"/>
          <w:szCs w:val="24"/>
        </w:rPr>
        <w:t>目前可知的实现该系统温湿度检测功能使用的多为</w:t>
      </w:r>
      <w:r>
        <w:rPr>
          <w:rFonts w:ascii="宋体" w:hAnsi="宋体"/>
          <w:sz w:val="24"/>
          <w:szCs w:val="24"/>
        </w:rPr>
        <w:t>DHT</w:t>
      </w:r>
      <w:r>
        <w:rPr>
          <w:rFonts w:ascii="宋体" w:hAnsi="宋体" w:hint="eastAsia"/>
          <w:sz w:val="24"/>
          <w:szCs w:val="24"/>
        </w:rPr>
        <w:t>系列的温湿度检测模块，</w:t>
      </w:r>
      <w:r>
        <w:rPr>
          <w:rFonts w:ascii="宋体" w:hAnsi="宋体"/>
          <w:sz w:val="24"/>
          <w:szCs w:val="24"/>
        </w:rPr>
        <w:t>在这个模块上各种研究并没有多大的差异</w:t>
      </w:r>
      <w:r>
        <w:rPr>
          <w:rFonts w:ascii="宋体" w:hAnsi="宋体" w:hint="eastAsia"/>
          <w:sz w:val="24"/>
          <w:szCs w:val="24"/>
        </w:rPr>
        <w:t>，</w:t>
      </w:r>
      <w:r>
        <w:rPr>
          <w:rFonts w:ascii="宋体" w:hAnsi="宋体"/>
          <w:sz w:val="24"/>
          <w:szCs w:val="24"/>
        </w:rPr>
        <w:t>使用其他类型的温湿度检测模块也没有带来较大精度上的差异</w:t>
      </w:r>
      <w:r>
        <w:rPr>
          <w:rFonts w:ascii="宋体" w:hAnsi="宋体" w:hint="eastAsia"/>
          <w:sz w:val="24"/>
          <w:szCs w:val="24"/>
        </w:rPr>
        <w:t>，</w:t>
      </w:r>
      <w:r>
        <w:rPr>
          <w:rFonts w:ascii="宋体" w:hAnsi="宋体"/>
          <w:sz w:val="24"/>
          <w:szCs w:val="24"/>
        </w:rPr>
        <w:t>但是</w:t>
      </w:r>
      <w:r>
        <w:rPr>
          <w:rFonts w:ascii="宋体" w:hAnsi="宋体" w:hint="eastAsia"/>
          <w:sz w:val="24"/>
          <w:szCs w:val="24"/>
        </w:rPr>
        <w:t>各种没有集成</w:t>
      </w:r>
      <w:r>
        <w:rPr>
          <w:rFonts w:ascii="宋体" w:hAnsi="宋体"/>
          <w:sz w:val="24"/>
          <w:szCs w:val="24"/>
        </w:rPr>
        <w:t>Wi-Fi</w:t>
      </w:r>
      <w:r>
        <w:rPr>
          <w:rFonts w:ascii="宋体" w:hAnsi="宋体" w:hint="eastAsia"/>
          <w:sz w:val="24"/>
          <w:szCs w:val="24"/>
        </w:rPr>
        <w:t>功能的开发板都需要多连接一个</w:t>
      </w:r>
      <w:r>
        <w:rPr>
          <w:rFonts w:ascii="宋体" w:hAnsi="宋体"/>
          <w:sz w:val="24"/>
          <w:szCs w:val="24"/>
        </w:rPr>
        <w:t>Wi-Fi</w:t>
      </w:r>
      <w:r>
        <w:rPr>
          <w:rFonts w:ascii="宋体" w:hAnsi="宋体" w:hint="eastAsia"/>
          <w:sz w:val="24"/>
          <w:szCs w:val="24"/>
        </w:rPr>
        <w:t>模块</w:t>
      </w:r>
      <w:proofErr w:type="gramStart"/>
      <w:r>
        <w:rPr>
          <w:rFonts w:ascii="宋体" w:hAnsi="宋体" w:hint="eastAsia"/>
          <w:sz w:val="24"/>
          <w:szCs w:val="24"/>
        </w:rPr>
        <w:t>或者蓝牙模块</w:t>
      </w:r>
      <w:proofErr w:type="gramEnd"/>
      <w:r>
        <w:rPr>
          <w:rFonts w:ascii="宋体" w:hAnsi="宋体" w:hint="eastAsia"/>
          <w:sz w:val="24"/>
          <w:szCs w:val="24"/>
        </w:rPr>
        <w:t>实现通讯功能，</w:t>
      </w:r>
      <w:r>
        <w:rPr>
          <w:rFonts w:ascii="宋体" w:hAnsi="宋体"/>
          <w:sz w:val="24"/>
          <w:szCs w:val="24"/>
        </w:rPr>
        <w:t>这在本身要求就是小而精的传感器方面并不是很适合</w:t>
      </w:r>
      <w:r>
        <w:rPr>
          <w:rFonts w:ascii="宋体" w:hAnsi="宋体" w:hint="eastAsia"/>
          <w:sz w:val="24"/>
          <w:szCs w:val="24"/>
        </w:rPr>
        <w:t>。</w:t>
      </w:r>
      <w:r>
        <w:rPr>
          <w:rFonts w:ascii="宋体" w:hAnsi="宋体"/>
          <w:sz w:val="24"/>
          <w:szCs w:val="24"/>
        </w:rPr>
        <w:t>而且目前市面上的大棚温湿度监测器械也是比较昂贵的</w:t>
      </w:r>
      <w:r>
        <w:rPr>
          <w:rFonts w:ascii="宋体" w:hAnsi="宋体" w:hint="eastAsia"/>
          <w:sz w:val="24"/>
          <w:szCs w:val="24"/>
        </w:rPr>
        <w:t>，</w:t>
      </w:r>
      <w:r>
        <w:rPr>
          <w:rFonts w:ascii="宋体" w:hAnsi="宋体"/>
          <w:sz w:val="24"/>
          <w:szCs w:val="24"/>
        </w:rPr>
        <w:t>精度方面也因需求均留在一位小数</w:t>
      </w:r>
      <w:r>
        <w:rPr>
          <w:rFonts w:ascii="宋体" w:hAnsi="宋体" w:hint="eastAsia"/>
          <w:sz w:val="24"/>
          <w:szCs w:val="24"/>
        </w:rPr>
        <w:t>，</w:t>
      </w:r>
      <w:r>
        <w:rPr>
          <w:rFonts w:ascii="宋体" w:hAnsi="宋体"/>
          <w:sz w:val="24"/>
          <w:szCs w:val="24"/>
        </w:rPr>
        <w:t>大部分价值都提现在系统设计和数据同步方面</w:t>
      </w:r>
      <w:r>
        <w:rPr>
          <w:rFonts w:ascii="宋体" w:hAnsi="宋体" w:hint="eastAsia"/>
          <w:sz w:val="24"/>
          <w:szCs w:val="24"/>
        </w:rPr>
        <w:t>，</w:t>
      </w:r>
      <w:r>
        <w:rPr>
          <w:rFonts w:ascii="宋体" w:hAnsi="宋体"/>
          <w:sz w:val="24"/>
          <w:szCs w:val="24"/>
        </w:rPr>
        <w:t>但是因成本问题</w:t>
      </w:r>
      <w:r>
        <w:rPr>
          <w:rFonts w:ascii="宋体" w:hAnsi="宋体" w:hint="eastAsia"/>
          <w:sz w:val="24"/>
          <w:szCs w:val="24"/>
        </w:rPr>
        <w:t>，</w:t>
      </w:r>
      <w:r>
        <w:rPr>
          <w:rFonts w:ascii="宋体" w:hAnsi="宋体"/>
          <w:sz w:val="24"/>
          <w:szCs w:val="24"/>
        </w:rPr>
        <w:t>很多地方并不能做到大量布置监测系统</w:t>
      </w:r>
      <w:r>
        <w:rPr>
          <w:rFonts w:ascii="宋体" w:hAnsi="宋体" w:hint="eastAsia"/>
          <w:sz w:val="24"/>
          <w:szCs w:val="24"/>
        </w:rPr>
        <w:t>，</w:t>
      </w:r>
      <w:r>
        <w:rPr>
          <w:rFonts w:ascii="宋体" w:hAnsi="宋体"/>
          <w:sz w:val="24"/>
          <w:szCs w:val="24"/>
        </w:rPr>
        <w:t>导致大面积区域内温度不均的也容易发生</w:t>
      </w:r>
      <w:r>
        <w:rPr>
          <w:rFonts w:ascii="宋体" w:hAnsi="宋体" w:hint="eastAsia"/>
          <w:sz w:val="24"/>
          <w:szCs w:val="24"/>
        </w:rPr>
        <w:t>，</w:t>
      </w:r>
      <w:r>
        <w:rPr>
          <w:rFonts w:ascii="宋体" w:hAnsi="宋体"/>
          <w:sz w:val="24"/>
          <w:szCs w:val="24"/>
        </w:rPr>
        <w:t>易造成经济损失</w:t>
      </w:r>
      <w:r>
        <w:rPr>
          <w:rFonts w:ascii="宋体" w:hAnsi="宋体" w:hint="eastAsia"/>
          <w:sz w:val="24"/>
          <w:szCs w:val="24"/>
        </w:rPr>
        <w:t>。</w:t>
      </w:r>
    </w:p>
    <w:p w14:paraId="5DDA79C1" w14:textId="303520CB" w:rsidR="00B23519" w:rsidRPr="00B23519" w:rsidRDefault="00B23519" w:rsidP="00B23519">
      <w:pPr>
        <w:spacing w:line="360" w:lineRule="auto"/>
        <w:jc w:val="left"/>
        <w:rPr>
          <w:rFonts w:hint="eastAsia"/>
          <w:b/>
          <w:bCs/>
          <w:sz w:val="28"/>
          <w:szCs w:val="28"/>
        </w:rPr>
      </w:pPr>
      <w:r>
        <w:rPr>
          <w:rFonts w:ascii="宋体" w:hAnsi="宋体" w:hint="eastAsia"/>
          <w:sz w:val="24"/>
          <w:szCs w:val="24"/>
        </w:rPr>
        <w:t>本次设计将</w:t>
      </w:r>
      <w:r>
        <w:rPr>
          <w:rFonts w:ascii="宋体" w:hAnsi="宋体"/>
          <w:sz w:val="24"/>
          <w:szCs w:val="24"/>
        </w:rPr>
        <w:t>实现满足离线多终端数据通讯及在线网络数据传输的温湿度实时监测网络平台</w:t>
      </w:r>
      <w:r>
        <w:rPr>
          <w:rFonts w:hAnsi="宋体"/>
          <w:sz w:val="24"/>
          <w:szCs w:val="24"/>
        </w:rPr>
        <w:t>的数据监控系统</w:t>
      </w:r>
      <w:r>
        <w:rPr>
          <w:rFonts w:ascii="宋体" w:hAnsi="宋体" w:hint="eastAsia"/>
          <w:sz w:val="24"/>
          <w:szCs w:val="24"/>
        </w:rPr>
        <w:t>,在系统方面会添加更多的功能以及采用系统嵌套实现多终端之间的数据传输，并以此达到大范围、高精度的监测群组。</w:t>
      </w:r>
      <w:r>
        <w:rPr>
          <w:rFonts w:ascii="宋体" w:hAnsi="宋体"/>
          <w:sz w:val="24"/>
          <w:szCs w:val="24"/>
        </w:rPr>
        <w:t>主机上也</w:t>
      </w:r>
      <w:r>
        <w:rPr>
          <w:rFonts w:ascii="宋体" w:hAnsi="宋体" w:hint="eastAsia"/>
          <w:sz w:val="24"/>
          <w:szCs w:val="24"/>
        </w:rPr>
        <w:t>会配备</w:t>
      </w:r>
      <w:r>
        <w:rPr>
          <w:rFonts w:ascii="宋体" w:hAnsi="宋体"/>
          <w:sz w:val="24"/>
          <w:szCs w:val="24"/>
        </w:rPr>
        <w:t>相应的按键和屏幕</w:t>
      </w:r>
      <w:r>
        <w:rPr>
          <w:rFonts w:ascii="宋体" w:hAnsi="宋体" w:hint="eastAsia"/>
          <w:sz w:val="24"/>
          <w:szCs w:val="24"/>
        </w:rPr>
        <w:t>，</w:t>
      </w:r>
      <w:r>
        <w:rPr>
          <w:rFonts w:ascii="宋体" w:hAnsi="宋体"/>
          <w:sz w:val="24"/>
          <w:szCs w:val="24"/>
        </w:rPr>
        <w:t>这意味着甚至在没有网络</w:t>
      </w:r>
      <w:r>
        <w:rPr>
          <w:rFonts w:ascii="宋体" w:hAnsi="宋体" w:hint="eastAsia"/>
          <w:sz w:val="24"/>
          <w:szCs w:val="24"/>
        </w:rPr>
        <w:t>、</w:t>
      </w:r>
      <w:r>
        <w:rPr>
          <w:rFonts w:ascii="宋体" w:hAnsi="宋体"/>
          <w:sz w:val="24"/>
          <w:szCs w:val="24"/>
        </w:rPr>
        <w:t>没有电脑和手机的情况下该系统也能正常运作</w:t>
      </w:r>
      <w:r>
        <w:rPr>
          <w:rFonts w:ascii="宋体" w:hAnsi="宋体" w:hint="eastAsia"/>
          <w:sz w:val="24"/>
          <w:szCs w:val="24"/>
        </w:rPr>
        <w:t>，</w:t>
      </w:r>
      <w:r>
        <w:rPr>
          <w:rFonts w:ascii="宋体" w:hAnsi="宋体"/>
          <w:sz w:val="24"/>
          <w:szCs w:val="24"/>
        </w:rPr>
        <w:t>提供了极大的便利</w:t>
      </w:r>
      <w:r>
        <w:rPr>
          <w:rFonts w:ascii="宋体" w:hAnsi="宋体" w:hint="eastAsia"/>
          <w:sz w:val="24"/>
          <w:szCs w:val="24"/>
        </w:rPr>
        <w:t>，</w:t>
      </w:r>
      <w:r>
        <w:rPr>
          <w:rFonts w:ascii="宋体" w:hAnsi="宋体"/>
          <w:sz w:val="24"/>
          <w:szCs w:val="24"/>
        </w:rPr>
        <w:t>这样</w:t>
      </w:r>
      <w:r>
        <w:rPr>
          <w:rFonts w:ascii="宋体" w:hAnsi="宋体" w:hint="eastAsia"/>
          <w:sz w:val="24"/>
          <w:szCs w:val="24"/>
        </w:rPr>
        <w:t>做在各方面都</w:t>
      </w:r>
      <w:r>
        <w:rPr>
          <w:rFonts w:ascii="宋体" w:hAnsi="宋体"/>
          <w:sz w:val="24"/>
          <w:szCs w:val="24"/>
        </w:rPr>
        <w:t>提高了系统的</w:t>
      </w:r>
      <w:r>
        <w:rPr>
          <w:rFonts w:ascii="宋体" w:hAnsi="宋体" w:hint="eastAsia"/>
          <w:sz w:val="24"/>
          <w:szCs w:val="24"/>
        </w:rPr>
        <w:t>环境</w:t>
      </w:r>
      <w:r>
        <w:rPr>
          <w:rFonts w:ascii="宋体" w:hAnsi="宋体"/>
          <w:sz w:val="24"/>
          <w:szCs w:val="24"/>
        </w:rPr>
        <w:t>适应程度</w:t>
      </w:r>
      <w:r>
        <w:rPr>
          <w:rFonts w:ascii="宋体" w:hAnsi="宋体" w:hint="eastAsia"/>
          <w:sz w:val="24"/>
          <w:szCs w:val="24"/>
        </w:rPr>
        <w:t>。</w:t>
      </w:r>
    </w:p>
    <w:sectPr w:rsidR="00B23519" w:rsidRPr="00B23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F156" w14:textId="77777777" w:rsidR="00C15588" w:rsidRDefault="00C15588" w:rsidP="00B23519">
      <w:r>
        <w:separator/>
      </w:r>
    </w:p>
  </w:endnote>
  <w:endnote w:type="continuationSeparator" w:id="0">
    <w:p w14:paraId="6B6F7D1B" w14:textId="77777777" w:rsidR="00C15588" w:rsidRDefault="00C15588" w:rsidP="00B23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panose1 w:val="00000000000000000000"/>
    <w:charset w:val="7A"/>
    <w:family w:val="modern"/>
    <w:notTrueType/>
    <w:pitch w:val="default"/>
    <w:sig w:usb0="E0002AFF" w:usb1="C80E7841" w:usb2="00000019" w:usb3="00000000" w:csb0="0004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26CF" w14:textId="77777777" w:rsidR="00C15588" w:rsidRDefault="00C15588" w:rsidP="00B23519">
      <w:r>
        <w:separator/>
      </w:r>
    </w:p>
  </w:footnote>
  <w:footnote w:type="continuationSeparator" w:id="0">
    <w:p w14:paraId="3917ADD0" w14:textId="77777777" w:rsidR="00C15588" w:rsidRDefault="00C15588" w:rsidP="00B235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0C"/>
    <w:rsid w:val="006F6F0B"/>
    <w:rsid w:val="007C17F5"/>
    <w:rsid w:val="00900D04"/>
    <w:rsid w:val="00A037B3"/>
    <w:rsid w:val="00B23519"/>
    <w:rsid w:val="00C15588"/>
    <w:rsid w:val="00F26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D8BFF"/>
  <w15:chartTrackingRefBased/>
  <w15:docId w15:val="{F30819BB-509C-41A3-B9A4-9F59F315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519"/>
    <w:pPr>
      <w:widowControl w:val="0"/>
      <w:jc w:val="both"/>
    </w:pPr>
    <w:rPr>
      <w:rFonts w:ascii="Times New Roman" w:eastAsia="宋体" w:hAnsi="Times New Roman" w:cs="Times New Roman"/>
      <w:szCs w:val="21"/>
      <w:lang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5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ar-SA"/>
    </w:rPr>
  </w:style>
  <w:style w:type="character" w:customStyle="1" w:styleId="a4">
    <w:name w:val="页眉 字符"/>
    <w:basedOn w:val="a0"/>
    <w:link w:val="a3"/>
    <w:uiPriority w:val="99"/>
    <w:rsid w:val="00B23519"/>
    <w:rPr>
      <w:sz w:val="18"/>
      <w:szCs w:val="18"/>
    </w:rPr>
  </w:style>
  <w:style w:type="paragraph" w:styleId="a5">
    <w:name w:val="footer"/>
    <w:basedOn w:val="a"/>
    <w:link w:val="a6"/>
    <w:uiPriority w:val="99"/>
    <w:unhideWhenUsed/>
    <w:rsid w:val="00B23519"/>
    <w:pPr>
      <w:tabs>
        <w:tab w:val="center" w:pos="4153"/>
        <w:tab w:val="right" w:pos="8306"/>
      </w:tabs>
      <w:snapToGrid w:val="0"/>
      <w:jc w:val="left"/>
    </w:pPr>
    <w:rPr>
      <w:sz w:val="18"/>
      <w:szCs w:val="18"/>
    </w:rPr>
  </w:style>
  <w:style w:type="character" w:customStyle="1" w:styleId="a6">
    <w:name w:val="页脚 字符"/>
    <w:basedOn w:val="a0"/>
    <w:link w:val="a5"/>
    <w:uiPriority w:val="99"/>
    <w:rsid w:val="00B235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kinng</dc:creator>
  <cp:keywords/>
  <dc:description/>
  <cp:lastModifiedBy>苏 kinng</cp:lastModifiedBy>
  <cp:revision>2</cp:revision>
  <dcterms:created xsi:type="dcterms:W3CDTF">2023-03-11T13:13:00Z</dcterms:created>
  <dcterms:modified xsi:type="dcterms:W3CDTF">2023-03-11T13:53:00Z</dcterms:modified>
</cp:coreProperties>
</file>