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3ED" w:rsidRPr="00BD1981" w:rsidRDefault="00E70400" w:rsidP="00E846F7">
      <w:pPr>
        <w:pStyle w:val="NormalWeb"/>
        <w:jc w:val="center"/>
        <w:rPr>
          <w:rFonts w:ascii="Verdana" w:hAnsi="Verdana" w:cs="Arial"/>
          <w:b/>
          <w:bCs/>
          <w:sz w:val="28"/>
          <w:szCs w:val="32"/>
        </w:rPr>
      </w:pPr>
      <w:r w:rsidRPr="00BD1981">
        <w:rPr>
          <w:rFonts w:ascii="Verdana" w:hAnsi="Verdana" w:cs="Arial"/>
          <w:b/>
          <w:bCs/>
          <w:sz w:val="28"/>
          <w:szCs w:val="32"/>
        </w:rPr>
        <w:t>TC20</w:t>
      </w:r>
      <w:r w:rsidR="00E57FB9" w:rsidRPr="00BD1981">
        <w:rPr>
          <w:rFonts w:ascii="Verdana" w:hAnsi="Verdana" w:cs="Arial"/>
          <w:b/>
          <w:bCs/>
          <w:sz w:val="28"/>
          <w:szCs w:val="32"/>
        </w:rPr>
        <w:t>06</w:t>
      </w:r>
      <w:r w:rsidRPr="00BD1981">
        <w:rPr>
          <w:rFonts w:ascii="Verdana" w:hAnsi="Verdana" w:cs="Arial"/>
          <w:b/>
          <w:bCs/>
          <w:sz w:val="28"/>
          <w:szCs w:val="32"/>
        </w:rPr>
        <w:t xml:space="preserve"> – </w:t>
      </w:r>
      <w:r w:rsidR="00E57FB9" w:rsidRPr="00BD1981">
        <w:rPr>
          <w:rFonts w:ascii="Verdana" w:hAnsi="Verdana" w:cs="Arial"/>
          <w:b/>
          <w:bCs/>
          <w:sz w:val="28"/>
          <w:szCs w:val="32"/>
        </w:rPr>
        <w:t>Lenguajes de Programación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t xml:space="preserve"> </w:t>
      </w:r>
      <w:r w:rsidR="009477C1" w:rsidRPr="00BD1981">
        <w:rPr>
          <w:rFonts w:ascii="Verdana" w:hAnsi="Verdana" w:cs="Arial"/>
          <w:b/>
          <w:bCs/>
          <w:sz w:val="28"/>
          <w:szCs w:val="32"/>
        </w:rPr>
        <w:t xml:space="preserve">  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br/>
      </w:r>
      <w:r w:rsidR="00E17E2D">
        <w:rPr>
          <w:rFonts w:ascii="Verdana" w:hAnsi="Verdana" w:cs="Arial"/>
          <w:bCs/>
          <w:i/>
          <w:sz w:val="28"/>
          <w:szCs w:val="32"/>
        </w:rPr>
        <w:t>Léxico, Sintaxis</w:t>
      </w:r>
      <w:r w:rsidR="006F3D58">
        <w:rPr>
          <w:rFonts w:ascii="Verdana" w:hAnsi="Verdana" w:cs="Arial"/>
          <w:bCs/>
          <w:i/>
          <w:sz w:val="28"/>
          <w:szCs w:val="32"/>
        </w:rPr>
        <w:t xml:space="preserve"> y Tipos de Error</w:t>
      </w:r>
    </w:p>
    <w:p w:rsidR="00571BA9" w:rsidRDefault="00D80D48" w:rsidP="00571BA9">
      <w:pPr>
        <w:pStyle w:val="NormalWeb"/>
        <w:jc w:val="center"/>
        <w:rPr>
          <w:rFonts w:ascii="Verdana" w:hAnsi="Verdana" w:cs="Arial"/>
          <w:bCs/>
          <w:szCs w:val="28"/>
        </w:rPr>
      </w:pPr>
      <w:r w:rsidRPr="00BD1981">
        <w:rPr>
          <w:rFonts w:ascii="Verdana" w:hAnsi="Verdana" w:cs="Arial"/>
          <w:bCs/>
          <w:szCs w:val="28"/>
        </w:rPr>
        <w:t>Matrícula1__________</w:t>
      </w:r>
      <w:r w:rsidR="00050569">
        <w:rPr>
          <w:rFonts w:ascii="Verdana" w:hAnsi="Verdana" w:cs="Arial"/>
          <w:bCs/>
          <w:szCs w:val="28"/>
        </w:rPr>
        <w:t xml:space="preserve">_  </w:t>
      </w:r>
      <w:r w:rsidR="00571BA9">
        <w:rPr>
          <w:rFonts w:ascii="Verdana" w:hAnsi="Verdana" w:cs="Arial"/>
          <w:bCs/>
          <w:szCs w:val="28"/>
        </w:rPr>
        <w:t>Matrícula2 ___________</w:t>
      </w:r>
      <w:r w:rsidR="00050569" w:rsidRPr="00050569">
        <w:rPr>
          <w:rFonts w:ascii="Verdana" w:hAnsi="Verdana" w:cs="Arial"/>
          <w:bCs/>
          <w:szCs w:val="28"/>
        </w:rPr>
        <w:t xml:space="preserve"> </w:t>
      </w:r>
    </w:p>
    <w:p w:rsidR="00571BA9" w:rsidRPr="00571BA9" w:rsidRDefault="00571BA9" w:rsidP="00571BA9">
      <w:pPr>
        <w:pStyle w:val="NormalWeb"/>
        <w:jc w:val="center"/>
        <w:rPr>
          <w:rFonts w:ascii="Verdana" w:hAnsi="Verdana" w:cs="Arial"/>
          <w:bCs/>
          <w:szCs w:val="28"/>
        </w:rPr>
      </w:pPr>
    </w:p>
    <w:p w:rsidR="006972E2" w:rsidRPr="006972E2" w:rsidRDefault="00055B1E" w:rsidP="006972E2">
      <w:pPr>
        <w:pStyle w:val="NormalWeb"/>
        <w:numPr>
          <w:ilvl w:val="0"/>
          <w:numId w:val="11"/>
        </w:numPr>
        <w:spacing w:before="0" w:beforeAutospacing="0" w:after="240" w:afterAutospacing="0"/>
        <w:ind w:left="714" w:hanging="357"/>
        <w:jc w:val="both"/>
        <w:rPr>
          <w:rFonts w:ascii="Verdana" w:hAnsi="Verdana" w:cs="Arial"/>
          <w:bCs/>
          <w:sz w:val="22"/>
          <w:szCs w:val="22"/>
        </w:rPr>
      </w:pPr>
      <w:r w:rsidRPr="00055B1E">
        <w:rPr>
          <w:rFonts w:ascii="Verdana" w:hAnsi="Verdana" w:cs="Arial"/>
          <w:bCs/>
          <w:sz w:val="22"/>
          <w:szCs w:val="22"/>
        </w:rPr>
        <w:t xml:space="preserve">Para el lenguaje </w:t>
      </w:r>
      <w:r w:rsidR="00D07DA4">
        <w:rPr>
          <w:rFonts w:ascii="Verdana" w:hAnsi="Verdana" w:cs="Arial"/>
          <w:bCs/>
          <w:sz w:val="22"/>
          <w:szCs w:val="22"/>
        </w:rPr>
        <w:t xml:space="preserve">de su preferencia (especifíquenlo), </w:t>
      </w:r>
      <w:r w:rsidR="000627C1">
        <w:rPr>
          <w:rFonts w:ascii="Verdana" w:hAnsi="Verdana" w:cs="Arial"/>
          <w:bCs/>
          <w:sz w:val="22"/>
          <w:szCs w:val="22"/>
        </w:rPr>
        <w:t xml:space="preserve">escriban </w:t>
      </w:r>
      <w:r w:rsidRPr="00055B1E">
        <w:rPr>
          <w:rFonts w:ascii="Verdana" w:hAnsi="Verdana" w:cs="Arial"/>
          <w:bCs/>
          <w:sz w:val="22"/>
          <w:szCs w:val="22"/>
        </w:rPr>
        <w:t xml:space="preserve">ejemplos de instrucciones </w:t>
      </w:r>
      <w:r w:rsidR="000627C1">
        <w:rPr>
          <w:rFonts w:ascii="Verdana" w:hAnsi="Verdana" w:cs="Arial"/>
          <w:bCs/>
          <w:sz w:val="22"/>
          <w:szCs w:val="22"/>
        </w:rPr>
        <w:t>que no cumple</w:t>
      </w:r>
      <w:r w:rsidR="00D07DA4">
        <w:rPr>
          <w:rFonts w:ascii="Verdana" w:hAnsi="Verdana" w:cs="Arial"/>
          <w:bCs/>
          <w:sz w:val="22"/>
          <w:szCs w:val="22"/>
        </w:rPr>
        <w:t>n</w:t>
      </w:r>
      <w:r w:rsidRPr="00055B1E">
        <w:rPr>
          <w:rFonts w:ascii="Verdana" w:hAnsi="Verdana" w:cs="Arial"/>
          <w:bCs/>
          <w:sz w:val="22"/>
          <w:szCs w:val="22"/>
        </w:rPr>
        <w:t xml:space="preserve"> las reglas de léxico, sintaxis y semántica</w:t>
      </w:r>
      <w:r>
        <w:rPr>
          <w:rFonts w:ascii="Verdana" w:hAnsi="Verdana" w:cs="Arial"/>
          <w:bCs/>
          <w:sz w:val="22"/>
          <w:szCs w:val="22"/>
        </w:rPr>
        <w:t xml:space="preserve">. </w:t>
      </w:r>
      <w:r w:rsidR="000627C1">
        <w:rPr>
          <w:rFonts w:ascii="Verdana" w:hAnsi="Verdana" w:cs="Arial"/>
          <w:bCs/>
          <w:sz w:val="22"/>
          <w:szCs w:val="22"/>
        </w:rPr>
        <w:t>DOS ejemplos para cada tipo de reglas violadas</w:t>
      </w:r>
      <w:r w:rsidR="00D07DA4">
        <w:rPr>
          <w:rFonts w:ascii="Verdana" w:hAnsi="Verdana" w:cs="Arial"/>
          <w:bCs/>
          <w:sz w:val="22"/>
          <w:szCs w:val="22"/>
        </w:rPr>
        <w:t>. En cada caso especificar por qué no cumplen</w:t>
      </w:r>
      <w:r w:rsidRPr="00055B1E">
        <w:rPr>
          <w:rFonts w:ascii="Verdana" w:hAnsi="Verdana" w:cs="Arial"/>
          <w:bCs/>
          <w:sz w:val="22"/>
          <w:szCs w:val="22"/>
        </w:rPr>
        <w:t>.</w:t>
      </w:r>
    </w:p>
    <w:p w:rsidR="00B45E7E" w:rsidRPr="00B45E7E" w:rsidRDefault="00B45E7E" w:rsidP="00B45E7E">
      <w:pPr>
        <w:pStyle w:val="NormalWeb"/>
        <w:numPr>
          <w:ilvl w:val="0"/>
          <w:numId w:val="11"/>
        </w:numPr>
        <w:jc w:val="both"/>
        <w:rPr>
          <w:rFonts w:ascii="Verdana" w:hAnsi="Verdana" w:cs="Arial"/>
          <w:bCs/>
          <w:sz w:val="22"/>
          <w:szCs w:val="22"/>
        </w:rPr>
      </w:pPr>
      <w:r w:rsidRPr="00B45E7E">
        <w:rPr>
          <w:rFonts w:ascii="Verdana" w:hAnsi="Verdana" w:cs="Arial"/>
          <w:bCs/>
          <w:sz w:val="22"/>
          <w:szCs w:val="22"/>
        </w:rPr>
        <w:t xml:space="preserve">Describir mediante un diagrama de sintaxis, un autómata finito y una gramática regular el léxico de los números de punto flotante </w:t>
      </w:r>
      <w:r w:rsidR="00D07DA4">
        <w:rPr>
          <w:rFonts w:ascii="Verdana" w:hAnsi="Verdana" w:cs="Arial"/>
          <w:bCs/>
          <w:sz w:val="22"/>
          <w:szCs w:val="22"/>
        </w:rPr>
        <w:t>de acuerdo a la siguiente descripción.</w:t>
      </w:r>
    </w:p>
    <w:p w:rsidR="00B45E7E" w:rsidRPr="00B45E7E" w:rsidRDefault="00B45E7E" w:rsidP="00B45E7E">
      <w:pPr>
        <w:pStyle w:val="NormalWeb"/>
        <w:ind w:left="720"/>
        <w:jc w:val="both"/>
        <w:rPr>
          <w:rFonts w:ascii="Verdana" w:hAnsi="Verdana" w:cs="Arial"/>
          <w:bCs/>
          <w:sz w:val="22"/>
          <w:szCs w:val="22"/>
        </w:rPr>
      </w:pPr>
      <w:r w:rsidRPr="00B45E7E">
        <w:rPr>
          <w:rFonts w:ascii="Verdana" w:hAnsi="Verdana" w:cs="Arial"/>
          <w:bCs/>
          <w:sz w:val="22"/>
          <w:szCs w:val="22"/>
        </w:rPr>
        <w:t>INFORMALMENTE: “Un</w:t>
      </w:r>
      <w:r w:rsidR="00D07DA4">
        <w:rPr>
          <w:rFonts w:ascii="Verdana" w:hAnsi="Verdana" w:cs="Arial"/>
          <w:bCs/>
          <w:sz w:val="22"/>
          <w:szCs w:val="22"/>
        </w:rPr>
        <w:t xml:space="preserve"> número de punto flotante</w:t>
      </w:r>
      <w:r w:rsidRPr="00B45E7E">
        <w:rPr>
          <w:rFonts w:ascii="Verdana" w:hAnsi="Verdana" w:cs="Arial"/>
          <w:bCs/>
          <w:sz w:val="22"/>
          <w:szCs w:val="22"/>
        </w:rPr>
        <w:t xml:space="preserve"> tiene una mantisa que especifica el valor del número y opcionalmente un exponente que espe</w:t>
      </w:r>
      <w:r w:rsidR="00D07DA4">
        <w:rPr>
          <w:rFonts w:ascii="Verdana" w:hAnsi="Verdana" w:cs="Arial"/>
          <w:bCs/>
          <w:sz w:val="22"/>
          <w:szCs w:val="22"/>
        </w:rPr>
        <w:t>cifica la magnitud del número</w:t>
      </w:r>
      <w:r w:rsidRPr="00B45E7E">
        <w:rPr>
          <w:rFonts w:ascii="Verdana" w:hAnsi="Verdana" w:cs="Arial"/>
          <w:bCs/>
          <w:sz w:val="22"/>
          <w:szCs w:val="22"/>
        </w:rPr>
        <w:t>.</w:t>
      </w:r>
    </w:p>
    <w:p w:rsidR="00B45E7E" w:rsidRPr="00B45E7E" w:rsidRDefault="00B45E7E" w:rsidP="00B45E7E">
      <w:pPr>
        <w:pStyle w:val="NormalWeb"/>
        <w:ind w:left="720"/>
        <w:jc w:val="both"/>
        <w:rPr>
          <w:rFonts w:ascii="Verdana" w:hAnsi="Verdana" w:cs="Arial"/>
          <w:bCs/>
          <w:sz w:val="22"/>
          <w:szCs w:val="22"/>
        </w:rPr>
      </w:pPr>
      <w:r w:rsidRPr="00B45E7E">
        <w:rPr>
          <w:rFonts w:ascii="Verdana" w:hAnsi="Verdana" w:cs="Arial"/>
          <w:bCs/>
          <w:sz w:val="22"/>
          <w:szCs w:val="22"/>
        </w:rPr>
        <w:t>La mantisa es especificada como una secuencia de dígitos seguida por un punto, se</w:t>
      </w:r>
      <w:r w:rsidR="00D07DA4">
        <w:rPr>
          <w:rFonts w:ascii="Verdana" w:hAnsi="Verdana" w:cs="Arial"/>
          <w:bCs/>
          <w:sz w:val="22"/>
          <w:szCs w:val="22"/>
        </w:rPr>
        <w:t>guido por una secuencia uno o más</w:t>
      </w:r>
      <w:r w:rsidRPr="00B45E7E">
        <w:rPr>
          <w:rFonts w:ascii="Verdana" w:hAnsi="Verdana" w:cs="Arial"/>
          <w:bCs/>
          <w:sz w:val="22"/>
          <w:szCs w:val="22"/>
        </w:rPr>
        <w:t xml:space="preserve"> de dígitos que representan la parte fraccionaria del número.</w:t>
      </w:r>
    </w:p>
    <w:p w:rsidR="00B45E7E" w:rsidRPr="00B45E7E" w:rsidRDefault="00D07DA4" w:rsidP="00B45E7E">
      <w:pPr>
        <w:pStyle w:val="NormalWeb"/>
        <w:ind w:left="72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El exponente (opcional) es especificado usando </w:t>
      </w:r>
      <w:r w:rsidR="000627C1">
        <w:rPr>
          <w:rFonts w:ascii="Verdana" w:hAnsi="Verdana" w:cs="Arial"/>
          <w:bCs/>
          <w:sz w:val="22"/>
          <w:szCs w:val="22"/>
        </w:rPr>
        <w:t>la letra ‘</w:t>
      </w:r>
      <w:r>
        <w:rPr>
          <w:rFonts w:ascii="Verdana" w:hAnsi="Verdana" w:cs="Arial"/>
          <w:bCs/>
          <w:sz w:val="22"/>
          <w:szCs w:val="22"/>
        </w:rPr>
        <w:t>e</w:t>
      </w:r>
      <w:r w:rsidR="000627C1">
        <w:rPr>
          <w:rFonts w:ascii="Verdana" w:hAnsi="Verdana" w:cs="Arial"/>
          <w:bCs/>
          <w:sz w:val="22"/>
          <w:szCs w:val="22"/>
        </w:rPr>
        <w:t>’, seguida</w:t>
      </w:r>
      <w:r>
        <w:rPr>
          <w:rFonts w:ascii="Verdana" w:hAnsi="Verdana" w:cs="Arial"/>
          <w:bCs/>
          <w:sz w:val="22"/>
          <w:szCs w:val="22"/>
        </w:rPr>
        <w:t xml:space="preserve"> opcionalmente por el signo (</w:t>
      </w:r>
      <w:r w:rsidR="00B45E7E" w:rsidRPr="00B45E7E">
        <w:rPr>
          <w:rFonts w:ascii="Verdana" w:hAnsi="Verdana" w:cs="Arial"/>
          <w:bCs/>
          <w:sz w:val="22"/>
          <w:szCs w:val="22"/>
        </w:rPr>
        <w:t xml:space="preserve">-), seguido por una secuencia de </w:t>
      </w:r>
      <w:r>
        <w:rPr>
          <w:rFonts w:ascii="Verdana" w:hAnsi="Verdana" w:cs="Arial"/>
          <w:bCs/>
          <w:sz w:val="22"/>
          <w:szCs w:val="22"/>
        </w:rPr>
        <w:t xml:space="preserve">uno o más </w:t>
      </w:r>
      <w:r w:rsidR="00B45E7E" w:rsidRPr="00B45E7E">
        <w:rPr>
          <w:rFonts w:ascii="Verdana" w:hAnsi="Verdana" w:cs="Arial"/>
          <w:bCs/>
          <w:sz w:val="22"/>
          <w:szCs w:val="22"/>
        </w:rPr>
        <w:t>dígitos. Si el exponente está presente, el punto</w:t>
      </w:r>
      <w:r w:rsidR="000627C1">
        <w:rPr>
          <w:rFonts w:ascii="Verdana" w:hAnsi="Verdana" w:cs="Arial"/>
          <w:bCs/>
          <w:sz w:val="22"/>
          <w:szCs w:val="22"/>
        </w:rPr>
        <w:t xml:space="preserve"> de la mantisa puede omitirse</w:t>
      </w:r>
      <w:r w:rsidR="00B45E7E" w:rsidRPr="00B45E7E">
        <w:rPr>
          <w:rFonts w:ascii="Verdana" w:hAnsi="Verdana" w:cs="Arial"/>
          <w:bCs/>
          <w:sz w:val="22"/>
          <w:szCs w:val="22"/>
        </w:rPr>
        <w:t xml:space="preserve"> en números enteros.</w:t>
      </w:r>
    </w:p>
    <w:p w:rsidR="00D00176" w:rsidRDefault="00B45E7E" w:rsidP="00B45E7E">
      <w:pPr>
        <w:pStyle w:val="NormalWeb"/>
        <w:spacing w:before="0" w:beforeAutospacing="0" w:after="0" w:afterAutospacing="0"/>
        <w:ind w:left="720"/>
        <w:jc w:val="both"/>
        <w:rPr>
          <w:rFonts w:ascii="Verdana" w:hAnsi="Verdana" w:cs="Arial"/>
          <w:bCs/>
          <w:sz w:val="22"/>
          <w:szCs w:val="22"/>
        </w:rPr>
      </w:pPr>
      <w:r w:rsidRPr="00B45E7E">
        <w:rPr>
          <w:rFonts w:ascii="Verdana" w:hAnsi="Verdana" w:cs="Arial"/>
          <w:bCs/>
          <w:sz w:val="22"/>
          <w:szCs w:val="22"/>
        </w:rPr>
        <w:t xml:space="preserve">Ejemplos: </w:t>
      </w:r>
      <w:r w:rsidR="00D07DA4">
        <w:rPr>
          <w:rFonts w:ascii="Verdana" w:hAnsi="Verdana" w:cs="Arial"/>
          <w:bCs/>
          <w:sz w:val="22"/>
          <w:szCs w:val="22"/>
        </w:rPr>
        <w:t>21.46, 15.0, 2.56e2, 3e-2</w:t>
      </w:r>
    </w:p>
    <w:p w:rsidR="00B743FC" w:rsidRPr="00B45E7E" w:rsidRDefault="00B45E7E" w:rsidP="00B45E7E">
      <w:pPr>
        <w:pStyle w:val="NormalWeb"/>
        <w:numPr>
          <w:ilvl w:val="0"/>
          <w:numId w:val="11"/>
        </w:numPr>
        <w:spacing w:before="0"/>
        <w:jc w:val="both"/>
        <w:rPr>
          <w:rFonts w:ascii="Verdana" w:hAnsi="Verdana" w:cs="Arial"/>
          <w:bCs/>
          <w:sz w:val="22"/>
          <w:szCs w:val="22"/>
        </w:rPr>
      </w:pPr>
      <w:r w:rsidRPr="00B45E7E">
        <w:rPr>
          <w:rFonts w:ascii="Verdana" w:hAnsi="Verdana" w:cs="Arial"/>
          <w:bCs/>
          <w:sz w:val="22"/>
          <w:szCs w:val="22"/>
        </w:rPr>
        <w:t xml:space="preserve">Describir mediante una gramática libre de contexto y un diagrama de sintaxis la sintaxis correspondiente a la declaración de variables, de forma que reconozca declaraciones como las </w:t>
      </w:r>
      <w:r w:rsidR="000627C1">
        <w:rPr>
          <w:rFonts w:ascii="Verdana" w:hAnsi="Verdana" w:cs="Arial"/>
          <w:bCs/>
          <w:sz w:val="22"/>
          <w:szCs w:val="22"/>
        </w:rPr>
        <w:t xml:space="preserve">tres siguientes </w:t>
      </w:r>
      <w:proofErr w:type="spellStart"/>
      <w:r w:rsidRPr="00B45E7E">
        <w:rPr>
          <w:rFonts w:ascii="Verdana" w:hAnsi="Verdana" w:cs="Arial"/>
          <w:bCs/>
          <w:sz w:val="22"/>
          <w:szCs w:val="22"/>
        </w:rPr>
        <w:t>siguientes</w:t>
      </w:r>
      <w:proofErr w:type="spellEnd"/>
      <w:r w:rsidRPr="00B45E7E">
        <w:rPr>
          <w:rFonts w:ascii="Verdana" w:hAnsi="Verdana" w:cs="Arial"/>
          <w:bCs/>
          <w:sz w:val="22"/>
          <w:szCs w:val="22"/>
        </w:rPr>
        <w:t>:</w:t>
      </w:r>
    </w:p>
    <w:p w:rsidR="00B743FC" w:rsidRPr="00B45E7E" w:rsidRDefault="00B45E7E" w:rsidP="00B45E7E">
      <w:pPr>
        <w:pStyle w:val="NormalWeb"/>
        <w:spacing w:before="0"/>
        <w:ind w:left="720"/>
        <w:rPr>
          <w:rFonts w:ascii="Verdana" w:hAnsi="Verdana" w:cs="Arial"/>
          <w:bCs/>
          <w:sz w:val="22"/>
          <w:szCs w:val="22"/>
          <w:lang w:val="en-US"/>
        </w:rPr>
      </w:pPr>
      <w:proofErr w:type="spellStart"/>
      <w:proofErr w:type="gramStart"/>
      <w:r w:rsidRPr="00B45E7E">
        <w:rPr>
          <w:rFonts w:ascii="Verdana" w:hAnsi="Verdana" w:cs="Arial"/>
          <w:bCs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Verdana" w:hAnsi="Verdana" w:cs="Arial"/>
          <w:bCs/>
          <w:sz w:val="22"/>
          <w:szCs w:val="22"/>
          <w:lang w:val="en-US"/>
        </w:rPr>
        <w:t xml:space="preserve"> </w:t>
      </w:r>
      <w:r>
        <w:rPr>
          <w:rFonts w:ascii="Verdana" w:hAnsi="Verdana" w:cs="Arial"/>
          <w:bCs/>
          <w:sz w:val="22"/>
          <w:szCs w:val="22"/>
          <w:lang w:val="en-US"/>
        </w:rPr>
        <w:tab/>
      </w:r>
      <w:r w:rsidR="00D07DA4">
        <w:rPr>
          <w:rFonts w:ascii="Verdana" w:hAnsi="Verdana" w:cs="Arial"/>
          <w:bCs/>
          <w:sz w:val="22"/>
          <w:szCs w:val="22"/>
          <w:lang w:val="en-US"/>
        </w:rPr>
        <w:t>x</w:t>
      </w:r>
      <w:r w:rsidRPr="00B45E7E">
        <w:rPr>
          <w:rFonts w:ascii="Verdana" w:hAnsi="Verdana" w:cs="Arial"/>
          <w:bCs/>
          <w:sz w:val="22"/>
          <w:szCs w:val="22"/>
          <w:lang w:val="en-US"/>
        </w:rPr>
        <w:t>;</w:t>
      </w:r>
      <w:r w:rsidRPr="00B45E7E">
        <w:rPr>
          <w:rFonts w:ascii="Verdana" w:hAnsi="Verdana" w:cs="Arial"/>
          <w:bCs/>
          <w:sz w:val="22"/>
          <w:szCs w:val="22"/>
          <w:lang w:val="en-US"/>
        </w:rPr>
        <w:br/>
        <w:t>char</w:t>
      </w:r>
      <w:r w:rsidR="00D07DA4">
        <w:rPr>
          <w:rFonts w:ascii="Verdana" w:hAnsi="Verdana" w:cs="Arial"/>
          <w:bCs/>
          <w:sz w:val="22"/>
          <w:szCs w:val="22"/>
          <w:lang w:val="en-US"/>
        </w:rPr>
        <w:t xml:space="preserve">  c, </w:t>
      </w:r>
      <w:r w:rsidRPr="00B45E7E">
        <w:rPr>
          <w:rFonts w:ascii="Verdana" w:hAnsi="Verdana" w:cs="Arial"/>
          <w:bCs/>
          <w:sz w:val="22"/>
          <w:szCs w:val="22"/>
          <w:lang w:val="en-US"/>
        </w:rPr>
        <w:t>s[10];</w:t>
      </w:r>
      <w:r w:rsidRPr="00B45E7E">
        <w:rPr>
          <w:rFonts w:ascii="Verdana" w:hAnsi="Verdana" w:cs="Arial"/>
          <w:bCs/>
          <w:sz w:val="22"/>
          <w:szCs w:val="22"/>
          <w:lang w:val="en-US"/>
        </w:rPr>
        <w:br/>
        <w:t>float</w:t>
      </w:r>
      <w:r w:rsidR="00D07DA4">
        <w:rPr>
          <w:rFonts w:ascii="Verdana" w:hAnsi="Verdana" w:cs="Arial"/>
          <w:bCs/>
          <w:sz w:val="22"/>
          <w:szCs w:val="22"/>
          <w:lang w:val="en-US"/>
        </w:rPr>
        <w:t xml:space="preserve">  f, </w:t>
      </w:r>
      <w:r w:rsidRPr="00B45E7E">
        <w:rPr>
          <w:rFonts w:ascii="Verdana" w:hAnsi="Verdana" w:cs="Arial"/>
          <w:bCs/>
          <w:sz w:val="22"/>
          <w:szCs w:val="22"/>
          <w:lang w:val="en-US"/>
        </w:rPr>
        <w:t>g</w:t>
      </w:r>
      <w:r w:rsidR="00D07DA4">
        <w:rPr>
          <w:rFonts w:ascii="Verdana" w:hAnsi="Verdana" w:cs="Arial"/>
          <w:bCs/>
          <w:sz w:val="22"/>
          <w:szCs w:val="22"/>
          <w:lang w:val="en-US"/>
        </w:rPr>
        <w:t>, h</w:t>
      </w:r>
      <w:r w:rsidRPr="00B45E7E">
        <w:rPr>
          <w:rFonts w:ascii="Verdana" w:hAnsi="Verdana" w:cs="Arial"/>
          <w:bCs/>
          <w:sz w:val="22"/>
          <w:szCs w:val="22"/>
          <w:lang w:val="en-US"/>
        </w:rPr>
        <w:t>;</w:t>
      </w:r>
    </w:p>
    <w:p w:rsidR="00B743FC" w:rsidRPr="00B45E7E" w:rsidRDefault="00B45E7E" w:rsidP="00B45E7E">
      <w:pPr>
        <w:pStyle w:val="NormalWeb"/>
        <w:spacing w:before="0"/>
        <w:ind w:left="720"/>
        <w:jc w:val="both"/>
        <w:rPr>
          <w:rFonts w:ascii="Verdana" w:hAnsi="Verdana" w:cs="Arial"/>
          <w:bCs/>
          <w:sz w:val="22"/>
          <w:szCs w:val="22"/>
        </w:rPr>
      </w:pPr>
      <w:r w:rsidRPr="00B45E7E">
        <w:rPr>
          <w:rFonts w:ascii="Verdana" w:hAnsi="Verdana" w:cs="Arial"/>
          <w:bCs/>
          <w:sz w:val="22"/>
          <w:szCs w:val="22"/>
        </w:rPr>
        <w:t>En lugar de los nom</w:t>
      </w:r>
      <w:r w:rsidR="00D07DA4">
        <w:rPr>
          <w:rFonts w:ascii="Verdana" w:hAnsi="Verdana" w:cs="Arial"/>
          <w:bCs/>
          <w:sz w:val="22"/>
          <w:szCs w:val="22"/>
        </w:rPr>
        <w:t>bres de tipos,</w:t>
      </w:r>
      <w:r w:rsidRPr="00B45E7E">
        <w:rPr>
          <w:rFonts w:ascii="Verdana" w:hAnsi="Verdana" w:cs="Arial"/>
          <w:bCs/>
          <w:sz w:val="22"/>
          <w:szCs w:val="22"/>
        </w:rPr>
        <w:t xml:space="preserve"> </w:t>
      </w:r>
      <w:r w:rsidR="006164C2">
        <w:rPr>
          <w:rFonts w:ascii="Verdana" w:hAnsi="Verdana" w:cs="Arial"/>
          <w:bCs/>
          <w:sz w:val="22"/>
          <w:szCs w:val="22"/>
        </w:rPr>
        <w:t xml:space="preserve">nombres de </w:t>
      </w:r>
      <w:bookmarkStart w:id="0" w:name="_GoBack"/>
      <w:bookmarkEnd w:id="0"/>
      <w:r w:rsidRPr="00B45E7E">
        <w:rPr>
          <w:rFonts w:ascii="Verdana" w:hAnsi="Verdana" w:cs="Arial"/>
          <w:bCs/>
          <w:sz w:val="22"/>
          <w:szCs w:val="22"/>
        </w:rPr>
        <w:t xml:space="preserve">variables y números, utilizar los nombres de </w:t>
      </w:r>
      <w:proofErr w:type="spellStart"/>
      <w:r w:rsidRPr="00B45E7E">
        <w:rPr>
          <w:rFonts w:ascii="Verdana" w:hAnsi="Verdana" w:cs="Arial"/>
          <w:bCs/>
          <w:sz w:val="22"/>
          <w:szCs w:val="22"/>
        </w:rPr>
        <w:t>token</w:t>
      </w:r>
      <w:proofErr w:type="spellEnd"/>
      <w:r w:rsidRPr="00B45E7E">
        <w:rPr>
          <w:rFonts w:ascii="Verdana" w:hAnsi="Verdana" w:cs="Arial"/>
          <w:bCs/>
          <w:sz w:val="22"/>
          <w:szCs w:val="22"/>
        </w:rPr>
        <w:t xml:space="preserve"> TYPE, ID y NUM, respectivamente.</w:t>
      </w:r>
    </w:p>
    <w:p w:rsidR="00B45E7E" w:rsidRPr="00BD1981" w:rsidRDefault="00B45E7E" w:rsidP="00B45E7E">
      <w:pPr>
        <w:pStyle w:val="NormalWeb"/>
        <w:spacing w:before="0" w:beforeAutospacing="0" w:after="0" w:afterAutospacing="0"/>
        <w:ind w:left="720"/>
        <w:jc w:val="both"/>
        <w:rPr>
          <w:rFonts w:ascii="Verdana" w:hAnsi="Verdana" w:cs="Arial"/>
          <w:bCs/>
          <w:sz w:val="22"/>
          <w:szCs w:val="22"/>
        </w:rPr>
      </w:pPr>
    </w:p>
    <w:sectPr w:rsidR="00B45E7E" w:rsidRPr="00BD1981" w:rsidSect="0082118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333E3"/>
    <w:multiLevelType w:val="hybridMultilevel"/>
    <w:tmpl w:val="AFACFD90"/>
    <w:lvl w:ilvl="0" w:tplc="1AC07D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7AC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3CA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241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D480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F6D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C6B7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566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E87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F694089"/>
    <w:multiLevelType w:val="hybridMultilevel"/>
    <w:tmpl w:val="10E0ACA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867F61"/>
    <w:multiLevelType w:val="hybridMultilevel"/>
    <w:tmpl w:val="E1589602"/>
    <w:lvl w:ilvl="0" w:tplc="671AAA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8E10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8C5A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E4BC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0A44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2441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BC27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FCAE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6220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2C0EB6"/>
    <w:multiLevelType w:val="hybridMultilevel"/>
    <w:tmpl w:val="76505A2C"/>
    <w:lvl w:ilvl="0" w:tplc="A146A2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6447DED"/>
    <w:multiLevelType w:val="hybridMultilevel"/>
    <w:tmpl w:val="3DD0B9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E7818"/>
    <w:multiLevelType w:val="hybridMultilevel"/>
    <w:tmpl w:val="8076D29A"/>
    <w:lvl w:ilvl="0" w:tplc="5F887CFE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E209CA"/>
    <w:multiLevelType w:val="hybridMultilevel"/>
    <w:tmpl w:val="4FF4A9FC"/>
    <w:lvl w:ilvl="0" w:tplc="D9960B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90A73"/>
    <w:multiLevelType w:val="hybridMultilevel"/>
    <w:tmpl w:val="3D180C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026AEB"/>
    <w:multiLevelType w:val="hybridMultilevel"/>
    <w:tmpl w:val="CA6C3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7A050BC"/>
    <w:multiLevelType w:val="hybridMultilevel"/>
    <w:tmpl w:val="EE5E2C76"/>
    <w:lvl w:ilvl="0" w:tplc="231406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9CA3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4E0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21E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E60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B6B7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8A5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829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9C81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E2F0D6B"/>
    <w:multiLevelType w:val="hybridMultilevel"/>
    <w:tmpl w:val="B2166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16563"/>
    <w:multiLevelType w:val="hybridMultilevel"/>
    <w:tmpl w:val="6C94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D52DB0"/>
    <w:multiLevelType w:val="hybridMultilevel"/>
    <w:tmpl w:val="28D83D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F53F18"/>
    <w:multiLevelType w:val="hybridMultilevel"/>
    <w:tmpl w:val="B7A49E90"/>
    <w:lvl w:ilvl="0" w:tplc="FAB226FA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D64A6E"/>
    <w:multiLevelType w:val="hybridMultilevel"/>
    <w:tmpl w:val="DEDC1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DBE71A7"/>
    <w:multiLevelType w:val="hybridMultilevel"/>
    <w:tmpl w:val="B400EDE0"/>
    <w:lvl w:ilvl="0" w:tplc="3C9218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06F00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369A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5A0B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F4C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3C5D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1224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0E87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1AF0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10"/>
  </w:num>
  <w:num w:numId="5">
    <w:abstractNumId w:val="14"/>
  </w:num>
  <w:num w:numId="6">
    <w:abstractNumId w:val="6"/>
  </w:num>
  <w:num w:numId="7">
    <w:abstractNumId w:val="4"/>
  </w:num>
  <w:num w:numId="8">
    <w:abstractNumId w:val="7"/>
  </w:num>
  <w:num w:numId="9">
    <w:abstractNumId w:val="13"/>
  </w:num>
  <w:num w:numId="10">
    <w:abstractNumId w:val="5"/>
  </w:num>
  <w:num w:numId="11">
    <w:abstractNumId w:val="12"/>
  </w:num>
  <w:num w:numId="12">
    <w:abstractNumId w:val="15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3ED"/>
    <w:rsid w:val="00025D4C"/>
    <w:rsid w:val="00050569"/>
    <w:rsid w:val="00055B1E"/>
    <w:rsid w:val="00057C14"/>
    <w:rsid w:val="00062621"/>
    <w:rsid w:val="000627C1"/>
    <w:rsid w:val="000811AC"/>
    <w:rsid w:val="000C2AE6"/>
    <w:rsid w:val="001B0709"/>
    <w:rsid w:val="003256A9"/>
    <w:rsid w:val="00396C47"/>
    <w:rsid w:val="003B478B"/>
    <w:rsid w:val="003F38DB"/>
    <w:rsid w:val="003F6753"/>
    <w:rsid w:val="00401DCA"/>
    <w:rsid w:val="004B0C74"/>
    <w:rsid w:val="004D797D"/>
    <w:rsid w:val="004E1D66"/>
    <w:rsid w:val="00557EA2"/>
    <w:rsid w:val="00571BA9"/>
    <w:rsid w:val="00576BEF"/>
    <w:rsid w:val="005813ED"/>
    <w:rsid w:val="005869FB"/>
    <w:rsid w:val="005C1166"/>
    <w:rsid w:val="005F31F4"/>
    <w:rsid w:val="006164C2"/>
    <w:rsid w:val="00655C96"/>
    <w:rsid w:val="0066193F"/>
    <w:rsid w:val="00686FDF"/>
    <w:rsid w:val="006972E2"/>
    <w:rsid w:val="006C52BC"/>
    <w:rsid w:val="006C7D65"/>
    <w:rsid w:val="006D37EF"/>
    <w:rsid w:val="006F2057"/>
    <w:rsid w:val="006F3D58"/>
    <w:rsid w:val="007404D4"/>
    <w:rsid w:val="007449BC"/>
    <w:rsid w:val="00745990"/>
    <w:rsid w:val="00792751"/>
    <w:rsid w:val="007F30F0"/>
    <w:rsid w:val="00812B22"/>
    <w:rsid w:val="0082118B"/>
    <w:rsid w:val="00823F73"/>
    <w:rsid w:val="00857A08"/>
    <w:rsid w:val="00882F86"/>
    <w:rsid w:val="008F69DA"/>
    <w:rsid w:val="009477C1"/>
    <w:rsid w:val="0098197B"/>
    <w:rsid w:val="009867F5"/>
    <w:rsid w:val="009A7FA7"/>
    <w:rsid w:val="00A17144"/>
    <w:rsid w:val="00A6739C"/>
    <w:rsid w:val="00AD5237"/>
    <w:rsid w:val="00B02EFF"/>
    <w:rsid w:val="00B30B7A"/>
    <w:rsid w:val="00B43FDD"/>
    <w:rsid w:val="00B45E7E"/>
    <w:rsid w:val="00B743FC"/>
    <w:rsid w:val="00BD1981"/>
    <w:rsid w:val="00C72897"/>
    <w:rsid w:val="00C76EA4"/>
    <w:rsid w:val="00CB0365"/>
    <w:rsid w:val="00CE79B8"/>
    <w:rsid w:val="00CF6A82"/>
    <w:rsid w:val="00D00176"/>
    <w:rsid w:val="00D07DA4"/>
    <w:rsid w:val="00D1092F"/>
    <w:rsid w:val="00D13DDB"/>
    <w:rsid w:val="00D21A07"/>
    <w:rsid w:val="00D739E4"/>
    <w:rsid w:val="00D80D48"/>
    <w:rsid w:val="00DC6308"/>
    <w:rsid w:val="00E17E2D"/>
    <w:rsid w:val="00E34278"/>
    <w:rsid w:val="00E40BDA"/>
    <w:rsid w:val="00E57FB9"/>
    <w:rsid w:val="00E70400"/>
    <w:rsid w:val="00E846F7"/>
    <w:rsid w:val="00E97D86"/>
    <w:rsid w:val="00F276CE"/>
    <w:rsid w:val="00F3777A"/>
    <w:rsid w:val="00FA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2BF3029-0EB2-4011-A7FC-ABC2971C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77A"/>
    <w:rPr>
      <w:sz w:val="24"/>
      <w:szCs w:val="24"/>
      <w:lang w:val="es-MX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813ED"/>
    <w:pPr>
      <w:spacing w:before="100" w:beforeAutospacing="1" w:after="100" w:afterAutospacing="1"/>
    </w:pPr>
  </w:style>
  <w:style w:type="table" w:styleId="TableGrid">
    <w:name w:val="Table Grid"/>
    <w:basedOn w:val="TableNormal"/>
    <w:rsid w:val="00581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B03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0365"/>
    <w:rPr>
      <w:rFonts w:ascii="Tahoma" w:hAnsi="Tahoma" w:cs="Tahoma"/>
      <w:sz w:val="16"/>
      <w:szCs w:val="16"/>
      <w:lang w:val="es-MX" w:eastAsia="ja-JP"/>
    </w:rPr>
  </w:style>
  <w:style w:type="paragraph" w:styleId="ListParagraph">
    <w:name w:val="List Paragraph"/>
    <w:basedOn w:val="Normal"/>
    <w:uiPriority w:val="34"/>
    <w:qFormat/>
    <w:rsid w:val="00A17144"/>
    <w:pPr>
      <w:ind w:left="720"/>
      <w:contextualSpacing/>
    </w:pPr>
  </w:style>
  <w:style w:type="paragraph" w:customStyle="1" w:styleId="Default">
    <w:name w:val="Default"/>
    <w:rsid w:val="005C116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14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09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12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36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62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37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54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762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810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042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18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91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26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3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Formular los elementos de un PSA</vt:lpstr>
    </vt:vector>
  </TitlesOfParts>
  <Company>ITESM</Company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 los elementos de un PSA</dc:title>
  <dc:subject/>
  <dc:creator>itesm</dc:creator>
  <cp:keywords/>
  <dc:description/>
  <cp:lastModifiedBy>Santiago Enrique Conant Pablos</cp:lastModifiedBy>
  <cp:revision>3</cp:revision>
  <dcterms:created xsi:type="dcterms:W3CDTF">2018-01-19T13:50:00Z</dcterms:created>
  <dcterms:modified xsi:type="dcterms:W3CDTF">2018-01-19T14:01:00Z</dcterms:modified>
</cp:coreProperties>
</file>