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4F0173">
        <w:rPr>
          <w:rFonts w:ascii="Courier New" w:hAnsi="Courier New" w:cs="Courier New"/>
          <w:sz w:val="28"/>
          <w:szCs w:val="28"/>
        </w:rPr>
        <w:t>4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</w:t>
      </w:r>
      <w:proofErr w:type="gramStart"/>
      <w:r>
        <w:rPr>
          <w:rFonts w:ascii="Courier New" w:hAnsi="Courier New" w:cs="Courier New"/>
          <w:sz w:val="28"/>
          <w:szCs w:val="28"/>
        </w:rPr>
        <w:t>заполнения  таблиц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611984">
        <w:rPr>
          <w:rFonts w:ascii="Courier New" w:hAnsi="Courier New" w:cs="Courier New"/>
          <w:sz w:val="28"/>
          <w:szCs w:val="28"/>
        </w:rPr>
        <w:t xml:space="preserve">.  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1984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</w:t>
      </w:r>
      <w:r w:rsidR="000C1289" w:rsidRPr="000C1289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  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44327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14-01</w:t>
      </w:r>
      <w:r w:rsidR="00705ECC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gramStart"/>
      <w:r>
        <w:rPr>
          <w:rFonts w:ascii="Courier New" w:hAnsi="Courier New" w:cs="Courier New"/>
          <w:sz w:val="28"/>
          <w:szCs w:val="28"/>
        </w:rPr>
        <w:t>прослушивающий  порт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107C1F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530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аудиторий  в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учебных  аудиторий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новую  учебную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  учебной дисциплины,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новую  учебную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530" w:type="dxa"/>
          </w:tcPr>
          <w:p w:rsidR="003A05A2" w:rsidRPr="003A05A2" w:rsidRDefault="004136D3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</w:t>
            </w:r>
            <w:r w:rsidR="007F2099"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1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найденные в БД </w:t>
            </w:r>
            <w:proofErr w:type="gramStart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>данные  или</w:t>
            </w:r>
            <w:proofErr w:type="gram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сообщение об ошибке в </w:t>
            </w:r>
            <w:proofErr w:type="spellStart"/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>хранения  данных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14-01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</w:t>
      </w:r>
      <w:r w:rsidR="00D075A4">
        <w:rPr>
          <w:rFonts w:ascii="Courier New" w:hAnsi="Courier New" w:cs="Courier New"/>
          <w:sz w:val="28"/>
          <w:szCs w:val="28"/>
        </w:rPr>
        <w:t>о  использовать</w:t>
      </w:r>
      <w:r>
        <w:rPr>
          <w:rFonts w:ascii="Courier New" w:hAnsi="Courier New" w:cs="Courier New"/>
          <w:sz w:val="28"/>
          <w:szCs w:val="28"/>
        </w:rPr>
        <w:t xml:space="preserve">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D075A4" w:rsidRDefault="00D075A4" w:rsidP="00D075A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107C1F" w:rsidRPr="00C02763" w:rsidRDefault="00107C1F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 xml:space="preserve">-файл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:rsidR="00107C1F" w:rsidRPr="00C02763" w:rsidRDefault="00107C1F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GET 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proofErr w:type="gram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POST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BD2CE1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PUT 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proofErr w:type="gram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DELETE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/xyz</w:t>
      </w:r>
    </w:p>
    <w:p w:rsidR="00D075A4" w:rsidRPr="00C02763" w:rsidRDefault="006433D0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 xml:space="preserve">В случае получении от сервера сообщения об ошибке, это сообщение должно быть отображено. 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ED0D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операторов</w:t>
      </w:r>
      <w:r w:rsidRPr="00ED0D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операторы входящие в эти группы.</w:t>
      </w:r>
    </w:p>
    <w:p w:rsidR="00C02763" w:rsidRDefault="00C0276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</w:t>
      </w:r>
      <w:r w:rsidR="00C02763">
        <w:rPr>
          <w:rFonts w:ascii="Courier New" w:hAnsi="Courier New" w:cs="Courier New"/>
          <w:sz w:val="28"/>
          <w:szCs w:val="28"/>
        </w:rPr>
        <w:t>я «транзакция», «фиксация транзакции», «откат транзакции».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C02763" w:rsidRPr="00C02763" w:rsidRDefault="00C02763" w:rsidP="002238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«пул соединений» и его назначения.</w:t>
      </w:r>
      <w:bookmarkStart w:id="0" w:name="_GoBack"/>
      <w:bookmarkEnd w:id="0"/>
    </w:p>
    <w:sectPr w:rsidR="00C02763" w:rsidRPr="00C027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763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3CEB2-E492-4502-989A-D80F2F6EC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114</cp:revision>
  <dcterms:created xsi:type="dcterms:W3CDTF">2019-08-09T22:13:00Z</dcterms:created>
  <dcterms:modified xsi:type="dcterms:W3CDTF">2019-10-02T22:06:00Z</dcterms:modified>
</cp:coreProperties>
</file>