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color w:val="auto"/>
          <w:sz w:val="22"/>
          <w:szCs w:val="22"/>
          <w:lang w:val="hu-HU"/>
        </w:rPr>
        <w:id w:val="-2032715982"/>
        <w:docPartObj>
          <w:docPartGallery w:val="Table of Contents"/>
          <w:docPartUnique/>
        </w:docPartObj>
      </w:sdtPr>
      <w:sdtEndPr>
        <w:rPr>
          <w:b/>
          <w:bCs/>
        </w:rPr>
      </w:sdtEndPr>
      <w:sdtContent>
        <w:p w:rsidR="009736E2" w:rsidRPr="00924164" w:rsidRDefault="009736E2" w:rsidP="00924164">
          <w:pPr>
            <w:pStyle w:val="Tartalomjegyzkcmsora"/>
            <w:spacing w:before="0" w:line="360" w:lineRule="auto"/>
            <w:rPr>
              <w:rFonts w:ascii="Times New Roman" w:hAnsi="Times New Roman" w:cs="Times New Roman"/>
              <w:b/>
              <w:caps/>
              <w:color w:val="auto"/>
              <w:sz w:val="28"/>
              <w:szCs w:val="28"/>
              <w:lang w:val="hu-HU"/>
            </w:rPr>
          </w:pPr>
          <w:r w:rsidRPr="00924164">
            <w:rPr>
              <w:rFonts w:ascii="Times New Roman" w:hAnsi="Times New Roman" w:cs="Times New Roman"/>
              <w:b/>
              <w:caps/>
              <w:color w:val="auto"/>
              <w:sz w:val="28"/>
              <w:szCs w:val="28"/>
              <w:lang w:val="hu-HU"/>
            </w:rPr>
            <w:t>Tartalom</w:t>
          </w:r>
        </w:p>
        <w:p w:rsidR="009736E2" w:rsidRPr="00924164" w:rsidRDefault="009736E2" w:rsidP="00924164">
          <w:pPr>
            <w:spacing w:after="0" w:line="360" w:lineRule="auto"/>
            <w:rPr>
              <w:rFonts w:ascii="Times New Roman" w:hAnsi="Times New Roman" w:cs="Times New Roman"/>
              <w:sz w:val="28"/>
              <w:szCs w:val="28"/>
            </w:rPr>
          </w:pPr>
        </w:p>
        <w:p w:rsidR="00924164" w:rsidRPr="00924164" w:rsidRDefault="009736E2" w:rsidP="00924164">
          <w:pPr>
            <w:pStyle w:val="TJ1"/>
            <w:tabs>
              <w:tab w:val="left" w:pos="440"/>
              <w:tab w:val="right" w:leader="dot" w:pos="8493"/>
            </w:tabs>
            <w:spacing w:after="0" w:line="360" w:lineRule="auto"/>
            <w:rPr>
              <w:rFonts w:ascii="Times New Roman" w:hAnsi="Times New Roman"/>
              <w:noProof/>
              <w:sz w:val="28"/>
              <w:szCs w:val="28"/>
              <w:lang w:val="hu-HU" w:eastAsia="hu-HU"/>
            </w:rPr>
          </w:pPr>
          <w:r w:rsidRPr="00924164">
            <w:rPr>
              <w:rFonts w:ascii="Times New Roman" w:hAnsi="Times New Roman"/>
              <w:sz w:val="28"/>
              <w:szCs w:val="28"/>
            </w:rPr>
            <w:fldChar w:fldCharType="begin"/>
          </w:r>
          <w:r w:rsidRPr="00924164">
            <w:rPr>
              <w:rFonts w:ascii="Times New Roman" w:hAnsi="Times New Roman"/>
              <w:sz w:val="28"/>
              <w:szCs w:val="28"/>
            </w:rPr>
            <w:instrText xml:space="preserve"> TOC \o "1-3" \h \z \u </w:instrText>
          </w:r>
          <w:r w:rsidRPr="00924164">
            <w:rPr>
              <w:rFonts w:ascii="Times New Roman" w:hAnsi="Times New Roman"/>
              <w:sz w:val="28"/>
              <w:szCs w:val="28"/>
            </w:rPr>
            <w:fldChar w:fldCharType="separate"/>
          </w:r>
          <w:hyperlink w:anchor="_Toc513633114" w:history="1">
            <w:r w:rsidR="00924164" w:rsidRPr="00924164">
              <w:rPr>
                <w:rStyle w:val="Hiperhivatkozs"/>
                <w:rFonts w:ascii="Times New Roman" w:hAnsi="Times New Roman"/>
                <w:b/>
                <w:smallCaps/>
                <w:noProof/>
                <w:sz w:val="28"/>
                <w:szCs w:val="28"/>
              </w:rPr>
              <w:t>1.</w:t>
            </w:r>
            <w:r w:rsidR="00924164" w:rsidRPr="00924164">
              <w:rPr>
                <w:rFonts w:ascii="Times New Roman" w:hAnsi="Times New Roman"/>
                <w:noProof/>
                <w:sz w:val="28"/>
                <w:szCs w:val="28"/>
                <w:lang w:val="hu-HU" w:eastAsia="hu-HU"/>
              </w:rPr>
              <w:tab/>
            </w:r>
            <w:r w:rsidR="00924164" w:rsidRPr="00924164">
              <w:rPr>
                <w:rStyle w:val="Hiperhivatkozs"/>
                <w:rFonts w:ascii="Times New Roman" w:hAnsi="Times New Roman"/>
                <w:b/>
                <w:smallCaps/>
                <w:noProof/>
                <w:sz w:val="28"/>
                <w:szCs w:val="28"/>
              </w:rPr>
              <w:t>Bevezetés</w:t>
            </w:r>
            <w:r w:rsidR="00924164" w:rsidRPr="00924164">
              <w:rPr>
                <w:rFonts w:ascii="Times New Roman" w:hAnsi="Times New Roman"/>
                <w:noProof/>
                <w:webHidden/>
                <w:sz w:val="28"/>
                <w:szCs w:val="28"/>
              </w:rPr>
              <w:tab/>
            </w:r>
            <w:r w:rsidR="00924164" w:rsidRPr="00924164">
              <w:rPr>
                <w:rFonts w:ascii="Times New Roman" w:hAnsi="Times New Roman"/>
                <w:noProof/>
                <w:webHidden/>
                <w:sz w:val="28"/>
                <w:szCs w:val="28"/>
              </w:rPr>
              <w:fldChar w:fldCharType="begin"/>
            </w:r>
            <w:r w:rsidR="00924164" w:rsidRPr="00924164">
              <w:rPr>
                <w:rFonts w:ascii="Times New Roman" w:hAnsi="Times New Roman"/>
                <w:noProof/>
                <w:webHidden/>
                <w:sz w:val="28"/>
                <w:szCs w:val="28"/>
              </w:rPr>
              <w:instrText xml:space="preserve"> PAGEREF _Toc513633114 \h </w:instrText>
            </w:r>
            <w:r w:rsidR="00924164" w:rsidRPr="00924164">
              <w:rPr>
                <w:rFonts w:ascii="Times New Roman" w:hAnsi="Times New Roman"/>
                <w:noProof/>
                <w:webHidden/>
                <w:sz w:val="28"/>
                <w:szCs w:val="28"/>
              </w:rPr>
            </w:r>
            <w:r w:rsidR="00924164" w:rsidRPr="00924164">
              <w:rPr>
                <w:rFonts w:ascii="Times New Roman" w:hAnsi="Times New Roman"/>
                <w:noProof/>
                <w:webHidden/>
                <w:sz w:val="28"/>
                <w:szCs w:val="28"/>
              </w:rPr>
              <w:fldChar w:fldCharType="separate"/>
            </w:r>
            <w:r w:rsidR="00924164" w:rsidRPr="00924164">
              <w:rPr>
                <w:rFonts w:ascii="Times New Roman" w:hAnsi="Times New Roman"/>
                <w:noProof/>
                <w:webHidden/>
                <w:sz w:val="28"/>
                <w:szCs w:val="28"/>
              </w:rPr>
              <w:t>1</w:t>
            </w:r>
            <w:r w:rsidR="00924164" w:rsidRPr="00924164">
              <w:rPr>
                <w:rFonts w:ascii="Times New Roman" w:hAnsi="Times New Roman"/>
                <w:noProof/>
                <w:webHidden/>
                <w:sz w:val="28"/>
                <w:szCs w:val="28"/>
              </w:rPr>
              <w:fldChar w:fldCharType="end"/>
            </w:r>
          </w:hyperlink>
        </w:p>
        <w:p w:rsidR="00924164" w:rsidRPr="00924164" w:rsidRDefault="00924164" w:rsidP="00924164">
          <w:pPr>
            <w:pStyle w:val="TJ1"/>
            <w:tabs>
              <w:tab w:val="left" w:pos="440"/>
              <w:tab w:val="right" w:leader="dot" w:pos="8493"/>
            </w:tabs>
            <w:spacing w:after="0" w:line="360" w:lineRule="auto"/>
            <w:rPr>
              <w:rFonts w:ascii="Times New Roman" w:hAnsi="Times New Roman"/>
              <w:noProof/>
              <w:sz w:val="28"/>
              <w:szCs w:val="28"/>
              <w:lang w:val="hu-HU" w:eastAsia="hu-HU"/>
            </w:rPr>
          </w:pPr>
          <w:hyperlink w:anchor="_Toc513633115" w:history="1">
            <w:r w:rsidRPr="00924164">
              <w:rPr>
                <w:rStyle w:val="Hiperhivatkozs"/>
                <w:rFonts w:ascii="Times New Roman" w:hAnsi="Times New Roman"/>
                <w:b/>
                <w:smallCaps/>
                <w:noProof/>
                <w:sz w:val="28"/>
                <w:szCs w:val="28"/>
              </w:rPr>
              <w:t>2.</w:t>
            </w:r>
            <w:r w:rsidRPr="00924164">
              <w:rPr>
                <w:rFonts w:ascii="Times New Roman" w:hAnsi="Times New Roman"/>
                <w:noProof/>
                <w:sz w:val="28"/>
                <w:szCs w:val="28"/>
                <w:lang w:val="hu-HU" w:eastAsia="hu-HU"/>
              </w:rPr>
              <w:tab/>
            </w:r>
            <w:r w:rsidRPr="00924164">
              <w:rPr>
                <w:rStyle w:val="Hiperhivatkozs"/>
                <w:rFonts w:ascii="Times New Roman" w:hAnsi="Times New Roman"/>
                <w:b/>
                <w:smallCaps/>
                <w:noProof/>
                <w:sz w:val="28"/>
                <w:szCs w:val="28"/>
              </w:rPr>
              <w:t>GIRinfO Adatfeldolgozási Szolgáltatás kezdetektől napjainkig</w:t>
            </w:r>
            <w:r w:rsidRPr="00924164">
              <w:rPr>
                <w:rFonts w:ascii="Times New Roman" w:hAnsi="Times New Roman"/>
                <w:noProof/>
                <w:webHidden/>
                <w:sz w:val="28"/>
                <w:szCs w:val="28"/>
              </w:rPr>
              <w:tab/>
            </w:r>
            <w:r w:rsidRPr="00924164">
              <w:rPr>
                <w:rFonts w:ascii="Times New Roman" w:hAnsi="Times New Roman"/>
                <w:noProof/>
                <w:webHidden/>
                <w:sz w:val="28"/>
                <w:szCs w:val="28"/>
              </w:rPr>
              <w:fldChar w:fldCharType="begin"/>
            </w:r>
            <w:r w:rsidRPr="00924164">
              <w:rPr>
                <w:rFonts w:ascii="Times New Roman" w:hAnsi="Times New Roman"/>
                <w:noProof/>
                <w:webHidden/>
                <w:sz w:val="28"/>
                <w:szCs w:val="28"/>
              </w:rPr>
              <w:instrText xml:space="preserve"> PAGEREF _Toc513633115 \h </w:instrText>
            </w:r>
            <w:r w:rsidRPr="00924164">
              <w:rPr>
                <w:rFonts w:ascii="Times New Roman" w:hAnsi="Times New Roman"/>
                <w:noProof/>
                <w:webHidden/>
                <w:sz w:val="28"/>
                <w:szCs w:val="28"/>
              </w:rPr>
            </w:r>
            <w:r w:rsidRPr="00924164">
              <w:rPr>
                <w:rFonts w:ascii="Times New Roman" w:hAnsi="Times New Roman"/>
                <w:noProof/>
                <w:webHidden/>
                <w:sz w:val="28"/>
                <w:szCs w:val="28"/>
              </w:rPr>
              <w:fldChar w:fldCharType="separate"/>
            </w:r>
            <w:r w:rsidRPr="00924164">
              <w:rPr>
                <w:rFonts w:ascii="Times New Roman" w:hAnsi="Times New Roman"/>
                <w:noProof/>
                <w:webHidden/>
                <w:sz w:val="28"/>
                <w:szCs w:val="28"/>
              </w:rPr>
              <w:t>2</w:t>
            </w:r>
            <w:r w:rsidRPr="00924164">
              <w:rPr>
                <w:rFonts w:ascii="Times New Roman" w:hAnsi="Times New Roman"/>
                <w:noProof/>
                <w:webHidden/>
                <w:sz w:val="28"/>
                <w:szCs w:val="28"/>
              </w:rPr>
              <w:fldChar w:fldCharType="end"/>
            </w:r>
          </w:hyperlink>
        </w:p>
        <w:p w:rsidR="00924164" w:rsidRPr="00924164" w:rsidRDefault="00924164" w:rsidP="00924164">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633116" w:history="1">
            <w:r w:rsidRPr="00924164">
              <w:rPr>
                <w:rStyle w:val="Hiperhivatkozs"/>
                <w:rFonts w:ascii="Times New Roman" w:hAnsi="Times New Roman"/>
                <w:b/>
                <w:smallCaps/>
                <w:noProof/>
                <w:sz w:val="28"/>
                <w:szCs w:val="28"/>
              </w:rPr>
              <w:t>2.1.</w:t>
            </w:r>
            <w:r w:rsidRPr="00924164">
              <w:rPr>
                <w:rFonts w:ascii="Times New Roman" w:hAnsi="Times New Roman"/>
                <w:noProof/>
                <w:sz w:val="28"/>
                <w:szCs w:val="28"/>
                <w:lang w:val="hu-HU" w:eastAsia="hu-HU"/>
              </w:rPr>
              <w:tab/>
            </w:r>
            <w:r w:rsidRPr="00924164">
              <w:rPr>
                <w:rStyle w:val="Hiperhivatkozs"/>
                <w:rFonts w:ascii="Times New Roman" w:hAnsi="Times New Roman"/>
                <w:b/>
                <w:smallCaps/>
                <w:noProof/>
                <w:sz w:val="28"/>
                <w:szCs w:val="28"/>
              </w:rPr>
              <w:t>A fejlesztések eredményei</w:t>
            </w:r>
            <w:r w:rsidRPr="00924164">
              <w:rPr>
                <w:rFonts w:ascii="Times New Roman" w:hAnsi="Times New Roman"/>
                <w:noProof/>
                <w:webHidden/>
                <w:sz w:val="28"/>
                <w:szCs w:val="28"/>
              </w:rPr>
              <w:tab/>
            </w:r>
            <w:r w:rsidRPr="00924164">
              <w:rPr>
                <w:rFonts w:ascii="Times New Roman" w:hAnsi="Times New Roman"/>
                <w:noProof/>
                <w:webHidden/>
                <w:sz w:val="28"/>
                <w:szCs w:val="28"/>
              </w:rPr>
              <w:fldChar w:fldCharType="begin"/>
            </w:r>
            <w:r w:rsidRPr="00924164">
              <w:rPr>
                <w:rFonts w:ascii="Times New Roman" w:hAnsi="Times New Roman"/>
                <w:noProof/>
                <w:webHidden/>
                <w:sz w:val="28"/>
                <w:szCs w:val="28"/>
              </w:rPr>
              <w:instrText xml:space="preserve"> PAGEREF _Toc513633116 \h </w:instrText>
            </w:r>
            <w:r w:rsidRPr="00924164">
              <w:rPr>
                <w:rFonts w:ascii="Times New Roman" w:hAnsi="Times New Roman"/>
                <w:noProof/>
                <w:webHidden/>
                <w:sz w:val="28"/>
                <w:szCs w:val="28"/>
              </w:rPr>
            </w:r>
            <w:r w:rsidRPr="00924164">
              <w:rPr>
                <w:rFonts w:ascii="Times New Roman" w:hAnsi="Times New Roman"/>
                <w:noProof/>
                <w:webHidden/>
                <w:sz w:val="28"/>
                <w:szCs w:val="28"/>
              </w:rPr>
              <w:fldChar w:fldCharType="separate"/>
            </w:r>
            <w:r w:rsidRPr="00924164">
              <w:rPr>
                <w:rFonts w:ascii="Times New Roman" w:hAnsi="Times New Roman"/>
                <w:noProof/>
                <w:webHidden/>
                <w:sz w:val="28"/>
                <w:szCs w:val="28"/>
              </w:rPr>
              <w:t>3</w:t>
            </w:r>
            <w:r w:rsidRPr="00924164">
              <w:rPr>
                <w:rFonts w:ascii="Times New Roman" w:hAnsi="Times New Roman"/>
                <w:noProof/>
                <w:webHidden/>
                <w:sz w:val="28"/>
                <w:szCs w:val="28"/>
              </w:rPr>
              <w:fldChar w:fldCharType="end"/>
            </w:r>
          </w:hyperlink>
        </w:p>
        <w:p w:rsidR="00924164" w:rsidRPr="00924164" w:rsidRDefault="00924164" w:rsidP="00924164">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633117" w:history="1">
            <w:r w:rsidRPr="00924164">
              <w:rPr>
                <w:rStyle w:val="Hiperhivatkozs"/>
                <w:rFonts w:ascii="Times New Roman" w:hAnsi="Times New Roman"/>
                <w:b/>
                <w:smallCaps/>
                <w:noProof/>
                <w:sz w:val="28"/>
                <w:szCs w:val="28"/>
              </w:rPr>
              <w:t>2.3.</w:t>
            </w:r>
            <w:r w:rsidRPr="00924164">
              <w:rPr>
                <w:rFonts w:ascii="Times New Roman" w:hAnsi="Times New Roman"/>
                <w:noProof/>
                <w:sz w:val="28"/>
                <w:szCs w:val="28"/>
                <w:lang w:val="hu-HU" w:eastAsia="hu-HU"/>
              </w:rPr>
              <w:tab/>
            </w:r>
            <w:r w:rsidRPr="00924164">
              <w:rPr>
                <w:rStyle w:val="Hiperhivatkozs"/>
                <w:rFonts w:ascii="Times New Roman" w:hAnsi="Times New Roman"/>
                <w:b/>
                <w:smallCaps/>
                <w:noProof/>
                <w:sz w:val="28"/>
                <w:szCs w:val="28"/>
              </w:rPr>
              <w:t>GIRinfO szolgáltatáscsomagjai</w:t>
            </w:r>
            <w:r w:rsidRPr="00924164">
              <w:rPr>
                <w:rFonts w:ascii="Times New Roman" w:hAnsi="Times New Roman"/>
                <w:noProof/>
                <w:webHidden/>
                <w:sz w:val="28"/>
                <w:szCs w:val="28"/>
              </w:rPr>
              <w:tab/>
            </w:r>
            <w:r w:rsidRPr="00924164">
              <w:rPr>
                <w:rFonts w:ascii="Times New Roman" w:hAnsi="Times New Roman"/>
                <w:noProof/>
                <w:webHidden/>
                <w:sz w:val="28"/>
                <w:szCs w:val="28"/>
              </w:rPr>
              <w:fldChar w:fldCharType="begin"/>
            </w:r>
            <w:r w:rsidRPr="00924164">
              <w:rPr>
                <w:rFonts w:ascii="Times New Roman" w:hAnsi="Times New Roman"/>
                <w:noProof/>
                <w:webHidden/>
                <w:sz w:val="28"/>
                <w:szCs w:val="28"/>
              </w:rPr>
              <w:instrText xml:space="preserve"> PAGEREF _Toc513633117 \h </w:instrText>
            </w:r>
            <w:r w:rsidRPr="00924164">
              <w:rPr>
                <w:rFonts w:ascii="Times New Roman" w:hAnsi="Times New Roman"/>
                <w:noProof/>
                <w:webHidden/>
                <w:sz w:val="28"/>
                <w:szCs w:val="28"/>
              </w:rPr>
            </w:r>
            <w:r w:rsidRPr="00924164">
              <w:rPr>
                <w:rFonts w:ascii="Times New Roman" w:hAnsi="Times New Roman"/>
                <w:noProof/>
                <w:webHidden/>
                <w:sz w:val="28"/>
                <w:szCs w:val="28"/>
              </w:rPr>
              <w:fldChar w:fldCharType="separate"/>
            </w:r>
            <w:r w:rsidRPr="00924164">
              <w:rPr>
                <w:rFonts w:ascii="Times New Roman" w:hAnsi="Times New Roman"/>
                <w:noProof/>
                <w:webHidden/>
                <w:sz w:val="28"/>
                <w:szCs w:val="28"/>
              </w:rPr>
              <w:t>6</w:t>
            </w:r>
            <w:r w:rsidRPr="00924164">
              <w:rPr>
                <w:rFonts w:ascii="Times New Roman" w:hAnsi="Times New Roman"/>
                <w:noProof/>
                <w:webHidden/>
                <w:sz w:val="28"/>
                <w:szCs w:val="28"/>
              </w:rPr>
              <w:fldChar w:fldCharType="end"/>
            </w:r>
          </w:hyperlink>
        </w:p>
        <w:p w:rsidR="00924164" w:rsidRPr="00924164" w:rsidRDefault="00924164" w:rsidP="00924164">
          <w:pPr>
            <w:pStyle w:val="TJ1"/>
            <w:tabs>
              <w:tab w:val="left" w:pos="440"/>
              <w:tab w:val="right" w:leader="dot" w:pos="8493"/>
            </w:tabs>
            <w:spacing w:after="0" w:line="360" w:lineRule="auto"/>
            <w:rPr>
              <w:rFonts w:ascii="Times New Roman" w:hAnsi="Times New Roman"/>
              <w:noProof/>
              <w:sz w:val="28"/>
              <w:szCs w:val="28"/>
              <w:lang w:val="hu-HU" w:eastAsia="hu-HU"/>
            </w:rPr>
          </w:pPr>
          <w:hyperlink w:anchor="_Toc513633118" w:history="1">
            <w:r w:rsidRPr="00924164">
              <w:rPr>
                <w:rStyle w:val="Hiperhivatkozs"/>
                <w:rFonts w:ascii="Times New Roman" w:hAnsi="Times New Roman"/>
                <w:b/>
                <w:smallCaps/>
                <w:noProof/>
                <w:sz w:val="28"/>
                <w:szCs w:val="28"/>
              </w:rPr>
              <w:t>3.</w:t>
            </w:r>
            <w:r w:rsidRPr="00924164">
              <w:rPr>
                <w:rFonts w:ascii="Times New Roman" w:hAnsi="Times New Roman"/>
                <w:noProof/>
                <w:sz w:val="28"/>
                <w:szCs w:val="28"/>
                <w:lang w:val="hu-HU" w:eastAsia="hu-HU"/>
              </w:rPr>
              <w:tab/>
            </w:r>
            <w:r w:rsidRPr="00924164">
              <w:rPr>
                <w:rStyle w:val="Hiperhivatkozs"/>
                <w:rFonts w:ascii="Times New Roman" w:hAnsi="Times New Roman"/>
                <w:b/>
                <w:smallCaps/>
                <w:noProof/>
                <w:sz w:val="28"/>
                <w:szCs w:val="28"/>
              </w:rPr>
              <w:t>Jogosultsági rendszer, felhasználó felület</w:t>
            </w:r>
            <w:r w:rsidRPr="00924164">
              <w:rPr>
                <w:rFonts w:ascii="Times New Roman" w:hAnsi="Times New Roman"/>
                <w:noProof/>
                <w:webHidden/>
                <w:sz w:val="28"/>
                <w:szCs w:val="28"/>
              </w:rPr>
              <w:tab/>
            </w:r>
            <w:r w:rsidRPr="00924164">
              <w:rPr>
                <w:rFonts w:ascii="Times New Roman" w:hAnsi="Times New Roman"/>
                <w:noProof/>
                <w:webHidden/>
                <w:sz w:val="28"/>
                <w:szCs w:val="28"/>
              </w:rPr>
              <w:fldChar w:fldCharType="begin"/>
            </w:r>
            <w:r w:rsidRPr="00924164">
              <w:rPr>
                <w:rFonts w:ascii="Times New Roman" w:hAnsi="Times New Roman"/>
                <w:noProof/>
                <w:webHidden/>
                <w:sz w:val="28"/>
                <w:szCs w:val="28"/>
              </w:rPr>
              <w:instrText xml:space="preserve"> PAGEREF _Toc513633118 \h </w:instrText>
            </w:r>
            <w:r w:rsidRPr="00924164">
              <w:rPr>
                <w:rFonts w:ascii="Times New Roman" w:hAnsi="Times New Roman"/>
                <w:noProof/>
                <w:webHidden/>
                <w:sz w:val="28"/>
                <w:szCs w:val="28"/>
              </w:rPr>
            </w:r>
            <w:r w:rsidRPr="00924164">
              <w:rPr>
                <w:rFonts w:ascii="Times New Roman" w:hAnsi="Times New Roman"/>
                <w:noProof/>
                <w:webHidden/>
                <w:sz w:val="28"/>
                <w:szCs w:val="28"/>
              </w:rPr>
              <w:fldChar w:fldCharType="separate"/>
            </w:r>
            <w:r w:rsidRPr="00924164">
              <w:rPr>
                <w:rFonts w:ascii="Times New Roman" w:hAnsi="Times New Roman"/>
                <w:noProof/>
                <w:webHidden/>
                <w:sz w:val="28"/>
                <w:szCs w:val="28"/>
              </w:rPr>
              <w:t>8</w:t>
            </w:r>
            <w:r w:rsidRPr="00924164">
              <w:rPr>
                <w:rFonts w:ascii="Times New Roman" w:hAnsi="Times New Roman"/>
                <w:noProof/>
                <w:webHidden/>
                <w:sz w:val="28"/>
                <w:szCs w:val="28"/>
              </w:rPr>
              <w:fldChar w:fldCharType="end"/>
            </w:r>
          </w:hyperlink>
        </w:p>
        <w:p w:rsidR="00924164" w:rsidRPr="00924164" w:rsidRDefault="00924164" w:rsidP="00924164">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633119" w:history="1">
            <w:r w:rsidRPr="00924164">
              <w:rPr>
                <w:rStyle w:val="Hiperhivatkozs"/>
                <w:rFonts w:ascii="Times New Roman" w:hAnsi="Times New Roman"/>
                <w:b/>
                <w:smallCaps/>
                <w:noProof/>
                <w:sz w:val="28"/>
                <w:szCs w:val="28"/>
              </w:rPr>
              <w:t>3.1.</w:t>
            </w:r>
            <w:r w:rsidRPr="00924164">
              <w:rPr>
                <w:rFonts w:ascii="Times New Roman" w:hAnsi="Times New Roman"/>
                <w:noProof/>
                <w:sz w:val="28"/>
                <w:szCs w:val="28"/>
                <w:lang w:val="hu-HU" w:eastAsia="hu-HU"/>
              </w:rPr>
              <w:tab/>
            </w:r>
            <w:r w:rsidRPr="00924164">
              <w:rPr>
                <w:rStyle w:val="Hiperhivatkozs"/>
                <w:rFonts w:ascii="Times New Roman" w:hAnsi="Times New Roman"/>
                <w:b/>
                <w:smallCaps/>
                <w:noProof/>
                <w:sz w:val="28"/>
                <w:szCs w:val="28"/>
              </w:rPr>
              <w:t>Jogosultságkezelés</w:t>
            </w:r>
            <w:r w:rsidRPr="00924164">
              <w:rPr>
                <w:rFonts w:ascii="Times New Roman" w:hAnsi="Times New Roman"/>
                <w:noProof/>
                <w:webHidden/>
                <w:sz w:val="28"/>
                <w:szCs w:val="28"/>
              </w:rPr>
              <w:tab/>
            </w:r>
            <w:r w:rsidRPr="00924164">
              <w:rPr>
                <w:rFonts w:ascii="Times New Roman" w:hAnsi="Times New Roman"/>
                <w:noProof/>
                <w:webHidden/>
                <w:sz w:val="28"/>
                <w:szCs w:val="28"/>
              </w:rPr>
              <w:fldChar w:fldCharType="begin"/>
            </w:r>
            <w:r w:rsidRPr="00924164">
              <w:rPr>
                <w:rFonts w:ascii="Times New Roman" w:hAnsi="Times New Roman"/>
                <w:noProof/>
                <w:webHidden/>
                <w:sz w:val="28"/>
                <w:szCs w:val="28"/>
              </w:rPr>
              <w:instrText xml:space="preserve"> PAGEREF _Toc513633119 \h </w:instrText>
            </w:r>
            <w:r w:rsidRPr="00924164">
              <w:rPr>
                <w:rFonts w:ascii="Times New Roman" w:hAnsi="Times New Roman"/>
                <w:noProof/>
                <w:webHidden/>
                <w:sz w:val="28"/>
                <w:szCs w:val="28"/>
              </w:rPr>
            </w:r>
            <w:r w:rsidRPr="00924164">
              <w:rPr>
                <w:rFonts w:ascii="Times New Roman" w:hAnsi="Times New Roman"/>
                <w:noProof/>
                <w:webHidden/>
                <w:sz w:val="28"/>
                <w:szCs w:val="28"/>
              </w:rPr>
              <w:fldChar w:fldCharType="separate"/>
            </w:r>
            <w:r w:rsidRPr="00924164">
              <w:rPr>
                <w:rFonts w:ascii="Times New Roman" w:hAnsi="Times New Roman"/>
                <w:noProof/>
                <w:webHidden/>
                <w:sz w:val="28"/>
                <w:szCs w:val="28"/>
              </w:rPr>
              <w:t>8</w:t>
            </w:r>
            <w:r w:rsidRPr="00924164">
              <w:rPr>
                <w:rFonts w:ascii="Times New Roman" w:hAnsi="Times New Roman"/>
                <w:noProof/>
                <w:webHidden/>
                <w:sz w:val="28"/>
                <w:szCs w:val="28"/>
              </w:rPr>
              <w:fldChar w:fldCharType="end"/>
            </w:r>
          </w:hyperlink>
        </w:p>
        <w:p w:rsidR="00924164" w:rsidRPr="00924164" w:rsidRDefault="00924164" w:rsidP="00924164">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633120" w:history="1">
            <w:r w:rsidRPr="00924164">
              <w:rPr>
                <w:rStyle w:val="Hiperhivatkozs"/>
                <w:rFonts w:ascii="Times New Roman" w:hAnsi="Times New Roman"/>
                <w:b/>
                <w:smallCaps/>
                <w:noProof/>
                <w:sz w:val="28"/>
                <w:szCs w:val="28"/>
              </w:rPr>
              <w:t>3.2.</w:t>
            </w:r>
            <w:r w:rsidRPr="00924164">
              <w:rPr>
                <w:rFonts w:ascii="Times New Roman" w:hAnsi="Times New Roman"/>
                <w:noProof/>
                <w:sz w:val="28"/>
                <w:szCs w:val="28"/>
                <w:lang w:val="hu-HU" w:eastAsia="hu-HU"/>
              </w:rPr>
              <w:tab/>
            </w:r>
            <w:r w:rsidRPr="00924164">
              <w:rPr>
                <w:rStyle w:val="Hiperhivatkozs"/>
                <w:rFonts w:ascii="Times New Roman" w:hAnsi="Times New Roman"/>
                <w:b/>
                <w:smallCaps/>
                <w:noProof/>
                <w:sz w:val="28"/>
                <w:szCs w:val="28"/>
              </w:rPr>
              <w:t>A lekérdezések útja, és azok megvalósítása</w:t>
            </w:r>
            <w:r w:rsidRPr="00924164">
              <w:rPr>
                <w:rFonts w:ascii="Times New Roman" w:hAnsi="Times New Roman"/>
                <w:noProof/>
                <w:webHidden/>
                <w:sz w:val="28"/>
                <w:szCs w:val="28"/>
              </w:rPr>
              <w:tab/>
            </w:r>
            <w:r w:rsidRPr="00924164">
              <w:rPr>
                <w:rFonts w:ascii="Times New Roman" w:hAnsi="Times New Roman"/>
                <w:noProof/>
                <w:webHidden/>
                <w:sz w:val="28"/>
                <w:szCs w:val="28"/>
              </w:rPr>
              <w:fldChar w:fldCharType="begin"/>
            </w:r>
            <w:r w:rsidRPr="00924164">
              <w:rPr>
                <w:rFonts w:ascii="Times New Roman" w:hAnsi="Times New Roman"/>
                <w:noProof/>
                <w:webHidden/>
                <w:sz w:val="28"/>
                <w:szCs w:val="28"/>
              </w:rPr>
              <w:instrText xml:space="preserve"> PAGEREF _Toc513633120 \h </w:instrText>
            </w:r>
            <w:r w:rsidRPr="00924164">
              <w:rPr>
                <w:rFonts w:ascii="Times New Roman" w:hAnsi="Times New Roman"/>
                <w:noProof/>
                <w:webHidden/>
                <w:sz w:val="28"/>
                <w:szCs w:val="28"/>
              </w:rPr>
            </w:r>
            <w:r w:rsidRPr="00924164">
              <w:rPr>
                <w:rFonts w:ascii="Times New Roman" w:hAnsi="Times New Roman"/>
                <w:noProof/>
                <w:webHidden/>
                <w:sz w:val="28"/>
                <w:szCs w:val="28"/>
              </w:rPr>
              <w:fldChar w:fldCharType="separate"/>
            </w:r>
            <w:r w:rsidRPr="00924164">
              <w:rPr>
                <w:rFonts w:ascii="Times New Roman" w:hAnsi="Times New Roman"/>
                <w:noProof/>
                <w:webHidden/>
                <w:sz w:val="28"/>
                <w:szCs w:val="28"/>
              </w:rPr>
              <w:t>9</w:t>
            </w:r>
            <w:r w:rsidRPr="00924164">
              <w:rPr>
                <w:rFonts w:ascii="Times New Roman" w:hAnsi="Times New Roman"/>
                <w:noProof/>
                <w:webHidden/>
                <w:sz w:val="28"/>
                <w:szCs w:val="28"/>
              </w:rPr>
              <w:fldChar w:fldCharType="end"/>
            </w:r>
          </w:hyperlink>
        </w:p>
        <w:p w:rsidR="00924164" w:rsidRPr="00924164" w:rsidRDefault="00924164" w:rsidP="00924164">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633121" w:history="1">
            <w:r w:rsidRPr="00924164">
              <w:rPr>
                <w:rStyle w:val="Hiperhivatkozs"/>
                <w:rFonts w:ascii="Times New Roman" w:hAnsi="Times New Roman"/>
                <w:b/>
                <w:smallCaps/>
                <w:noProof/>
                <w:sz w:val="28"/>
                <w:szCs w:val="28"/>
              </w:rPr>
              <w:t>3.3.</w:t>
            </w:r>
            <w:r w:rsidRPr="00924164">
              <w:rPr>
                <w:rFonts w:ascii="Times New Roman" w:hAnsi="Times New Roman"/>
                <w:noProof/>
                <w:sz w:val="28"/>
                <w:szCs w:val="28"/>
                <w:lang w:val="hu-HU" w:eastAsia="hu-HU"/>
              </w:rPr>
              <w:tab/>
            </w:r>
            <w:r w:rsidRPr="00924164">
              <w:rPr>
                <w:rStyle w:val="Hiperhivatkozs"/>
                <w:rFonts w:ascii="Times New Roman" w:hAnsi="Times New Roman"/>
                <w:b/>
                <w:smallCaps/>
                <w:noProof/>
                <w:sz w:val="28"/>
                <w:szCs w:val="28"/>
              </w:rPr>
              <w:t>Felhasználói felület felépítése</w:t>
            </w:r>
            <w:r w:rsidRPr="00924164">
              <w:rPr>
                <w:rFonts w:ascii="Times New Roman" w:hAnsi="Times New Roman"/>
                <w:noProof/>
                <w:webHidden/>
                <w:sz w:val="28"/>
                <w:szCs w:val="28"/>
              </w:rPr>
              <w:tab/>
            </w:r>
            <w:r w:rsidRPr="00924164">
              <w:rPr>
                <w:rFonts w:ascii="Times New Roman" w:hAnsi="Times New Roman"/>
                <w:noProof/>
                <w:webHidden/>
                <w:sz w:val="28"/>
                <w:szCs w:val="28"/>
              </w:rPr>
              <w:fldChar w:fldCharType="begin"/>
            </w:r>
            <w:r w:rsidRPr="00924164">
              <w:rPr>
                <w:rFonts w:ascii="Times New Roman" w:hAnsi="Times New Roman"/>
                <w:noProof/>
                <w:webHidden/>
                <w:sz w:val="28"/>
                <w:szCs w:val="28"/>
              </w:rPr>
              <w:instrText xml:space="preserve"> PAGEREF _Toc513633121 \h </w:instrText>
            </w:r>
            <w:r w:rsidRPr="00924164">
              <w:rPr>
                <w:rFonts w:ascii="Times New Roman" w:hAnsi="Times New Roman"/>
                <w:noProof/>
                <w:webHidden/>
                <w:sz w:val="28"/>
                <w:szCs w:val="28"/>
              </w:rPr>
            </w:r>
            <w:r w:rsidRPr="00924164">
              <w:rPr>
                <w:rFonts w:ascii="Times New Roman" w:hAnsi="Times New Roman"/>
                <w:noProof/>
                <w:webHidden/>
                <w:sz w:val="28"/>
                <w:szCs w:val="28"/>
              </w:rPr>
              <w:fldChar w:fldCharType="separate"/>
            </w:r>
            <w:r w:rsidRPr="00924164">
              <w:rPr>
                <w:rFonts w:ascii="Times New Roman" w:hAnsi="Times New Roman"/>
                <w:noProof/>
                <w:webHidden/>
                <w:sz w:val="28"/>
                <w:szCs w:val="28"/>
              </w:rPr>
              <w:t>14</w:t>
            </w:r>
            <w:r w:rsidRPr="00924164">
              <w:rPr>
                <w:rFonts w:ascii="Times New Roman" w:hAnsi="Times New Roman"/>
                <w:noProof/>
                <w:webHidden/>
                <w:sz w:val="28"/>
                <w:szCs w:val="28"/>
              </w:rPr>
              <w:fldChar w:fldCharType="end"/>
            </w:r>
          </w:hyperlink>
        </w:p>
        <w:p w:rsidR="00924164" w:rsidRPr="00924164" w:rsidRDefault="00924164" w:rsidP="00924164">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633122" w:history="1">
            <w:r w:rsidRPr="00924164">
              <w:rPr>
                <w:rStyle w:val="Hiperhivatkozs"/>
                <w:rFonts w:ascii="Times New Roman" w:hAnsi="Times New Roman"/>
                <w:b/>
                <w:smallCaps/>
                <w:noProof/>
                <w:sz w:val="28"/>
                <w:szCs w:val="28"/>
              </w:rPr>
              <w:t>3.4.</w:t>
            </w:r>
            <w:r w:rsidRPr="00924164">
              <w:rPr>
                <w:rFonts w:ascii="Times New Roman" w:hAnsi="Times New Roman"/>
                <w:noProof/>
                <w:sz w:val="28"/>
                <w:szCs w:val="28"/>
                <w:lang w:val="hu-HU" w:eastAsia="hu-HU"/>
              </w:rPr>
              <w:tab/>
            </w:r>
            <w:r w:rsidRPr="00924164">
              <w:rPr>
                <w:rStyle w:val="Hiperhivatkozs"/>
                <w:rFonts w:ascii="Times New Roman" w:hAnsi="Times New Roman"/>
                <w:b/>
                <w:smallCaps/>
                <w:noProof/>
                <w:sz w:val="28"/>
                <w:szCs w:val="28"/>
              </w:rPr>
              <w:t>Lekérdezések üzemmódja</w:t>
            </w:r>
            <w:r w:rsidRPr="00924164">
              <w:rPr>
                <w:rFonts w:ascii="Times New Roman" w:hAnsi="Times New Roman"/>
                <w:noProof/>
                <w:webHidden/>
                <w:sz w:val="28"/>
                <w:szCs w:val="28"/>
              </w:rPr>
              <w:tab/>
            </w:r>
            <w:r w:rsidRPr="00924164">
              <w:rPr>
                <w:rFonts w:ascii="Times New Roman" w:hAnsi="Times New Roman"/>
                <w:noProof/>
                <w:webHidden/>
                <w:sz w:val="28"/>
                <w:szCs w:val="28"/>
              </w:rPr>
              <w:fldChar w:fldCharType="begin"/>
            </w:r>
            <w:r w:rsidRPr="00924164">
              <w:rPr>
                <w:rFonts w:ascii="Times New Roman" w:hAnsi="Times New Roman"/>
                <w:noProof/>
                <w:webHidden/>
                <w:sz w:val="28"/>
                <w:szCs w:val="28"/>
              </w:rPr>
              <w:instrText xml:space="preserve"> PAGEREF _Toc513633122 \h </w:instrText>
            </w:r>
            <w:r w:rsidRPr="00924164">
              <w:rPr>
                <w:rFonts w:ascii="Times New Roman" w:hAnsi="Times New Roman"/>
                <w:noProof/>
                <w:webHidden/>
                <w:sz w:val="28"/>
                <w:szCs w:val="28"/>
              </w:rPr>
            </w:r>
            <w:r w:rsidRPr="00924164">
              <w:rPr>
                <w:rFonts w:ascii="Times New Roman" w:hAnsi="Times New Roman"/>
                <w:noProof/>
                <w:webHidden/>
                <w:sz w:val="28"/>
                <w:szCs w:val="28"/>
              </w:rPr>
              <w:fldChar w:fldCharType="separate"/>
            </w:r>
            <w:r w:rsidRPr="00924164">
              <w:rPr>
                <w:rFonts w:ascii="Times New Roman" w:hAnsi="Times New Roman"/>
                <w:noProof/>
                <w:webHidden/>
                <w:sz w:val="28"/>
                <w:szCs w:val="28"/>
              </w:rPr>
              <w:t>20</w:t>
            </w:r>
            <w:r w:rsidRPr="00924164">
              <w:rPr>
                <w:rFonts w:ascii="Times New Roman" w:hAnsi="Times New Roman"/>
                <w:noProof/>
                <w:webHidden/>
                <w:sz w:val="28"/>
                <w:szCs w:val="28"/>
              </w:rPr>
              <w:fldChar w:fldCharType="end"/>
            </w:r>
          </w:hyperlink>
        </w:p>
        <w:p w:rsidR="00924164" w:rsidRPr="00924164" w:rsidRDefault="00924164" w:rsidP="00924164">
          <w:pPr>
            <w:pStyle w:val="TJ1"/>
            <w:tabs>
              <w:tab w:val="left" w:pos="440"/>
              <w:tab w:val="right" w:leader="dot" w:pos="8493"/>
            </w:tabs>
            <w:spacing w:after="0" w:line="360" w:lineRule="auto"/>
            <w:rPr>
              <w:rFonts w:ascii="Times New Roman" w:hAnsi="Times New Roman"/>
              <w:noProof/>
              <w:sz w:val="28"/>
              <w:szCs w:val="28"/>
              <w:lang w:val="hu-HU" w:eastAsia="hu-HU"/>
            </w:rPr>
          </w:pPr>
          <w:hyperlink w:anchor="_Toc513633123" w:history="1">
            <w:r w:rsidRPr="00924164">
              <w:rPr>
                <w:rStyle w:val="Hiperhivatkozs"/>
                <w:rFonts w:ascii="Times New Roman" w:hAnsi="Times New Roman"/>
                <w:b/>
                <w:smallCaps/>
                <w:noProof/>
                <w:sz w:val="28"/>
                <w:szCs w:val="28"/>
              </w:rPr>
              <w:t>4.</w:t>
            </w:r>
            <w:r w:rsidRPr="00924164">
              <w:rPr>
                <w:rFonts w:ascii="Times New Roman" w:hAnsi="Times New Roman"/>
                <w:noProof/>
                <w:sz w:val="28"/>
                <w:szCs w:val="28"/>
                <w:lang w:val="hu-HU" w:eastAsia="hu-HU"/>
              </w:rPr>
              <w:tab/>
            </w:r>
            <w:r w:rsidRPr="00924164">
              <w:rPr>
                <w:rStyle w:val="Hiperhivatkozs"/>
                <w:rFonts w:ascii="Times New Roman" w:hAnsi="Times New Roman"/>
                <w:b/>
                <w:smallCaps/>
                <w:noProof/>
                <w:sz w:val="28"/>
                <w:szCs w:val="28"/>
              </w:rPr>
              <w:t>Biztonságos Kommunikáció</w:t>
            </w:r>
            <w:r w:rsidRPr="00924164">
              <w:rPr>
                <w:rFonts w:ascii="Times New Roman" w:hAnsi="Times New Roman"/>
                <w:noProof/>
                <w:webHidden/>
                <w:sz w:val="28"/>
                <w:szCs w:val="28"/>
              </w:rPr>
              <w:tab/>
            </w:r>
            <w:r w:rsidRPr="00924164">
              <w:rPr>
                <w:rFonts w:ascii="Times New Roman" w:hAnsi="Times New Roman"/>
                <w:noProof/>
                <w:webHidden/>
                <w:sz w:val="28"/>
                <w:szCs w:val="28"/>
              </w:rPr>
              <w:fldChar w:fldCharType="begin"/>
            </w:r>
            <w:r w:rsidRPr="00924164">
              <w:rPr>
                <w:rFonts w:ascii="Times New Roman" w:hAnsi="Times New Roman"/>
                <w:noProof/>
                <w:webHidden/>
                <w:sz w:val="28"/>
                <w:szCs w:val="28"/>
              </w:rPr>
              <w:instrText xml:space="preserve"> PAGEREF _Toc513633123 \h </w:instrText>
            </w:r>
            <w:r w:rsidRPr="00924164">
              <w:rPr>
                <w:rFonts w:ascii="Times New Roman" w:hAnsi="Times New Roman"/>
                <w:noProof/>
                <w:webHidden/>
                <w:sz w:val="28"/>
                <w:szCs w:val="28"/>
              </w:rPr>
            </w:r>
            <w:r w:rsidRPr="00924164">
              <w:rPr>
                <w:rFonts w:ascii="Times New Roman" w:hAnsi="Times New Roman"/>
                <w:noProof/>
                <w:webHidden/>
                <w:sz w:val="28"/>
                <w:szCs w:val="28"/>
              </w:rPr>
              <w:fldChar w:fldCharType="separate"/>
            </w:r>
            <w:r w:rsidRPr="00924164">
              <w:rPr>
                <w:rFonts w:ascii="Times New Roman" w:hAnsi="Times New Roman"/>
                <w:noProof/>
                <w:webHidden/>
                <w:sz w:val="28"/>
                <w:szCs w:val="28"/>
              </w:rPr>
              <w:t>23</w:t>
            </w:r>
            <w:r w:rsidRPr="00924164">
              <w:rPr>
                <w:rFonts w:ascii="Times New Roman" w:hAnsi="Times New Roman"/>
                <w:noProof/>
                <w:webHidden/>
                <w:sz w:val="28"/>
                <w:szCs w:val="28"/>
              </w:rPr>
              <w:fldChar w:fldCharType="end"/>
            </w:r>
          </w:hyperlink>
        </w:p>
        <w:p w:rsidR="00924164" w:rsidRPr="00924164" w:rsidRDefault="00924164" w:rsidP="00924164">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633124" w:history="1">
            <w:r w:rsidRPr="00924164">
              <w:rPr>
                <w:rStyle w:val="Hiperhivatkozs"/>
                <w:rFonts w:ascii="Times New Roman" w:hAnsi="Times New Roman"/>
                <w:b/>
                <w:smallCaps/>
                <w:noProof/>
                <w:sz w:val="28"/>
                <w:szCs w:val="28"/>
              </w:rPr>
              <w:t>4.1.</w:t>
            </w:r>
            <w:r w:rsidRPr="00924164">
              <w:rPr>
                <w:rFonts w:ascii="Times New Roman" w:hAnsi="Times New Roman"/>
                <w:noProof/>
                <w:sz w:val="28"/>
                <w:szCs w:val="28"/>
                <w:lang w:val="hu-HU" w:eastAsia="hu-HU"/>
              </w:rPr>
              <w:tab/>
            </w:r>
            <w:r w:rsidRPr="00924164">
              <w:rPr>
                <w:rStyle w:val="Hiperhivatkozs"/>
                <w:rFonts w:ascii="Times New Roman" w:hAnsi="Times New Roman"/>
                <w:b/>
                <w:smallCaps/>
                <w:noProof/>
                <w:sz w:val="28"/>
                <w:szCs w:val="28"/>
              </w:rPr>
              <w:t>Kapcsolódó szolgáltatások ismertetése</w:t>
            </w:r>
            <w:r w:rsidRPr="00924164">
              <w:rPr>
                <w:rFonts w:ascii="Times New Roman" w:hAnsi="Times New Roman"/>
                <w:noProof/>
                <w:webHidden/>
                <w:sz w:val="28"/>
                <w:szCs w:val="28"/>
              </w:rPr>
              <w:tab/>
            </w:r>
            <w:r w:rsidRPr="00924164">
              <w:rPr>
                <w:rFonts w:ascii="Times New Roman" w:hAnsi="Times New Roman"/>
                <w:noProof/>
                <w:webHidden/>
                <w:sz w:val="28"/>
                <w:szCs w:val="28"/>
              </w:rPr>
              <w:fldChar w:fldCharType="begin"/>
            </w:r>
            <w:r w:rsidRPr="00924164">
              <w:rPr>
                <w:rFonts w:ascii="Times New Roman" w:hAnsi="Times New Roman"/>
                <w:noProof/>
                <w:webHidden/>
                <w:sz w:val="28"/>
                <w:szCs w:val="28"/>
              </w:rPr>
              <w:instrText xml:space="preserve"> PAGEREF _Toc513633124 \h </w:instrText>
            </w:r>
            <w:r w:rsidRPr="00924164">
              <w:rPr>
                <w:rFonts w:ascii="Times New Roman" w:hAnsi="Times New Roman"/>
                <w:noProof/>
                <w:webHidden/>
                <w:sz w:val="28"/>
                <w:szCs w:val="28"/>
              </w:rPr>
            </w:r>
            <w:r w:rsidRPr="00924164">
              <w:rPr>
                <w:rFonts w:ascii="Times New Roman" w:hAnsi="Times New Roman"/>
                <w:noProof/>
                <w:webHidden/>
                <w:sz w:val="28"/>
                <w:szCs w:val="28"/>
              </w:rPr>
              <w:fldChar w:fldCharType="separate"/>
            </w:r>
            <w:r w:rsidRPr="00924164">
              <w:rPr>
                <w:rFonts w:ascii="Times New Roman" w:hAnsi="Times New Roman"/>
                <w:noProof/>
                <w:webHidden/>
                <w:sz w:val="28"/>
                <w:szCs w:val="28"/>
              </w:rPr>
              <w:t>23</w:t>
            </w:r>
            <w:r w:rsidRPr="00924164">
              <w:rPr>
                <w:rFonts w:ascii="Times New Roman" w:hAnsi="Times New Roman"/>
                <w:noProof/>
                <w:webHidden/>
                <w:sz w:val="28"/>
                <w:szCs w:val="28"/>
              </w:rPr>
              <w:fldChar w:fldCharType="end"/>
            </w:r>
          </w:hyperlink>
        </w:p>
        <w:p w:rsidR="00924164" w:rsidRPr="00924164" w:rsidRDefault="00924164" w:rsidP="00924164">
          <w:pPr>
            <w:pStyle w:val="TJ2"/>
            <w:tabs>
              <w:tab w:val="left" w:pos="880"/>
              <w:tab w:val="right" w:leader="dot" w:pos="8493"/>
            </w:tabs>
            <w:spacing w:after="0" w:line="360" w:lineRule="auto"/>
            <w:rPr>
              <w:rFonts w:ascii="Times New Roman" w:hAnsi="Times New Roman"/>
              <w:noProof/>
              <w:sz w:val="28"/>
              <w:szCs w:val="28"/>
              <w:lang w:val="hu-HU" w:eastAsia="hu-HU"/>
            </w:rPr>
          </w:pPr>
          <w:hyperlink w:anchor="_Toc513633125" w:history="1">
            <w:r w:rsidRPr="00924164">
              <w:rPr>
                <w:rStyle w:val="Hiperhivatkozs"/>
                <w:rFonts w:ascii="Times New Roman" w:hAnsi="Times New Roman"/>
                <w:b/>
                <w:smallCaps/>
                <w:noProof/>
                <w:sz w:val="28"/>
                <w:szCs w:val="28"/>
              </w:rPr>
              <w:t>4.2.</w:t>
            </w:r>
            <w:r w:rsidRPr="00924164">
              <w:rPr>
                <w:rFonts w:ascii="Times New Roman" w:hAnsi="Times New Roman"/>
                <w:noProof/>
                <w:sz w:val="28"/>
                <w:szCs w:val="28"/>
                <w:lang w:val="hu-HU" w:eastAsia="hu-HU"/>
              </w:rPr>
              <w:tab/>
            </w:r>
            <w:r w:rsidRPr="00924164">
              <w:rPr>
                <w:rStyle w:val="Hiperhivatkozs"/>
                <w:rFonts w:ascii="Times New Roman" w:hAnsi="Times New Roman"/>
                <w:b/>
                <w:smallCaps/>
                <w:noProof/>
                <w:sz w:val="28"/>
                <w:szCs w:val="28"/>
              </w:rPr>
              <w:t>A GIRinfO Szolgáltatásra kiterjedő felelősségek</w:t>
            </w:r>
            <w:r w:rsidRPr="00924164">
              <w:rPr>
                <w:rFonts w:ascii="Times New Roman" w:hAnsi="Times New Roman"/>
                <w:noProof/>
                <w:webHidden/>
                <w:sz w:val="28"/>
                <w:szCs w:val="28"/>
              </w:rPr>
              <w:tab/>
            </w:r>
            <w:r w:rsidRPr="00924164">
              <w:rPr>
                <w:rFonts w:ascii="Times New Roman" w:hAnsi="Times New Roman"/>
                <w:noProof/>
                <w:webHidden/>
                <w:sz w:val="28"/>
                <w:szCs w:val="28"/>
              </w:rPr>
              <w:fldChar w:fldCharType="begin"/>
            </w:r>
            <w:r w:rsidRPr="00924164">
              <w:rPr>
                <w:rFonts w:ascii="Times New Roman" w:hAnsi="Times New Roman"/>
                <w:noProof/>
                <w:webHidden/>
                <w:sz w:val="28"/>
                <w:szCs w:val="28"/>
              </w:rPr>
              <w:instrText xml:space="preserve"> PAGEREF _Toc513633125 \h </w:instrText>
            </w:r>
            <w:r w:rsidRPr="00924164">
              <w:rPr>
                <w:rFonts w:ascii="Times New Roman" w:hAnsi="Times New Roman"/>
                <w:noProof/>
                <w:webHidden/>
                <w:sz w:val="28"/>
                <w:szCs w:val="28"/>
              </w:rPr>
            </w:r>
            <w:r w:rsidRPr="00924164">
              <w:rPr>
                <w:rFonts w:ascii="Times New Roman" w:hAnsi="Times New Roman"/>
                <w:noProof/>
                <w:webHidden/>
                <w:sz w:val="28"/>
                <w:szCs w:val="28"/>
              </w:rPr>
              <w:fldChar w:fldCharType="separate"/>
            </w:r>
            <w:r w:rsidRPr="00924164">
              <w:rPr>
                <w:rFonts w:ascii="Times New Roman" w:hAnsi="Times New Roman"/>
                <w:noProof/>
                <w:webHidden/>
                <w:sz w:val="28"/>
                <w:szCs w:val="28"/>
              </w:rPr>
              <w:t>24</w:t>
            </w:r>
            <w:r w:rsidRPr="00924164">
              <w:rPr>
                <w:rFonts w:ascii="Times New Roman" w:hAnsi="Times New Roman"/>
                <w:noProof/>
                <w:webHidden/>
                <w:sz w:val="28"/>
                <w:szCs w:val="28"/>
              </w:rPr>
              <w:fldChar w:fldCharType="end"/>
            </w:r>
          </w:hyperlink>
        </w:p>
        <w:p w:rsidR="00924164" w:rsidRPr="00924164" w:rsidRDefault="00924164" w:rsidP="00924164">
          <w:pPr>
            <w:pStyle w:val="TJ1"/>
            <w:tabs>
              <w:tab w:val="left" w:pos="440"/>
              <w:tab w:val="right" w:leader="dot" w:pos="8493"/>
            </w:tabs>
            <w:spacing w:after="0" w:line="360" w:lineRule="auto"/>
            <w:rPr>
              <w:rFonts w:ascii="Times New Roman" w:hAnsi="Times New Roman"/>
              <w:noProof/>
              <w:sz w:val="28"/>
              <w:szCs w:val="28"/>
              <w:lang w:val="hu-HU" w:eastAsia="hu-HU"/>
            </w:rPr>
          </w:pPr>
          <w:hyperlink w:anchor="_Toc513633126" w:history="1">
            <w:r w:rsidRPr="00924164">
              <w:rPr>
                <w:rStyle w:val="Hiperhivatkozs"/>
                <w:rFonts w:ascii="Times New Roman" w:hAnsi="Times New Roman"/>
                <w:b/>
                <w:smallCaps/>
                <w:noProof/>
                <w:sz w:val="28"/>
                <w:szCs w:val="28"/>
              </w:rPr>
              <w:t>5.</w:t>
            </w:r>
            <w:r w:rsidRPr="00924164">
              <w:rPr>
                <w:rFonts w:ascii="Times New Roman" w:hAnsi="Times New Roman"/>
                <w:noProof/>
                <w:sz w:val="28"/>
                <w:szCs w:val="28"/>
                <w:lang w:val="hu-HU" w:eastAsia="hu-HU"/>
              </w:rPr>
              <w:tab/>
            </w:r>
            <w:r w:rsidRPr="00924164">
              <w:rPr>
                <w:rStyle w:val="Hiperhivatkozs"/>
                <w:rFonts w:ascii="Times New Roman" w:hAnsi="Times New Roman"/>
                <w:b/>
                <w:smallCaps/>
                <w:noProof/>
                <w:sz w:val="28"/>
                <w:szCs w:val="28"/>
              </w:rPr>
              <w:t>Összefoglalás</w:t>
            </w:r>
            <w:r w:rsidRPr="00924164">
              <w:rPr>
                <w:rFonts w:ascii="Times New Roman" w:hAnsi="Times New Roman"/>
                <w:noProof/>
                <w:webHidden/>
                <w:sz w:val="28"/>
                <w:szCs w:val="28"/>
              </w:rPr>
              <w:tab/>
            </w:r>
            <w:r w:rsidRPr="00924164">
              <w:rPr>
                <w:rFonts w:ascii="Times New Roman" w:hAnsi="Times New Roman"/>
                <w:noProof/>
                <w:webHidden/>
                <w:sz w:val="28"/>
                <w:szCs w:val="28"/>
              </w:rPr>
              <w:fldChar w:fldCharType="begin"/>
            </w:r>
            <w:r w:rsidRPr="00924164">
              <w:rPr>
                <w:rFonts w:ascii="Times New Roman" w:hAnsi="Times New Roman"/>
                <w:noProof/>
                <w:webHidden/>
                <w:sz w:val="28"/>
                <w:szCs w:val="28"/>
              </w:rPr>
              <w:instrText xml:space="preserve"> PAGEREF _Toc513633126 \h </w:instrText>
            </w:r>
            <w:r w:rsidRPr="00924164">
              <w:rPr>
                <w:rFonts w:ascii="Times New Roman" w:hAnsi="Times New Roman"/>
                <w:noProof/>
                <w:webHidden/>
                <w:sz w:val="28"/>
                <w:szCs w:val="28"/>
              </w:rPr>
            </w:r>
            <w:r w:rsidRPr="00924164">
              <w:rPr>
                <w:rFonts w:ascii="Times New Roman" w:hAnsi="Times New Roman"/>
                <w:noProof/>
                <w:webHidden/>
                <w:sz w:val="28"/>
                <w:szCs w:val="28"/>
              </w:rPr>
              <w:fldChar w:fldCharType="separate"/>
            </w:r>
            <w:r w:rsidRPr="00924164">
              <w:rPr>
                <w:rFonts w:ascii="Times New Roman" w:hAnsi="Times New Roman"/>
                <w:noProof/>
                <w:webHidden/>
                <w:sz w:val="28"/>
                <w:szCs w:val="28"/>
              </w:rPr>
              <w:t>28</w:t>
            </w:r>
            <w:r w:rsidRPr="00924164">
              <w:rPr>
                <w:rFonts w:ascii="Times New Roman" w:hAnsi="Times New Roman"/>
                <w:noProof/>
                <w:webHidden/>
                <w:sz w:val="28"/>
                <w:szCs w:val="28"/>
              </w:rPr>
              <w:fldChar w:fldCharType="end"/>
            </w:r>
          </w:hyperlink>
        </w:p>
        <w:p w:rsidR="009736E2" w:rsidRDefault="009736E2" w:rsidP="00924164">
          <w:pPr>
            <w:spacing w:after="0" w:line="360" w:lineRule="auto"/>
          </w:pPr>
          <w:r w:rsidRPr="00924164">
            <w:rPr>
              <w:rFonts w:ascii="Times New Roman" w:hAnsi="Times New Roman" w:cs="Times New Roman"/>
              <w:b/>
              <w:bCs/>
              <w:sz w:val="28"/>
              <w:szCs w:val="28"/>
            </w:rPr>
            <w:fldChar w:fldCharType="end"/>
          </w:r>
        </w:p>
      </w:sdtContent>
    </w:sdt>
    <w:p w:rsidR="006A50E7" w:rsidRDefault="006A50E7" w:rsidP="00E750B3">
      <w:pPr>
        <w:rPr>
          <w:rFonts w:ascii="Times New Roman" w:hAnsi="Times New Roman" w:cs="Times New Roman"/>
          <w:b/>
          <w:smallCaps/>
          <w:sz w:val="24"/>
          <w:szCs w:val="24"/>
        </w:rPr>
      </w:pPr>
      <w:bookmarkStart w:id="0" w:name="_GoBack"/>
    </w:p>
    <w:bookmarkEnd w:id="0"/>
    <w:p w:rsidR="0001405C" w:rsidRDefault="001315B0">
      <w:pPr>
        <w:rPr>
          <w:rFonts w:ascii="Times New Roman" w:hAnsi="Times New Roman" w:cs="Times New Roman"/>
          <w:b/>
          <w:smallCaps/>
          <w:sz w:val="24"/>
          <w:szCs w:val="24"/>
        </w:rPr>
        <w:sectPr w:rsidR="0001405C" w:rsidSect="00510733">
          <w:footerReference w:type="default" r:id="rId9"/>
          <w:pgSz w:w="11906" w:h="16838" w:code="9"/>
          <w:pgMar w:top="1418" w:right="1418" w:bottom="1418" w:left="1985" w:header="720" w:footer="720" w:gutter="0"/>
          <w:pgNumType w:start="1"/>
          <w:cols w:space="720"/>
          <w:docGrid w:linePitch="360"/>
        </w:sectPr>
      </w:pPr>
      <w:proofErr w:type="gramStart"/>
      <w:r w:rsidRPr="001315B0">
        <w:rPr>
          <w:rFonts w:ascii="Times New Roman" w:hAnsi="Times New Roman" w:cs="Times New Roman"/>
          <w:b/>
          <w:smallCaps/>
          <w:sz w:val="24"/>
          <w:szCs w:val="24"/>
        </w:rPr>
        <w:t>http</w:t>
      </w:r>
      <w:proofErr w:type="gramEnd"/>
      <w:r w:rsidRPr="001315B0">
        <w:rPr>
          <w:rFonts w:ascii="Times New Roman" w:hAnsi="Times New Roman" w:cs="Times New Roman"/>
          <w:b/>
          <w:smallCaps/>
          <w:sz w:val="24"/>
          <w:szCs w:val="24"/>
        </w:rPr>
        <w:t xml:space="preserve">://dolgozattar.repozitorium.bgf.hu/9858/1/so%C3%B3s_edina_2017jan_publikus.pdf </w:t>
      </w:r>
      <w:r w:rsidR="00B6199A">
        <w:rPr>
          <w:rFonts w:ascii="Times New Roman" w:hAnsi="Times New Roman" w:cs="Times New Roman"/>
          <w:b/>
          <w:smallCaps/>
          <w:sz w:val="24"/>
          <w:szCs w:val="24"/>
        </w:rPr>
        <w:br w:type="page"/>
      </w:r>
    </w:p>
    <w:p w:rsidR="00974843" w:rsidRPr="00CC3F83" w:rsidRDefault="00974843" w:rsidP="003054B1">
      <w:pPr>
        <w:pStyle w:val="Cmsor1"/>
        <w:numPr>
          <w:ilvl w:val="0"/>
          <w:numId w:val="18"/>
        </w:numPr>
        <w:spacing w:before="0" w:line="360" w:lineRule="auto"/>
        <w:ind w:left="714" w:hanging="357"/>
        <w:rPr>
          <w:rFonts w:ascii="Times New Roman" w:hAnsi="Times New Roman" w:cs="Times New Roman"/>
          <w:b/>
          <w:smallCaps/>
          <w:color w:val="auto"/>
          <w:sz w:val="28"/>
          <w:szCs w:val="28"/>
        </w:rPr>
      </w:pPr>
      <w:bookmarkStart w:id="1" w:name="_Toc513633114"/>
      <w:r w:rsidRPr="00CC3F83">
        <w:rPr>
          <w:rFonts w:ascii="Times New Roman" w:hAnsi="Times New Roman" w:cs="Times New Roman"/>
          <w:b/>
          <w:smallCaps/>
          <w:color w:val="auto"/>
          <w:sz w:val="28"/>
          <w:szCs w:val="28"/>
        </w:rPr>
        <w:lastRenderedPageBreak/>
        <w:t>Bevez</w:t>
      </w:r>
      <w:r w:rsidR="00CC3F83">
        <w:rPr>
          <w:rFonts w:ascii="Times New Roman" w:hAnsi="Times New Roman" w:cs="Times New Roman"/>
          <w:b/>
          <w:smallCaps/>
          <w:color w:val="auto"/>
          <w:sz w:val="28"/>
          <w:szCs w:val="28"/>
        </w:rPr>
        <w:t>e</w:t>
      </w:r>
      <w:r w:rsidRPr="00CC3F83">
        <w:rPr>
          <w:rFonts w:ascii="Times New Roman" w:hAnsi="Times New Roman" w:cs="Times New Roman"/>
          <w:b/>
          <w:smallCaps/>
          <w:color w:val="auto"/>
          <w:sz w:val="28"/>
          <w:szCs w:val="28"/>
        </w:rPr>
        <w:t>tés</w:t>
      </w:r>
      <w:bookmarkEnd w:id="1"/>
    </w:p>
    <w:p w:rsidR="00075FE8" w:rsidRDefault="00C473C5"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GIRinfO Adatfeldolgozási Szolgáltatás </w:t>
      </w:r>
      <w:r w:rsidR="00365919">
        <w:rPr>
          <w:rFonts w:ascii="Times New Roman" w:hAnsi="Times New Roman" w:cs="Times New Roman"/>
          <w:sz w:val="24"/>
          <w:szCs w:val="24"/>
        </w:rPr>
        <w:t>a ma működő közhiteles</w:t>
      </w:r>
      <w:r w:rsidR="00FA5770">
        <w:rPr>
          <w:rFonts w:ascii="Times New Roman" w:hAnsi="Times New Roman" w:cs="Times New Roman"/>
          <w:sz w:val="24"/>
          <w:szCs w:val="24"/>
        </w:rPr>
        <w:t xml:space="preserve"> </w:t>
      </w:r>
      <w:r w:rsidR="00365919">
        <w:rPr>
          <w:rFonts w:ascii="Times New Roman" w:hAnsi="Times New Roman" w:cs="Times New Roman"/>
          <w:sz w:val="24"/>
          <w:szCs w:val="24"/>
        </w:rPr>
        <w:t>nyilvántartások elengedhetetlen rendszere, azért z</w:t>
      </w:r>
      <w:r w:rsidR="0089313A" w:rsidRPr="0089313A">
        <w:rPr>
          <w:rFonts w:ascii="Times New Roman" w:hAnsi="Times New Roman" w:cs="Times New Roman"/>
          <w:sz w:val="24"/>
          <w:szCs w:val="24"/>
        </w:rPr>
        <w:t>áró dolgozatomban a GIRO Zrt.</w:t>
      </w:r>
      <w:r>
        <w:rPr>
          <w:rFonts w:ascii="Times New Roman" w:hAnsi="Times New Roman" w:cs="Times New Roman"/>
          <w:sz w:val="24"/>
          <w:szCs w:val="24"/>
        </w:rPr>
        <w:t xml:space="preserve"> </w:t>
      </w:r>
      <w:r w:rsidR="007019D7">
        <w:rPr>
          <w:rFonts w:ascii="Times New Roman" w:hAnsi="Times New Roman" w:cs="Times New Roman"/>
          <w:sz w:val="24"/>
          <w:szCs w:val="24"/>
        </w:rPr>
        <w:t>(</w:t>
      </w:r>
      <w:r>
        <w:rPr>
          <w:rFonts w:ascii="Times New Roman" w:hAnsi="Times New Roman" w:cs="Times New Roman"/>
          <w:sz w:val="24"/>
          <w:szCs w:val="24"/>
        </w:rPr>
        <w:t>1054 Budapest, Vadász u</w:t>
      </w:r>
      <w:r w:rsidR="007019D7">
        <w:rPr>
          <w:rFonts w:ascii="Times New Roman" w:hAnsi="Times New Roman" w:cs="Times New Roman"/>
          <w:sz w:val="24"/>
          <w:szCs w:val="24"/>
        </w:rPr>
        <w:t xml:space="preserve">tca </w:t>
      </w:r>
      <w:r>
        <w:rPr>
          <w:rFonts w:ascii="Times New Roman" w:hAnsi="Times New Roman" w:cs="Times New Roman"/>
          <w:sz w:val="24"/>
          <w:szCs w:val="24"/>
        </w:rPr>
        <w:t>31.</w:t>
      </w:r>
      <w:r w:rsidR="0089313A" w:rsidRPr="0089313A">
        <w:rPr>
          <w:rFonts w:ascii="Times New Roman" w:hAnsi="Times New Roman" w:cs="Times New Roman"/>
          <w:sz w:val="24"/>
          <w:szCs w:val="24"/>
        </w:rPr>
        <w:t xml:space="preserve">) </w:t>
      </w:r>
      <w:r w:rsidR="000D1C15">
        <w:rPr>
          <w:rFonts w:ascii="Times New Roman" w:hAnsi="Times New Roman" w:cs="Times New Roman"/>
          <w:sz w:val="24"/>
          <w:szCs w:val="24"/>
        </w:rPr>
        <w:t>e</w:t>
      </w:r>
      <w:r w:rsidR="00365919">
        <w:rPr>
          <w:rFonts w:ascii="Times New Roman" w:hAnsi="Times New Roman" w:cs="Times New Roman"/>
          <w:sz w:val="24"/>
          <w:szCs w:val="24"/>
        </w:rPr>
        <w:t xml:space="preserve"> szolgáltatásá</w:t>
      </w:r>
      <w:r w:rsidR="00F72920">
        <w:rPr>
          <w:rFonts w:ascii="Times New Roman" w:hAnsi="Times New Roman" w:cs="Times New Roman"/>
          <w:sz w:val="24"/>
          <w:szCs w:val="24"/>
        </w:rPr>
        <w:t xml:space="preserve">ról </w:t>
      </w:r>
      <w:r w:rsidR="001F0FC8">
        <w:rPr>
          <w:rFonts w:ascii="Times New Roman" w:hAnsi="Times New Roman" w:cs="Times New Roman"/>
          <w:sz w:val="24"/>
          <w:szCs w:val="24"/>
        </w:rPr>
        <w:t xml:space="preserve">kutattam. </w:t>
      </w:r>
      <w:r w:rsidR="007019D7">
        <w:rPr>
          <w:rFonts w:ascii="Times New Roman" w:hAnsi="Times New Roman" w:cs="Times New Roman"/>
          <w:sz w:val="24"/>
          <w:szCs w:val="24"/>
        </w:rPr>
        <w:t>Információt gyűjtöttem</w:t>
      </w:r>
      <w:r w:rsidR="00365919">
        <w:rPr>
          <w:rFonts w:ascii="Times New Roman" w:hAnsi="Times New Roman" w:cs="Times New Roman"/>
          <w:sz w:val="24"/>
          <w:szCs w:val="24"/>
        </w:rPr>
        <w:t xml:space="preserve"> </w:t>
      </w:r>
      <w:r w:rsidR="0089313A" w:rsidRPr="0089313A">
        <w:rPr>
          <w:rFonts w:ascii="Times New Roman" w:hAnsi="Times New Roman" w:cs="Times New Roman"/>
          <w:sz w:val="24"/>
          <w:szCs w:val="24"/>
        </w:rPr>
        <w:t>használatának kulcsfontosságá</w:t>
      </w:r>
      <w:r w:rsidR="007019D7">
        <w:rPr>
          <w:rFonts w:ascii="Times New Roman" w:hAnsi="Times New Roman" w:cs="Times New Roman"/>
          <w:sz w:val="24"/>
          <w:szCs w:val="24"/>
        </w:rPr>
        <w:t>ról</w:t>
      </w:r>
      <w:r>
        <w:rPr>
          <w:rFonts w:ascii="Times New Roman" w:hAnsi="Times New Roman" w:cs="Times New Roman"/>
          <w:sz w:val="24"/>
          <w:szCs w:val="24"/>
        </w:rPr>
        <w:t xml:space="preserve"> az adatigénylők (</w:t>
      </w:r>
      <w:r w:rsidR="0089313A">
        <w:rPr>
          <w:rFonts w:ascii="Times New Roman" w:hAnsi="Times New Roman" w:cs="Times New Roman"/>
          <w:sz w:val="24"/>
          <w:szCs w:val="24"/>
        </w:rPr>
        <w:t xml:space="preserve">pénzügyi intézmények, és </w:t>
      </w:r>
      <w:r w:rsidR="00E57AAE">
        <w:rPr>
          <w:rFonts w:ascii="Times New Roman" w:hAnsi="Times New Roman" w:cs="Times New Roman"/>
          <w:sz w:val="24"/>
          <w:szCs w:val="24"/>
        </w:rPr>
        <w:t>telekommunikációs cégek</w:t>
      </w:r>
      <w:r>
        <w:rPr>
          <w:rFonts w:ascii="Times New Roman" w:hAnsi="Times New Roman" w:cs="Times New Roman"/>
          <w:sz w:val="24"/>
          <w:szCs w:val="24"/>
        </w:rPr>
        <w:t>) és</w:t>
      </w:r>
      <w:r w:rsidR="0089313A" w:rsidRPr="0089313A">
        <w:rPr>
          <w:rFonts w:ascii="Times New Roman" w:hAnsi="Times New Roman" w:cs="Times New Roman"/>
          <w:sz w:val="24"/>
          <w:szCs w:val="24"/>
        </w:rPr>
        <w:t xml:space="preserve"> adatgazdák oldal</w:t>
      </w:r>
      <w:r>
        <w:rPr>
          <w:rFonts w:ascii="Times New Roman" w:hAnsi="Times New Roman" w:cs="Times New Roman"/>
          <w:sz w:val="24"/>
          <w:szCs w:val="24"/>
        </w:rPr>
        <w:t>á</w:t>
      </w:r>
      <w:r w:rsidR="007019D7">
        <w:rPr>
          <w:rFonts w:ascii="Times New Roman" w:hAnsi="Times New Roman" w:cs="Times New Roman"/>
          <w:sz w:val="24"/>
          <w:szCs w:val="24"/>
        </w:rPr>
        <w:t>ról</w:t>
      </w:r>
      <w:r>
        <w:rPr>
          <w:rFonts w:ascii="Times New Roman" w:hAnsi="Times New Roman" w:cs="Times New Roman"/>
          <w:sz w:val="24"/>
          <w:szCs w:val="24"/>
        </w:rPr>
        <w:t xml:space="preserve"> </w:t>
      </w:r>
      <w:r w:rsidR="0089313A" w:rsidRPr="0089313A">
        <w:rPr>
          <w:rFonts w:ascii="Times New Roman" w:hAnsi="Times New Roman" w:cs="Times New Roman"/>
          <w:sz w:val="24"/>
          <w:szCs w:val="24"/>
        </w:rPr>
        <w:t>(</w:t>
      </w:r>
      <w:r w:rsidR="00F72920">
        <w:rPr>
          <w:rFonts w:ascii="Times New Roman" w:hAnsi="Times New Roman" w:cs="Times New Roman"/>
          <w:sz w:val="24"/>
          <w:szCs w:val="24"/>
        </w:rPr>
        <w:t xml:space="preserve">BM NYHÁT, </w:t>
      </w:r>
      <w:proofErr w:type="spellStart"/>
      <w:r w:rsidR="007019D7">
        <w:rPr>
          <w:rFonts w:ascii="Times New Roman" w:hAnsi="Times New Roman" w:cs="Times New Roman"/>
          <w:sz w:val="24"/>
          <w:szCs w:val="24"/>
        </w:rPr>
        <w:t>Opten</w:t>
      </w:r>
      <w:proofErr w:type="spellEnd"/>
      <w:r w:rsidR="007019D7">
        <w:rPr>
          <w:rFonts w:ascii="Times New Roman" w:hAnsi="Times New Roman" w:cs="Times New Roman"/>
          <w:sz w:val="24"/>
          <w:szCs w:val="24"/>
        </w:rPr>
        <w:t xml:space="preserve"> cégnyilvántartás, </w:t>
      </w:r>
      <w:r w:rsidR="0089313A" w:rsidRPr="0089313A">
        <w:rPr>
          <w:rFonts w:ascii="Times New Roman" w:hAnsi="Times New Roman" w:cs="Times New Roman"/>
          <w:sz w:val="24"/>
          <w:szCs w:val="24"/>
        </w:rPr>
        <w:t>MO</w:t>
      </w:r>
      <w:r w:rsidR="001F0FC8">
        <w:rPr>
          <w:rFonts w:ascii="Times New Roman" w:hAnsi="Times New Roman" w:cs="Times New Roman"/>
          <w:sz w:val="24"/>
          <w:szCs w:val="24"/>
        </w:rPr>
        <w:t>KK</w:t>
      </w:r>
      <w:r w:rsidR="007019D7">
        <w:rPr>
          <w:rFonts w:ascii="Times New Roman" w:hAnsi="Times New Roman" w:cs="Times New Roman"/>
          <w:sz w:val="24"/>
          <w:szCs w:val="24"/>
        </w:rPr>
        <w:t>, és</w:t>
      </w:r>
      <w:r w:rsidR="00F72920">
        <w:rPr>
          <w:rFonts w:ascii="Times New Roman" w:hAnsi="Times New Roman" w:cs="Times New Roman"/>
          <w:sz w:val="24"/>
          <w:szCs w:val="24"/>
        </w:rPr>
        <w:t xml:space="preserve"> IM</w:t>
      </w:r>
      <w:r w:rsidR="0089313A" w:rsidRPr="0089313A">
        <w:rPr>
          <w:rFonts w:ascii="Times New Roman" w:hAnsi="Times New Roman" w:cs="Times New Roman"/>
          <w:sz w:val="24"/>
          <w:szCs w:val="24"/>
        </w:rPr>
        <w:t xml:space="preserve"> Céginformációs Szolgálata</w:t>
      </w:r>
      <w:r w:rsidR="001F0FC8">
        <w:rPr>
          <w:rFonts w:ascii="Times New Roman" w:hAnsi="Times New Roman" w:cs="Times New Roman"/>
          <w:sz w:val="24"/>
          <w:szCs w:val="24"/>
        </w:rPr>
        <w:t>)</w:t>
      </w:r>
      <w:r w:rsidR="0089313A" w:rsidRPr="0089313A">
        <w:rPr>
          <w:rFonts w:ascii="Times New Roman" w:hAnsi="Times New Roman" w:cs="Times New Roman"/>
          <w:sz w:val="24"/>
          <w:szCs w:val="24"/>
        </w:rPr>
        <w:t xml:space="preserve">. </w:t>
      </w:r>
      <w:r w:rsidR="000975DA">
        <w:rPr>
          <w:rFonts w:ascii="Times New Roman" w:hAnsi="Times New Roman" w:cs="Times New Roman"/>
          <w:sz w:val="24"/>
          <w:szCs w:val="24"/>
        </w:rPr>
        <w:t xml:space="preserve">A </w:t>
      </w:r>
      <w:r w:rsidR="007019D7">
        <w:rPr>
          <w:rFonts w:ascii="Times New Roman" w:hAnsi="Times New Roman" w:cs="Times New Roman"/>
          <w:sz w:val="24"/>
          <w:szCs w:val="24"/>
        </w:rPr>
        <w:t>GIRinfO</w:t>
      </w:r>
      <w:r w:rsidR="000975DA">
        <w:rPr>
          <w:rFonts w:ascii="Times New Roman" w:hAnsi="Times New Roman" w:cs="Times New Roman"/>
          <w:sz w:val="24"/>
          <w:szCs w:val="24"/>
        </w:rPr>
        <w:t xml:space="preserve"> e</w:t>
      </w:r>
      <w:r w:rsidR="001F0FC8">
        <w:rPr>
          <w:rFonts w:ascii="Times New Roman" w:hAnsi="Times New Roman" w:cs="Times New Roman"/>
          <w:sz w:val="24"/>
          <w:szCs w:val="24"/>
        </w:rPr>
        <w:t xml:space="preserve"> két oldal</w:t>
      </w:r>
      <w:r w:rsidR="0089313A" w:rsidRPr="0089313A">
        <w:rPr>
          <w:rFonts w:ascii="Times New Roman" w:hAnsi="Times New Roman" w:cs="Times New Roman"/>
          <w:sz w:val="24"/>
          <w:szCs w:val="24"/>
        </w:rPr>
        <w:t xml:space="preserve"> között helye</w:t>
      </w:r>
      <w:r w:rsidR="000975DA">
        <w:rPr>
          <w:rFonts w:ascii="Times New Roman" w:hAnsi="Times New Roman" w:cs="Times New Roman"/>
          <w:sz w:val="24"/>
          <w:szCs w:val="24"/>
        </w:rPr>
        <w:t>zkedik el</w:t>
      </w:r>
      <w:r w:rsidR="0089313A" w:rsidRPr="0089313A">
        <w:rPr>
          <w:rFonts w:ascii="Times New Roman" w:hAnsi="Times New Roman" w:cs="Times New Roman"/>
          <w:sz w:val="24"/>
          <w:szCs w:val="24"/>
        </w:rPr>
        <w:t xml:space="preserve">, </w:t>
      </w:r>
      <w:r w:rsidR="00BE5637" w:rsidRPr="00BE5637">
        <w:rPr>
          <w:rFonts w:ascii="Times New Roman" w:hAnsi="Times New Roman" w:cs="Times New Roman"/>
          <w:sz w:val="24"/>
          <w:szCs w:val="24"/>
        </w:rPr>
        <w:t>ezért</w:t>
      </w:r>
      <w:r w:rsidR="00646402">
        <w:rPr>
          <w:rFonts w:ascii="Times New Roman" w:hAnsi="Times New Roman" w:cs="Times New Roman"/>
          <w:sz w:val="24"/>
          <w:szCs w:val="24"/>
        </w:rPr>
        <w:t xml:space="preserve"> szemléltet</w:t>
      </w:r>
      <w:r w:rsidR="007019D7">
        <w:rPr>
          <w:rFonts w:ascii="Times New Roman" w:hAnsi="Times New Roman" w:cs="Times New Roman"/>
          <w:sz w:val="24"/>
          <w:szCs w:val="24"/>
        </w:rPr>
        <w:t xml:space="preserve">ni fogom </w:t>
      </w:r>
      <w:r w:rsidR="00BE5637" w:rsidRPr="00BE5637">
        <w:rPr>
          <w:rFonts w:ascii="Times New Roman" w:hAnsi="Times New Roman" w:cs="Times New Roman"/>
          <w:sz w:val="24"/>
          <w:szCs w:val="24"/>
        </w:rPr>
        <w:t xml:space="preserve">a </w:t>
      </w:r>
      <w:r w:rsidR="000975DA">
        <w:rPr>
          <w:rFonts w:ascii="Times New Roman" w:hAnsi="Times New Roman" w:cs="Times New Roman"/>
          <w:sz w:val="24"/>
          <w:szCs w:val="24"/>
        </w:rPr>
        <w:t xml:space="preserve">közhiteles nyilvántartásoktól induló </w:t>
      </w:r>
      <w:r w:rsidR="00BE5637" w:rsidRPr="00BE5637">
        <w:rPr>
          <w:rFonts w:ascii="Times New Roman" w:hAnsi="Times New Roman" w:cs="Times New Roman"/>
          <w:sz w:val="24"/>
          <w:szCs w:val="24"/>
        </w:rPr>
        <w:t>lekérdezések útját</w:t>
      </w:r>
      <w:r w:rsidR="00646402">
        <w:rPr>
          <w:rFonts w:ascii="Times New Roman" w:hAnsi="Times New Roman" w:cs="Times New Roman"/>
          <w:sz w:val="24"/>
          <w:szCs w:val="24"/>
        </w:rPr>
        <w:t>,</w:t>
      </w:r>
      <w:r w:rsidR="009B0AED">
        <w:rPr>
          <w:rFonts w:ascii="Times New Roman" w:hAnsi="Times New Roman" w:cs="Times New Roman"/>
          <w:sz w:val="24"/>
          <w:szCs w:val="24"/>
        </w:rPr>
        <w:t xml:space="preserve"> </w:t>
      </w:r>
      <w:r w:rsidR="0089313A" w:rsidRPr="0089313A">
        <w:rPr>
          <w:rFonts w:ascii="Times New Roman" w:hAnsi="Times New Roman" w:cs="Times New Roman"/>
          <w:sz w:val="24"/>
          <w:szCs w:val="24"/>
        </w:rPr>
        <w:t>a technikai megvalósítás</w:t>
      </w:r>
      <w:r w:rsidR="00646402">
        <w:rPr>
          <w:rFonts w:ascii="Times New Roman" w:hAnsi="Times New Roman" w:cs="Times New Roman"/>
          <w:sz w:val="24"/>
          <w:szCs w:val="24"/>
        </w:rPr>
        <w:t>t, majd</w:t>
      </w:r>
      <w:r w:rsidR="0089313A" w:rsidRPr="0089313A">
        <w:rPr>
          <w:rFonts w:ascii="Times New Roman" w:hAnsi="Times New Roman" w:cs="Times New Roman"/>
          <w:sz w:val="24"/>
          <w:szCs w:val="24"/>
        </w:rPr>
        <w:t xml:space="preserve"> az integrált rendszerek </w:t>
      </w:r>
      <w:r w:rsidR="007019D7">
        <w:rPr>
          <w:rFonts w:ascii="Times New Roman" w:hAnsi="Times New Roman" w:cs="Times New Roman"/>
          <w:sz w:val="24"/>
          <w:szCs w:val="24"/>
        </w:rPr>
        <w:t>vizsgálatával</w:t>
      </w:r>
      <w:r w:rsidR="00646402">
        <w:rPr>
          <w:rFonts w:ascii="Times New Roman" w:hAnsi="Times New Roman" w:cs="Times New Roman"/>
          <w:sz w:val="24"/>
          <w:szCs w:val="24"/>
        </w:rPr>
        <w:t xml:space="preserve"> folytatom</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melyet a kapcsolatépítés mikéntjével, és a biztonság</w:t>
      </w:r>
      <w:r w:rsidR="0089313A">
        <w:rPr>
          <w:rFonts w:ascii="Times New Roman" w:hAnsi="Times New Roman" w:cs="Times New Roman"/>
          <w:sz w:val="24"/>
          <w:szCs w:val="24"/>
        </w:rPr>
        <w:t xml:space="preserve">os kommunikáció megteremtésével </w:t>
      </w:r>
      <w:r w:rsidR="00646402">
        <w:rPr>
          <w:rFonts w:ascii="Times New Roman" w:hAnsi="Times New Roman" w:cs="Times New Roman"/>
          <w:sz w:val="24"/>
          <w:szCs w:val="24"/>
        </w:rPr>
        <w:t>ismertetek</w:t>
      </w:r>
      <w:r w:rsidR="0089313A" w:rsidRPr="0089313A">
        <w:rPr>
          <w:rFonts w:ascii="Times New Roman" w:hAnsi="Times New Roman" w:cs="Times New Roman"/>
          <w:sz w:val="24"/>
          <w:szCs w:val="24"/>
        </w:rPr>
        <w:t xml:space="preserve">. </w:t>
      </w:r>
      <w:r w:rsidR="00565983">
        <w:rPr>
          <w:rFonts w:ascii="Times New Roman" w:hAnsi="Times New Roman" w:cs="Times New Roman"/>
          <w:sz w:val="24"/>
          <w:szCs w:val="24"/>
        </w:rPr>
        <w:t xml:space="preserve">A szolgáltatás 2002-ben </w:t>
      </w:r>
      <w:r w:rsidR="006D4B48">
        <w:rPr>
          <w:rFonts w:ascii="Times New Roman" w:hAnsi="Times New Roman" w:cs="Times New Roman"/>
          <w:sz w:val="24"/>
          <w:szCs w:val="24"/>
        </w:rPr>
        <w:t>indult</w:t>
      </w:r>
      <w:r w:rsidR="00565983">
        <w:rPr>
          <w:rFonts w:ascii="Times New Roman" w:hAnsi="Times New Roman" w:cs="Times New Roman"/>
          <w:sz w:val="24"/>
          <w:szCs w:val="24"/>
        </w:rPr>
        <w:t>, a</w:t>
      </w:r>
      <w:r w:rsidR="00F61238">
        <w:rPr>
          <w:rFonts w:ascii="Times New Roman" w:hAnsi="Times New Roman" w:cs="Times New Roman"/>
          <w:sz w:val="24"/>
          <w:szCs w:val="24"/>
        </w:rPr>
        <w:t>z akkor</w:t>
      </w:r>
      <w:r w:rsidR="00565983">
        <w:rPr>
          <w:rFonts w:ascii="Times New Roman" w:hAnsi="Times New Roman" w:cs="Times New Roman"/>
          <w:sz w:val="24"/>
          <w:szCs w:val="24"/>
        </w:rPr>
        <w:t xml:space="preserve"> GIRO Rt-ként működő vállalat </w:t>
      </w:r>
      <w:r w:rsidR="006D4B48">
        <w:rPr>
          <w:rFonts w:ascii="Times New Roman" w:hAnsi="Times New Roman" w:cs="Times New Roman"/>
          <w:sz w:val="24"/>
          <w:szCs w:val="24"/>
        </w:rPr>
        <w:t>GIRODAT Rt f</w:t>
      </w:r>
      <w:r w:rsidR="00565983">
        <w:rPr>
          <w:rFonts w:ascii="Times New Roman" w:hAnsi="Times New Roman" w:cs="Times New Roman"/>
          <w:sz w:val="24"/>
          <w:szCs w:val="24"/>
        </w:rPr>
        <w:t>elvásár</w:t>
      </w:r>
      <w:r w:rsidR="006D4B48">
        <w:rPr>
          <w:rFonts w:ascii="Times New Roman" w:hAnsi="Times New Roman" w:cs="Times New Roman"/>
          <w:sz w:val="24"/>
          <w:szCs w:val="24"/>
        </w:rPr>
        <w:t>lásával</w:t>
      </w:r>
      <w:r w:rsidR="00565983">
        <w:rPr>
          <w:rFonts w:ascii="Times New Roman" w:hAnsi="Times New Roman" w:cs="Times New Roman"/>
          <w:sz w:val="24"/>
          <w:szCs w:val="24"/>
        </w:rPr>
        <w:t>. Célja a pénzintézetek hitelezési kockázatának csökkentése volt a közhiteles és publikus adatbázisok elérésének biztosítás</w:t>
      </w:r>
      <w:r w:rsidR="000347F3">
        <w:rPr>
          <w:rFonts w:ascii="Times New Roman" w:hAnsi="Times New Roman" w:cs="Times New Roman"/>
          <w:sz w:val="24"/>
          <w:szCs w:val="24"/>
        </w:rPr>
        <w:t>áv</w:t>
      </w:r>
      <w:r w:rsidR="00565983">
        <w:rPr>
          <w:rFonts w:ascii="Times New Roman" w:hAnsi="Times New Roman" w:cs="Times New Roman"/>
          <w:sz w:val="24"/>
          <w:szCs w:val="24"/>
        </w:rPr>
        <w:t>a</w:t>
      </w:r>
      <w:r w:rsidR="000347F3">
        <w:rPr>
          <w:rFonts w:ascii="Times New Roman" w:hAnsi="Times New Roman" w:cs="Times New Roman"/>
          <w:sz w:val="24"/>
          <w:szCs w:val="24"/>
        </w:rPr>
        <w:t>l</w:t>
      </w:r>
      <w:r w:rsidR="00565983">
        <w:rPr>
          <w:rFonts w:ascii="Times New Roman" w:hAnsi="Times New Roman" w:cs="Times New Roman"/>
          <w:sz w:val="24"/>
          <w:szCs w:val="24"/>
        </w:rPr>
        <w:t>.</w:t>
      </w:r>
      <w:r w:rsidR="00F61238">
        <w:rPr>
          <w:rFonts w:ascii="Times New Roman" w:hAnsi="Times New Roman" w:cs="Times New Roman"/>
          <w:sz w:val="24"/>
          <w:szCs w:val="24"/>
        </w:rPr>
        <w:t xml:space="preserve"> Így kezdetét vette </w:t>
      </w:r>
      <w:r w:rsidR="00706A14">
        <w:rPr>
          <w:rFonts w:ascii="Times New Roman" w:hAnsi="Times New Roman" w:cs="Times New Roman"/>
          <w:sz w:val="24"/>
          <w:szCs w:val="24"/>
        </w:rPr>
        <w:t>két bank és egy pénzügyi s</w:t>
      </w:r>
      <w:r w:rsidR="000347F3">
        <w:rPr>
          <w:rFonts w:ascii="Times New Roman" w:hAnsi="Times New Roman" w:cs="Times New Roman"/>
          <w:sz w:val="24"/>
          <w:szCs w:val="24"/>
        </w:rPr>
        <w:t xml:space="preserve">zervezet közötti </w:t>
      </w:r>
      <w:r w:rsidR="00706A14">
        <w:rPr>
          <w:rFonts w:ascii="Times New Roman" w:hAnsi="Times New Roman" w:cs="Times New Roman"/>
          <w:sz w:val="24"/>
          <w:szCs w:val="24"/>
        </w:rPr>
        <w:t xml:space="preserve">elektronikus aláírás hitelesítési szolgáltatás </w:t>
      </w:r>
      <w:r w:rsidR="00F61238">
        <w:rPr>
          <w:rFonts w:ascii="Times New Roman" w:hAnsi="Times New Roman" w:cs="Times New Roman"/>
          <w:sz w:val="24"/>
          <w:szCs w:val="24"/>
        </w:rPr>
        <w:t>nyújtása</w:t>
      </w:r>
      <w:r w:rsidR="000347F3">
        <w:rPr>
          <w:rFonts w:ascii="Times New Roman" w:hAnsi="Times New Roman" w:cs="Times New Roman"/>
          <w:sz w:val="24"/>
          <w:szCs w:val="24"/>
        </w:rPr>
        <w:t xml:space="preserve">. </w:t>
      </w:r>
      <w:r w:rsidR="00075FE8">
        <w:rPr>
          <w:rFonts w:ascii="Times New Roman" w:hAnsi="Times New Roman" w:cs="Times New Roman"/>
          <w:sz w:val="24"/>
          <w:szCs w:val="24"/>
        </w:rPr>
        <w:t>D</w:t>
      </w:r>
      <w:r w:rsidR="0089313A" w:rsidRPr="0089313A">
        <w:rPr>
          <w:rFonts w:ascii="Times New Roman" w:hAnsi="Times New Roman" w:cs="Times New Roman"/>
          <w:sz w:val="24"/>
          <w:szCs w:val="24"/>
        </w:rPr>
        <w:t xml:space="preserve">olgozatomat </w:t>
      </w:r>
      <w:r w:rsidR="009B0AED">
        <w:rPr>
          <w:rFonts w:ascii="Times New Roman" w:hAnsi="Times New Roman" w:cs="Times New Roman"/>
          <w:sz w:val="24"/>
          <w:szCs w:val="24"/>
        </w:rPr>
        <w:t>a bevezetőn</w:t>
      </w:r>
      <w:r w:rsidR="007019D7">
        <w:rPr>
          <w:rFonts w:ascii="Times New Roman" w:hAnsi="Times New Roman" w:cs="Times New Roman"/>
          <w:sz w:val="24"/>
          <w:szCs w:val="24"/>
        </w:rPr>
        <w:t xml:space="preserve"> és összefoglalón</w:t>
      </w:r>
      <w:r w:rsidR="009B0AED">
        <w:rPr>
          <w:rFonts w:ascii="Times New Roman" w:hAnsi="Times New Roman" w:cs="Times New Roman"/>
          <w:sz w:val="24"/>
          <w:szCs w:val="24"/>
        </w:rPr>
        <w:t xml:space="preserve"> túl további három fő fejezetre </w:t>
      </w:r>
      <w:r w:rsidR="00E01EB6">
        <w:rPr>
          <w:rFonts w:ascii="Times New Roman" w:hAnsi="Times New Roman" w:cs="Times New Roman"/>
          <w:sz w:val="24"/>
          <w:szCs w:val="24"/>
        </w:rPr>
        <w:t>osztottam</w:t>
      </w:r>
      <w:r w:rsidR="000347F3">
        <w:rPr>
          <w:rFonts w:ascii="Times New Roman" w:hAnsi="Times New Roman" w:cs="Times New Roman"/>
          <w:sz w:val="24"/>
          <w:szCs w:val="24"/>
        </w:rPr>
        <w:t xml:space="preserve">. </w:t>
      </w:r>
      <w:r w:rsidR="00C13E62">
        <w:rPr>
          <w:rFonts w:ascii="Times New Roman" w:hAnsi="Times New Roman" w:cs="Times New Roman"/>
          <w:sz w:val="24"/>
          <w:szCs w:val="24"/>
        </w:rPr>
        <w:t>M</w:t>
      </w:r>
      <w:r w:rsidR="009B0AED">
        <w:rPr>
          <w:rFonts w:ascii="Times New Roman" w:hAnsi="Times New Roman" w:cs="Times New Roman"/>
          <w:sz w:val="24"/>
          <w:szCs w:val="24"/>
        </w:rPr>
        <w:t>ásodik</w:t>
      </w:r>
      <w:r w:rsidR="0089313A" w:rsidRPr="0089313A">
        <w:rPr>
          <w:rFonts w:ascii="Times New Roman" w:hAnsi="Times New Roman" w:cs="Times New Roman"/>
          <w:sz w:val="24"/>
          <w:szCs w:val="24"/>
        </w:rPr>
        <w:t xml:space="preserve"> fejezete </w:t>
      </w:r>
      <w:r w:rsidR="00A85E4F">
        <w:rPr>
          <w:rFonts w:ascii="Times New Roman" w:hAnsi="Times New Roman" w:cs="Times New Roman"/>
          <w:sz w:val="24"/>
          <w:szCs w:val="24"/>
        </w:rPr>
        <w:t>a</w:t>
      </w:r>
      <w:r w:rsidR="0089313A" w:rsidRPr="0089313A">
        <w:rPr>
          <w:rFonts w:ascii="Times New Roman" w:hAnsi="Times New Roman" w:cs="Times New Roman"/>
          <w:sz w:val="24"/>
          <w:szCs w:val="24"/>
        </w:rPr>
        <w:t xml:space="preserve"> szolgáltatás </w:t>
      </w:r>
      <w:r w:rsidR="00BE5637">
        <w:rPr>
          <w:rFonts w:ascii="Times New Roman" w:hAnsi="Times New Roman" w:cs="Times New Roman"/>
          <w:sz w:val="24"/>
          <w:szCs w:val="24"/>
        </w:rPr>
        <w:t>történe</w:t>
      </w:r>
      <w:r w:rsidR="0089313A">
        <w:rPr>
          <w:rFonts w:ascii="Times New Roman" w:hAnsi="Times New Roman" w:cs="Times New Roman"/>
          <w:sz w:val="24"/>
          <w:szCs w:val="24"/>
        </w:rPr>
        <w:t xml:space="preserve">ti </w:t>
      </w:r>
      <w:r w:rsidR="00A85E4F">
        <w:rPr>
          <w:rFonts w:ascii="Times New Roman" w:hAnsi="Times New Roman" w:cs="Times New Roman"/>
          <w:sz w:val="24"/>
          <w:szCs w:val="24"/>
        </w:rPr>
        <w:t>tanulmányozásával</w:t>
      </w:r>
      <w:r w:rsidR="0089313A" w:rsidRPr="0089313A">
        <w:rPr>
          <w:rFonts w:ascii="Times New Roman" w:hAnsi="Times New Roman" w:cs="Times New Roman"/>
          <w:sz w:val="24"/>
          <w:szCs w:val="24"/>
        </w:rPr>
        <w:t xml:space="preserve">, </w:t>
      </w:r>
      <w:r w:rsidR="003541D8">
        <w:rPr>
          <w:rFonts w:ascii="Times New Roman" w:hAnsi="Times New Roman" w:cs="Times New Roman"/>
          <w:sz w:val="24"/>
          <w:szCs w:val="24"/>
        </w:rPr>
        <w:t xml:space="preserve">és </w:t>
      </w:r>
      <w:r w:rsidR="00C13E62">
        <w:rPr>
          <w:rFonts w:ascii="Times New Roman" w:hAnsi="Times New Roman" w:cs="Times New Roman"/>
          <w:sz w:val="24"/>
          <w:szCs w:val="24"/>
        </w:rPr>
        <w:t xml:space="preserve">az </w:t>
      </w:r>
      <w:r w:rsidR="003541D8">
        <w:rPr>
          <w:rFonts w:ascii="Times New Roman" w:hAnsi="Times New Roman" w:cs="Times New Roman"/>
          <w:sz w:val="24"/>
          <w:szCs w:val="24"/>
        </w:rPr>
        <w:t xml:space="preserve">ahhoz tartozó </w:t>
      </w:r>
      <w:r w:rsidR="0089313A" w:rsidRPr="0089313A">
        <w:rPr>
          <w:rFonts w:ascii="Times New Roman" w:hAnsi="Times New Roman" w:cs="Times New Roman"/>
          <w:sz w:val="24"/>
          <w:szCs w:val="24"/>
        </w:rPr>
        <w:t xml:space="preserve">statisztikai </w:t>
      </w:r>
      <w:r w:rsidR="00C13E62">
        <w:rPr>
          <w:rFonts w:ascii="Times New Roman" w:hAnsi="Times New Roman" w:cs="Times New Roman"/>
          <w:sz w:val="24"/>
          <w:szCs w:val="24"/>
        </w:rPr>
        <w:t>kimutatással</w:t>
      </w:r>
      <w:r w:rsidR="003541D8">
        <w:rPr>
          <w:rFonts w:ascii="Times New Roman" w:hAnsi="Times New Roman" w:cs="Times New Roman"/>
          <w:sz w:val="24"/>
          <w:szCs w:val="24"/>
        </w:rPr>
        <w:t xml:space="preserve"> indul</w:t>
      </w:r>
      <w:r w:rsidR="0089313A">
        <w:rPr>
          <w:rFonts w:ascii="Times New Roman" w:hAnsi="Times New Roman" w:cs="Times New Roman"/>
          <w:sz w:val="24"/>
          <w:szCs w:val="24"/>
        </w:rPr>
        <w:t xml:space="preserve">. </w:t>
      </w:r>
      <w:r w:rsidR="00A67085">
        <w:rPr>
          <w:rFonts w:ascii="Times New Roman" w:hAnsi="Times New Roman" w:cs="Times New Roman"/>
          <w:sz w:val="24"/>
          <w:szCs w:val="24"/>
        </w:rPr>
        <w:t>A</w:t>
      </w:r>
      <w:r w:rsidR="003541D8">
        <w:rPr>
          <w:rFonts w:ascii="Times New Roman" w:hAnsi="Times New Roman" w:cs="Times New Roman"/>
          <w:sz w:val="24"/>
          <w:szCs w:val="24"/>
        </w:rPr>
        <w:t>lfejezet</w:t>
      </w:r>
      <w:r w:rsidR="00F22D8C">
        <w:rPr>
          <w:rFonts w:ascii="Times New Roman" w:hAnsi="Times New Roman" w:cs="Times New Roman"/>
          <w:sz w:val="24"/>
          <w:szCs w:val="24"/>
        </w:rPr>
        <w:t>ei</w:t>
      </w:r>
      <w:r w:rsidR="003541D8">
        <w:rPr>
          <w:rFonts w:ascii="Times New Roman" w:hAnsi="Times New Roman" w:cs="Times New Roman"/>
          <w:sz w:val="24"/>
          <w:szCs w:val="24"/>
        </w:rPr>
        <w:t>ben</w:t>
      </w:r>
      <w:r w:rsidR="0089313A">
        <w:rPr>
          <w:rFonts w:ascii="Times New Roman" w:hAnsi="Times New Roman" w:cs="Times New Roman"/>
          <w:sz w:val="24"/>
          <w:szCs w:val="24"/>
        </w:rPr>
        <w:t xml:space="preserve"> </w:t>
      </w:r>
      <w:r w:rsidR="00A85E4F">
        <w:rPr>
          <w:rFonts w:ascii="Times New Roman" w:hAnsi="Times New Roman" w:cs="Times New Roman"/>
          <w:sz w:val="24"/>
          <w:szCs w:val="24"/>
        </w:rPr>
        <w:t xml:space="preserve">a </w:t>
      </w:r>
      <w:r w:rsidR="0089313A" w:rsidRPr="0089313A">
        <w:rPr>
          <w:rFonts w:ascii="Times New Roman" w:hAnsi="Times New Roman" w:cs="Times New Roman"/>
          <w:sz w:val="24"/>
          <w:szCs w:val="24"/>
        </w:rPr>
        <w:t>2013-</w:t>
      </w:r>
      <w:r w:rsidR="00A85E4F">
        <w:rPr>
          <w:rFonts w:ascii="Times New Roman" w:hAnsi="Times New Roman" w:cs="Times New Roman"/>
          <w:sz w:val="24"/>
          <w:szCs w:val="24"/>
        </w:rPr>
        <w:t>ban</w:t>
      </w:r>
      <w:r w:rsidR="0089313A" w:rsidRPr="0089313A">
        <w:rPr>
          <w:rFonts w:ascii="Times New Roman" w:hAnsi="Times New Roman" w:cs="Times New Roman"/>
          <w:sz w:val="24"/>
          <w:szCs w:val="24"/>
        </w:rPr>
        <w:t xml:space="preserve"> történt </w:t>
      </w:r>
      <w:r w:rsidR="00A85E4F">
        <w:rPr>
          <w:rFonts w:ascii="Times New Roman" w:hAnsi="Times New Roman" w:cs="Times New Roman"/>
          <w:sz w:val="24"/>
          <w:szCs w:val="24"/>
        </w:rPr>
        <w:t xml:space="preserve">technikai megvalósításokat és </w:t>
      </w:r>
      <w:r w:rsidR="007019D7">
        <w:rPr>
          <w:rFonts w:ascii="Times New Roman" w:hAnsi="Times New Roman" w:cs="Times New Roman"/>
          <w:sz w:val="24"/>
          <w:szCs w:val="24"/>
        </w:rPr>
        <w:t xml:space="preserve">azok </w:t>
      </w:r>
      <w:r w:rsidR="0089313A" w:rsidRPr="0089313A">
        <w:rPr>
          <w:rFonts w:ascii="Times New Roman" w:hAnsi="Times New Roman" w:cs="Times New Roman"/>
          <w:sz w:val="24"/>
          <w:szCs w:val="24"/>
        </w:rPr>
        <w:t>adat</w:t>
      </w:r>
      <w:r w:rsidR="007019D7">
        <w:rPr>
          <w:rFonts w:ascii="Times New Roman" w:hAnsi="Times New Roman" w:cs="Times New Roman"/>
          <w:sz w:val="24"/>
          <w:szCs w:val="24"/>
        </w:rPr>
        <w:t>ait</w:t>
      </w:r>
      <w:r w:rsidR="0089313A" w:rsidRPr="0089313A">
        <w:rPr>
          <w:rFonts w:ascii="Times New Roman" w:hAnsi="Times New Roman" w:cs="Times New Roman"/>
          <w:sz w:val="24"/>
          <w:szCs w:val="24"/>
        </w:rPr>
        <w:t xml:space="preserve">, </w:t>
      </w:r>
      <w:r w:rsidR="007019D7">
        <w:rPr>
          <w:rFonts w:ascii="Times New Roman" w:hAnsi="Times New Roman" w:cs="Times New Roman"/>
          <w:sz w:val="24"/>
          <w:szCs w:val="24"/>
        </w:rPr>
        <w:t>valamint</w:t>
      </w:r>
      <w:r w:rsidR="0089313A" w:rsidRPr="0089313A">
        <w:rPr>
          <w:rFonts w:ascii="Times New Roman" w:hAnsi="Times New Roman" w:cs="Times New Roman"/>
          <w:sz w:val="24"/>
          <w:szCs w:val="24"/>
        </w:rPr>
        <w:t xml:space="preserve"> a 2016-</w:t>
      </w:r>
      <w:r w:rsidR="007019D7">
        <w:rPr>
          <w:rFonts w:ascii="Times New Roman" w:hAnsi="Times New Roman" w:cs="Times New Roman"/>
          <w:sz w:val="24"/>
          <w:szCs w:val="24"/>
        </w:rPr>
        <w:t>os</w:t>
      </w:r>
      <w:r w:rsidR="0089313A" w:rsidRPr="0089313A">
        <w:rPr>
          <w:rFonts w:ascii="Times New Roman" w:hAnsi="Times New Roman" w:cs="Times New Roman"/>
          <w:sz w:val="24"/>
          <w:szCs w:val="24"/>
        </w:rPr>
        <w:t xml:space="preserve"> legújabb </w:t>
      </w:r>
      <w:r w:rsidR="0089313A">
        <w:rPr>
          <w:rFonts w:ascii="Times New Roman" w:hAnsi="Times New Roman" w:cs="Times New Roman"/>
          <w:sz w:val="24"/>
          <w:szCs w:val="24"/>
        </w:rPr>
        <w:t>fejlesztéseket</w:t>
      </w:r>
      <w:r w:rsidR="00A85E4F">
        <w:rPr>
          <w:rFonts w:ascii="Times New Roman" w:hAnsi="Times New Roman" w:cs="Times New Roman"/>
          <w:sz w:val="24"/>
          <w:szCs w:val="24"/>
        </w:rPr>
        <w:t>,</w:t>
      </w:r>
      <w:r w:rsidR="0089313A">
        <w:rPr>
          <w:rFonts w:ascii="Times New Roman" w:hAnsi="Times New Roman" w:cs="Times New Roman"/>
          <w:sz w:val="24"/>
          <w:szCs w:val="24"/>
        </w:rPr>
        <w:t xml:space="preserve"> és azok </w:t>
      </w:r>
      <w:r w:rsidR="00F22D8C">
        <w:rPr>
          <w:rFonts w:ascii="Times New Roman" w:hAnsi="Times New Roman" w:cs="Times New Roman"/>
          <w:sz w:val="24"/>
          <w:szCs w:val="24"/>
        </w:rPr>
        <w:t>eredményét</w:t>
      </w:r>
      <w:r w:rsidR="00FC4916">
        <w:rPr>
          <w:rFonts w:ascii="Times New Roman" w:hAnsi="Times New Roman" w:cs="Times New Roman"/>
          <w:sz w:val="24"/>
          <w:szCs w:val="24"/>
        </w:rPr>
        <w:t xml:space="preserve"> kutattam</w:t>
      </w:r>
      <w:r w:rsidR="007019D7">
        <w:rPr>
          <w:rFonts w:ascii="Times New Roman" w:hAnsi="Times New Roman" w:cs="Times New Roman"/>
          <w:sz w:val="24"/>
          <w:szCs w:val="24"/>
        </w:rPr>
        <w:t>. Utána</w:t>
      </w:r>
      <w:r w:rsidR="00A85E4F">
        <w:rPr>
          <w:rFonts w:ascii="Times New Roman" w:hAnsi="Times New Roman" w:cs="Times New Roman"/>
          <w:sz w:val="24"/>
          <w:szCs w:val="24"/>
        </w:rPr>
        <w:t>jártam</w:t>
      </w:r>
      <w:r w:rsidR="00F22D8C">
        <w:rPr>
          <w:rFonts w:ascii="Times New Roman" w:hAnsi="Times New Roman" w:cs="Times New Roman"/>
          <w:sz w:val="24"/>
          <w:szCs w:val="24"/>
        </w:rPr>
        <w:t xml:space="preserve"> </w:t>
      </w:r>
      <w:r w:rsidR="00501834">
        <w:rPr>
          <w:rFonts w:ascii="Times New Roman" w:hAnsi="Times New Roman" w:cs="Times New Roman"/>
          <w:sz w:val="24"/>
          <w:szCs w:val="24"/>
        </w:rPr>
        <w:t>a szolgáltatás technikai környezeté</w:t>
      </w:r>
      <w:r w:rsidR="007019D7">
        <w:rPr>
          <w:rFonts w:ascii="Times New Roman" w:hAnsi="Times New Roman" w:cs="Times New Roman"/>
          <w:sz w:val="24"/>
          <w:szCs w:val="24"/>
        </w:rPr>
        <w:t>nek</w:t>
      </w:r>
      <w:r w:rsidR="00501834">
        <w:rPr>
          <w:rFonts w:ascii="Times New Roman" w:hAnsi="Times New Roman" w:cs="Times New Roman"/>
          <w:sz w:val="24"/>
          <w:szCs w:val="24"/>
        </w:rPr>
        <w:t>, a</w:t>
      </w:r>
      <w:r w:rsidR="007019D7">
        <w:rPr>
          <w:rFonts w:ascii="Times New Roman" w:hAnsi="Times New Roman" w:cs="Times New Roman"/>
          <w:sz w:val="24"/>
          <w:szCs w:val="24"/>
        </w:rPr>
        <w:t>mi</w:t>
      </w:r>
      <w:r w:rsidR="00A85E4F">
        <w:rPr>
          <w:rFonts w:ascii="Times New Roman" w:hAnsi="Times New Roman" w:cs="Times New Roman"/>
          <w:sz w:val="24"/>
          <w:szCs w:val="24"/>
        </w:rPr>
        <w:t xml:space="preserve">ből </w:t>
      </w:r>
      <w:r w:rsidR="00501834">
        <w:rPr>
          <w:rFonts w:ascii="Times New Roman" w:hAnsi="Times New Roman" w:cs="Times New Roman"/>
          <w:sz w:val="24"/>
          <w:szCs w:val="24"/>
        </w:rPr>
        <w:t>megtudhatjuk milyen rendszer szükséges</w:t>
      </w:r>
      <w:r w:rsidR="00E07A3C">
        <w:rPr>
          <w:rFonts w:ascii="Times New Roman" w:hAnsi="Times New Roman" w:cs="Times New Roman"/>
          <w:sz w:val="24"/>
          <w:szCs w:val="24"/>
        </w:rPr>
        <w:t xml:space="preserve"> a szolgáltatás megfelelő működéséhez</w:t>
      </w:r>
      <w:r w:rsidR="00FC4916">
        <w:rPr>
          <w:rFonts w:ascii="Times New Roman" w:hAnsi="Times New Roman" w:cs="Times New Roman"/>
          <w:sz w:val="24"/>
          <w:szCs w:val="24"/>
        </w:rPr>
        <w:t xml:space="preserve">. </w:t>
      </w:r>
      <w:r w:rsidR="00A85E4F">
        <w:rPr>
          <w:rFonts w:ascii="Times New Roman" w:hAnsi="Times New Roman" w:cs="Times New Roman"/>
          <w:sz w:val="24"/>
          <w:szCs w:val="24"/>
        </w:rPr>
        <w:t>Végül tanulmányozom</w:t>
      </w:r>
      <w:r w:rsidR="007019D7">
        <w:rPr>
          <w:rFonts w:ascii="Times New Roman" w:hAnsi="Times New Roman" w:cs="Times New Roman"/>
          <w:sz w:val="24"/>
          <w:szCs w:val="24"/>
        </w:rPr>
        <w:t xml:space="preserve"> </w:t>
      </w:r>
      <w:r w:rsidR="0089313A" w:rsidRPr="0089313A">
        <w:rPr>
          <w:rFonts w:ascii="Times New Roman" w:hAnsi="Times New Roman" w:cs="Times New Roman"/>
          <w:sz w:val="24"/>
          <w:szCs w:val="24"/>
        </w:rPr>
        <w:t>a GIRinfO szolgáltatáscsomagjai</w:t>
      </w:r>
      <w:r w:rsidR="00FC4916">
        <w:rPr>
          <w:rFonts w:ascii="Times New Roman" w:hAnsi="Times New Roman" w:cs="Times New Roman"/>
          <w:sz w:val="24"/>
          <w:szCs w:val="24"/>
        </w:rPr>
        <w:t xml:space="preserve">t </w:t>
      </w:r>
      <w:r w:rsidR="0089313A" w:rsidRPr="0089313A">
        <w:rPr>
          <w:rFonts w:ascii="Times New Roman" w:hAnsi="Times New Roman" w:cs="Times New Roman"/>
          <w:sz w:val="24"/>
          <w:szCs w:val="24"/>
        </w:rPr>
        <w:t>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igénybevételtől kezdődően az üzemmód ismertetéséig</w:t>
      </w:r>
      <w:r w:rsidR="00501834">
        <w:rPr>
          <w:rFonts w:ascii="Times New Roman" w:hAnsi="Times New Roman" w:cs="Times New Roman"/>
          <w:sz w:val="24"/>
          <w:szCs w:val="24"/>
        </w:rPr>
        <w:t xml:space="preserve">, </w:t>
      </w:r>
      <w:r w:rsidR="0089313A" w:rsidRPr="0089313A">
        <w:rPr>
          <w:rFonts w:ascii="Times New Roman" w:hAnsi="Times New Roman" w:cs="Times New Roman"/>
          <w:sz w:val="24"/>
          <w:szCs w:val="24"/>
        </w:rPr>
        <w:t>érintve a</w:t>
      </w:r>
      <w:r w:rsidR="00501834">
        <w:rPr>
          <w:rFonts w:ascii="Times New Roman" w:hAnsi="Times New Roman" w:cs="Times New Roman"/>
          <w:sz w:val="24"/>
          <w:szCs w:val="24"/>
        </w:rPr>
        <w:t xml:space="preserve"> hozzájuk kapcsolódó</w:t>
      </w:r>
      <w:r w:rsidR="0089313A" w:rsidRPr="0089313A">
        <w:rPr>
          <w:rFonts w:ascii="Times New Roman" w:hAnsi="Times New Roman" w:cs="Times New Roman"/>
          <w:sz w:val="24"/>
          <w:szCs w:val="24"/>
        </w:rPr>
        <w:t xml:space="preserve"> szerződések típusát, </w:t>
      </w:r>
      <w:r w:rsidR="0089313A">
        <w:rPr>
          <w:rFonts w:ascii="Times New Roman" w:hAnsi="Times New Roman" w:cs="Times New Roman"/>
          <w:sz w:val="24"/>
          <w:szCs w:val="24"/>
        </w:rPr>
        <w:t xml:space="preserve">a tranzakciófajtákat, </w:t>
      </w:r>
      <w:r w:rsidR="00A85E4F">
        <w:rPr>
          <w:rFonts w:ascii="Times New Roman" w:hAnsi="Times New Roman" w:cs="Times New Roman"/>
          <w:sz w:val="24"/>
          <w:szCs w:val="24"/>
        </w:rPr>
        <w:t>és</w:t>
      </w:r>
      <w:r w:rsidR="0089313A" w:rsidRPr="0089313A">
        <w:rPr>
          <w:rFonts w:ascii="Times New Roman" w:hAnsi="Times New Roman" w:cs="Times New Roman"/>
          <w:sz w:val="24"/>
          <w:szCs w:val="24"/>
        </w:rPr>
        <w:t xml:space="preserve"> a váltás lehetősége</w:t>
      </w:r>
      <w:r w:rsidR="00A85E4F">
        <w:rPr>
          <w:rFonts w:ascii="Times New Roman" w:hAnsi="Times New Roman" w:cs="Times New Roman"/>
          <w:sz w:val="24"/>
          <w:szCs w:val="24"/>
        </w:rPr>
        <w:t>s módjá</w:t>
      </w:r>
      <w:r w:rsidR="00FC4916">
        <w:rPr>
          <w:rFonts w:ascii="Times New Roman" w:hAnsi="Times New Roman" w:cs="Times New Roman"/>
          <w:sz w:val="24"/>
          <w:szCs w:val="24"/>
        </w:rPr>
        <w:t>t</w:t>
      </w:r>
      <w:r w:rsidR="0089313A" w:rsidRPr="0089313A">
        <w:rPr>
          <w:rFonts w:ascii="Times New Roman" w:hAnsi="Times New Roman" w:cs="Times New Roman"/>
          <w:sz w:val="24"/>
          <w:szCs w:val="24"/>
        </w:rPr>
        <w:t>.</w:t>
      </w:r>
      <w:r w:rsidR="00FC4916">
        <w:rPr>
          <w:rFonts w:ascii="Times New Roman" w:hAnsi="Times New Roman" w:cs="Times New Roman"/>
          <w:sz w:val="24"/>
          <w:szCs w:val="24"/>
        </w:rPr>
        <w:t xml:space="preserve"> </w:t>
      </w:r>
      <w:r w:rsidR="00F80474">
        <w:rPr>
          <w:rFonts w:ascii="Times New Roman" w:hAnsi="Times New Roman" w:cs="Times New Roman"/>
          <w:sz w:val="24"/>
          <w:szCs w:val="24"/>
        </w:rPr>
        <w:t>A harmadik</w:t>
      </w:r>
      <w:r w:rsidR="0089313A" w:rsidRPr="0089313A">
        <w:rPr>
          <w:rFonts w:ascii="Times New Roman" w:hAnsi="Times New Roman" w:cs="Times New Roman"/>
          <w:sz w:val="24"/>
          <w:szCs w:val="24"/>
        </w:rPr>
        <w:t xml:space="preserve"> </w:t>
      </w:r>
      <w:r w:rsidR="00F80474">
        <w:rPr>
          <w:rFonts w:ascii="Times New Roman" w:hAnsi="Times New Roman" w:cs="Times New Roman"/>
          <w:sz w:val="24"/>
          <w:szCs w:val="24"/>
        </w:rPr>
        <w:t xml:space="preserve">fejezet a jogosultsági rendszer, valamint a felhasználói felület </w:t>
      </w:r>
      <w:r w:rsidR="0000717C">
        <w:rPr>
          <w:rFonts w:ascii="Times New Roman" w:hAnsi="Times New Roman" w:cs="Times New Roman"/>
          <w:sz w:val="24"/>
          <w:szCs w:val="24"/>
        </w:rPr>
        <w:t>vizsgálatát</w:t>
      </w:r>
      <w:r w:rsidR="00F80474">
        <w:rPr>
          <w:rFonts w:ascii="Times New Roman" w:hAnsi="Times New Roman" w:cs="Times New Roman"/>
          <w:sz w:val="24"/>
          <w:szCs w:val="24"/>
        </w:rPr>
        <w:t xml:space="preserve"> foglalja </w:t>
      </w:r>
      <w:r w:rsidR="0000717C">
        <w:rPr>
          <w:rFonts w:ascii="Times New Roman" w:hAnsi="Times New Roman" w:cs="Times New Roman"/>
          <w:sz w:val="24"/>
          <w:szCs w:val="24"/>
        </w:rPr>
        <w:t>össze</w:t>
      </w:r>
      <w:r w:rsidR="0089313A">
        <w:rPr>
          <w:rFonts w:ascii="Times New Roman" w:hAnsi="Times New Roman" w:cs="Times New Roman"/>
          <w:sz w:val="24"/>
          <w:szCs w:val="24"/>
        </w:rPr>
        <w:t xml:space="preserve">. </w:t>
      </w:r>
      <w:r w:rsidR="00C13E62">
        <w:rPr>
          <w:rFonts w:ascii="Times New Roman" w:hAnsi="Times New Roman" w:cs="Times New Roman"/>
          <w:sz w:val="24"/>
          <w:szCs w:val="24"/>
        </w:rPr>
        <w:t>A</w:t>
      </w:r>
      <w:r w:rsidR="00F80474">
        <w:rPr>
          <w:rFonts w:ascii="Times New Roman" w:hAnsi="Times New Roman" w:cs="Times New Roman"/>
          <w:sz w:val="24"/>
          <w:szCs w:val="24"/>
        </w:rPr>
        <w:t>lfejezet</w:t>
      </w:r>
      <w:r w:rsidR="00C13E62">
        <w:rPr>
          <w:rFonts w:ascii="Times New Roman" w:hAnsi="Times New Roman" w:cs="Times New Roman"/>
          <w:sz w:val="24"/>
          <w:szCs w:val="24"/>
        </w:rPr>
        <w:t>eiben</w:t>
      </w:r>
      <w:r w:rsidR="00F80474">
        <w:rPr>
          <w:rFonts w:ascii="Times New Roman" w:hAnsi="Times New Roman" w:cs="Times New Roman"/>
          <w:sz w:val="24"/>
          <w:szCs w:val="24"/>
        </w:rPr>
        <w:t xml:space="preserve"> a jogosultság</w:t>
      </w:r>
      <w:r w:rsidR="00BD0247">
        <w:rPr>
          <w:rFonts w:ascii="Times New Roman" w:hAnsi="Times New Roman" w:cs="Times New Roman"/>
          <w:sz w:val="24"/>
          <w:szCs w:val="24"/>
        </w:rPr>
        <w:t>kezelés</w:t>
      </w:r>
      <w:r w:rsidR="00F72920">
        <w:rPr>
          <w:rFonts w:ascii="Times New Roman" w:hAnsi="Times New Roman" w:cs="Times New Roman"/>
          <w:sz w:val="24"/>
          <w:szCs w:val="24"/>
        </w:rPr>
        <w:t xml:space="preserve">nek </w:t>
      </w:r>
      <w:r w:rsidR="00A85E4F">
        <w:rPr>
          <w:rFonts w:ascii="Times New Roman" w:hAnsi="Times New Roman" w:cs="Times New Roman"/>
          <w:sz w:val="24"/>
          <w:szCs w:val="24"/>
        </w:rPr>
        <w:t>jártam</w:t>
      </w:r>
      <w:r w:rsidR="00F72920">
        <w:rPr>
          <w:rFonts w:ascii="Times New Roman" w:hAnsi="Times New Roman" w:cs="Times New Roman"/>
          <w:sz w:val="24"/>
          <w:szCs w:val="24"/>
        </w:rPr>
        <w:t xml:space="preserve"> utána</w:t>
      </w:r>
      <w:r w:rsidR="00A85E4F">
        <w:rPr>
          <w:rFonts w:ascii="Times New Roman" w:hAnsi="Times New Roman" w:cs="Times New Roman"/>
          <w:sz w:val="24"/>
          <w:szCs w:val="24"/>
        </w:rPr>
        <w:t>, ahol látható</w:t>
      </w:r>
      <w:r w:rsidR="00BD0247">
        <w:rPr>
          <w:rFonts w:ascii="Times New Roman" w:hAnsi="Times New Roman" w:cs="Times New Roman"/>
          <w:sz w:val="24"/>
          <w:szCs w:val="24"/>
        </w:rPr>
        <w:t>k a kü</w:t>
      </w:r>
      <w:r w:rsidR="00F72920">
        <w:rPr>
          <w:rFonts w:ascii="Times New Roman" w:hAnsi="Times New Roman" w:cs="Times New Roman"/>
          <w:sz w:val="24"/>
          <w:szCs w:val="24"/>
        </w:rPr>
        <w:t>lönböző jogosultság</w:t>
      </w:r>
      <w:r w:rsidR="00A85E4F">
        <w:rPr>
          <w:rFonts w:ascii="Times New Roman" w:hAnsi="Times New Roman" w:cs="Times New Roman"/>
          <w:sz w:val="24"/>
          <w:szCs w:val="24"/>
        </w:rPr>
        <w:t>típusok</w:t>
      </w:r>
      <w:r w:rsidR="00E7378C">
        <w:rPr>
          <w:rFonts w:ascii="Times New Roman" w:hAnsi="Times New Roman" w:cs="Times New Roman"/>
          <w:sz w:val="24"/>
          <w:szCs w:val="24"/>
        </w:rPr>
        <w:t>, majd</w:t>
      </w:r>
      <w:r w:rsidR="0089313A">
        <w:rPr>
          <w:rFonts w:ascii="Times New Roman" w:hAnsi="Times New Roman" w:cs="Times New Roman"/>
          <w:sz w:val="24"/>
          <w:szCs w:val="24"/>
        </w:rPr>
        <w:t xml:space="preserve"> </w:t>
      </w:r>
      <w:r w:rsidR="00A85E4F">
        <w:rPr>
          <w:rFonts w:ascii="Times New Roman" w:hAnsi="Times New Roman" w:cs="Times New Roman"/>
          <w:sz w:val="24"/>
          <w:szCs w:val="24"/>
        </w:rPr>
        <w:t xml:space="preserve">megvizsgálom </w:t>
      </w:r>
      <w:r w:rsidR="0089313A">
        <w:rPr>
          <w:rFonts w:ascii="Times New Roman" w:hAnsi="Times New Roman" w:cs="Times New Roman"/>
          <w:sz w:val="24"/>
          <w:szCs w:val="24"/>
        </w:rPr>
        <w:t>a lekérdezés</w:t>
      </w:r>
      <w:r w:rsidR="00BD0247">
        <w:rPr>
          <w:rFonts w:ascii="Times New Roman" w:hAnsi="Times New Roman" w:cs="Times New Roman"/>
          <w:sz w:val="24"/>
          <w:szCs w:val="24"/>
        </w:rPr>
        <w:t>ek</w:t>
      </w:r>
      <w:r w:rsidR="0089313A">
        <w:rPr>
          <w:rFonts w:ascii="Times New Roman" w:hAnsi="Times New Roman" w:cs="Times New Roman"/>
          <w:sz w:val="24"/>
          <w:szCs w:val="24"/>
        </w:rPr>
        <w:t xml:space="preserve"> </w:t>
      </w:r>
      <w:r w:rsidR="0000717C">
        <w:rPr>
          <w:rFonts w:ascii="Times New Roman" w:hAnsi="Times New Roman" w:cs="Times New Roman"/>
          <w:sz w:val="24"/>
          <w:szCs w:val="24"/>
        </w:rPr>
        <w:t>útját</w:t>
      </w:r>
      <w:r w:rsidR="00A85E4F">
        <w:rPr>
          <w:rFonts w:ascii="Times New Roman" w:hAnsi="Times New Roman" w:cs="Times New Roman"/>
          <w:sz w:val="24"/>
          <w:szCs w:val="24"/>
        </w:rPr>
        <w:t>, és</w:t>
      </w:r>
      <w:r w:rsidR="0000717C">
        <w:rPr>
          <w:rFonts w:ascii="Times New Roman" w:hAnsi="Times New Roman" w:cs="Times New Roman"/>
          <w:sz w:val="24"/>
          <w:szCs w:val="24"/>
        </w:rPr>
        <w:t xml:space="preserve"> megvalósítását</w:t>
      </w:r>
      <w:r w:rsidR="00BD0247">
        <w:rPr>
          <w:rFonts w:ascii="Times New Roman" w:hAnsi="Times New Roman" w:cs="Times New Roman"/>
          <w:sz w:val="24"/>
          <w:szCs w:val="24"/>
        </w:rPr>
        <w:t xml:space="preserve">. </w:t>
      </w:r>
      <w:r w:rsidR="00A85E4F">
        <w:rPr>
          <w:rFonts w:ascii="Times New Roman" w:hAnsi="Times New Roman" w:cs="Times New Roman"/>
          <w:sz w:val="24"/>
          <w:szCs w:val="24"/>
        </w:rPr>
        <w:t>U</w:t>
      </w:r>
      <w:r w:rsidR="00997E86">
        <w:rPr>
          <w:rFonts w:ascii="Times New Roman" w:hAnsi="Times New Roman" w:cs="Times New Roman"/>
          <w:sz w:val="24"/>
          <w:szCs w:val="24"/>
        </w:rPr>
        <w:t>t</w:t>
      </w:r>
      <w:r w:rsidR="00F72920">
        <w:rPr>
          <w:rFonts w:ascii="Times New Roman" w:hAnsi="Times New Roman" w:cs="Times New Roman"/>
          <w:sz w:val="24"/>
          <w:szCs w:val="24"/>
        </w:rPr>
        <w:t>án</w:t>
      </w:r>
      <w:r w:rsidR="00A85E4F">
        <w:rPr>
          <w:rFonts w:ascii="Times New Roman" w:hAnsi="Times New Roman" w:cs="Times New Roman"/>
          <w:sz w:val="24"/>
          <w:szCs w:val="24"/>
        </w:rPr>
        <w:t>a</w:t>
      </w:r>
      <w:r w:rsidR="00997E86">
        <w:rPr>
          <w:rFonts w:ascii="Times New Roman" w:hAnsi="Times New Roman" w:cs="Times New Roman"/>
          <w:sz w:val="24"/>
          <w:szCs w:val="24"/>
        </w:rPr>
        <w:t xml:space="preserve"> a felh</w:t>
      </w:r>
      <w:r w:rsidR="0089313A" w:rsidRPr="0089313A">
        <w:rPr>
          <w:rFonts w:ascii="Times New Roman" w:hAnsi="Times New Roman" w:cs="Times New Roman"/>
          <w:sz w:val="24"/>
          <w:szCs w:val="24"/>
        </w:rPr>
        <w:t>a</w:t>
      </w:r>
      <w:r w:rsidR="00997E86">
        <w:rPr>
          <w:rFonts w:ascii="Times New Roman" w:hAnsi="Times New Roman" w:cs="Times New Roman"/>
          <w:sz w:val="24"/>
          <w:szCs w:val="24"/>
        </w:rPr>
        <w:t>sználó felüle</w:t>
      </w:r>
      <w:r w:rsidR="00C13E62">
        <w:rPr>
          <w:rFonts w:ascii="Times New Roman" w:hAnsi="Times New Roman" w:cs="Times New Roman"/>
          <w:sz w:val="24"/>
          <w:szCs w:val="24"/>
        </w:rPr>
        <w:t>t</w:t>
      </w:r>
      <w:r w:rsidR="00E7378C">
        <w:rPr>
          <w:rFonts w:ascii="Times New Roman" w:hAnsi="Times New Roman" w:cs="Times New Roman"/>
          <w:sz w:val="24"/>
          <w:szCs w:val="24"/>
        </w:rPr>
        <w:t>ről lesz szó</w:t>
      </w:r>
      <w:r w:rsidR="00AE5127">
        <w:rPr>
          <w:rFonts w:ascii="Times New Roman" w:hAnsi="Times New Roman" w:cs="Times New Roman"/>
          <w:sz w:val="24"/>
          <w:szCs w:val="24"/>
        </w:rPr>
        <w:t xml:space="preserve">, melyben a funkció és keresőképernyő közötti különbséget, </w:t>
      </w:r>
      <w:r w:rsidR="00A85E4F">
        <w:rPr>
          <w:rFonts w:ascii="Times New Roman" w:hAnsi="Times New Roman" w:cs="Times New Roman"/>
          <w:sz w:val="24"/>
          <w:szCs w:val="24"/>
        </w:rPr>
        <w:t>é</w:t>
      </w:r>
      <w:r w:rsidR="00AE5127">
        <w:rPr>
          <w:rFonts w:ascii="Times New Roman" w:hAnsi="Times New Roman" w:cs="Times New Roman"/>
          <w:sz w:val="24"/>
          <w:szCs w:val="24"/>
        </w:rPr>
        <w:t xml:space="preserve">s </w:t>
      </w:r>
      <w:r w:rsidR="00A85E4F">
        <w:rPr>
          <w:rFonts w:ascii="Times New Roman" w:hAnsi="Times New Roman" w:cs="Times New Roman"/>
          <w:sz w:val="24"/>
          <w:szCs w:val="24"/>
        </w:rPr>
        <w:t xml:space="preserve">a </w:t>
      </w:r>
      <w:r w:rsidR="00AE5127">
        <w:rPr>
          <w:rFonts w:ascii="Times New Roman" w:hAnsi="Times New Roman" w:cs="Times New Roman"/>
          <w:sz w:val="24"/>
          <w:szCs w:val="24"/>
        </w:rPr>
        <w:t>rendszer használatának mód</w:t>
      </w:r>
      <w:r w:rsidR="00A85E4F">
        <w:rPr>
          <w:rFonts w:ascii="Times New Roman" w:hAnsi="Times New Roman" w:cs="Times New Roman"/>
          <w:sz w:val="24"/>
          <w:szCs w:val="24"/>
        </w:rPr>
        <w:t>j</w:t>
      </w:r>
      <w:r w:rsidR="00AE5127">
        <w:rPr>
          <w:rFonts w:ascii="Times New Roman" w:hAnsi="Times New Roman" w:cs="Times New Roman"/>
          <w:sz w:val="24"/>
          <w:szCs w:val="24"/>
        </w:rPr>
        <w:t>át</w:t>
      </w:r>
      <w:r w:rsidR="00F72920">
        <w:rPr>
          <w:rFonts w:ascii="Times New Roman" w:hAnsi="Times New Roman" w:cs="Times New Roman"/>
          <w:sz w:val="24"/>
          <w:szCs w:val="24"/>
        </w:rPr>
        <w:t xml:space="preserve"> vizsgálom</w:t>
      </w:r>
      <w:r w:rsidR="00AE5127">
        <w:rPr>
          <w:rFonts w:ascii="Times New Roman" w:hAnsi="Times New Roman" w:cs="Times New Roman"/>
          <w:sz w:val="24"/>
          <w:szCs w:val="24"/>
        </w:rPr>
        <w:t xml:space="preserve">. </w:t>
      </w:r>
      <w:r w:rsidR="00A85E4F">
        <w:rPr>
          <w:rFonts w:ascii="Times New Roman" w:hAnsi="Times New Roman" w:cs="Times New Roman"/>
          <w:sz w:val="24"/>
          <w:szCs w:val="24"/>
        </w:rPr>
        <w:t>Majd</w:t>
      </w:r>
      <w:r w:rsidR="00C13E62">
        <w:rPr>
          <w:rFonts w:ascii="Times New Roman" w:hAnsi="Times New Roman" w:cs="Times New Roman"/>
          <w:sz w:val="24"/>
          <w:szCs w:val="24"/>
        </w:rPr>
        <w:t xml:space="preserve"> </w:t>
      </w:r>
      <w:r w:rsidR="000B6628">
        <w:rPr>
          <w:rFonts w:ascii="Times New Roman" w:hAnsi="Times New Roman" w:cs="Times New Roman"/>
          <w:sz w:val="24"/>
          <w:szCs w:val="24"/>
        </w:rPr>
        <w:t xml:space="preserve">a </w:t>
      </w:r>
      <w:r w:rsidR="0089313A">
        <w:rPr>
          <w:rFonts w:ascii="Times New Roman" w:hAnsi="Times New Roman" w:cs="Times New Roman"/>
          <w:sz w:val="24"/>
          <w:szCs w:val="24"/>
        </w:rPr>
        <w:t xml:space="preserve">lekérdezés kliensprogrammal </w:t>
      </w:r>
      <w:r w:rsidR="0089313A" w:rsidRPr="0089313A">
        <w:rPr>
          <w:rFonts w:ascii="Times New Roman" w:hAnsi="Times New Roman" w:cs="Times New Roman"/>
          <w:sz w:val="24"/>
          <w:szCs w:val="24"/>
        </w:rPr>
        <w:t>h</w:t>
      </w:r>
      <w:r w:rsidR="00E7378C">
        <w:rPr>
          <w:rFonts w:ascii="Times New Roman" w:hAnsi="Times New Roman" w:cs="Times New Roman"/>
          <w:sz w:val="24"/>
          <w:szCs w:val="24"/>
        </w:rPr>
        <w:t xml:space="preserve">asznált üzemmódját </w:t>
      </w:r>
      <w:r w:rsidR="00A85E4F" w:rsidRPr="0089313A">
        <w:rPr>
          <w:rFonts w:ascii="Times New Roman" w:hAnsi="Times New Roman" w:cs="Times New Roman"/>
          <w:sz w:val="24"/>
          <w:szCs w:val="24"/>
        </w:rPr>
        <w:t>konkré</w:t>
      </w:r>
      <w:r w:rsidR="00A85E4F">
        <w:rPr>
          <w:rFonts w:ascii="Times New Roman" w:hAnsi="Times New Roman" w:cs="Times New Roman"/>
          <w:sz w:val="24"/>
          <w:szCs w:val="24"/>
        </w:rPr>
        <w:t>t példákkal</w:t>
      </w:r>
      <w:r w:rsidR="00A85E4F">
        <w:rPr>
          <w:rFonts w:ascii="Times New Roman" w:hAnsi="Times New Roman" w:cs="Times New Roman"/>
          <w:sz w:val="24"/>
          <w:szCs w:val="24"/>
        </w:rPr>
        <w:t xml:space="preserve"> </w:t>
      </w:r>
      <w:r w:rsidR="00E7378C">
        <w:rPr>
          <w:rFonts w:ascii="Times New Roman" w:hAnsi="Times New Roman" w:cs="Times New Roman"/>
          <w:sz w:val="24"/>
          <w:szCs w:val="24"/>
        </w:rPr>
        <w:t>foglalom össze</w:t>
      </w:r>
      <w:r w:rsidR="0089313A" w:rsidRPr="0089313A">
        <w:rPr>
          <w:rFonts w:ascii="Times New Roman" w:hAnsi="Times New Roman" w:cs="Times New Roman"/>
          <w:sz w:val="24"/>
          <w:szCs w:val="24"/>
        </w:rPr>
        <w:t>.</w:t>
      </w:r>
      <w:r w:rsidR="00132B67">
        <w:rPr>
          <w:rFonts w:ascii="Times New Roman" w:hAnsi="Times New Roman" w:cs="Times New Roman"/>
          <w:sz w:val="24"/>
          <w:szCs w:val="24"/>
        </w:rPr>
        <w:t xml:space="preserve"> </w:t>
      </w:r>
      <w:r w:rsidR="000B6628">
        <w:rPr>
          <w:rFonts w:ascii="Times New Roman" w:hAnsi="Times New Roman" w:cs="Times New Roman"/>
          <w:sz w:val="24"/>
          <w:szCs w:val="24"/>
        </w:rPr>
        <w:t>A negye</w:t>
      </w:r>
      <w:r w:rsidR="0089313A" w:rsidRPr="0089313A">
        <w:rPr>
          <w:rFonts w:ascii="Times New Roman" w:hAnsi="Times New Roman" w:cs="Times New Roman"/>
          <w:sz w:val="24"/>
          <w:szCs w:val="24"/>
        </w:rPr>
        <w:t xml:space="preserve">dik fejezet a biztonságos kommunikációról </w:t>
      </w:r>
      <w:r w:rsidR="00F72920" w:rsidRPr="0089313A">
        <w:rPr>
          <w:rFonts w:ascii="Times New Roman" w:hAnsi="Times New Roman" w:cs="Times New Roman"/>
          <w:sz w:val="24"/>
          <w:szCs w:val="24"/>
        </w:rPr>
        <w:t>és integritásról szól</w:t>
      </w:r>
      <w:r w:rsidR="00F72920" w:rsidRP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w:t>
      </w:r>
      <w:r w:rsidR="0089313A">
        <w:rPr>
          <w:rFonts w:ascii="Times New Roman" w:hAnsi="Times New Roman" w:cs="Times New Roman"/>
          <w:sz w:val="24"/>
          <w:szCs w:val="24"/>
        </w:rPr>
        <w:t xml:space="preserve">minimális adatvédelmi </w:t>
      </w:r>
      <w:r w:rsidR="0089313A" w:rsidRPr="0089313A">
        <w:rPr>
          <w:rFonts w:ascii="Times New Roman" w:hAnsi="Times New Roman" w:cs="Times New Roman"/>
          <w:sz w:val="24"/>
          <w:szCs w:val="24"/>
        </w:rPr>
        <w:t xml:space="preserve">követelményeket </w:t>
      </w:r>
      <w:r w:rsidR="00F72920">
        <w:rPr>
          <w:rFonts w:ascii="Times New Roman" w:hAnsi="Times New Roman" w:cs="Times New Roman"/>
          <w:sz w:val="24"/>
          <w:szCs w:val="24"/>
        </w:rPr>
        <w:t>érintve)</w:t>
      </w:r>
      <w:r w:rsidR="00140AEB">
        <w:rPr>
          <w:rFonts w:ascii="Times New Roman" w:hAnsi="Times New Roman" w:cs="Times New Roman"/>
          <w:sz w:val="24"/>
          <w:szCs w:val="24"/>
        </w:rPr>
        <w:t>. A</w:t>
      </w:r>
      <w:r w:rsidR="00BF4F60">
        <w:rPr>
          <w:rFonts w:ascii="Times New Roman" w:hAnsi="Times New Roman" w:cs="Times New Roman"/>
          <w:sz w:val="24"/>
          <w:szCs w:val="24"/>
        </w:rPr>
        <w:t xml:space="preserve">lfejezetben </w:t>
      </w:r>
      <w:r w:rsidR="0089313A" w:rsidRPr="0089313A">
        <w:rPr>
          <w:rFonts w:ascii="Times New Roman" w:hAnsi="Times New Roman" w:cs="Times New Roman"/>
          <w:sz w:val="24"/>
          <w:szCs w:val="24"/>
        </w:rPr>
        <w:t>a</w:t>
      </w:r>
      <w:r w:rsidR="0089313A">
        <w:rPr>
          <w:rFonts w:ascii="Times New Roman" w:hAnsi="Times New Roman" w:cs="Times New Roman"/>
          <w:sz w:val="24"/>
          <w:szCs w:val="24"/>
        </w:rPr>
        <w:t xml:space="preserve"> kapcsolódó szolgáltatások erre </w:t>
      </w:r>
      <w:r w:rsidR="0089313A" w:rsidRPr="0089313A">
        <w:rPr>
          <w:rFonts w:ascii="Times New Roman" w:hAnsi="Times New Roman" w:cs="Times New Roman"/>
          <w:sz w:val="24"/>
          <w:szCs w:val="24"/>
        </w:rPr>
        <w:t>vonatkozó részé</w:t>
      </w:r>
      <w:r w:rsidR="00BF4F60">
        <w:rPr>
          <w:rFonts w:ascii="Times New Roman" w:hAnsi="Times New Roman" w:cs="Times New Roman"/>
          <w:sz w:val="24"/>
          <w:szCs w:val="24"/>
        </w:rPr>
        <w:t xml:space="preserve">nek </w:t>
      </w:r>
      <w:r w:rsidR="00E7378C">
        <w:rPr>
          <w:rFonts w:ascii="Times New Roman" w:hAnsi="Times New Roman" w:cs="Times New Roman"/>
          <w:sz w:val="24"/>
          <w:szCs w:val="24"/>
        </w:rPr>
        <w:t>kutatása</w:t>
      </w:r>
      <w:r w:rsidR="00140AEB">
        <w:rPr>
          <w:rFonts w:ascii="Times New Roman" w:hAnsi="Times New Roman" w:cs="Times New Roman"/>
          <w:sz w:val="24"/>
          <w:szCs w:val="24"/>
        </w:rPr>
        <w:t xml:space="preserve"> olvasható</w:t>
      </w:r>
      <w:r w:rsidR="006F3DF8">
        <w:rPr>
          <w:rFonts w:ascii="Times New Roman" w:hAnsi="Times New Roman" w:cs="Times New Roman"/>
          <w:sz w:val="24"/>
          <w:szCs w:val="24"/>
        </w:rPr>
        <w:t xml:space="preserve">, </w:t>
      </w:r>
      <w:r w:rsidR="00F72920">
        <w:rPr>
          <w:rFonts w:ascii="Times New Roman" w:hAnsi="Times New Roman" w:cs="Times New Roman"/>
          <w:sz w:val="24"/>
          <w:szCs w:val="24"/>
        </w:rPr>
        <w:t>valamint</w:t>
      </w:r>
      <w:r w:rsidR="006F3DF8">
        <w:rPr>
          <w:rFonts w:ascii="Times New Roman" w:hAnsi="Times New Roman" w:cs="Times New Roman"/>
          <w:sz w:val="24"/>
          <w:szCs w:val="24"/>
        </w:rPr>
        <w:t xml:space="preserve"> </w:t>
      </w:r>
      <w:r w:rsidR="00140AEB">
        <w:rPr>
          <w:rFonts w:ascii="Times New Roman" w:hAnsi="Times New Roman" w:cs="Times New Roman"/>
          <w:sz w:val="24"/>
          <w:szCs w:val="24"/>
        </w:rPr>
        <w:t>a PIN-kód megadás mód</w:t>
      </w:r>
      <w:r w:rsidR="00F72920">
        <w:rPr>
          <w:rFonts w:ascii="Times New Roman" w:hAnsi="Times New Roman" w:cs="Times New Roman"/>
          <w:sz w:val="24"/>
          <w:szCs w:val="24"/>
        </w:rPr>
        <w:t>ja</w:t>
      </w:r>
      <w:r w:rsidR="006F3DF8">
        <w:rPr>
          <w:rFonts w:ascii="Times New Roman" w:hAnsi="Times New Roman" w:cs="Times New Roman"/>
          <w:sz w:val="24"/>
          <w:szCs w:val="24"/>
        </w:rPr>
        <w:t xml:space="preserve"> </w:t>
      </w:r>
      <w:r w:rsidR="005259DD">
        <w:rPr>
          <w:rFonts w:ascii="Times New Roman" w:hAnsi="Times New Roman" w:cs="Times New Roman"/>
          <w:sz w:val="24"/>
          <w:szCs w:val="24"/>
        </w:rPr>
        <w:t xml:space="preserve">a </w:t>
      </w:r>
      <w:r w:rsidR="006F3DF8">
        <w:rPr>
          <w:rFonts w:ascii="Times New Roman" w:hAnsi="Times New Roman" w:cs="Times New Roman"/>
          <w:sz w:val="24"/>
          <w:szCs w:val="24"/>
        </w:rPr>
        <w:t>lekérdezés elküldéséhez.</w:t>
      </w:r>
      <w:r w:rsidR="00A67085">
        <w:rPr>
          <w:rFonts w:ascii="Times New Roman" w:hAnsi="Times New Roman" w:cs="Times New Roman"/>
          <w:sz w:val="24"/>
          <w:szCs w:val="24"/>
        </w:rPr>
        <w:t xml:space="preserve"> </w:t>
      </w:r>
      <w:r w:rsidR="00E07A3C">
        <w:rPr>
          <w:rFonts w:ascii="Times New Roman" w:hAnsi="Times New Roman" w:cs="Times New Roman"/>
          <w:sz w:val="24"/>
          <w:szCs w:val="24"/>
        </w:rPr>
        <w:t>Vég</w:t>
      </w:r>
      <w:r w:rsidR="00E45497">
        <w:rPr>
          <w:rFonts w:ascii="Times New Roman" w:hAnsi="Times New Roman" w:cs="Times New Roman"/>
          <w:sz w:val="24"/>
          <w:szCs w:val="24"/>
        </w:rPr>
        <w:t>ezet</w:t>
      </w:r>
      <w:r w:rsidR="005259DD">
        <w:rPr>
          <w:rFonts w:ascii="Times New Roman" w:hAnsi="Times New Roman" w:cs="Times New Roman"/>
          <w:sz w:val="24"/>
          <w:szCs w:val="24"/>
        </w:rPr>
        <w:t xml:space="preserve">ül </w:t>
      </w:r>
      <w:r w:rsidR="00E07A3C">
        <w:rPr>
          <w:rFonts w:ascii="Times New Roman" w:hAnsi="Times New Roman" w:cs="Times New Roman"/>
          <w:sz w:val="24"/>
          <w:szCs w:val="24"/>
        </w:rPr>
        <w:t>a</w:t>
      </w:r>
      <w:r w:rsidR="0089313A" w:rsidRPr="0089313A">
        <w:rPr>
          <w:rFonts w:ascii="Times New Roman" w:hAnsi="Times New Roman" w:cs="Times New Roman"/>
          <w:sz w:val="24"/>
          <w:szCs w:val="24"/>
        </w:rPr>
        <w:t xml:space="preserve"> </w:t>
      </w:r>
      <w:r w:rsidR="00E07A3C" w:rsidRPr="0089313A">
        <w:rPr>
          <w:rFonts w:ascii="Times New Roman" w:hAnsi="Times New Roman" w:cs="Times New Roman"/>
          <w:sz w:val="24"/>
          <w:szCs w:val="24"/>
        </w:rPr>
        <w:t>GIRO Zrt. GIRinfO</w:t>
      </w:r>
      <w:r w:rsidR="00E07A3C">
        <w:rPr>
          <w:rFonts w:ascii="Times New Roman" w:hAnsi="Times New Roman" w:cs="Times New Roman"/>
          <w:sz w:val="24"/>
          <w:szCs w:val="24"/>
        </w:rPr>
        <w:t xml:space="preserve"> </w:t>
      </w:r>
      <w:r w:rsidR="00E07A3C" w:rsidRPr="0089313A">
        <w:rPr>
          <w:rFonts w:ascii="Times New Roman" w:hAnsi="Times New Roman" w:cs="Times New Roman"/>
          <w:sz w:val="24"/>
          <w:szCs w:val="24"/>
        </w:rPr>
        <w:t xml:space="preserve">szolgáltatásra vonatkozó felelősségének </w:t>
      </w:r>
      <w:r w:rsidR="00E7378C">
        <w:rPr>
          <w:rFonts w:ascii="Times New Roman" w:hAnsi="Times New Roman" w:cs="Times New Roman"/>
          <w:sz w:val="24"/>
          <w:szCs w:val="24"/>
        </w:rPr>
        <w:t>vizsgálatával</w:t>
      </w:r>
      <w:r w:rsidR="00E07A3C" w:rsidRPr="0089313A">
        <w:rPr>
          <w:rFonts w:ascii="Times New Roman" w:hAnsi="Times New Roman" w:cs="Times New Roman"/>
          <w:sz w:val="24"/>
          <w:szCs w:val="24"/>
        </w:rPr>
        <w:t xml:space="preserve"> zárom a dolgozatomat</w:t>
      </w:r>
      <w:r w:rsidR="0089313A" w:rsidRPr="0089313A">
        <w:rPr>
          <w:rFonts w:ascii="Times New Roman" w:hAnsi="Times New Roman" w:cs="Times New Roman"/>
          <w:sz w:val="24"/>
          <w:szCs w:val="24"/>
        </w:rPr>
        <w:t>.</w:t>
      </w:r>
    </w:p>
    <w:p w:rsidR="00974843" w:rsidRPr="00CC3F83" w:rsidRDefault="00974843" w:rsidP="003054B1">
      <w:pPr>
        <w:pStyle w:val="Cmsor1"/>
        <w:numPr>
          <w:ilvl w:val="0"/>
          <w:numId w:val="18"/>
        </w:numPr>
        <w:spacing w:before="0" w:line="360" w:lineRule="auto"/>
        <w:ind w:left="714" w:hanging="357"/>
        <w:rPr>
          <w:rFonts w:ascii="Times New Roman" w:hAnsi="Times New Roman" w:cs="Times New Roman"/>
          <w:b/>
          <w:smallCaps/>
          <w:color w:val="auto"/>
          <w:sz w:val="28"/>
          <w:szCs w:val="28"/>
        </w:rPr>
      </w:pPr>
      <w:bookmarkStart w:id="2" w:name="_Toc513633115"/>
      <w:r w:rsidRPr="00CC3F83">
        <w:rPr>
          <w:rFonts w:ascii="Times New Roman" w:hAnsi="Times New Roman" w:cs="Times New Roman"/>
          <w:b/>
          <w:smallCaps/>
          <w:color w:val="auto"/>
          <w:sz w:val="28"/>
          <w:szCs w:val="28"/>
        </w:rPr>
        <w:lastRenderedPageBreak/>
        <w:t>GIRinfO Adatfeldolgozási Szolgáltatás kezdetektől napjainkig</w:t>
      </w:r>
      <w:bookmarkEnd w:id="2"/>
    </w:p>
    <w:p w:rsidR="00551539" w:rsidRDefault="00974843" w:rsidP="003054B1">
      <w:pPr>
        <w:spacing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létrehozta a GIRinfO Adatszolgáltatást azzal a céllal, hogy a közhiteles és publikus adatbáz</w:t>
      </w:r>
      <w:r w:rsidR="002F5FDB">
        <w:rPr>
          <w:rFonts w:ascii="Times New Roman" w:hAnsi="Times New Roman" w:cs="Times New Roman"/>
          <w:sz w:val="24"/>
          <w:szCs w:val="24"/>
        </w:rPr>
        <w:t>isok elérésének biztosításával csökkents</w:t>
      </w:r>
      <w:r w:rsidRPr="00D00AF4">
        <w:rPr>
          <w:rFonts w:ascii="Times New Roman" w:hAnsi="Times New Roman" w:cs="Times New Roman"/>
          <w:sz w:val="24"/>
          <w:szCs w:val="24"/>
        </w:rPr>
        <w:t>e a pénzintézetek hite</w:t>
      </w:r>
      <w:r w:rsidR="002F5FDB">
        <w:rPr>
          <w:rFonts w:ascii="Times New Roman" w:hAnsi="Times New Roman" w:cs="Times New Roman"/>
          <w:sz w:val="24"/>
          <w:szCs w:val="24"/>
        </w:rPr>
        <w:t>lezési kockázatát</w:t>
      </w:r>
      <w:r w:rsidRPr="00D00AF4">
        <w:rPr>
          <w:rFonts w:ascii="Times New Roman" w:hAnsi="Times New Roman" w:cs="Times New Roman"/>
          <w:sz w:val="24"/>
          <w:szCs w:val="24"/>
        </w:rPr>
        <w:t xml:space="preserve">. </w:t>
      </w:r>
      <w:r>
        <w:rPr>
          <w:rFonts w:ascii="Times New Roman" w:hAnsi="Times New Roman" w:cs="Times New Roman"/>
          <w:sz w:val="24"/>
          <w:szCs w:val="24"/>
        </w:rPr>
        <w:t>2007-ben</w:t>
      </w:r>
      <w:r w:rsidR="003F50E4">
        <w:rPr>
          <w:rFonts w:ascii="Times New Roman" w:hAnsi="Times New Roman" w:cs="Times New Roman"/>
          <w:sz w:val="24"/>
          <w:szCs w:val="24"/>
        </w:rPr>
        <w:t xml:space="preserve"> a vállalat minden szolgáltatása rekordot döntött, s ez alól nem volt kivétel</w:t>
      </w:r>
      <w:r>
        <w:rPr>
          <w:rFonts w:ascii="Times New Roman" w:hAnsi="Times New Roman" w:cs="Times New Roman"/>
          <w:sz w:val="24"/>
          <w:szCs w:val="24"/>
        </w:rPr>
        <w:t xml:space="preserve"> a</w:t>
      </w:r>
      <w:r w:rsidRPr="00E228A3">
        <w:rPr>
          <w:rFonts w:ascii="Times New Roman" w:hAnsi="Times New Roman" w:cs="Times New Roman"/>
          <w:sz w:val="24"/>
          <w:szCs w:val="24"/>
        </w:rPr>
        <w:t xml:space="preserve"> GIRinfO szolgáltatás</w:t>
      </w:r>
      <w:r w:rsidR="003F50E4">
        <w:rPr>
          <w:rFonts w:ascii="Times New Roman" w:hAnsi="Times New Roman" w:cs="Times New Roman"/>
          <w:sz w:val="24"/>
          <w:szCs w:val="24"/>
        </w:rPr>
        <w:t xml:space="preserve"> sem, melye</w:t>
      </w:r>
      <w:r w:rsidRPr="00E228A3">
        <w:rPr>
          <w:rFonts w:ascii="Times New Roman" w:hAnsi="Times New Roman" w:cs="Times New Roman"/>
          <w:sz w:val="24"/>
          <w:szCs w:val="24"/>
        </w:rPr>
        <w:t xml:space="preserve">t </w:t>
      </w:r>
      <w:r w:rsidR="003F50E4">
        <w:rPr>
          <w:rFonts w:ascii="Times New Roman" w:hAnsi="Times New Roman" w:cs="Times New Roman"/>
          <w:sz w:val="24"/>
          <w:szCs w:val="24"/>
        </w:rPr>
        <w:t xml:space="preserve">ekkor </w:t>
      </w:r>
      <w:r w:rsidRPr="00E228A3">
        <w:rPr>
          <w:rFonts w:ascii="Times New Roman" w:hAnsi="Times New Roman" w:cs="Times New Roman"/>
          <w:sz w:val="24"/>
          <w:szCs w:val="24"/>
        </w:rPr>
        <w:t xml:space="preserve">80 ügyfél vette igénybe, </w:t>
      </w:r>
      <w:r w:rsidR="003F50E4">
        <w:rPr>
          <w:rFonts w:ascii="Times New Roman" w:hAnsi="Times New Roman" w:cs="Times New Roman"/>
          <w:sz w:val="24"/>
          <w:szCs w:val="24"/>
        </w:rPr>
        <w:t>közel</w:t>
      </w:r>
      <w:r w:rsidRPr="00E228A3">
        <w:rPr>
          <w:rFonts w:ascii="Times New Roman" w:hAnsi="Times New Roman" w:cs="Times New Roman"/>
          <w:sz w:val="24"/>
          <w:szCs w:val="24"/>
        </w:rPr>
        <w:t xml:space="preserve"> másfél millió lekérdezést végrehajtva. </w:t>
      </w:r>
      <w:r w:rsidR="00A6113C">
        <w:rPr>
          <w:rFonts w:ascii="Times New Roman" w:hAnsi="Times New Roman" w:cs="Times New Roman"/>
          <w:sz w:val="24"/>
          <w:szCs w:val="24"/>
        </w:rPr>
        <w:t>A</w:t>
      </w:r>
      <w:r w:rsidRPr="00E228A3">
        <w:rPr>
          <w:rFonts w:ascii="Times New Roman" w:hAnsi="Times New Roman" w:cs="Times New Roman"/>
          <w:sz w:val="24"/>
          <w:szCs w:val="24"/>
        </w:rPr>
        <w:t xml:space="preserve">z innen nyert </w:t>
      </w:r>
      <w:proofErr w:type="gramStart"/>
      <w:r w:rsidRPr="00E228A3">
        <w:rPr>
          <w:rFonts w:ascii="Times New Roman" w:hAnsi="Times New Roman" w:cs="Times New Roman"/>
          <w:sz w:val="24"/>
          <w:szCs w:val="24"/>
        </w:rPr>
        <w:t>információkkal</w:t>
      </w:r>
      <w:proofErr w:type="gramEnd"/>
      <w:r w:rsidRPr="00E228A3">
        <w:rPr>
          <w:rFonts w:ascii="Times New Roman" w:hAnsi="Times New Roman" w:cs="Times New Roman"/>
          <w:sz w:val="24"/>
          <w:szCs w:val="24"/>
        </w:rPr>
        <w:t xml:space="preserve"> </w:t>
      </w:r>
      <w:r w:rsidR="00A6113C">
        <w:rPr>
          <w:rFonts w:ascii="Times New Roman" w:hAnsi="Times New Roman" w:cs="Times New Roman"/>
          <w:sz w:val="24"/>
          <w:szCs w:val="24"/>
        </w:rPr>
        <w:t>jóval</w:t>
      </w:r>
      <w:r w:rsidRPr="00E228A3">
        <w:rPr>
          <w:rFonts w:ascii="Times New Roman" w:hAnsi="Times New Roman" w:cs="Times New Roman"/>
          <w:sz w:val="24"/>
          <w:szCs w:val="24"/>
        </w:rPr>
        <w:t xml:space="preserve"> megbízhatóbbá tették kockázatértékelési rendszerüket</w:t>
      </w:r>
      <w:r w:rsidR="00A6113C">
        <w:rPr>
          <w:rFonts w:ascii="Times New Roman" w:hAnsi="Times New Roman" w:cs="Times New Roman"/>
          <w:sz w:val="24"/>
          <w:szCs w:val="24"/>
        </w:rPr>
        <w:t xml:space="preserve"> a cég partnerei számára</w:t>
      </w:r>
      <w:r w:rsidRPr="00E228A3">
        <w:rPr>
          <w:rFonts w:ascii="Times New Roman" w:hAnsi="Times New Roman" w:cs="Times New Roman"/>
          <w:sz w:val="24"/>
          <w:szCs w:val="24"/>
        </w:rPr>
        <w:t>.</w:t>
      </w:r>
      <w:r>
        <w:rPr>
          <w:rFonts w:ascii="Times New Roman" w:hAnsi="Times New Roman" w:cs="Times New Roman"/>
          <w:sz w:val="24"/>
          <w:szCs w:val="24"/>
        </w:rPr>
        <w:t xml:space="preserve"> </w:t>
      </w:r>
      <w:r w:rsidRPr="00E228A3">
        <w:rPr>
          <w:rFonts w:ascii="Times New Roman" w:hAnsi="Times New Roman" w:cs="Times New Roman"/>
          <w:sz w:val="24"/>
          <w:szCs w:val="24"/>
        </w:rPr>
        <w:t xml:space="preserve">A </w:t>
      </w:r>
      <w:r>
        <w:rPr>
          <w:rFonts w:ascii="Times New Roman" w:hAnsi="Times New Roman" w:cs="Times New Roman"/>
          <w:sz w:val="24"/>
          <w:szCs w:val="24"/>
        </w:rPr>
        <w:t>következő évben a</w:t>
      </w:r>
      <w:r w:rsidRPr="00E228A3">
        <w:rPr>
          <w:rFonts w:ascii="Times New Roman" w:hAnsi="Times New Roman" w:cs="Times New Roman"/>
          <w:sz w:val="24"/>
          <w:szCs w:val="24"/>
        </w:rPr>
        <w:t xml:space="preserve"> szolgáltatás tranzakciós forgalma a</w:t>
      </w:r>
      <w:r w:rsidR="00A6113C">
        <w:rPr>
          <w:rFonts w:ascii="Times New Roman" w:hAnsi="Times New Roman" w:cs="Times New Roman"/>
          <w:sz w:val="24"/>
          <w:szCs w:val="24"/>
        </w:rPr>
        <w:t>z ügyfélkör bővülése mellett 20%-</w:t>
      </w:r>
      <w:proofErr w:type="spellStart"/>
      <w:r w:rsidR="00A6113C">
        <w:rPr>
          <w:rFonts w:ascii="Times New Roman" w:hAnsi="Times New Roman" w:cs="Times New Roman"/>
          <w:sz w:val="24"/>
          <w:szCs w:val="24"/>
        </w:rPr>
        <w:t>kal</w:t>
      </w:r>
      <w:proofErr w:type="spellEnd"/>
      <w:r w:rsidR="00A6113C">
        <w:rPr>
          <w:rFonts w:ascii="Times New Roman" w:hAnsi="Times New Roman" w:cs="Times New Roman"/>
          <w:sz w:val="24"/>
          <w:szCs w:val="24"/>
        </w:rPr>
        <w:t xml:space="preserve"> nőtt a</w:t>
      </w:r>
      <w:r w:rsidRPr="00E228A3">
        <w:rPr>
          <w:rFonts w:ascii="Times New Roman" w:hAnsi="Times New Roman" w:cs="Times New Roman"/>
          <w:sz w:val="24"/>
          <w:szCs w:val="24"/>
        </w:rPr>
        <w:t xml:space="preserve"> kedvezőtlen makrogazdasági folyamatok ellenére </w:t>
      </w:r>
      <w:r>
        <w:rPr>
          <w:rFonts w:ascii="Times New Roman" w:hAnsi="Times New Roman" w:cs="Times New Roman"/>
          <w:sz w:val="24"/>
          <w:szCs w:val="24"/>
        </w:rPr>
        <w:t>is</w:t>
      </w:r>
      <w:r w:rsidR="00A6113C">
        <w:rPr>
          <w:rFonts w:ascii="Times New Roman" w:hAnsi="Times New Roman" w:cs="Times New Roman"/>
          <w:sz w:val="24"/>
          <w:szCs w:val="24"/>
        </w:rPr>
        <w:t>, így</w:t>
      </w:r>
      <w:r w:rsidRPr="00E228A3">
        <w:rPr>
          <w:rFonts w:ascii="Times New Roman" w:hAnsi="Times New Roman" w:cs="Times New Roman"/>
          <w:sz w:val="24"/>
          <w:szCs w:val="24"/>
        </w:rPr>
        <w:t xml:space="preserve"> az év végére </w:t>
      </w:r>
      <w:r w:rsidR="00A6113C">
        <w:rPr>
          <w:rFonts w:ascii="Times New Roman" w:hAnsi="Times New Roman" w:cs="Times New Roman"/>
          <w:sz w:val="24"/>
          <w:szCs w:val="24"/>
        </w:rPr>
        <w:t xml:space="preserve">a szolgáltatást már </w:t>
      </w:r>
      <w:r w:rsidRPr="00E228A3">
        <w:rPr>
          <w:rFonts w:ascii="Times New Roman" w:hAnsi="Times New Roman" w:cs="Times New Roman"/>
          <w:sz w:val="24"/>
          <w:szCs w:val="24"/>
        </w:rPr>
        <w:t>87 ügyfél vette igénybe egyablakos kiszolgálással, online módon. A BISZ Zrt.-</w:t>
      </w:r>
      <w:proofErr w:type="spellStart"/>
      <w:r w:rsidRPr="00E228A3">
        <w:rPr>
          <w:rFonts w:ascii="Times New Roman" w:hAnsi="Times New Roman" w:cs="Times New Roman"/>
          <w:sz w:val="24"/>
          <w:szCs w:val="24"/>
        </w:rPr>
        <w:t>nél</w:t>
      </w:r>
      <w:proofErr w:type="spellEnd"/>
      <w:r w:rsidRPr="00E228A3">
        <w:rPr>
          <w:rFonts w:ascii="Times New Roman" w:hAnsi="Times New Roman" w:cs="Times New Roman"/>
          <w:sz w:val="24"/>
          <w:szCs w:val="24"/>
        </w:rPr>
        <w:t xml:space="preserve"> a növekedés </w:t>
      </w:r>
      <w:r w:rsidR="000E07E0">
        <w:rPr>
          <w:rFonts w:ascii="Times New Roman" w:hAnsi="Times New Roman" w:cs="Times New Roman"/>
          <w:sz w:val="24"/>
          <w:szCs w:val="24"/>
        </w:rPr>
        <w:t xml:space="preserve">meghaladta az előző évet </w:t>
      </w:r>
      <w:r w:rsidRPr="00E228A3">
        <w:rPr>
          <w:rFonts w:ascii="Times New Roman" w:hAnsi="Times New Roman" w:cs="Times New Roman"/>
          <w:sz w:val="24"/>
          <w:szCs w:val="24"/>
        </w:rPr>
        <w:t>a lakossági rendszer</w:t>
      </w:r>
      <w:r>
        <w:rPr>
          <w:rFonts w:ascii="Times New Roman" w:hAnsi="Times New Roman" w:cs="Times New Roman"/>
          <w:sz w:val="24"/>
          <w:szCs w:val="24"/>
        </w:rPr>
        <w:t>ben</w:t>
      </w:r>
      <w:r w:rsidR="000E07E0">
        <w:rPr>
          <w:rFonts w:ascii="Times New Roman" w:hAnsi="Times New Roman" w:cs="Times New Roman"/>
          <w:sz w:val="24"/>
          <w:szCs w:val="24"/>
        </w:rPr>
        <w:t xml:space="preserve"> közel</w:t>
      </w:r>
      <w:r w:rsidRPr="00E228A3">
        <w:rPr>
          <w:rFonts w:ascii="Times New Roman" w:hAnsi="Times New Roman" w:cs="Times New Roman"/>
          <w:sz w:val="24"/>
          <w:szCs w:val="24"/>
        </w:rPr>
        <w:t xml:space="preserve"> 15%-</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a vállalkozó rendszerben pedig 3</w:t>
      </w:r>
      <w:r w:rsidR="000E07E0">
        <w:rPr>
          <w:rFonts w:ascii="Times New Roman" w:hAnsi="Times New Roman" w:cs="Times New Roman"/>
          <w:sz w:val="24"/>
          <w:szCs w:val="24"/>
        </w:rPr>
        <w:t>1%-</w:t>
      </w:r>
      <w:proofErr w:type="spellStart"/>
      <w:r w:rsidR="000E07E0">
        <w:rPr>
          <w:rFonts w:ascii="Times New Roman" w:hAnsi="Times New Roman" w:cs="Times New Roman"/>
          <w:sz w:val="24"/>
          <w:szCs w:val="24"/>
        </w:rPr>
        <w:t>kal</w:t>
      </w:r>
      <w:proofErr w:type="spellEnd"/>
      <w:r w:rsidRPr="00E228A3">
        <w:rPr>
          <w:rFonts w:ascii="Times New Roman" w:hAnsi="Times New Roman" w:cs="Times New Roman"/>
          <w:sz w:val="24"/>
          <w:szCs w:val="24"/>
        </w:rPr>
        <w:t>.</w:t>
      </w:r>
      <w:r>
        <w:rPr>
          <w:rFonts w:ascii="Times New Roman" w:hAnsi="Times New Roman" w:cs="Times New Roman"/>
          <w:sz w:val="24"/>
          <w:szCs w:val="24"/>
        </w:rPr>
        <w:t xml:space="preserve"> 2009-ben a</w:t>
      </w:r>
      <w:r w:rsidRPr="009A1F2F">
        <w:rPr>
          <w:rFonts w:ascii="Times New Roman" w:hAnsi="Times New Roman" w:cs="Times New Roman"/>
          <w:sz w:val="24"/>
          <w:szCs w:val="24"/>
        </w:rPr>
        <w:t xml:space="preserve"> világgazdasági válság a klíringforgalomban is éreztette hatását</w:t>
      </w:r>
      <w:r>
        <w:rPr>
          <w:rFonts w:ascii="Times New Roman" w:hAnsi="Times New Roman" w:cs="Times New Roman"/>
          <w:sz w:val="24"/>
          <w:szCs w:val="24"/>
        </w:rPr>
        <w:t xml:space="preserve">, ugyanis a </w:t>
      </w:r>
      <w:r w:rsidRPr="009A1F2F">
        <w:rPr>
          <w:rFonts w:ascii="Times New Roman" w:hAnsi="Times New Roman" w:cs="Times New Roman"/>
          <w:sz w:val="24"/>
          <w:szCs w:val="24"/>
        </w:rPr>
        <w:t>klíringtranzakciók 2</w:t>
      </w:r>
      <w:r>
        <w:rPr>
          <w:rFonts w:ascii="Times New Roman" w:hAnsi="Times New Roman" w:cs="Times New Roman"/>
          <w:sz w:val="24"/>
          <w:szCs w:val="24"/>
        </w:rPr>
        <w:t>89 milliós darabszáma a korábbi</w:t>
      </w:r>
      <w:r w:rsidRPr="009A1F2F">
        <w:rPr>
          <w:rFonts w:ascii="Times New Roman" w:hAnsi="Times New Roman" w:cs="Times New Roman"/>
          <w:sz w:val="24"/>
          <w:szCs w:val="24"/>
        </w:rPr>
        <w:t xml:space="preserve"> években tapasztalt 8%-</w:t>
      </w:r>
      <w:proofErr w:type="spellStart"/>
      <w:r w:rsidRPr="009A1F2F">
        <w:rPr>
          <w:rFonts w:ascii="Times New Roman" w:hAnsi="Times New Roman" w:cs="Times New Roman"/>
          <w:sz w:val="24"/>
          <w:szCs w:val="24"/>
        </w:rPr>
        <w:t>os</w:t>
      </w:r>
      <w:proofErr w:type="spellEnd"/>
      <w:r w:rsidRPr="009A1F2F">
        <w:rPr>
          <w:rFonts w:ascii="Times New Roman" w:hAnsi="Times New Roman" w:cs="Times New Roman"/>
          <w:sz w:val="24"/>
          <w:szCs w:val="24"/>
        </w:rPr>
        <w:t xml:space="preserve"> növekedéssel szemben </w:t>
      </w:r>
      <w:r w:rsidR="00380124">
        <w:rPr>
          <w:rFonts w:ascii="Times New Roman" w:hAnsi="Times New Roman" w:cs="Times New Roman"/>
          <w:sz w:val="24"/>
          <w:szCs w:val="24"/>
        </w:rPr>
        <w:t>ekkor</w:t>
      </w:r>
      <w:r w:rsidRPr="009A1F2F">
        <w:rPr>
          <w:rFonts w:ascii="Times New Roman" w:hAnsi="Times New Roman" w:cs="Times New Roman"/>
          <w:sz w:val="24"/>
          <w:szCs w:val="24"/>
        </w:rPr>
        <w:t xml:space="preserve"> stagnált, míg a feldolgozott klíringtranzakciók összértéke csökkent. A válság hatására </w:t>
      </w:r>
      <w:r w:rsidR="00380124">
        <w:rPr>
          <w:rFonts w:ascii="Times New Roman" w:hAnsi="Times New Roman" w:cs="Times New Roman"/>
          <w:sz w:val="24"/>
          <w:szCs w:val="24"/>
        </w:rPr>
        <w:t xml:space="preserve">jelentősen csökkent </w:t>
      </w:r>
      <w:r w:rsidRPr="009A1F2F">
        <w:rPr>
          <w:rFonts w:ascii="Times New Roman" w:hAnsi="Times New Roman" w:cs="Times New Roman"/>
          <w:sz w:val="24"/>
          <w:szCs w:val="24"/>
        </w:rPr>
        <w:t>a GIRinfO adatszolgáltat</w:t>
      </w:r>
      <w:r w:rsidR="00380124">
        <w:rPr>
          <w:rFonts w:ascii="Times New Roman" w:hAnsi="Times New Roman" w:cs="Times New Roman"/>
          <w:sz w:val="24"/>
          <w:szCs w:val="24"/>
        </w:rPr>
        <w:t xml:space="preserve">ás lekérdezési tranzakcióinak </w:t>
      </w:r>
      <w:r w:rsidRPr="009A1F2F">
        <w:rPr>
          <w:rFonts w:ascii="Times New Roman" w:hAnsi="Times New Roman" w:cs="Times New Roman"/>
          <w:sz w:val="24"/>
          <w:szCs w:val="24"/>
        </w:rPr>
        <w:t>szám</w:t>
      </w:r>
      <w:r>
        <w:rPr>
          <w:rFonts w:ascii="Times New Roman" w:hAnsi="Times New Roman" w:cs="Times New Roman"/>
          <w:sz w:val="24"/>
          <w:szCs w:val="24"/>
        </w:rPr>
        <w:t>a</w:t>
      </w:r>
      <w:r w:rsidR="00380124">
        <w:rPr>
          <w:rFonts w:ascii="Times New Roman" w:hAnsi="Times New Roman" w:cs="Times New Roman"/>
          <w:sz w:val="24"/>
          <w:szCs w:val="24"/>
        </w:rPr>
        <w:t>. Az korá</w:t>
      </w:r>
      <w:r>
        <w:rPr>
          <w:rFonts w:ascii="Times New Roman" w:hAnsi="Times New Roman" w:cs="Times New Roman"/>
          <w:sz w:val="24"/>
          <w:szCs w:val="24"/>
        </w:rPr>
        <w:t>bbi</w:t>
      </w:r>
      <w:r w:rsidRPr="009A1F2F">
        <w:rPr>
          <w:rFonts w:ascii="Times New Roman" w:hAnsi="Times New Roman" w:cs="Times New Roman"/>
          <w:sz w:val="24"/>
          <w:szCs w:val="24"/>
        </w:rPr>
        <w:t xml:space="preserve"> 7 év látványos emelkedése után nagy esés következett.</w:t>
      </w:r>
      <w:r>
        <w:rPr>
          <w:rFonts w:ascii="Times New Roman" w:hAnsi="Times New Roman" w:cs="Times New Roman"/>
          <w:sz w:val="24"/>
          <w:szCs w:val="24"/>
        </w:rPr>
        <w:t xml:space="preserve"> </w:t>
      </w:r>
      <w:r w:rsidRPr="00706F5F">
        <w:rPr>
          <w:rFonts w:ascii="Times New Roman" w:hAnsi="Times New Roman" w:cs="Times New Roman"/>
          <w:sz w:val="24"/>
          <w:szCs w:val="24"/>
        </w:rPr>
        <w:t>A havi lekérdezések átlagos száma 2008-ban még 146 737</w:t>
      </w:r>
      <w:r w:rsidR="00E92950">
        <w:rPr>
          <w:rFonts w:ascii="Times New Roman" w:hAnsi="Times New Roman" w:cs="Times New Roman"/>
          <w:sz w:val="24"/>
          <w:szCs w:val="24"/>
        </w:rPr>
        <w:t xml:space="preserve"> volt, 2009-ben már csak 98 798,</w:t>
      </w:r>
      <w:r w:rsidRPr="00706F5F">
        <w:rPr>
          <w:rFonts w:ascii="Times New Roman" w:hAnsi="Times New Roman" w:cs="Times New Roman"/>
          <w:sz w:val="24"/>
          <w:szCs w:val="24"/>
        </w:rPr>
        <w:t xml:space="preserve"> </w:t>
      </w:r>
      <w:r w:rsidR="00380124">
        <w:rPr>
          <w:rFonts w:ascii="Times New Roman" w:hAnsi="Times New Roman" w:cs="Times New Roman"/>
          <w:sz w:val="24"/>
          <w:szCs w:val="24"/>
        </w:rPr>
        <w:t xml:space="preserve">míg </w:t>
      </w:r>
      <w:r w:rsidRPr="00706F5F">
        <w:rPr>
          <w:rFonts w:ascii="Times New Roman" w:hAnsi="Times New Roman" w:cs="Times New Roman"/>
          <w:sz w:val="24"/>
          <w:szCs w:val="24"/>
        </w:rPr>
        <w:t>2009 és 2014 között a válság negatív hatásairól számolt be</w:t>
      </w:r>
      <w:r w:rsidR="00380124">
        <w:rPr>
          <w:rFonts w:ascii="Times New Roman" w:hAnsi="Times New Roman" w:cs="Times New Roman"/>
          <w:sz w:val="24"/>
          <w:szCs w:val="24"/>
        </w:rPr>
        <w:t xml:space="preserve"> a BISZ Zrt</w:t>
      </w:r>
      <w:r>
        <w:rPr>
          <w:rFonts w:ascii="Times New Roman" w:hAnsi="Times New Roman" w:cs="Times New Roman"/>
          <w:sz w:val="24"/>
          <w:szCs w:val="24"/>
        </w:rPr>
        <w:t>. Nem volt ez másként 2010-ben sem</w:t>
      </w:r>
      <w:r w:rsidR="00380124">
        <w:rPr>
          <w:rFonts w:ascii="Times New Roman" w:hAnsi="Times New Roman" w:cs="Times New Roman"/>
          <w:sz w:val="24"/>
          <w:szCs w:val="24"/>
        </w:rPr>
        <w:t>, amikor a tranzakciószámok szintúgy tovább csökkentek</w:t>
      </w:r>
      <w:r>
        <w:rPr>
          <w:rFonts w:ascii="Times New Roman" w:hAnsi="Times New Roman" w:cs="Times New Roman"/>
          <w:sz w:val="24"/>
          <w:szCs w:val="24"/>
        </w:rPr>
        <w:t>. 2011-től azonban ismételt növekedés következett be, ugyanis ez a</w:t>
      </w:r>
      <w:r w:rsidRPr="00396216">
        <w:rPr>
          <w:rFonts w:ascii="Times New Roman" w:hAnsi="Times New Roman" w:cs="Times New Roman"/>
          <w:sz w:val="24"/>
          <w:szCs w:val="24"/>
        </w:rPr>
        <w:t xml:space="preserve"> válság utáni első év, amikor </w:t>
      </w:r>
      <w:r>
        <w:rPr>
          <w:rFonts w:ascii="Times New Roman" w:hAnsi="Times New Roman" w:cs="Times New Roman"/>
          <w:sz w:val="24"/>
          <w:szCs w:val="24"/>
        </w:rPr>
        <w:t>a</w:t>
      </w:r>
      <w:r w:rsidRPr="00396216">
        <w:rPr>
          <w:rFonts w:ascii="Times New Roman" w:hAnsi="Times New Roman" w:cs="Times New Roman"/>
          <w:sz w:val="24"/>
          <w:szCs w:val="24"/>
        </w:rPr>
        <w:t xml:space="preserve"> GIRinfO adatszolgáltatás tranzakcióinak számában a korábbi két év csökkenő tenden</w:t>
      </w:r>
      <w:r w:rsidR="00380124">
        <w:rPr>
          <w:rFonts w:ascii="Times New Roman" w:hAnsi="Times New Roman" w:cs="Times New Roman"/>
          <w:sz w:val="24"/>
          <w:szCs w:val="24"/>
        </w:rPr>
        <w:t xml:space="preserve">ciája </w:t>
      </w:r>
      <w:r w:rsidRPr="00396216">
        <w:rPr>
          <w:rFonts w:ascii="Times New Roman" w:hAnsi="Times New Roman" w:cs="Times New Roman"/>
          <w:sz w:val="24"/>
          <w:szCs w:val="24"/>
        </w:rPr>
        <w:t>megfordult.</w:t>
      </w:r>
      <w:r>
        <w:rPr>
          <w:rFonts w:ascii="Times New Roman" w:hAnsi="Times New Roman" w:cs="Times New Roman"/>
          <w:sz w:val="24"/>
          <w:szCs w:val="24"/>
        </w:rPr>
        <w:t xml:space="preserve"> 2014-ben </w:t>
      </w:r>
      <w:r w:rsidRPr="00C9666F">
        <w:rPr>
          <w:rFonts w:ascii="Times New Roman" w:hAnsi="Times New Roman" w:cs="Times New Roman"/>
          <w:sz w:val="24"/>
          <w:szCs w:val="24"/>
        </w:rPr>
        <w:t>tovább emelkedett, a</w:t>
      </w:r>
      <w:r>
        <w:rPr>
          <w:rFonts w:ascii="Times New Roman" w:hAnsi="Times New Roman" w:cs="Times New Roman"/>
          <w:sz w:val="24"/>
          <w:szCs w:val="24"/>
        </w:rPr>
        <w:t>mikor ugyanis a</w:t>
      </w:r>
      <w:r w:rsidRPr="00C9666F">
        <w:rPr>
          <w:rFonts w:ascii="Times New Roman" w:hAnsi="Times New Roman" w:cs="Times New Roman"/>
          <w:sz w:val="24"/>
          <w:szCs w:val="24"/>
        </w:rPr>
        <w:t xml:space="preserve"> havi tranzakciószám </w:t>
      </w:r>
      <w:r>
        <w:rPr>
          <w:rFonts w:ascii="Times New Roman" w:hAnsi="Times New Roman" w:cs="Times New Roman"/>
          <w:sz w:val="24"/>
          <w:szCs w:val="24"/>
        </w:rPr>
        <w:t xml:space="preserve">már </w:t>
      </w:r>
      <w:r w:rsidR="00E92950">
        <w:rPr>
          <w:rFonts w:ascii="Times New Roman" w:hAnsi="Times New Roman" w:cs="Times New Roman"/>
          <w:sz w:val="24"/>
          <w:szCs w:val="24"/>
        </w:rPr>
        <w:t xml:space="preserve">túllépte a </w:t>
      </w:r>
      <w:r w:rsidRPr="00C9666F">
        <w:rPr>
          <w:rFonts w:ascii="Times New Roman" w:hAnsi="Times New Roman" w:cs="Times New Roman"/>
          <w:sz w:val="24"/>
          <w:szCs w:val="24"/>
        </w:rPr>
        <w:t xml:space="preserve">130 000 </w:t>
      </w:r>
      <w:r w:rsidR="00E92950">
        <w:rPr>
          <w:rFonts w:ascii="Times New Roman" w:hAnsi="Times New Roman" w:cs="Times New Roman"/>
          <w:sz w:val="24"/>
          <w:szCs w:val="24"/>
        </w:rPr>
        <w:t>darabot</w:t>
      </w:r>
      <w:r w:rsidRPr="00C9666F">
        <w:rPr>
          <w:rFonts w:ascii="Times New Roman" w:hAnsi="Times New Roman" w:cs="Times New Roman"/>
          <w:sz w:val="24"/>
          <w:szCs w:val="24"/>
        </w:rPr>
        <w:t>.</w:t>
      </w:r>
      <w:r>
        <w:rPr>
          <w:rFonts w:ascii="Times New Roman" w:hAnsi="Times New Roman" w:cs="Times New Roman"/>
          <w:sz w:val="24"/>
          <w:szCs w:val="24"/>
        </w:rPr>
        <w:t xml:space="preserve"> Következő évben </w:t>
      </w:r>
      <w:r w:rsidR="00E92950">
        <w:rPr>
          <w:rFonts w:ascii="Times New Roman" w:hAnsi="Times New Roman" w:cs="Times New Roman"/>
          <w:sz w:val="24"/>
          <w:szCs w:val="24"/>
        </w:rPr>
        <w:t xml:space="preserve">a szolgáltatás </w:t>
      </w:r>
      <w:r>
        <w:rPr>
          <w:rFonts w:ascii="Times New Roman" w:hAnsi="Times New Roman" w:cs="Times New Roman"/>
          <w:sz w:val="24"/>
          <w:szCs w:val="24"/>
        </w:rPr>
        <w:t>23,6%-</w:t>
      </w:r>
      <w:proofErr w:type="spellStart"/>
      <w:r>
        <w:rPr>
          <w:rFonts w:ascii="Times New Roman" w:hAnsi="Times New Roman" w:cs="Times New Roman"/>
          <w:sz w:val="24"/>
          <w:szCs w:val="24"/>
        </w:rPr>
        <w:t>os</w:t>
      </w:r>
      <w:proofErr w:type="spellEnd"/>
      <w:r w:rsidR="00E92950">
        <w:rPr>
          <w:rFonts w:ascii="Times New Roman" w:hAnsi="Times New Roman" w:cs="Times New Roman"/>
          <w:sz w:val="24"/>
          <w:szCs w:val="24"/>
        </w:rPr>
        <w:t xml:space="preserve"> növekedést ér el</w:t>
      </w:r>
      <w:r>
        <w:rPr>
          <w:rFonts w:ascii="Times New Roman" w:hAnsi="Times New Roman" w:cs="Times New Roman"/>
          <w:sz w:val="24"/>
          <w:szCs w:val="24"/>
        </w:rPr>
        <w:t xml:space="preserve">. </w:t>
      </w:r>
    </w:p>
    <w:p w:rsidR="004D360C" w:rsidRDefault="004D360C" w:rsidP="00FA632D">
      <w:pPr>
        <w:spacing w:after="0" w:line="360" w:lineRule="auto"/>
        <w:jc w:val="both"/>
        <w:rPr>
          <w:rFonts w:ascii="Times New Roman" w:hAnsi="Times New Roman" w:cs="Times New Roman"/>
          <w:sz w:val="24"/>
          <w:szCs w:val="24"/>
        </w:rPr>
      </w:pPr>
      <w:r w:rsidRPr="00DA381E">
        <w:rPr>
          <w:rFonts w:ascii="Times New Roman" w:hAnsi="Times New Roman" w:cs="Times New Roman"/>
          <w:sz w:val="24"/>
          <w:szCs w:val="24"/>
        </w:rPr>
        <w:t xml:space="preserve">Kovács, </w:t>
      </w:r>
      <w:proofErr w:type="spellStart"/>
      <w:r w:rsidR="00551539">
        <w:rPr>
          <w:rFonts w:ascii="Times New Roman" w:hAnsi="Times New Roman" w:cs="Times New Roman"/>
          <w:sz w:val="24"/>
          <w:szCs w:val="24"/>
        </w:rPr>
        <w:t>Divéki</w:t>
      </w:r>
      <w:proofErr w:type="spellEnd"/>
      <w:r w:rsidR="00551539">
        <w:rPr>
          <w:rFonts w:ascii="Times New Roman" w:hAnsi="Times New Roman" w:cs="Times New Roman"/>
          <w:sz w:val="24"/>
          <w:szCs w:val="24"/>
        </w:rPr>
        <w:t>, Dávid, Pál, Kada (</w:t>
      </w:r>
      <w:r w:rsidRPr="00DA381E">
        <w:rPr>
          <w:rFonts w:ascii="Times New Roman" w:hAnsi="Times New Roman" w:cs="Times New Roman"/>
          <w:sz w:val="24"/>
          <w:szCs w:val="24"/>
        </w:rPr>
        <w:t>2017)</w:t>
      </w:r>
      <w:r w:rsidR="00551539">
        <w:rPr>
          <w:rFonts w:ascii="Times New Roman" w:hAnsi="Times New Roman" w:cs="Times New Roman"/>
          <w:sz w:val="24"/>
          <w:szCs w:val="24"/>
        </w:rPr>
        <w:t xml:space="preserve">: </w:t>
      </w:r>
      <w:r w:rsidR="00551539" w:rsidRPr="00551539">
        <w:rPr>
          <w:rFonts w:ascii="Times New Roman" w:hAnsi="Times New Roman" w:cs="Times New Roman"/>
          <w:sz w:val="24"/>
          <w:szCs w:val="24"/>
          <w:u w:val="single"/>
        </w:rPr>
        <w:t>A kis értékű pénzforgalom és elszámolási rendszerei</w:t>
      </w:r>
      <w:r w:rsidR="00551539">
        <w:rPr>
          <w:rFonts w:ascii="Times New Roman" w:hAnsi="Times New Roman" w:cs="Times New Roman"/>
          <w:sz w:val="24"/>
          <w:szCs w:val="24"/>
        </w:rPr>
        <w:t>, Miskolc: Miskolci Egyetemi Kiadó</w:t>
      </w:r>
    </w:p>
    <w:p w:rsidR="006F7F15" w:rsidRDefault="00974843" w:rsidP="00566462">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2016-ban már a 2,4 millió darabot is meghaladta a tranzakcióforgalom, mely </w:t>
      </w:r>
      <w:proofErr w:type="spellStart"/>
      <w:r w:rsidR="00E00149">
        <w:rPr>
          <w:rFonts w:ascii="Times New Roman" w:hAnsi="Times New Roman" w:cs="Times New Roman"/>
          <w:sz w:val="24"/>
          <w:szCs w:val="24"/>
        </w:rPr>
        <w:t>elöző</w:t>
      </w:r>
      <w:proofErr w:type="spellEnd"/>
      <w:r w:rsidR="00E00149">
        <w:rPr>
          <w:rFonts w:ascii="Times New Roman" w:hAnsi="Times New Roman" w:cs="Times New Roman"/>
          <w:sz w:val="24"/>
          <w:szCs w:val="24"/>
        </w:rPr>
        <w:t xml:space="preserve"> évhez</w:t>
      </w:r>
      <w:r>
        <w:rPr>
          <w:rFonts w:ascii="Times New Roman" w:hAnsi="Times New Roman" w:cs="Times New Roman"/>
          <w:sz w:val="24"/>
          <w:szCs w:val="24"/>
        </w:rPr>
        <w:t xml:space="preserve"> képest 14%-</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jelentett. Főként a személyi igazolvány és lakcím lekérdezéseket tették ki a forgalmazott tranzakciók, számszerűen 84%-</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xml:space="preserve">. </w:t>
      </w:r>
      <w:r w:rsidR="00E00149">
        <w:rPr>
          <w:rFonts w:ascii="Times New Roman" w:hAnsi="Times New Roman" w:cs="Times New Roman"/>
          <w:sz w:val="24"/>
          <w:szCs w:val="24"/>
        </w:rPr>
        <w:t>A 2015-ös</w:t>
      </w:r>
      <w:r>
        <w:rPr>
          <w:rFonts w:ascii="Times New Roman" w:hAnsi="Times New Roman" w:cs="Times New Roman"/>
          <w:sz w:val="24"/>
          <w:szCs w:val="24"/>
        </w:rPr>
        <w:t xml:space="preserve"> forgalomhoz képest a személyazonosság igazolására használható okmányokra indított </w:t>
      </w:r>
      <w:r>
        <w:rPr>
          <w:rFonts w:ascii="Times New Roman" w:hAnsi="Times New Roman" w:cs="Times New Roman"/>
          <w:sz w:val="24"/>
          <w:szCs w:val="24"/>
        </w:rPr>
        <w:lastRenderedPageBreak/>
        <w:t>tranzakciók átlagosan 22%-</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míg a törzskönyvi adatok lekérdezései </w:t>
      </w:r>
      <w:r w:rsidR="00E00149">
        <w:rPr>
          <w:rFonts w:ascii="Times New Roman" w:hAnsi="Times New Roman" w:cs="Times New Roman"/>
          <w:sz w:val="24"/>
          <w:szCs w:val="24"/>
        </w:rPr>
        <w:t>hozzávetőleg</w:t>
      </w:r>
      <w:r>
        <w:rPr>
          <w:rFonts w:ascii="Times New Roman" w:hAnsi="Times New Roman" w:cs="Times New Roman"/>
          <w:sz w:val="24"/>
          <w:szCs w:val="24"/>
        </w:rPr>
        <w:t xml:space="preserve"> 40%-</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w:t>
      </w:r>
      <w:r w:rsidR="00E00149">
        <w:rPr>
          <w:rFonts w:ascii="Times New Roman" w:hAnsi="Times New Roman" w:cs="Times New Roman"/>
          <w:sz w:val="24"/>
          <w:szCs w:val="24"/>
        </w:rPr>
        <w:t>növekedte</w:t>
      </w:r>
      <w:r w:rsidR="00C13E62">
        <w:rPr>
          <w:rFonts w:ascii="Times New Roman" w:hAnsi="Times New Roman" w:cs="Times New Roman"/>
          <w:sz w:val="24"/>
          <w:szCs w:val="24"/>
        </w:rPr>
        <w:t>k.</w:t>
      </w:r>
      <w:r w:rsidR="00566462">
        <w:rPr>
          <w:rFonts w:ascii="Times New Roman" w:hAnsi="Times New Roman" w:cs="Times New Roman"/>
          <w:sz w:val="24"/>
          <w:szCs w:val="24"/>
        </w:rPr>
        <w:t xml:space="preserve"> </w:t>
      </w:r>
    </w:p>
    <w:p w:rsidR="00DA2779" w:rsidRPr="00F86F1B" w:rsidRDefault="00DA2779" w:rsidP="00F21361">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Humánpolitikai és kommunikációs főosztály (2016) GIRO Éves jelentés 2016. </w:t>
      </w:r>
      <w:hyperlink r:id="rId10" w:history="1">
        <w:r w:rsidR="00BD6B75" w:rsidRPr="00EB22F4">
          <w:rPr>
            <w:rStyle w:val="Hiperhivatkozs"/>
            <w:rFonts w:ascii="Times New Roman" w:hAnsi="Times New Roman" w:cs="Times New Roman"/>
            <w:sz w:val="24"/>
            <w:szCs w:val="24"/>
          </w:rPr>
          <w:t>https://</w:t>
        </w:r>
        <w:proofErr w:type="gramStart"/>
        <w:r w:rsidR="00BD6B75" w:rsidRPr="00EB22F4">
          <w:rPr>
            <w:rStyle w:val="Hiperhivatkozs"/>
            <w:rFonts w:ascii="Times New Roman" w:hAnsi="Times New Roman" w:cs="Times New Roman"/>
            <w:sz w:val="24"/>
            <w:szCs w:val="24"/>
          </w:rPr>
          <w:t>www.giro.hu</w:t>
        </w:r>
      </w:hyperlink>
      <w:r w:rsidR="00BD6B75">
        <w:rPr>
          <w:rFonts w:ascii="Times New Roman" w:hAnsi="Times New Roman" w:cs="Times New Roman"/>
          <w:sz w:val="24"/>
          <w:szCs w:val="24"/>
        </w:rPr>
        <w:t xml:space="preserve"> </w:t>
      </w:r>
      <w:r w:rsidRPr="00A05A8D">
        <w:rPr>
          <w:rFonts w:ascii="Times New Roman" w:hAnsi="Times New Roman" w:cs="Times New Roman"/>
          <w:sz w:val="24"/>
          <w:szCs w:val="24"/>
        </w:rPr>
        <w:t xml:space="preserve"> </w:t>
      </w:r>
      <w:r w:rsidRPr="00963C90">
        <w:rPr>
          <w:rFonts w:ascii="Times New Roman" w:hAnsi="Times New Roman" w:cs="Times New Roman"/>
          <w:sz w:val="24"/>
          <w:szCs w:val="24"/>
        </w:rPr>
        <w:t>(</w:t>
      </w:r>
      <w:proofErr w:type="gramEnd"/>
      <w:r w:rsidRPr="00963C90">
        <w:rPr>
          <w:rFonts w:ascii="Times New Roman" w:hAnsi="Times New Roman" w:cs="Times New Roman"/>
          <w:sz w:val="24"/>
          <w:szCs w:val="24"/>
        </w:rPr>
        <w:t>2018.05.03.)</w:t>
      </w:r>
    </w:p>
    <w:p w:rsidR="00974843" w:rsidRDefault="00974843" w:rsidP="0097484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Összefoglalva tehát a</w:t>
      </w:r>
      <w:r w:rsidRPr="00944937">
        <w:rPr>
          <w:rFonts w:ascii="Times New Roman" w:hAnsi="Times New Roman" w:cs="Times New Roman"/>
          <w:sz w:val="24"/>
          <w:szCs w:val="24"/>
        </w:rPr>
        <w:t xml:space="preserve"> GIRinfO Adatfeldolgozási </w:t>
      </w:r>
      <w:r w:rsidR="00E00149">
        <w:rPr>
          <w:rFonts w:ascii="Times New Roman" w:hAnsi="Times New Roman" w:cs="Times New Roman"/>
          <w:sz w:val="24"/>
          <w:szCs w:val="24"/>
        </w:rPr>
        <w:t>Szolgáltatás</w:t>
      </w:r>
      <w:r>
        <w:rPr>
          <w:rFonts w:ascii="Times New Roman" w:hAnsi="Times New Roman" w:cs="Times New Roman"/>
          <w:sz w:val="24"/>
          <w:szCs w:val="24"/>
        </w:rPr>
        <w:t xml:space="preserve"> </w:t>
      </w:r>
      <w:r w:rsidR="00E00149">
        <w:rPr>
          <w:rFonts w:ascii="Times New Roman" w:hAnsi="Times New Roman" w:cs="Times New Roman"/>
          <w:sz w:val="24"/>
          <w:szCs w:val="24"/>
        </w:rPr>
        <w:t>(</w:t>
      </w:r>
      <w:r>
        <w:rPr>
          <w:rFonts w:ascii="Times New Roman" w:hAnsi="Times New Roman" w:cs="Times New Roman"/>
          <w:sz w:val="24"/>
          <w:szCs w:val="24"/>
        </w:rPr>
        <w:t>röviden GIRinfO</w:t>
      </w:r>
      <w:r w:rsidR="00E00149">
        <w:rPr>
          <w:rFonts w:ascii="Times New Roman" w:hAnsi="Times New Roman" w:cs="Times New Roman"/>
          <w:sz w:val="24"/>
          <w:szCs w:val="24"/>
        </w:rPr>
        <w:t>),</w:t>
      </w:r>
      <w:r>
        <w:rPr>
          <w:rFonts w:ascii="Times New Roman" w:hAnsi="Times New Roman" w:cs="Times New Roman"/>
          <w:sz w:val="24"/>
          <w:szCs w:val="24"/>
        </w:rPr>
        <w:t xml:space="preserve"> a vállalat 2003. eleje óta működő üzleti szolgáltatása. Célpiaci ügyfélkörét a pénzügyi intézmények, illetve telekommunikációs cégek alkotják. A GIRinfO Adatfeldolgozási Szolgáltatás teljesen független a GIRO Zrt alaptevékenységétől. A szolgáltatásra üzleti megfontolások alapján szerződnek az ügyfelek. A GIRinfO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974843" w:rsidRDefault="00974843" w:rsidP="00C13E62">
      <w:pPr>
        <w:spacing w:after="360"/>
        <w:rPr>
          <w:rFonts w:ascii="Times New Roman" w:hAnsi="Times New Roman" w:cs="Times New Roman"/>
          <w:b/>
          <w:smallCaps/>
          <w:sz w:val="24"/>
          <w:szCs w:val="24"/>
        </w:rPr>
      </w:pPr>
    </w:p>
    <w:p w:rsidR="00974843" w:rsidRPr="003054B1" w:rsidRDefault="00974843" w:rsidP="003054B1">
      <w:pPr>
        <w:pStyle w:val="Cmsor2"/>
        <w:numPr>
          <w:ilvl w:val="1"/>
          <w:numId w:val="18"/>
        </w:numPr>
        <w:spacing w:before="0" w:line="360" w:lineRule="auto"/>
        <w:ind w:left="1077"/>
        <w:rPr>
          <w:rFonts w:ascii="Times New Roman" w:hAnsi="Times New Roman" w:cs="Times New Roman"/>
          <w:b/>
          <w:smallCaps/>
          <w:color w:val="auto"/>
        </w:rPr>
      </w:pPr>
      <w:bookmarkStart w:id="3" w:name="_Toc513633116"/>
      <w:r w:rsidRPr="003054B1">
        <w:rPr>
          <w:rFonts w:ascii="Times New Roman" w:hAnsi="Times New Roman" w:cs="Times New Roman"/>
          <w:b/>
          <w:smallCaps/>
          <w:color w:val="auto"/>
        </w:rPr>
        <w:t>A fejlesztések eredményei</w:t>
      </w:r>
      <w:bookmarkEnd w:id="3"/>
    </w:p>
    <w:p w:rsidR="00974843" w:rsidRPr="003B588A"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 xml:space="preserve">a GIRinfO és </w:t>
      </w:r>
      <w:proofErr w:type="spellStart"/>
      <w:r w:rsidRPr="00C75D8C">
        <w:rPr>
          <w:rFonts w:ascii="Times New Roman" w:hAnsi="Times New Roman" w:cs="Times New Roman"/>
          <w:sz w:val="24"/>
          <w:szCs w:val="24"/>
        </w:rPr>
        <w:t>GIROMail</w:t>
      </w:r>
      <w:proofErr w:type="spellEnd"/>
      <w:r w:rsidRPr="00C75D8C">
        <w:rPr>
          <w:rFonts w:ascii="Times New Roman" w:hAnsi="Times New Roman" w:cs="Times New Roman"/>
          <w:sz w:val="24"/>
          <w:szCs w:val="24"/>
        </w:rPr>
        <w:t xml:space="preserve"> szolgáltatásain</w:t>
      </w:r>
      <w:r>
        <w:rPr>
          <w:rFonts w:ascii="Times New Roman" w:hAnsi="Times New Roman" w:cs="Times New Roman"/>
          <w:sz w:val="24"/>
          <w:szCs w:val="24"/>
        </w:rPr>
        <w:t>a</w:t>
      </w:r>
      <w:r w:rsidRPr="00C75D8C">
        <w:rPr>
          <w:rFonts w:ascii="Times New Roman" w:hAnsi="Times New Roman" w:cs="Times New Roman"/>
          <w:sz w:val="24"/>
          <w:szCs w:val="24"/>
        </w:rPr>
        <w:t xml:space="preserve">k alapját képező alkalmazások saját fejlesztéssel történő megújítását. Ennek eredményeképpen 2014-ben megújult, modernebb technológiával, fejlettebb szabvánnyal és </w:t>
      </w:r>
      <w:proofErr w:type="spellStart"/>
      <w:r w:rsidRPr="00C75D8C">
        <w:rPr>
          <w:rFonts w:ascii="Times New Roman" w:hAnsi="Times New Roman" w:cs="Times New Roman"/>
          <w:sz w:val="24"/>
          <w:szCs w:val="24"/>
        </w:rPr>
        <w:t>felhasználóbarátabb</w:t>
      </w:r>
      <w:proofErr w:type="spellEnd"/>
      <w:r w:rsidRPr="00C75D8C">
        <w:rPr>
          <w:rFonts w:ascii="Times New Roman" w:hAnsi="Times New Roman" w:cs="Times New Roman"/>
          <w:sz w:val="24"/>
          <w:szCs w:val="24"/>
        </w:rPr>
        <w:t xml:space="preserve"> módon üze</w:t>
      </w:r>
      <w:r>
        <w:rPr>
          <w:rFonts w:ascii="Times New Roman" w:hAnsi="Times New Roman" w:cs="Times New Roman"/>
          <w:sz w:val="24"/>
          <w:szCs w:val="24"/>
        </w:rPr>
        <w:t>melnek majd ezek a szolgáltatásai</w:t>
      </w:r>
      <w:r w:rsidRPr="00C75D8C">
        <w:rPr>
          <w:rFonts w:ascii="Times New Roman" w:hAnsi="Times New Roman" w:cs="Times New Roman"/>
          <w:sz w:val="24"/>
          <w:szCs w:val="24"/>
        </w:rPr>
        <w:t>k is, nem utolsó sorban követve a banki környezetek végponti kompatibilitási elvárásait.</w:t>
      </w:r>
      <w:r>
        <w:rPr>
          <w:rFonts w:ascii="Times New Roman" w:hAnsi="Times New Roman" w:cs="Times New Roman"/>
          <w:sz w:val="24"/>
          <w:szCs w:val="24"/>
        </w:rPr>
        <w:t xml:space="preserve"> 2012-ben </w:t>
      </w:r>
      <w:r w:rsidRPr="00665E83">
        <w:rPr>
          <w:rFonts w:ascii="Times New Roman" w:hAnsi="Times New Roman" w:cs="Times New Roman"/>
          <w:sz w:val="24"/>
          <w:szCs w:val="24"/>
        </w:rPr>
        <w:t xml:space="preserve">tovább folytatódott a 2010 óta tapasztalható fellendülés a GIRinfO tranzakciók forgalmában. </w:t>
      </w:r>
      <w:r w:rsidR="003B588A" w:rsidRPr="00B11AAD">
        <w:rPr>
          <w:rFonts w:ascii="Times New Roman" w:hAnsi="Times New Roman" w:cs="Times New Roman"/>
          <w:sz w:val="24"/>
          <w:szCs w:val="24"/>
        </w:rPr>
        <w:t>Jelentős szerepe volt a telekommunikáció szektorhoz tartozó adatigénylők, azaz GIRinfO ügyfelek lekérdezéseinek erőteljes növekedése a 2013-ban bekövetk</w:t>
      </w:r>
      <w:r w:rsidR="004D03AE">
        <w:rPr>
          <w:rFonts w:ascii="Times New Roman" w:hAnsi="Times New Roman" w:cs="Times New Roman"/>
          <w:sz w:val="24"/>
          <w:szCs w:val="24"/>
        </w:rPr>
        <w:t>ezett, közel 11%-</w:t>
      </w:r>
      <w:proofErr w:type="spellStart"/>
      <w:r w:rsidR="004D03AE">
        <w:rPr>
          <w:rFonts w:ascii="Times New Roman" w:hAnsi="Times New Roman" w:cs="Times New Roman"/>
          <w:sz w:val="24"/>
          <w:szCs w:val="24"/>
        </w:rPr>
        <w:t>os</w:t>
      </w:r>
      <w:proofErr w:type="spellEnd"/>
      <w:r w:rsidR="004D03AE">
        <w:rPr>
          <w:rFonts w:ascii="Times New Roman" w:hAnsi="Times New Roman" w:cs="Times New Roman"/>
          <w:sz w:val="24"/>
          <w:szCs w:val="24"/>
        </w:rPr>
        <w:t xml:space="preserve"> bővüléshez, mely hatására a forgalom lassacskán megközelítette a gazdasági válság előtti értékét. </w:t>
      </w:r>
      <w:r w:rsidR="004F225F">
        <w:rPr>
          <w:rFonts w:ascii="Times New Roman" w:hAnsi="Times New Roman" w:cs="Times New Roman"/>
          <w:sz w:val="24"/>
          <w:szCs w:val="24"/>
        </w:rPr>
        <w:t xml:space="preserve">A GIRinfO minden aktív ügyfel használja a KEK KH adatbázisát, így a legnagyobb érdeklődés ezen adatbázisból lekérhető adatok iránt jelentkezik. </w:t>
      </w:r>
      <w:r w:rsidR="00C356CF">
        <w:rPr>
          <w:rFonts w:ascii="Times New Roman" w:hAnsi="Times New Roman" w:cs="Times New Roman"/>
          <w:sz w:val="24"/>
          <w:szCs w:val="24"/>
        </w:rPr>
        <w:t>Ahogy a korábbi években, úgy 2013-ban is a lakcímadatok lekérdezési súlyának állandó emelkedésével járt a behajtási tevékenység támogatása irányába történő elmozdulás a pénzügyi szektor felhasználásának-, valamint a telekommunikációs szektor GIRinfO forgalmának bővülésének köszönhetően.</w:t>
      </w:r>
      <w:r w:rsidR="005E1C0F">
        <w:rPr>
          <w:rFonts w:ascii="Times New Roman" w:hAnsi="Times New Roman" w:cs="Times New Roman"/>
          <w:sz w:val="24"/>
          <w:szCs w:val="24"/>
        </w:rPr>
        <w:t xml:space="preserve"> Szintén ebben az évben vált egyre népszerűbbé </w:t>
      </w:r>
      <w:r w:rsidR="005E1C0F">
        <w:rPr>
          <w:rFonts w:ascii="Times New Roman" w:hAnsi="Times New Roman" w:cs="Times New Roman"/>
          <w:sz w:val="24"/>
          <w:szCs w:val="24"/>
        </w:rPr>
        <w:lastRenderedPageBreak/>
        <w:t>a Magyar Országos Közjegyzői Kamara (MOKK) Zálogjogi Országos Nyilvántartásából lekérdezhető ingójelzálog adatainak lekérdezése, melynek forgalma így 21,5%-</w:t>
      </w:r>
      <w:proofErr w:type="spellStart"/>
      <w:r w:rsidR="005E1C0F">
        <w:rPr>
          <w:rFonts w:ascii="Times New Roman" w:hAnsi="Times New Roman" w:cs="Times New Roman"/>
          <w:sz w:val="24"/>
          <w:szCs w:val="24"/>
        </w:rPr>
        <w:t>kal</w:t>
      </w:r>
      <w:proofErr w:type="spellEnd"/>
      <w:r w:rsidR="005E1C0F">
        <w:rPr>
          <w:rFonts w:ascii="Times New Roman" w:hAnsi="Times New Roman" w:cs="Times New Roman"/>
          <w:sz w:val="24"/>
          <w:szCs w:val="24"/>
        </w:rPr>
        <w:t xml:space="preserve"> bővült. </w:t>
      </w:r>
      <w:r w:rsidR="00A81C5E">
        <w:rPr>
          <w:rFonts w:ascii="Times New Roman" w:hAnsi="Times New Roman" w:cs="Times New Roman"/>
          <w:sz w:val="24"/>
          <w:szCs w:val="24"/>
        </w:rPr>
        <w:t xml:space="preserve">2009-ben a ROKVY adatbázis nyújtott segítséget az ügyfelek számára a gépjárművek valós gyártási évének lekérdezésére, ám a gazdasági válság hatására ez iránt megszűnt az érdeklődés, így ez az adatbázis megszűntetésre került. </w:t>
      </w:r>
      <w:r w:rsidR="005B108C">
        <w:rPr>
          <w:rFonts w:ascii="Times New Roman" w:hAnsi="Times New Roman" w:cs="Times New Roman"/>
          <w:sz w:val="24"/>
          <w:szCs w:val="24"/>
        </w:rPr>
        <w:t>2012-ben a GIRinfO szolgáltatásra szerződött ügyfelek számát negatívan érintette, hogy néhány kisebb pénzügyi szolgáltató megszüntette működését, ahogy jogszabály alapján a</w:t>
      </w:r>
      <w:r w:rsidR="00C356CF" w:rsidRPr="005B108C">
        <w:rPr>
          <w:rFonts w:ascii="Times New Roman" w:hAnsi="Times New Roman" w:cs="Times New Roman"/>
          <w:sz w:val="24"/>
          <w:szCs w:val="24"/>
        </w:rPr>
        <w:t xml:space="preserve"> </w:t>
      </w:r>
      <w:r w:rsidR="005B108C" w:rsidRPr="005B108C">
        <w:rPr>
          <w:rFonts w:ascii="Times New Roman" w:hAnsi="Times New Roman" w:cs="Times New Roman"/>
          <w:sz w:val="24"/>
          <w:szCs w:val="24"/>
        </w:rPr>
        <w:t>Hitelszövetkezetek Első Hazai Önkéntes Betétbiztosítási és Intézményvédelmi Alapja (HBA)</w:t>
      </w:r>
      <w:r w:rsidR="005B108C">
        <w:rPr>
          <w:rFonts w:ascii="Times New Roman" w:hAnsi="Times New Roman" w:cs="Times New Roman"/>
          <w:sz w:val="24"/>
          <w:szCs w:val="24"/>
        </w:rPr>
        <w:t xml:space="preserve"> is, </w:t>
      </w:r>
      <w:r w:rsidR="005B108C" w:rsidRPr="005B108C">
        <w:rPr>
          <w:rFonts w:ascii="Times New Roman" w:hAnsi="Times New Roman" w:cs="Times New Roman"/>
          <w:sz w:val="24"/>
          <w:szCs w:val="24"/>
        </w:rPr>
        <w:t>továbbá az adatigénylői csoportjához kapcsolódó hitelszövetkezetek is felmondták szerződésüket a GIRinfO-</w:t>
      </w:r>
      <w:proofErr w:type="spellStart"/>
      <w:r w:rsidR="005B108C" w:rsidRPr="005B108C">
        <w:rPr>
          <w:rFonts w:ascii="Times New Roman" w:hAnsi="Times New Roman" w:cs="Times New Roman"/>
          <w:sz w:val="24"/>
          <w:szCs w:val="24"/>
        </w:rPr>
        <w:t>nál</w:t>
      </w:r>
      <w:proofErr w:type="spellEnd"/>
      <w:r w:rsidR="005B108C" w:rsidRPr="005B108C">
        <w:rPr>
          <w:rFonts w:ascii="Times New Roman" w:hAnsi="Times New Roman" w:cs="Times New Roman"/>
          <w:sz w:val="24"/>
          <w:szCs w:val="24"/>
        </w:rPr>
        <w:t>.</w:t>
      </w:r>
      <w:r w:rsidR="005F0A3C">
        <w:rPr>
          <w:rFonts w:ascii="Times New Roman" w:hAnsi="Times New Roman" w:cs="Times New Roman"/>
          <w:sz w:val="24"/>
          <w:szCs w:val="24"/>
        </w:rPr>
        <w:t xml:space="preserve"> E jogszabály következményeként több takarékszövetkezet is felmondta GIRinfO szerződését. </w:t>
      </w:r>
      <w:r w:rsidR="00065E85">
        <w:rPr>
          <w:rFonts w:ascii="Times New Roman" w:hAnsi="Times New Roman" w:cs="Times New Roman"/>
          <w:sz w:val="24"/>
          <w:szCs w:val="24"/>
        </w:rPr>
        <w:t xml:space="preserve">Azonban nem ezek az ügyfelek képzik a GIRinfO fő forgalmát, ezért </w:t>
      </w:r>
      <w:proofErr w:type="gramStart"/>
      <w:r w:rsidR="00065E85">
        <w:rPr>
          <w:rFonts w:ascii="Times New Roman" w:hAnsi="Times New Roman" w:cs="Times New Roman"/>
          <w:sz w:val="24"/>
          <w:szCs w:val="24"/>
        </w:rPr>
        <w:t>ezen</w:t>
      </w:r>
      <w:proofErr w:type="gramEnd"/>
      <w:r w:rsidR="00065E85">
        <w:rPr>
          <w:rFonts w:ascii="Times New Roman" w:hAnsi="Times New Roman" w:cs="Times New Roman"/>
          <w:sz w:val="24"/>
          <w:szCs w:val="24"/>
        </w:rPr>
        <w:t xml:space="preserve"> folyamatok csak minimális hatással bírtak a forgalom alakulására. A legnagyobb forgalmat bonyolító ügyfélkör kialakította és használja a fájlos lekérdezést lehetővé tevő automata üzemmódot. </w:t>
      </w:r>
      <w:r w:rsidR="00B23B50">
        <w:rPr>
          <w:rFonts w:ascii="Times New Roman" w:hAnsi="Times New Roman" w:cs="Times New Roman"/>
          <w:sz w:val="24"/>
          <w:szCs w:val="24"/>
        </w:rPr>
        <w:t xml:space="preserve">A GIRO Zrt. ekkor célul tűzte ki, hogy minél több GIRinfO felhasználó áttérjen a </w:t>
      </w:r>
      <w:proofErr w:type="spellStart"/>
      <w:r w:rsidR="00B23B50">
        <w:rPr>
          <w:rFonts w:ascii="Times New Roman" w:hAnsi="Times New Roman" w:cs="Times New Roman"/>
          <w:sz w:val="24"/>
          <w:szCs w:val="24"/>
        </w:rPr>
        <w:t>GIROFile</w:t>
      </w:r>
      <w:proofErr w:type="spellEnd"/>
      <w:r w:rsidR="00B23B50">
        <w:rPr>
          <w:rFonts w:ascii="Times New Roman" w:hAnsi="Times New Roman" w:cs="Times New Roman"/>
          <w:sz w:val="24"/>
          <w:szCs w:val="24"/>
        </w:rPr>
        <w:t xml:space="preserve"> használatára az automata üzemmódról, mely gyorsabb és egyszerűbb adatátvitelt eredményez a korábbihoz képest. </w:t>
      </w:r>
      <w:r w:rsidR="000B6830">
        <w:rPr>
          <w:rFonts w:ascii="Times New Roman" w:hAnsi="Times New Roman" w:cs="Times New Roman"/>
          <w:sz w:val="24"/>
          <w:szCs w:val="24"/>
        </w:rPr>
        <w:t xml:space="preserve">Még ebben az évben készült el a GIRinfO automata üzemmódú alkalmazásverzió XML szabványra épült módozata. A vállalat ezzel segíteni kívánta azon ügyfeleit, akik még nem tudnak áttérni a </w:t>
      </w:r>
      <w:proofErr w:type="spellStart"/>
      <w:r w:rsidR="000B6830">
        <w:rPr>
          <w:rFonts w:ascii="Times New Roman" w:hAnsi="Times New Roman" w:cs="Times New Roman"/>
          <w:sz w:val="24"/>
          <w:szCs w:val="24"/>
        </w:rPr>
        <w:t>GIROFile</w:t>
      </w:r>
      <w:proofErr w:type="spellEnd"/>
      <w:r w:rsidR="000B6830">
        <w:rPr>
          <w:rFonts w:ascii="Times New Roman" w:hAnsi="Times New Roman" w:cs="Times New Roman"/>
          <w:sz w:val="24"/>
          <w:szCs w:val="24"/>
        </w:rPr>
        <w:t xml:space="preserve"> használatára, ezzel mintegy meghosszabbítva az áttérés idejét, mel</w:t>
      </w:r>
      <w:r w:rsidR="0084301D">
        <w:rPr>
          <w:rFonts w:ascii="Times New Roman" w:hAnsi="Times New Roman" w:cs="Times New Roman"/>
          <w:sz w:val="24"/>
          <w:szCs w:val="24"/>
        </w:rPr>
        <w:t xml:space="preserve">y ügyfélbarát hozzáállásnak tekinthető. 2014-ben az alkalmazást tovább fejlesztették, melynek következményeképp megújult a webes alkalmazás is. </w:t>
      </w:r>
      <w:r w:rsidR="000B6830">
        <w:rPr>
          <w:rFonts w:ascii="Times New Roman" w:hAnsi="Times New Roman" w:cs="Times New Roman"/>
          <w:sz w:val="24"/>
          <w:szCs w:val="24"/>
        </w:rPr>
        <w:t xml:space="preserve"> </w:t>
      </w:r>
    </w:p>
    <w:p w:rsidR="003E2154" w:rsidRPr="00F21361" w:rsidRDefault="00784C54" w:rsidP="00ED6A96">
      <w:pPr>
        <w:spacing w:line="360" w:lineRule="auto"/>
        <w:jc w:val="both"/>
        <w:rPr>
          <w:rFonts w:ascii="Times New Roman" w:hAnsi="Times New Roman" w:cs="Times New Roman"/>
          <w:sz w:val="24"/>
          <w:szCs w:val="24"/>
        </w:rPr>
      </w:pPr>
      <w:r w:rsidRPr="00F21361">
        <w:rPr>
          <w:rFonts w:ascii="Times New Roman" w:hAnsi="Times New Roman" w:cs="Times New Roman"/>
          <w:sz w:val="24"/>
          <w:szCs w:val="24"/>
        </w:rPr>
        <w:t>GIRO Zrt.</w:t>
      </w:r>
      <w:r w:rsidR="003E2154" w:rsidRPr="00F21361">
        <w:rPr>
          <w:rFonts w:ascii="Times New Roman" w:hAnsi="Times New Roman" w:cs="Times New Roman"/>
          <w:sz w:val="24"/>
          <w:szCs w:val="24"/>
        </w:rPr>
        <w:t xml:space="preserve"> (2013) GIRinfO Adatfeldolgozási Szolgáltatás.</w:t>
      </w:r>
      <w:r w:rsidR="00B960D7">
        <w:rPr>
          <w:rFonts w:ascii="Times New Roman" w:hAnsi="Times New Roman" w:cs="Times New Roman"/>
          <w:sz w:val="24"/>
          <w:szCs w:val="24"/>
        </w:rPr>
        <w:t xml:space="preserve"> </w:t>
      </w:r>
      <w:hyperlink r:id="rId11" w:history="1">
        <w:r w:rsidR="00BD6B75" w:rsidRPr="00EB22F4">
          <w:rPr>
            <w:rStyle w:val="Hiperhivatkozs"/>
            <w:rFonts w:ascii="Times New Roman" w:hAnsi="Times New Roman" w:cs="Times New Roman"/>
            <w:sz w:val="24"/>
            <w:szCs w:val="24"/>
          </w:rPr>
          <w:t>https://www.giro.hu</w:t>
        </w:r>
      </w:hyperlink>
      <w:r w:rsidR="00BD6B75">
        <w:rPr>
          <w:rFonts w:ascii="Times New Roman" w:hAnsi="Times New Roman" w:cs="Times New Roman"/>
          <w:sz w:val="24"/>
          <w:szCs w:val="24"/>
        </w:rPr>
        <w:t xml:space="preserve"> </w:t>
      </w:r>
      <w:r w:rsidR="003E2154" w:rsidRPr="00F21361">
        <w:rPr>
          <w:rFonts w:ascii="Times New Roman" w:hAnsi="Times New Roman" w:cs="Times New Roman"/>
          <w:sz w:val="24"/>
          <w:szCs w:val="24"/>
        </w:rPr>
        <w:t>(2018.05.03.)</w:t>
      </w:r>
    </w:p>
    <w:p w:rsidR="00974843" w:rsidRPr="003E24DE" w:rsidRDefault="003915F1" w:rsidP="00974843">
      <w:pPr>
        <w:spacing w:after="0" w:line="360" w:lineRule="auto"/>
        <w:jc w:val="both"/>
        <w:rPr>
          <w:rFonts w:ascii="Times New Roman" w:hAnsi="Times New Roman" w:cs="Times New Roman"/>
          <w:sz w:val="24"/>
          <w:szCs w:val="24"/>
        </w:rPr>
      </w:pPr>
      <w:r w:rsidRPr="00D641CC">
        <w:rPr>
          <w:rFonts w:ascii="Times New Roman" w:hAnsi="Times New Roman" w:cs="Times New Roman"/>
          <w:sz w:val="24"/>
          <w:szCs w:val="24"/>
        </w:rPr>
        <w:t xml:space="preserve">Bár a korábban ROKVY néven ismert adatbázis megszűntetésre került, azonban a 2016-os fejlesztések során a GIRO Zrt. a törvényi előírásoknak megfelelően létrehozott egy olyan adatbázist a GIRinfO szolgáltatáson belül, ahol a gépjárművek km-óra állását és leolvasásának időpontját ellenőrizhetik az ügyfelek, valamint lehetőségük nyílt a cég tulajdonában lévő gépjárművek azonosító adatainak lekérdezésére is. </w:t>
      </w:r>
      <w:r w:rsidR="00A72B31">
        <w:rPr>
          <w:rFonts w:ascii="Times New Roman" w:hAnsi="Times New Roman" w:cs="Times New Roman"/>
          <w:sz w:val="24"/>
          <w:szCs w:val="24"/>
        </w:rPr>
        <w:t xml:space="preserve">A szolgáltatási szegmens mindinkább elismeri a GIRinfO szolgáltatás hasznosságát, amit mi sem bizonyít jobban, minthogy ügyfeleinek száma folyamatosan növekszik. </w:t>
      </w:r>
      <w:r w:rsidR="005774EA">
        <w:rPr>
          <w:rFonts w:ascii="Times New Roman" w:hAnsi="Times New Roman" w:cs="Times New Roman"/>
          <w:sz w:val="24"/>
          <w:szCs w:val="24"/>
        </w:rPr>
        <w:t xml:space="preserve">A felhasználók között megtalálható a meghatározó telekommunikációs cégek összes szereplője, szinte az összes pénzügyi szektor, illetve a faktoring és behajtó cégek. </w:t>
      </w:r>
      <w:r w:rsidR="00974843" w:rsidRPr="00D5579D">
        <w:rPr>
          <w:rFonts w:ascii="Times New Roman" w:hAnsi="Times New Roman" w:cs="Times New Roman"/>
          <w:color w:val="C00000"/>
          <w:sz w:val="24"/>
          <w:szCs w:val="24"/>
        </w:rPr>
        <w:t xml:space="preserve"> </w:t>
      </w:r>
      <w:r w:rsidR="009075B0">
        <w:rPr>
          <w:rFonts w:ascii="Times New Roman" w:hAnsi="Times New Roman" w:cs="Times New Roman"/>
          <w:sz w:val="24"/>
          <w:szCs w:val="24"/>
        </w:rPr>
        <w:t xml:space="preserve">A megelőző évhez képest </w:t>
      </w:r>
      <w:r w:rsidR="009075B0">
        <w:rPr>
          <w:rFonts w:ascii="Times New Roman" w:hAnsi="Times New Roman" w:cs="Times New Roman"/>
          <w:sz w:val="24"/>
          <w:szCs w:val="24"/>
        </w:rPr>
        <w:lastRenderedPageBreak/>
        <w:t>mintegy 14%-</w:t>
      </w:r>
      <w:proofErr w:type="spellStart"/>
      <w:r w:rsidR="009075B0">
        <w:rPr>
          <w:rFonts w:ascii="Times New Roman" w:hAnsi="Times New Roman" w:cs="Times New Roman"/>
          <w:sz w:val="24"/>
          <w:szCs w:val="24"/>
        </w:rPr>
        <w:t>os</w:t>
      </w:r>
      <w:proofErr w:type="spellEnd"/>
      <w:r w:rsidR="009075B0">
        <w:rPr>
          <w:rFonts w:ascii="Times New Roman" w:hAnsi="Times New Roman" w:cs="Times New Roman"/>
          <w:sz w:val="24"/>
          <w:szCs w:val="24"/>
        </w:rPr>
        <w:t xml:space="preserve"> növekedést jelent a 2,4 millió darabos tranzakció forgalom túllépése. </w:t>
      </w:r>
      <w:r w:rsidR="00974843" w:rsidRPr="00D5579D">
        <w:rPr>
          <w:rFonts w:ascii="Times New Roman" w:hAnsi="Times New Roman" w:cs="Times New Roman"/>
          <w:color w:val="C00000"/>
          <w:sz w:val="24"/>
          <w:szCs w:val="24"/>
        </w:rPr>
        <w:t xml:space="preserve"> </w:t>
      </w:r>
      <w:r w:rsidR="00974843" w:rsidRPr="009075B0">
        <w:rPr>
          <w:rFonts w:ascii="Times New Roman" w:hAnsi="Times New Roman" w:cs="Times New Roman"/>
          <w:sz w:val="24"/>
          <w:szCs w:val="24"/>
        </w:rPr>
        <w:t xml:space="preserve">Személyi igazolvány és lakcím lekérdezések tették ki a forgalmazott tranzakció típusok 84%-át. </w:t>
      </w:r>
      <w:r w:rsidR="00974843" w:rsidRPr="001A3047">
        <w:rPr>
          <w:rFonts w:ascii="Times New Roman" w:hAnsi="Times New Roman" w:cs="Times New Roman"/>
          <w:sz w:val="24"/>
          <w:szCs w:val="24"/>
        </w:rPr>
        <w:t>A 2015-ös évhez képest átlagosan 22%-</w:t>
      </w:r>
      <w:proofErr w:type="spellStart"/>
      <w:r w:rsidR="00974843" w:rsidRPr="001A3047">
        <w:rPr>
          <w:rFonts w:ascii="Times New Roman" w:hAnsi="Times New Roman" w:cs="Times New Roman"/>
          <w:sz w:val="24"/>
          <w:szCs w:val="24"/>
        </w:rPr>
        <w:t>kal</w:t>
      </w:r>
      <w:proofErr w:type="spellEnd"/>
      <w:r w:rsidR="00974843" w:rsidRPr="001A3047">
        <w:rPr>
          <w:rFonts w:ascii="Times New Roman" w:hAnsi="Times New Roman" w:cs="Times New Roman"/>
          <w:sz w:val="24"/>
          <w:szCs w:val="24"/>
        </w:rPr>
        <w:t xml:space="preserve"> emelkedtek a személyazonosság igazolására használható okmányokra indított tranzakciók, míg a törzskönyv adatok lekérdezései 40</w:t>
      </w:r>
      <w:r w:rsidR="00974843" w:rsidRPr="003E24DE">
        <w:rPr>
          <w:rFonts w:ascii="Times New Roman" w:hAnsi="Times New Roman" w:cs="Times New Roman"/>
          <w:sz w:val="24"/>
          <w:szCs w:val="24"/>
        </w:rPr>
        <w:t>%-</w:t>
      </w:r>
      <w:proofErr w:type="spellStart"/>
      <w:r w:rsidR="00974843" w:rsidRPr="003E24DE">
        <w:rPr>
          <w:rFonts w:ascii="Times New Roman" w:hAnsi="Times New Roman" w:cs="Times New Roman"/>
          <w:sz w:val="24"/>
          <w:szCs w:val="24"/>
        </w:rPr>
        <w:t>kal</w:t>
      </w:r>
      <w:proofErr w:type="spellEnd"/>
      <w:r w:rsidR="00974843" w:rsidRPr="003E24DE">
        <w:rPr>
          <w:rFonts w:ascii="Times New Roman" w:hAnsi="Times New Roman" w:cs="Times New Roman"/>
          <w:sz w:val="24"/>
          <w:szCs w:val="24"/>
        </w:rPr>
        <w:t xml:space="preserve">. </w:t>
      </w:r>
    </w:p>
    <w:p w:rsidR="00F21361" w:rsidRDefault="00F21361" w:rsidP="00F21361">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Humánpolitikai és kommunikációs főosztály (2016) GIRO Éves jelentés 2016. </w:t>
      </w:r>
      <w:hyperlink r:id="rId12" w:history="1">
        <w:r w:rsidR="00B960D7" w:rsidRPr="00EB22F4">
          <w:rPr>
            <w:rStyle w:val="Hiperhivatkozs"/>
            <w:rFonts w:ascii="Times New Roman" w:hAnsi="Times New Roman" w:cs="Times New Roman"/>
            <w:sz w:val="24"/>
            <w:szCs w:val="24"/>
          </w:rPr>
          <w:t>https://www.giro.hu</w:t>
        </w:r>
      </w:hyperlink>
      <w:r w:rsidR="00B960D7" w:rsidRPr="00963C90">
        <w:rPr>
          <w:rFonts w:ascii="Times New Roman" w:hAnsi="Times New Roman" w:cs="Times New Roman"/>
          <w:sz w:val="24"/>
          <w:szCs w:val="24"/>
        </w:rPr>
        <w:t xml:space="preserve"> </w:t>
      </w:r>
      <w:r w:rsidRPr="00963C90">
        <w:rPr>
          <w:rFonts w:ascii="Times New Roman" w:hAnsi="Times New Roman" w:cs="Times New Roman"/>
          <w:sz w:val="24"/>
          <w:szCs w:val="24"/>
        </w:rPr>
        <w:t>(2018.05.03.)</w:t>
      </w:r>
    </w:p>
    <w:p w:rsidR="00BC3A4A" w:rsidRDefault="00BC3A4A" w:rsidP="00F21361">
      <w:pPr>
        <w:spacing w:after="0" w:line="360" w:lineRule="auto"/>
        <w:jc w:val="both"/>
        <w:rPr>
          <w:rFonts w:ascii="Times New Roman" w:hAnsi="Times New Roman" w:cs="Times New Roman"/>
          <w:sz w:val="24"/>
          <w:szCs w:val="24"/>
        </w:rPr>
      </w:pPr>
    </w:p>
    <w:p w:rsidR="003E24DE" w:rsidRDefault="003E24DE" w:rsidP="00A125C7">
      <w:pPr>
        <w:spacing w:after="0" w:line="360" w:lineRule="auto"/>
        <w:rPr>
          <w:rFonts w:ascii="Times New Roman" w:hAnsi="Times New Roman" w:cs="Times New Roman"/>
          <w:sz w:val="24"/>
          <w:szCs w:val="24"/>
        </w:rPr>
      </w:pPr>
      <w:r w:rsidRPr="007D476C">
        <w:rPr>
          <w:noProof/>
          <w:sz w:val="24"/>
          <w:szCs w:val="24"/>
          <w:lang w:eastAsia="hu-HU"/>
        </w:rPr>
        <w:drawing>
          <wp:inline distT="0" distB="0" distL="0" distR="0" wp14:anchorId="2B5AF052" wp14:editId="5AC254FA">
            <wp:extent cx="4510405" cy="1374775"/>
            <wp:effectExtent l="0" t="0" r="4445" b="0"/>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0405" cy="1374775"/>
                    </a:xfrm>
                    <a:prstGeom prst="rect">
                      <a:avLst/>
                    </a:prstGeom>
                    <a:noFill/>
                    <a:ln>
                      <a:noFill/>
                    </a:ln>
                  </pic:spPr>
                </pic:pic>
              </a:graphicData>
            </a:graphic>
          </wp:inline>
        </w:drawing>
      </w:r>
    </w:p>
    <w:p w:rsidR="003E24DE" w:rsidRDefault="003E24DE" w:rsidP="00F21361">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2D372E61" wp14:editId="38FAFC4E">
                <wp:simplePos x="0" y="0"/>
                <wp:positionH relativeFrom="margin">
                  <wp:posOffset>128270</wp:posOffset>
                </wp:positionH>
                <wp:positionV relativeFrom="paragraph">
                  <wp:posOffset>10160</wp:posOffset>
                </wp:positionV>
                <wp:extent cx="4510405" cy="163830"/>
                <wp:effectExtent l="0" t="0" r="4445" b="7620"/>
                <wp:wrapSquare wrapText="bothSides"/>
                <wp:docPr id="6" name="Szövegdoboz 6"/>
                <wp:cNvGraphicFramePr/>
                <a:graphic xmlns:a="http://schemas.openxmlformats.org/drawingml/2006/main">
                  <a:graphicData uri="http://schemas.microsoft.com/office/word/2010/wordprocessingShape">
                    <wps:wsp>
                      <wps:cNvSpPr txBox="1"/>
                      <wps:spPr>
                        <a:xfrm>
                          <a:off x="0" y="0"/>
                          <a:ext cx="4510405" cy="163830"/>
                        </a:xfrm>
                        <a:prstGeom prst="rect">
                          <a:avLst/>
                        </a:prstGeom>
                        <a:solidFill>
                          <a:prstClr val="white"/>
                        </a:solidFill>
                        <a:ln>
                          <a:noFill/>
                        </a:ln>
                      </wps:spPr>
                      <wps:txbx>
                        <w:txbxContent>
                          <w:p w:rsidR="003E24DE" w:rsidRDefault="003E24DE" w:rsidP="003E24DE">
                            <w:pPr>
                              <w:pStyle w:val="Kpalrs"/>
                              <w:keepNext/>
                              <w:spacing w:after="480"/>
                              <w:rPr>
                                <w:rFonts w:ascii="Times New Roman" w:hAnsi="Times New Roman" w:cs="Times New Roman"/>
                                <w:color w:val="auto"/>
                              </w:rPr>
                            </w:pPr>
                            <w:r w:rsidRPr="00B43673">
                              <w:rPr>
                                <w:rFonts w:ascii="Times New Roman" w:hAnsi="Times New Roman" w:cs="Times New Roman"/>
                                <w:color w:val="auto"/>
                              </w:rPr>
                              <w:fldChar w:fldCharType="begin"/>
                            </w:r>
                            <w:r w:rsidRPr="00B43673">
                              <w:rPr>
                                <w:rFonts w:ascii="Times New Roman" w:hAnsi="Times New Roman" w:cs="Times New Roman"/>
                                <w:color w:val="auto"/>
                              </w:rPr>
                              <w:instrText xml:space="preserve"> SEQ ábra \* ARABIC </w:instrText>
                            </w:r>
                            <w:r w:rsidRPr="00B43673">
                              <w:rPr>
                                <w:rFonts w:ascii="Times New Roman" w:hAnsi="Times New Roman" w:cs="Times New Roman"/>
                                <w:color w:val="auto"/>
                              </w:rPr>
                              <w:fldChar w:fldCharType="separate"/>
                            </w:r>
                            <w:r w:rsidR="00BC3A4A">
                              <w:rPr>
                                <w:rFonts w:ascii="Times New Roman" w:hAnsi="Times New Roman" w:cs="Times New Roman"/>
                                <w:noProof/>
                                <w:color w:val="auto"/>
                              </w:rPr>
                              <w:t>1</w:t>
                            </w:r>
                            <w:r w:rsidRPr="00B43673">
                              <w:rPr>
                                <w:rFonts w:ascii="Times New Roman" w:hAnsi="Times New Roman" w:cs="Times New Roman"/>
                                <w:color w:val="auto"/>
                              </w:rPr>
                              <w:fldChar w:fldCharType="end"/>
                            </w:r>
                            <w:r w:rsidR="00191168">
                              <w:rPr>
                                <w:rFonts w:ascii="Times New Roman" w:hAnsi="Times New Roman" w:cs="Times New Roman"/>
                                <w:color w:val="auto"/>
                              </w:rPr>
                              <w:t xml:space="preserve">. </w:t>
                            </w:r>
                            <w:r>
                              <w:rPr>
                                <w:rFonts w:ascii="Times New Roman" w:hAnsi="Times New Roman" w:cs="Times New Roman"/>
                                <w:color w:val="auto"/>
                              </w:rPr>
                              <w:t>Forrás: GIRO Zrt. 2016.</w:t>
                            </w:r>
                          </w:p>
                          <w:p w:rsidR="003E24DE" w:rsidRPr="00E2178D" w:rsidRDefault="003E24DE" w:rsidP="003E24DE">
                            <w:pPr>
                              <w:pStyle w:val="Kpalrs"/>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372E61" id="_x0000_t202" coordsize="21600,21600" o:spt="202" path="m,l,21600r21600,l21600,xe">
                <v:stroke joinstyle="miter"/>
                <v:path gradientshapeok="t" o:connecttype="rect"/>
              </v:shapetype>
              <v:shape id="Szövegdoboz 6" o:spid="_x0000_s1026" type="#_x0000_t202" style="position:absolute;left:0;text-align:left;margin-left:10.1pt;margin-top:.8pt;width:355.15pt;height:12.9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cpOgIAAGQEAAAOAAAAZHJzL2Uyb0RvYy54bWysVEtu2zAQ3RfoHQjua8n5GIFgOXAduChg&#10;JAGcIGuaIi0CJIclaUvOwXqBXqxDfZw27arohhrODId8781oftsaTY7CBwW2pNNJTomwHCpl9yV9&#10;flp/uqEkRGYrpsGKkp5EoLeLjx/mjSvEBdSgK+EJFrGhaFxJ6xhdkWWB18KwMAEnLAYleMMibv0+&#10;qzxrsLrR2UWez7IGfOU8cBECeu/6IF109aUUPD5IGUQkuqT4ttitvlt3ac0Wc1bsPXO14sMz2D+8&#10;wjBl8dJzqTsWGTl49Ucpo7iHADJOOJgMpFRcdBgQzTR/h2ZbMyc6LEhOcGeawv8ry++Pj56oqqQz&#10;SiwzKNH29cf3o9hXsINXMksMNS4UmLh1mBrbz9Ci0qM/oDMBb6U36YuQCMaR69OZX9FGwtF5dT3N&#10;r/JrSjjGprPLm8tOgOzttPMhfhFgSDJK6lG/jlZ23ISIL8HUMSVdFkCraq20TpsUWGlPjgy1bmoV&#10;RXojnvgtS9uUayGd6sPJkyWIPZRkxXbXDrh3UJ0Qtoe+dYLja4UXbViIj8xjryBS7P/4gIvU0JQU&#10;BouSGvzr3/wpHyXEKCUN9l5Jw7cD84IS/dWiuKlRR8OPxm407MGsACFOcbIc70w84KMeTenBvOBY&#10;LNMtGGKW410ljaO5iv0E4FhxsVx2SdiOjsWN3TqeSo+EPrUvzLtBjohC3sPYlax4p0qf29O7PESQ&#10;qpMsEdqzOPCMrdzpMoxdmpVf913W289h8RMAAP//AwBQSwMEFAAGAAgAAAAhAOS0tw7bAAAABwEA&#10;AA8AAABkcnMvZG93bnJldi54bWxMjs1OwzAQhO9IvIO1SFwQtQmQVmmcClq4lUNL1fM2NklEvI5i&#10;p0nfnuUEx/nRzJevJteKs+1D40nDw0yBsFR601Cl4fD5fr8AESKSwdaT1XCxAVbF9VWOmfEj7ex5&#10;HyvBIxQy1FDH2GVShrK2DsPMd5Y4+/K9w8iyr6TpceRx18pEqVQ6bIgfauzsurbl935wGtJNP4w7&#10;Wt9tDm9b/Oiq5Ph6OWp9ezO9LEFEO8W/MvziMzoUzHTyA5kgWg2JSrjJfgqC4/mjegZxYn/+BLLI&#10;5X/+4gcAAP//AwBQSwECLQAUAAYACAAAACEAtoM4kv4AAADhAQAAEwAAAAAAAAAAAAAAAAAAAAAA&#10;W0NvbnRlbnRfVHlwZXNdLnhtbFBLAQItABQABgAIAAAAIQA4/SH/1gAAAJQBAAALAAAAAAAAAAAA&#10;AAAAAC8BAABfcmVscy8ucmVsc1BLAQItABQABgAIAAAAIQDhXjcpOgIAAGQEAAAOAAAAAAAAAAAA&#10;AAAAAC4CAABkcnMvZTJvRG9jLnhtbFBLAQItABQABgAIAAAAIQDktLcO2wAAAAcBAAAPAAAAAAAA&#10;AAAAAAAAAJQEAABkcnMvZG93bnJldi54bWxQSwUGAAAAAAQABADzAAAAnAUAAAAA&#10;" stroked="f">
                <v:textbox inset="0,0,0,0">
                  <w:txbxContent>
                    <w:p w:rsidR="003E24DE" w:rsidRDefault="003E24DE" w:rsidP="003E24DE">
                      <w:pPr>
                        <w:pStyle w:val="Kpalrs"/>
                        <w:keepNext/>
                        <w:spacing w:after="480"/>
                        <w:rPr>
                          <w:rFonts w:ascii="Times New Roman" w:hAnsi="Times New Roman" w:cs="Times New Roman"/>
                          <w:color w:val="auto"/>
                        </w:rPr>
                      </w:pPr>
                      <w:r w:rsidRPr="00B43673">
                        <w:rPr>
                          <w:rFonts w:ascii="Times New Roman" w:hAnsi="Times New Roman" w:cs="Times New Roman"/>
                          <w:color w:val="auto"/>
                        </w:rPr>
                        <w:fldChar w:fldCharType="begin"/>
                      </w:r>
                      <w:r w:rsidRPr="00B43673">
                        <w:rPr>
                          <w:rFonts w:ascii="Times New Roman" w:hAnsi="Times New Roman" w:cs="Times New Roman"/>
                          <w:color w:val="auto"/>
                        </w:rPr>
                        <w:instrText xml:space="preserve"> SEQ ábra \* ARABIC </w:instrText>
                      </w:r>
                      <w:r w:rsidRPr="00B43673">
                        <w:rPr>
                          <w:rFonts w:ascii="Times New Roman" w:hAnsi="Times New Roman" w:cs="Times New Roman"/>
                          <w:color w:val="auto"/>
                        </w:rPr>
                        <w:fldChar w:fldCharType="separate"/>
                      </w:r>
                      <w:r w:rsidR="00BC3A4A">
                        <w:rPr>
                          <w:rFonts w:ascii="Times New Roman" w:hAnsi="Times New Roman" w:cs="Times New Roman"/>
                          <w:noProof/>
                          <w:color w:val="auto"/>
                        </w:rPr>
                        <w:t>1</w:t>
                      </w:r>
                      <w:r w:rsidRPr="00B43673">
                        <w:rPr>
                          <w:rFonts w:ascii="Times New Roman" w:hAnsi="Times New Roman" w:cs="Times New Roman"/>
                          <w:color w:val="auto"/>
                        </w:rPr>
                        <w:fldChar w:fldCharType="end"/>
                      </w:r>
                      <w:r w:rsidR="00191168">
                        <w:rPr>
                          <w:rFonts w:ascii="Times New Roman" w:hAnsi="Times New Roman" w:cs="Times New Roman"/>
                          <w:color w:val="auto"/>
                        </w:rPr>
                        <w:t xml:space="preserve">. </w:t>
                      </w:r>
                      <w:r>
                        <w:rPr>
                          <w:rFonts w:ascii="Times New Roman" w:hAnsi="Times New Roman" w:cs="Times New Roman"/>
                          <w:color w:val="auto"/>
                        </w:rPr>
                        <w:t>Forrás: GIRO Zrt. 2016.</w:t>
                      </w:r>
                    </w:p>
                    <w:p w:rsidR="003E24DE" w:rsidRPr="00E2178D" w:rsidRDefault="003E24DE" w:rsidP="003E24DE">
                      <w:pPr>
                        <w:pStyle w:val="Kpalrs"/>
                        <w:rPr>
                          <w:rFonts w:ascii="Times New Roman" w:hAnsi="Times New Roman" w:cs="Times New Roman"/>
                          <w:noProof/>
                          <w:sz w:val="24"/>
                          <w:szCs w:val="24"/>
                        </w:rPr>
                      </w:pPr>
                    </w:p>
                  </w:txbxContent>
                </v:textbox>
                <w10:wrap type="square" anchorx="margin"/>
              </v:shape>
            </w:pict>
          </mc:Fallback>
        </mc:AlternateContent>
      </w:r>
    </w:p>
    <w:p w:rsidR="003E24DE" w:rsidRPr="00F86F1B" w:rsidRDefault="003E24DE" w:rsidP="00F21361">
      <w:pPr>
        <w:spacing w:after="0" w:line="360" w:lineRule="auto"/>
        <w:jc w:val="both"/>
        <w:rPr>
          <w:rFonts w:ascii="Times New Roman" w:hAnsi="Times New Roman" w:cs="Times New Roman"/>
          <w:sz w:val="24"/>
          <w:szCs w:val="24"/>
        </w:rPr>
      </w:pPr>
    </w:p>
    <w:p w:rsidR="00974843" w:rsidRPr="003E52BF" w:rsidRDefault="00974843" w:rsidP="003E24DE">
      <w:pPr>
        <w:pStyle w:val="Listaszerbekezds"/>
        <w:numPr>
          <w:ilvl w:val="1"/>
          <w:numId w:val="18"/>
        </w:numPr>
        <w:spacing w:after="0" w:line="360" w:lineRule="auto"/>
        <w:jc w:val="both"/>
        <w:rPr>
          <w:rFonts w:ascii="Times New Roman" w:hAnsi="Times New Roman" w:cs="Times New Roman"/>
          <w:b/>
          <w:smallCaps/>
          <w:sz w:val="26"/>
          <w:szCs w:val="26"/>
        </w:rPr>
      </w:pPr>
      <w:r w:rsidRPr="003E52BF">
        <w:rPr>
          <w:rFonts w:ascii="Times New Roman" w:hAnsi="Times New Roman" w:cs="Times New Roman"/>
          <w:b/>
          <w:smallCaps/>
          <w:sz w:val="26"/>
          <w:szCs w:val="26"/>
        </w:rPr>
        <w:t>Technikai környezet</w:t>
      </w:r>
    </w:p>
    <w:p w:rsidR="00974843" w:rsidRDefault="00974843" w:rsidP="003054B1">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GIRinfO Adatfeldolgozási Szolgáltatás igénybevételéhez szükséges speciális hardver követelményként tarjuk számon a kártyaolvasót. Támogatott </w:t>
      </w:r>
      <w:proofErr w:type="spellStart"/>
      <w:r>
        <w:rPr>
          <w:rFonts w:ascii="Times New Roman" w:hAnsi="Times New Roman" w:cstheme="minorHAnsi"/>
          <w:sz w:val="24"/>
          <w:szCs w:val="24"/>
        </w:rPr>
        <w:t>környezeteken</w:t>
      </w:r>
      <w:proofErr w:type="spellEnd"/>
      <w:r>
        <w:rPr>
          <w:rFonts w:ascii="Times New Roman" w:hAnsi="Times New Roman" w:cstheme="minorHAnsi"/>
          <w:sz w:val="24"/>
          <w:szCs w:val="24"/>
        </w:rPr>
        <w:t xml:space="preserve"> belül az operációs rendszernél elfogadható a Windows XP és 7es verzió 32 és 64 bites változata. XP esetében a böngésző lehet Internet Explorer 8, Java 1.6.45 és 1.7.51, valamint AWP 4.4.4 32 bites verziója. 32 bites Windows 7-nél Internet Explorer 8, 9 és 10-es verzióját fogadja el, és ugyanazon Java és AWP verziókat, amiket XP esetén. 64 bites Windows 7-nél Internet Explorer 8, 9 és 10 verziójának 32 és 64 bites verzióját, valamint az XP-</w:t>
      </w:r>
      <w:proofErr w:type="spellStart"/>
      <w:r>
        <w:rPr>
          <w:rFonts w:ascii="Times New Roman" w:hAnsi="Times New Roman" w:cstheme="minorHAnsi"/>
          <w:sz w:val="24"/>
          <w:szCs w:val="24"/>
        </w:rPr>
        <w:t>nél</w:t>
      </w:r>
      <w:proofErr w:type="spellEnd"/>
      <w:r>
        <w:rPr>
          <w:rFonts w:ascii="Times New Roman" w:hAnsi="Times New Roman" w:cstheme="minorHAnsi"/>
          <w:sz w:val="24"/>
          <w:szCs w:val="24"/>
        </w:rPr>
        <w:t xml:space="preserve"> már említett Java és AWP verziók szintén 32 és 64 bites változatait támogatja. </w:t>
      </w:r>
    </w:p>
    <w:p w:rsidR="005B1541" w:rsidRDefault="00974843" w:rsidP="005B1541">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GIRinfO klienst futtató munkaállomáson egyidejűleg más erőforrásigényes szoftvercsalád nem üzemel, ugyanis a minimálisan ajánlott paraméterek átlagos felhasználás és normális munkarend mellett biztosítják annak elfogadható időn belüli működését. A kommunikációs vonal terheltségét, vagy sebességét a kliens és a GIRO Zrt. között nagyban befolyásolhatja az Adatigénylő megnövekedett belső hálózati forgalma, valamint az ügyféloldali hálózatos felhasználás esetén egyidejűleg igénybe vevő hálózati szolgáltatású munkahelyek számának nagymértékű megugrása. Az egyes tranzakciótípusok általában más és más időtartam </w:t>
      </w:r>
      <w:r>
        <w:rPr>
          <w:rFonts w:ascii="Times New Roman" w:hAnsi="Times New Roman" w:cstheme="minorHAnsi"/>
          <w:sz w:val="24"/>
          <w:szCs w:val="24"/>
        </w:rPr>
        <w:lastRenderedPageBreak/>
        <w:t xml:space="preserve">alatt töltődnek le, mert az egyes nyilvántartás kezelők kiszolgálási sebessége, és a szolgáltatott tranzakciók adatmennyisége eltérhet egymástól. Ez szintúgy vonatkozik a céginformációs modulból történő lekérdezésre. ahol a tárolt adatok mennyiségétől függően akár több nagyságrendnyi eltérések is előfordulhatnak egyforma lekérdezés típuson belül. Fontos szempont továbbá, hogy behívásos kommunikáció esetén (analóg vagy ISDN) a vállalat technikai szolgáltatási határa a GIRO Zrt. behívóközpontja, ebből kifolyólag az ezen a hálózaton kívül eső bármilyen kommunikációs problémáért a cég nem tud semmilyen felelősséget sem vállalni. </w:t>
      </w:r>
    </w:p>
    <w:p w:rsidR="00640F08" w:rsidRPr="005B1541" w:rsidRDefault="00640F08" w:rsidP="00C13E62">
      <w:pPr>
        <w:spacing w:line="360" w:lineRule="auto"/>
        <w:jc w:val="both"/>
        <w:rPr>
          <w:rFonts w:ascii="Times New Roman" w:hAnsi="Times New Roman" w:cstheme="minorHAnsi"/>
          <w:sz w:val="24"/>
          <w:szCs w:val="24"/>
        </w:rPr>
      </w:pPr>
      <w:r w:rsidRPr="005B1541">
        <w:rPr>
          <w:rFonts w:ascii="Times New Roman" w:hAnsi="Times New Roman" w:cstheme="minorHAnsi"/>
          <w:sz w:val="24"/>
          <w:szCs w:val="24"/>
        </w:rPr>
        <w:t>Fonyódi, Szabó (2015) GIRINFO DOKUMENTÁCIÓ – GIRinfO Kezelői kézikönyv</w:t>
      </w:r>
      <w:r w:rsidR="00C739CB" w:rsidRPr="005B1541">
        <w:rPr>
          <w:rFonts w:ascii="Times New Roman" w:hAnsi="Times New Roman" w:cstheme="minorHAnsi"/>
          <w:sz w:val="24"/>
          <w:szCs w:val="24"/>
        </w:rPr>
        <w:t xml:space="preserve"> </w:t>
      </w:r>
    </w:p>
    <w:p w:rsidR="00C13E62" w:rsidRPr="00C13E62" w:rsidRDefault="00C13E62" w:rsidP="008E1046">
      <w:pPr>
        <w:spacing w:after="0" w:line="360" w:lineRule="auto"/>
        <w:jc w:val="both"/>
        <w:rPr>
          <w:rFonts w:ascii="Times New Roman" w:hAnsi="Times New Roman" w:cstheme="minorHAnsi"/>
          <w:sz w:val="24"/>
          <w:szCs w:val="24"/>
        </w:rPr>
      </w:pPr>
    </w:p>
    <w:p w:rsidR="00974843" w:rsidRPr="00644909" w:rsidRDefault="00974843" w:rsidP="00644909">
      <w:pPr>
        <w:pStyle w:val="Cmsor2"/>
        <w:numPr>
          <w:ilvl w:val="1"/>
          <w:numId w:val="18"/>
        </w:numPr>
        <w:spacing w:before="0" w:line="360" w:lineRule="auto"/>
        <w:rPr>
          <w:rFonts w:ascii="Times New Roman" w:hAnsi="Times New Roman" w:cs="Times New Roman"/>
          <w:b/>
          <w:smallCaps/>
          <w:color w:val="auto"/>
        </w:rPr>
      </w:pPr>
      <w:bookmarkStart w:id="4" w:name="_Toc513633117"/>
      <w:r w:rsidRPr="00644909">
        <w:rPr>
          <w:rFonts w:ascii="Times New Roman" w:hAnsi="Times New Roman" w:cs="Times New Roman"/>
          <w:b/>
          <w:smallCaps/>
          <w:color w:val="auto"/>
        </w:rPr>
        <w:t>GIRinfO szolgáltatáscsomagjai</w:t>
      </w:r>
      <w:bookmarkEnd w:id="4"/>
      <w:r w:rsidRPr="00644909">
        <w:rPr>
          <w:rFonts w:ascii="Times New Roman" w:hAnsi="Times New Roman" w:cs="Times New Roman"/>
          <w:b/>
          <w:smallCaps/>
          <w:color w:val="auto"/>
        </w:rPr>
        <w:t xml:space="preserve"> </w:t>
      </w:r>
    </w:p>
    <w:p w:rsidR="00974843" w:rsidRDefault="00974843" w:rsidP="00644909">
      <w:pPr>
        <w:spacing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GIRinfO </w:t>
      </w:r>
      <w:r>
        <w:rPr>
          <w:rFonts w:ascii="Times New Roman" w:hAnsi="Times New Roman" w:cs="Times New Roman"/>
          <w:sz w:val="24"/>
          <w:szCs w:val="24"/>
        </w:rPr>
        <w:t xml:space="preserve">alap szolgáltatása, mely megrendelés nélkülinek tekinthető a STANDARD csomagja. 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GIRinfO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GIRinfO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 (Közigazgatási és Elektronikus Közszolgáltatások Központi Hivatala) nyilvántartásaiból. Minden más Adatgazda, mint a MOKK, az IM és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 xml:space="preserve">Ezen felül, a MOKK, IM, </w:t>
      </w:r>
      <w:proofErr w:type="spellStart"/>
      <w:r w:rsidRPr="006C35DF">
        <w:rPr>
          <w:rFonts w:ascii="Times New Roman" w:hAnsi="Times New Roman" w:cs="Times New Roman"/>
          <w:sz w:val="24"/>
          <w:szCs w:val="24"/>
        </w:rPr>
        <w:t>Opten</w:t>
      </w:r>
      <w:proofErr w:type="spellEnd"/>
      <w:r w:rsidRPr="006C35DF">
        <w:rPr>
          <w:rFonts w:ascii="Times New Roman" w:hAnsi="Times New Roman" w:cs="Times New Roman"/>
          <w:sz w:val="24"/>
          <w:szCs w:val="24"/>
        </w:rPr>
        <w:t xml:space="preserve"> Adatgazda nyilvántartásához adható jogosultságoknál nem kell szűkíteni a jogköröket.</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w:t>
      </w:r>
      <w:r>
        <w:rPr>
          <w:rFonts w:ascii="Times New Roman" w:hAnsi="Times New Roman" w:cs="Times New Roman"/>
          <w:sz w:val="24"/>
          <w:szCs w:val="24"/>
        </w:rPr>
        <w:lastRenderedPageBreak/>
        <w:t xml:space="preserve">lakcím lekérdezési tranzakciókra kiszámlázott válaszok száma korlátozott, mely egy évben nap haladhatja meg a 600 darabot. Ennek vizsgálatát a GIRO Zrt. végzi minden hónapban. Azonban a többi nyilvántartáshoz tartozó tranzakciótípust (MOKK, IM,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8E1046" w:rsidRDefault="008E1046" w:rsidP="00B4000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(2015) GIRinfO szolgáltatáscsomagok (Standard, LITE) </w:t>
      </w:r>
      <w:r w:rsidR="00B960D7">
        <w:rPr>
          <w:rFonts w:ascii="Times New Roman" w:hAnsi="Times New Roman" w:cs="Times New Roman"/>
          <w:sz w:val="24"/>
          <w:szCs w:val="24"/>
        </w:rPr>
        <w:t xml:space="preserve">leírása. </w:t>
      </w:r>
      <w:hyperlink r:id="rId14" w:history="1">
        <w:r w:rsidR="00B960D7" w:rsidRPr="00EB22F4">
          <w:rPr>
            <w:rStyle w:val="Hiperhivatkozs"/>
            <w:rFonts w:ascii="Times New Roman" w:hAnsi="Times New Roman" w:cs="Times New Roman"/>
            <w:sz w:val="24"/>
            <w:szCs w:val="24"/>
          </w:rPr>
          <w:t>https://www.giro.hu</w:t>
        </w:r>
      </w:hyperlink>
      <w:r w:rsidR="00B960D7" w:rsidRPr="00963C90">
        <w:rPr>
          <w:rFonts w:ascii="Times New Roman" w:hAnsi="Times New Roman" w:cs="Times New Roman"/>
          <w:sz w:val="24"/>
          <w:szCs w:val="24"/>
        </w:rPr>
        <w:t xml:space="preserve"> </w:t>
      </w:r>
      <w:r w:rsidRPr="00963C90">
        <w:rPr>
          <w:rFonts w:ascii="Times New Roman" w:hAnsi="Times New Roman" w:cs="Times New Roman"/>
          <w:sz w:val="24"/>
          <w:szCs w:val="24"/>
        </w:rPr>
        <w:t>(2018.05.03.)</w:t>
      </w:r>
    </w:p>
    <w:p w:rsidR="00DF03B9" w:rsidRDefault="00DF03B9">
      <w:pPr>
        <w:rPr>
          <w:rFonts w:ascii="Times New Roman" w:hAnsi="Times New Roman" w:cs="Times New Roman"/>
          <w:sz w:val="24"/>
          <w:szCs w:val="24"/>
        </w:rPr>
      </w:pPr>
      <w:r>
        <w:rPr>
          <w:rFonts w:ascii="Times New Roman" w:hAnsi="Times New Roman" w:cs="Times New Roman"/>
          <w:sz w:val="24"/>
          <w:szCs w:val="24"/>
        </w:rPr>
        <w:br w:type="page"/>
      </w:r>
    </w:p>
    <w:p w:rsidR="00974843" w:rsidRPr="003E52BF" w:rsidRDefault="00974843" w:rsidP="00644909">
      <w:pPr>
        <w:pStyle w:val="Cmsor1"/>
        <w:numPr>
          <w:ilvl w:val="0"/>
          <w:numId w:val="18"/>
        </w:numPr>
        <w:rPr>
          <w:rFonts w:ascii="Times New Roman" w:hAnsi="Times New Roman" w:cs="Times New Roman"/>
          <w:b/>
          <w:smallCaps/>
          <w:color w:val="auto"/>
          <w:sz w:val="28"/>
          <w:szCs w:val="28"/>
        </w:rPr>
      </w:pPr>
      <w:bookmarkStart w:id="5" w:name="_Toc513633118"/>
      <w:r w:rsidRPr="003E52BF">
        <w:rPr>
          <w:rFonts w:ascii="Times New Roman" w:hAnsi="Times New Roman" w:cs="Times New Roman"/>
          <w:b/>
          <w:smallCaps/>
          <w:color w:val="auto"/>
          <w:sz w:val="28"/>
          <w:szCs w:val="28"/>
        </w:rPr>
        <w:lastRenderedPageBreak/>
        <w:t>Jogosultsági rendszer, felhasználó felület</w:t>
      </w:r>
      <w:bookmarkEnd w:id="5"/>
    </w:p>
    <w:p w:rsidR="00974843" w:rsidRPr="001A30F0" w:rsidRDefault="00974843" w:rsidP="001A30F0">
      <w:pPr>
        <w:pStyle w:val="Cmsor2"/>
        <w:numPr>
          <w:ilvl w:val="1"/>
          <w:numId w:val="18"/>
        </w:numPr>
        <w:rPr>
          <w:rFonts w:ascii="Times New Roman" w:hAnsi="Times New Roman" w:cs="Times New Roman"/>
          <w:b/>
          <w:smallCaps/>
          <w:color w:val="auto"/>
        </w:rPr>
      </w:pPr>
      <w:bookmarkStart w:id="6" w:name="_Toc513633119"/>
      <w:r w:rsidRPr="001A30F0">
        <w:rPr>
          <w:rFonts w:ascii="Times New Roman" w:hAnsi="Times New Roman" w:cs="Times New Roman"/>
          <w:b/>
          <w:smallCaps/>
          <w:color w:val="auto"/>
        </w:rPr>
        <w:t>Jogosultságkezelés</w:t>
      </w:r>
      <w:bookmarkEnd w:id="6"/>
    </w:p>
    <w:p w:rsidR="00974843" w:rsidRDefault="00974843" w:rsidP="00974843">
      <w:pPr>
        <w:spacing w:before="240" w:after="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Pr>
          <w:rFonts w:ascii="Times New Roman" w:hAnsi="Times New Roman" w:cs="Times New Roman"/>
          <w:sz w:val="24"/>
          <w:szCs w:val="24"/>
        </w:rPr>
        <w:t xml:space="preserve"> </w:t>
      </w:r>
      <w:r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Pr>
          <w:rFonts w:ascii="Times New Roman" w:hAnsi="Times New Roman" w:cs="Times New Roman"/>
          <w:sz w:val="24"/>
          <w:szCs w:val="24"/>
        </w:rPr>
        <w:t xml:space="preserve"> A jogosultság igénylése, és/vagy a már meglévő jogosultság változásának megrendelése a GIRinfO Szolgáltatás Üzletszabályzatának web-es és automata üzemmódról szóló függelékei segítségével történhet. A Rendszerben történő megfelelő beállításokat a GIRO Zrt. végzi el az adatlap kézhezvételétől számított 5 munkanapon belül. E jogok az ügyféloldalon nem állíthatók be. Az itt beállított jogok határozzák meg a szolgáltatáson belül elérhető adatok típusait. Egy felhasználó egyidejűleg több joggal rendelkezhet. </w:t>
      </w:r>
    </w:p>
    <w:p w:rsidR="00974843" w:rsidRDefault="00974843" w:rsidP="00974843">
      <w:pPr>
        <w:spacing w:line="360" w:lineRule="auto"/>
        <w:jc w:val="both"/>
        <w:rPr>
          <w:rFonts w:ascii="Times New Roman" w:hAnsi="Times New Roman" w:cs="Times New Roman"/>
          <w:sz w:val="24"/>
          <w:szCs w:val="24"/>
        </w:rPr>
      </w:pPr>
      <w:r w:rsidRPr="00E80CD7">
        <w:rPr>
          <w:rFonts w:ascii="Times New Roman" w:hAnsi="Times New Roman" w:cs="Times New Roman"/>
          <w:sz w:val="24"/>
          <w:szCs w:val="24"/>
          <w:u w:val="single"/>
        </w:rPr>
        <w:t>A rendszerben megkülönböztethetünk jogosultság típusokat, melyek a következők lehetnek:</w:t>
      </w:r>
      <w:r>
        <w:rPr>
          <w:rFonts w:ascii="Times New Roman" w:hAnsi="Times New Roman" w:cs="Times New Roman"/>
          <w:sz w:val="24"/>
          <w:szCs w:val="24"/>
        </w:rPr>
        <w:t xml:space="preserve">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Járműinformációt-,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Cég gépjárműit-,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Személyi okmányt-,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Lakcímnyilvántartásból-,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Arckép és aláírást-,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Ingójelzálogot-,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proofErr w:type="spellStart"/>
      <w:r w:rsidRPr="00E80CD7">
        <w:rPr>
          <w:rFonts w:ascii="Times New Roman" w:hAnsi="Times New Roman" w:cs="Times New Roman"/>
          <w:sz w:val="24"/>
          <w:szCs w:val="24"/>
        </w:rPr>
        <w:t>Opten</w:t>
      </w:r>
      <w:proofErr w:type="spellEnd"/>
      <w:r w:rsidRPr="00E80CD7">
        <w:rPr>
          <w:rFonts w:ascii="Times New Roman" w:hAnsi="Times New Roman" w:cs="Times New Roman"/>
          <w:sz w:val="24"/>
          <w:szCs w:val="24"/>
        </w:rPr>
        <w:t xml:space="preserve">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IM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és Tranzakciólistát lekérdező (csoportvezető). </w:t>
      </w:r>
    </w:p>
    <w:p w:rsidR="00974843" w:rsidRDefault="00974843" w:rsidP="0064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Járműinformációt lekérdező a gépjárműnyilvántartásban szereplő adatok lekérdezésére jogosult. A cég gépjárműit lekérdező olyan gépjárművek azonosító adatainak lekérdezésére jogosult, melyek az adott cég tulajdonában, vagy üzemeltetésében szerepelnek. Személyi okmányt lekérdező az okmányadatok lekérdezésére jogosult. Személyes és lakcímadatok lekérdezésére jogosult a Lakcímnyilvántartásból lekérdező. Arckép és aláírás nyilvántartásban szereplő adatok lekérdezésére jogosult az Arckép és </w:t>
      </w:r>
      <w:r>
        <w:rPr>
          <w:rFonts w:ascii="Times New Roman" w:hAnsi="Times New Roman" w:cs="Times New Roman"/>
          <w:sz w:val="24"/>
          <w:szCs w:val="24"/>
        </w:rPr>
        <w:lastRenderedPageBreak/>
        <w:t xml:space="preserve">aláírás lekérdező. MOKK rendszerben lévő ingójelzálog nyilvántartási adatok lekérésére az Ingójelzálog lekérdező jogosult. Az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Céginformáció lekérdező e nyilvántartásból való lekérésekre jogosult. IM Céginformáció lekérdezője olyan céginformációk és szolgáltatások lekérdezésére jogosult, melyet az on-line Cégszolgálat (röviden OCCSZ) tett elérhetővé. A Tranzakciólistát lekérő, másnéven csoportvezető jogosult lekérdezni az Adatigénylő egy, vagy akár több felhasználói csoportja által elvégzett díjköteles tranzakciók listáját (összesített, vagy részletes) egy adott intervallumra, általában 62 napon belülre. </w:t>
      </w:r>
    </w:p>
    <w:p w:rsidR="00644909" w:rsidRDefault="00644909" w:rsidP="00B4000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GIRO Zrt. (2016) Jogosultsági rendszer l</w:t>
      </w:r>
      <w:r w:rsidR="00E818A8">
        <w:rPr>
          <w:rFonts w:ascii="Times New Roman" w:hAnsi="Times New Roman" w:cs="Times New Roman"/>
          <w:sz w:val="24"/>
          <w:szCs w:val="24"/>
        </w:rPr>
        <w:t xml:space="preserve">eírása. </w:t>
      </w:r>
      <w:r w:rsidRPr="00963C90">
        <w:rPr>
          <w:rFonts w:ascii="Times New Roman" w:hAnsi="Times New Roman" w:cs="Times New Roman"/>
          <w:sz w:val="24"/>
          <w:szCs w:val="24"/>
        </w:rPr>
        <w:t xml:space="preserve"> </w:t>
      </w:r>
      <w:hyperlink r:id="rId15" w:history="1">
        <w:hyperlink r:id="rId16" w:history="1">
          <w:r w:rsidR="00E818A8" w:rsidRPr="00EB22F4">
            <w:rPr>
              <w:rStyle w:val="Hiperhivatkozs"/>
              <w:rFonts w:ascii="Times New Roman" w:hAnsi="Times New Roman" w:cs="Times New Roman"/>
              <w:sz w:val="24"/>
              <w:szCs w:val="24"/>
            </w:rPr>
            <w:t>https://www.giro.hu</w:t>
          </w:r>
        </w:hyperlink>
      </w:hyperlink>
      <w:r w:rsidR="00E818A8">
        <w:rPr>
          <w:rFonts w:ascii="Times New Roman" w:hAnsi="Times New Roman" w:cs="Times New Roman"/>
          <w:sz w:val="24"/>
          <w:szCs w:val="24"/>
        </w:rPr>
        <w:t xml:space="preserve"> (</w:t>
      </w:r>
      <w:r w:rsidRPr="00963C90">
        <w:rPr>
          <w:rFonts w:ascii="Times New Roman" w:hAnsi="Times New Roman" w:cs="Times New Roman"/>
          <w:sz w:val="24"/>
          <w:szCs w:val="24"/>
        </w:rPr>
        <w:t>2018.05.03.)</w:t>
      </w:r>
    </w:p>
    <w:p w:rsidR="00BA0D23" w:rsidRPr="00963C90" w:rsidRDefault="00BA0D23" w:rsidP="00644909">
      <w:pPr>
        <w:spacing w:after="0" w:line="360" w:lineRule="auto"/>
        <w:rPr>
          <w:rFonts w:ascii="Times New Roman" w:hAnsi="Times New Roman" w:cs="Times New Roman"/>
          <w:sz w:val="24"/>
          <w:szCs w:val="24"/>
        </w:rPr>
      </w:pPr>
    </w:p>
    <w:p w:rsidR="00974843" w:rsidRPr="00BA0D23" w:rsidRDefault="00974843" w:rsidP="00BA0D23">
      <w:pPr>
        <w:pStyle w:val="Cmsor2"/>
        <w:numPr>
          <w:ilvl w:val="1"/>
          <w:numId w:val="18"/>
        </w:numPr>
        <w:rPr>
          <w:rFonts w:ascii="Times New Roman" w:hAnsi="Times New Roman" w:cs="Times New Roman"/>
          <w:b/>
          <w:smallCaps/>
          <w:color w:val="auto"/>
        </w:rPr>
      </w:pPr>
      <w:bookmarkStart w:id="7" w:name="_Toc513633120"/>
      <w:r w:rsidRPr="00BA0D23">
        <w:rPr>
          <w:rFonts w:ascii="Times New Roman" w:hAnsi="Times New Roman" w:cs="Times New Roman"/>
          <w:b/>
          <w:smallCaps/>
          <w:color w:val="auto"/>
        </w:rPr>
        <w:t>A lekérdezések útja, és azok megvalósítása</w:t>
      </w:r>
      <w:bookmarkEnd w:id="7"/>
    </w:p>
    <w:p w:rsidR="00974843" w:rsidRDefault="008F7DFB" w:rsidP="00974843">
      <w:pPr>
        <w:spacing w:before="240" w:line="360" w:lineRule="auto"/>
        <w:jc w:val="both"/>
        <w:rPr>
          <w:rFonts w:ascii="Times New Roman" w:hAnsi="Times New Roman" w:cs="Times New Roman"/>
          <w:noProof/>
          <w:sz w:val="24"/>
          <w:szCs w:val="24"/>
          <w:lang w:eastAsia="hu-HU"/>
        </w:rPr>
      </w:pPr>
      <w:r>
        <w:rPr>
          <w:noProof/>
          <w:lang w:eastAsia="hu-HU"/>
        </w:rPr>
        <mc:AlternateContent>
          <mc:Choice Requires="wps">
            <w:drawing>
              <wp:anchor distT="0" distB="0" distL="114300" distR="114300" simplePos="0" relativeHeight="251672576" behindDoc="0" locked="0" layoutInCell="1" allowOverlap="1" wp14:anchorId="2F9532FF" wp14:editId="09D21FCE">
                <wp:simplePos x="0" y="0"/>
                <wp:positionH relativeFrom="margin">
                  <wp:posOffset>24657</wp:posOffset>
                </wp:positionH>
                <wp:positionV relativeFrom="paragraph">
                  <wp:posOffset>3167380</wp:posOffset>
                </wp:positionV>
                <wp:extent cx="1802765" cy="180975"/>
                <wp:effectExtent l="0" t="0" r="6985" b="9525"/>
                <wp:wrapSquare wrapText="bothSides"/>
                <wp:docPr id="22" name="Szövegdoboz 22"/>
                <wp:cNvGraphicFramePr/>
                <a:graphic xmlns:a="http://schemas.openxmlformats.org/drawingml/2006/main">
                  <a:graphicData uri="http://schemas.microsoft.com/office/word/2010/wordprocessingShape">
                    <wps:wsp>
                      <wps:cNvSpPr txBox="1"/>
                      <wps:spPr>
                        <a:xfrm>
                          <a:off x="0" y="0"/>
                          <a:ext cx="1802765" cy="180975"/>
                        </a:xfrm>
                        <a:prstGeom prst="rect">
                          <a:avLst/>
                        </a:prstGeom>
                        <a:solidFill>
                          <a:prstClr val="white"/>
                        </a:solidFill>
                        <a:ln>
                          <a:noFill/>
                        </a:ln>
                      </wps:spPr>
                      <wps:txbx>
                        <w:txbxContent>
                          <w:p w:rsidR="00240299" w:rsidRPr="00B40000" w:rsidRDefault="00191168" w:rsidP="00240299">
                            <w:pPr>
                              <w:pStyle w:val="Kpalrs"/>
                              <w:rPr>
                                <w:rFonts w:ascii="Times New Roman" w:hAnsi="Times New Roman" w:cs="Times New Roman"/>
                                <w:b/>
                                <w:smallCaps/>
                                <w:noProof/>
                                <w:color w:val="auto"/>
                              </w:rPr>
                            </w:pPr>
                            <w:r>
                              <w:rPr>
                                <w:rFonts w:ascii="Times New Roman" w:hAnsi="Times New Roman" w:cs="Times New Roman"/>
                                <w:color w:val="auto"/>
                              </w:rPr>
                              <w:t xml:space="preserve">2. </w:t>
                            </w:r>
                            <w:r w:rsidR="00240299" w:rsidRPr="00B40000">
                              <w:rPr>
                                <w:rFonts w:ascii="Times New Roman" w:hAnsi="Times New Roman" w:cs="Times New Roman"/>
                                <w:color w:val="auto"/>
                              </w:rPr>
                              <w:t>Forrás: Fonyódi, Szabó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532FF" id="Szövegdoboz 22" o:spid="_x0000_s1027" type="#_x0000_t202" style="position:absolute;left:0;text-align:left;margin-left:1.95pt;margin-top:249.4pt;width:141.95pt;height:14.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hOQIAAG0EAAAOAAAAZHJzL2Uyb0RvYy54bWysVM2O2yAQvlfqOyDujZNI+1MrzirNKlWl&#10;aHelbLVngiFGAoYCiZ08WF+gL9YBx9l221PVCx5mhoHv+2Y8u+uMJgfhgwJb0cloTImwHGpldxX9&#10;+rz6cEtJiMzWTIMVFT2KQO/m79/NWleKKTSga+EJFrGhbF1FmxhdWRSBN8KwMAInLAYleMMibv2u&#10;qD1rsbrRxXQ8vi5a8LXzwEUI6L3vg3Se60speHyUMohIdEXxbTGvPq/btBbzGSt3nrlG8fMz2D+8&#10;wjBl8dJLqXsWGdl79Ucpo7iHADKOOJgCpFRcZAyIZjJ+g2bTMCcyFiQnuAtN4f+V5Q+HJ09UXdHp&#10;lBLLDGq0Of34fhC7GrZwIuhGjloXSkzdOEyO3SfoUOvBH9CZoHfSm/RFUATjyPbxwrDoIuHp0O14&#10;enN9RQnHGG4+3lylMsXraedD/CzAkGRU1KOCmVh2WIfYpw4p6bIAWtUrpXXapMBSe3JgqHbbqCjO&#10;xX/L0jblWkin+oLJUySIPZRkxW7bZVouMLdQHxG9h76HguMrhfetWYhPzGPTIGAchPiIi9TQVhTO&#10;FiUN+NPf/CkftcQoJS02YUXDtz3zghL9xaLKqWMHww/GdjDs3iwBkU5wxBzPJh7wUQ+m9GBecD4W&#10;6RYMMcvxrorGwVzGfhRwvrhYLHIS9qVjcW03jqfSA6/P3Qvz7qxKRD0fYGhPVr4Rp8/tWV7sI0iV&#10;lUu89iye6caeztqf5y8Nza/7nPX6l5j/BAAA//8DAFBLAwQUAAYACAAAACEAIFKqL+AAAAAJAQAA&#10;DwAAAGRycy9kb3ducmV2LnhtbEyPzU7DMBCE70i8g7VIXBB1SKFNQ5wKWnqDQ3/Usxtvk4h4HcVO&#10;k749ywluO5rR7DfZcrSNuGDna0cKniYRCKTCmZpKBYf95jEB4YMmoxtHqOCKHpb57U2mU+MG2uJl&#10;F0rBJeRTraAKoU2l9EWFVvuJa5HYO7vO6sCyK6Xp9MDltpFxFM2k1TXxh0q3uKqw+N71VsFs3fXD&#10;llYP68PHp/5qy/j4fj0qdX83vr2CCDiGvzD84jM65Mx0cj0ZLxoF0wUHFTwvEl7AfpzM+TgpeInn&#10;U5B5Jv8vyH8AAAD//wMAUEsBAi0AFAAGAAgAAAAhALaDOJL+AAAA4QEAABMAAAAAAAAAAAAAAAAA&#10;AAAAAFtDb250ZW50X1R5cGVzXS54bWxQSwECLQAUAAYACAAAACEAOP0h/9YAAACUAQAACwAAAAAA&#10;AAAAAAAAAAAvAQAAX3JlbHMvLnJlbHNQSwECLQAUAAYACAAAACEA0r2P4TkCAABtBAAADgAAAAAA&#10;AAAAAAAAAAAuAgAAZHJzL2Uyb0RvYy54bWxQSwECLQAUAAYACAAAACEAIFKqL+AAAAAJAQAADwAA&#10;AAAAAAAAAAAAAACTBAAAZHJzL2Rvd25yZXYueG1sUEsFBgAAAAAEAAQA8wAAAKAFAAAAAA==&#10;" stroked="f">
                <v:textbox inset="0,0,0,0">
                  <w:txbxContent>
                    <w:p w:rsidR="00240299" w:rsidRPr="00B40000" w:rsidRDefault="00191168" w:rsidP="00240299">
                      <w:pPr>
                        <w:pStyle w:val="Kpalrs"/>
                        <w:rPr>
                          <w:rFonts w:ascii="Times New Roman" w:hAnsi="Times New Roman" w:cs="Times New Roman"/>
                          <w:b/>
                          <w:smallCaps/>
                          <w:noProof/>
                          <w:color w:val="auto"/>
                        </w:rPr>
                      </w:pPr>
                      <w:r>
                        <w:rPr>
                          <w:rFonts w:ascii="Times New Roman" w:hAnsi="Times New Roman" w:cs="Times New Roman"/>
                          <w:color w:val="auto"/>
                        </w:rPr>
                        <w:t xml:space="preserve">2. </w:t>
                      </w:r>
                      <w:r w:rsidR="00240299" w:rsidRPr="00B40000">
                        <w:rPr>
                          <w:rFonts w:ascii="Times New Roman" w:hAnsi="Times New Roman" w:cs="Times New Roman"/>
                          <w:color w:val="auto"/>
                        </w:rPr>
                        <w:t>Forrás: Fonyódi, Szabó 2015.</w:t>
                      </w:r>
                    </w:p>
                  </w:txbxContent>
                </v:textbox>
                <w10:wrap type="square" anchorx="margin"/>
              </v:shape>
            </w:pict>
          </mc:Fallback>
        </mc:AlternateContent>
      </w:r>
      <w:r w:rsidR="00B40000" w:rsidRPr="001E60A7">
        <w:rPr>
          <w:rFonts w:cstheme="minorHAnsi"/>
          <w:b/>
          <w:smallCaps/>
          <w:noProof/>
          <w:lang w:eastAsia="hu-HU"/>
        </w:rPr>
        <w:drawing>
          <wp:anchor distT="0" distB="0" distL="114300" distR="114300" simplePos="0" relativeHeight="251661312" behindDoc="0" locked="0" layoutInCell="1" allowOverlap="1" wp14:anchorId="49B27F03" wp14:editId="5FBF68BC">
            <wp:simplePos x="0" y="0"/>
            <wp:positionH relativeFrom="margin">
              <wp:align>left</wp:align>
            </wp:positionH>
            <wp:positionV relativeFrom="paragraph">
              <wp:posOffset>158115</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4843"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00974843" w:rsidRPr="001E60A7">
        <w:rPr>
          <w:rFonts w:ascii="Times New Roman" w:hAnsi="Times New Roman" w:cs="Times New Roman"/>
          <w:caps/>
          <w:noProof/>
          <w:sz w:val="24"/>
          <w:szCs w:val="24"/>
          <w:lang w:eastAsia="hu-HU"/>
        </w:rPr>
        <w:t xml:space="preserve">A </w:t>
      </w:r>
      <w:r w:rsidR="00974843"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sidR="00974843">
        <w:rPr>
          <w:rFonts w:ascii="Times New Roman" w:hAnsi="Times New Roman" w:cs="Times New Roman"/>
          <w:noProof/>
          <w:sz w:val="24"/>
          <w:szCs w:val="24"/>
          <w:lang w:eastAsia="hu-HU"/>
        </w:rPr>
        <w:t xml:space="preserve">E fejezetben a Lekérdezhető adatkörök almenüit fogom részletesen szemléltetni. Opciói az alábbiak:  </w:t>
      </w:r>
      <w:r w:rsidR="00974843" w:rsidRPr="001E60A7">
        <w:rPr>
          <w:rFonts w:ascii="Times New Roman" w:hAnsi="Times New Roman" w:cs="Times New Roman"/>
          <w:noProof/>
          <w:sz w:val="24"/>
          <w:szCs w:val="24"/>
          <w:lang w:eastAsia="hu-HU"/>
        </w:rPr>
        <w:t xml:space="preserve"> </w:t>
      </w:r>
      <w:r w:rsidR="00240299">
        <w:rPr>
          <w:rFonts w:ascii="Times New Roman" w:hAnsi="Times New Roman" w:cs="Times New Roman"/>
          <w:noProof/>
          <w:sz w:val="24"/>
          <w:szCs w:val="24"/>
          <w:lang w:eastAsia="hu-HU"/>
        </w:rPr>
        <w:br/>
      </w:r>
    </w:p>
    <w:p w:rsidR="00974843" w:rsidRPr="00510733" w:rsidRDefault="00974843" w:rsidP="00974843">
      <w:pPr>
        <w:pStyle w:val="Listaszerbekezds"/>
        <w:numPr>
          <w:ilvl w:val="0"/>
          <w:numId w:val="9"/>
        </w:numPr>
        <w:spacing w:before="12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 xml:space="preserve">Járműnyílvántartások: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Továbbá itt kérhetjük le a tulajdonos és műszaki információkat, járműazonosító adatokat és a jármű okmányokat. Utóbbi esetén pedig a törzskönyvre vonatkozó adatokat kérhetjük le.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ezeket megadtuk a következő lépés a kívánt </w:t>
      </w:r>
      <w:r>
        <w:rPr>
          <w:rFonts w:ascii="Times New Roman" w:hAnsi="Times New Roman" w:cs="Times New Roman"/>
          <w:noProof/>
          <w:sz w:val="24"/>
          <w:szCs w:val="24"/>
          <w:lang w:eastAsia="hu-HU"/>
        </w:rPr>
        <w:lastRenderedPageBreak/>
        <w:t xml:space="preserve">tranzakció(k) kiválasztása. Ha rendelkezünk az ügyfél írásbeli hozzájáruló nyilátkozatával, vagy törvényi felhatalmazásával, akkor az erre vonatkozó 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Lekérdezésre érkező válaszok adattartalma szerint lehet: Járműtulajdonos azonosító, Járműazonosító, Jármű műszaki és Jármű okmányok adatai. Járműtulajdonosi adatokon belül megkülönböztetünk Természetes személy és Jogi személy adatokat. Előbbi a tulajdonviszony leírása (üzembentartó, lízingelő, bérlő, stb.), tulajdonviszony kezdete, családnév, utónév, leánykori név, születési hely, születési idő, anyja neve, részletes lakcím. Utóbbi pedig a  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Jármű műszaki adatokon belül található a jármű gyártási éve, első forgalomba helyezés ideje, a jármű fajtája (neme), gyártmány megnevezése, típusa, össz tömeg, szállítható személyek száma, motorszám, hengerűrtaralom, hajtóanyag, teljesítmény, motorszám utolsó változásának dátuma, jármű elsődleges színe, szín változásának dátuma. Jármű okmányok adatain belül megkülönböztetünk Okmányadatokat és Záradékot. Okmányadatokon belül beszélhetünk forgalmi engedélyszámról, 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postázás dátuma),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Ezt követően minden lépés megegyezik a Járműinformációk esetén felsoroltakkal. </w:t>
      </w:r>
      <w:r>
        <w:rPr>
          <w:rFonts w:ascii="Times New Roman" w:hAnsi="Times New Roman" w:cs="Times New Roman"/>
          <w:noProof/>
          <w:sz w:val="24"/>
          <w:szCs w:val="24"/>
          <w:lang w:eastAsia="hu-HU"/>
        </w:rPr>
        <w:lastRenderedPageBreak/>
        <w:t xml:space="preserve">Lekérdezésre érkező válaszok adattartalma szerint megegyezik az Okmányadatokon belül leírtakkal, de ezek a törzykönyvre vonatkoznak.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Személyi okmányok: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A menüpontot megnyitva az almenük válnak láthatóvá, mely a személyi igazolvány, vezetői engedély és útlevél 123-as és NÉV almenükkel. Előbbinél az okmány adatok lekérdezése okmányszám alapján, míg utóbbi esetén azok személyi adatok alapján történő lekérdezésére van lehetőségünk.  Okmányszám alapján történő lekérdezés esetén mindhárom irat egységes felületen kezelhető. A lekérdezéshez szükséges az okmányszám és az okmány altípus. Az Okmányszám és az Okmány altípus mező kitöltése kötelező. Okmány altípusnál az alábbi típuso választhatók: 2000 utáni/előtti állandó, nemzetiségi, menekült, bevándorolt, letelepült. Alapértelmezett a 2000 utáni állandó, mely a már ma is ismert kártya alapú személyi igazolványokat tartalmazza. Vezetői engedély esetén járművezető, vezetői, és nemzetközi vezetői engedély altípusok választhatók. Alapértelmezettként a vezetői engedély jelenik meg. Útlevél esetén a választható okmány altípusok a következők: magán-, szolgálati-, és hajós szolgálati útlevél, ahol a magánútlevél az alapértelmezett. A lekérdezéshez rendelkezni kell az ügyfél írásbeli hozzájáruló nyilatkozatával, vagy törvényi felhatalmazásával, melyet a jelelölőnégyzet kipipálásval tudunk megtenni. </w:t>
      </w:r>
      <w:r w:rsidRPr="00077F8F">
        <w:rPr>
          <w:rFonts w:ascii="Times New Roman" w:hAnsi="Times New Roman" w:cs="Times New Roman"/>
          <w:noProof/>
          <w:sz w:val="24"/>
          <w:szCs w:val="24"/>
          <w:lang w:eastAsia="hu-HU"/>
        </w:rPr>
        <w:t xml:space="preserve">Személyi </w:t>
      </w:r>
      <w:r w:rsidRPr="00537EE8">
        <w:rPr>
          <w:rFonts w:ascii="Times New Roman" w:hAnsi="Times New Roman" w:cs="Times New Roman"/>
          <w:noProof/>
          <w:sz w:val="24"/>
          <w:szCs w:val="24"/>
          <w:lang w:eastAsia="hu-HU"/>
        </w:rPr>
        <w:t xml:space="preserve">okmányokon belüli Személyi igazolvány – 123 almenünben az okmányszám beviteli mezőben szükséges megadni a lekérdezni kívánt okmány számát. A legördülő menüből a kívánt okmány altípust kell kiválasztani. Ezt követően pedig a lépések megegyeznek a Járműnyílvántartások lekérdezésénél szemléltettekkel.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Az okmány megnevezése után álló NÉV felirat jelöli a Személyi adatok alpján történő lekérdezések menüit. A Vezetői engedély lekérdezéséhez szükséges a vezetéknév, utónév, nem, születési hely és idő, anyja vezeték és utóneve. Mindegyik mező kötelezően kitöltendő. Személyi okmányokon belüli Vezetői engedély – NÉV feliraton belüli vezetéknév beviteli mezőjébe kell begépelni a lekérdezni kívánt személy vezetéknevét, majd meg kell adni az utónév 1. mezőt, majd a személy nemét kell a legördülő menüből kiválasztani. Ezután a születési helyet kell kiválasztani, majd beírni a születési időt, anyja vezetéknevét és utónevét, utána pedig </w:t>
      </w:r>
      <w:r>
        <w:rPr>
          <w:rFonts w:ascii="Times New Roman" w:hAnsi="Times New Roman" w:cs="Times New Roman"/>
          <w:noProof/>
          <w:sz w:val="24"/>
          <w:szCs w:val="24"/>
          <w:lang w:eastAsia="hu-HU"/>
        </w:rPr>
        <w:lastRenderedPageBreak/>
        <w:t xml:space="preserve">minden további lépés megegyezik a korábban leírtakkal. A lekérdezésre érkező válaszok adattartalma megegyezik a már említett többi adattartalommal.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Lakcím lekérdezés személyi adatok alapján</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Itt lehetőségünk van az érvényes lakóhely és és tartózkodási hely lekérdezésére. Nem kapunk vissza adatokat, ha a rendszer a megadott adatokkal több személyt is talál a nyilvántartásban, csupán egy üzenetet, mely szerint a személy a megadott adatok alapján egyértelműen nem azonosítható. 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Mindkét esetben a korábbiakhoz hasonló módon kell eljárni.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Arckép és aláírás lekérdezés</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Lekérdezésének folyamata változatlan az előbbiekhez hasonlóan. A képernyőn a lekérdezett okmányban szereplő fénykép és aláírás tekinthető meg. A válasz a többi tranzakciótól eltérően azonban csak menthető, az nem nyomtatható.</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Opten Cégtár lekérdezés</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Ezen belül látható válnak a keresés a Cégtárban , valamint a kapcsolt vállalkozás almenük. A keresés a Cégtárban esetén a Cégközlönyben megjelentetett adatokat kérhetünk le, mint a cég neve, cégjegyzékszáma és adószáma. Akkor érdemes ezt használni, ha egy konkrét cég részletes adataira van szükségünk.  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száma összesen” opció segítségével tekinthető meg. Kapcsolt vállalkozás almenüben találhatjuk meg az egy vagy több személynévhez tartozó összes céget, melyek </w:t>
      </w:r>
      <w:r>
        <w:rPr>
          <w:rFonts w:ascii="Times New Roman" w:hAnsi="Times New Roman" w:cs="Times New Roman"/>
          <w:noProof/>
          <w:sz w:val="24"/>
          <w:szCs w:val="24"/>
          <w:lang w:eastAsia="hu-HU"/>
        </w:rPr>
        <w:lastRenderedPageBreak/>
        <w:t xml:space="preserve">történetében valamilyen formában az adott személy vagy személyek szerepelhetnek (cégjegyzékre jogosult, tulajdonos, könyvvizsgáló, stb.). A lekérdezéshez szükséges adatok a név, az anyja neve és a lakcím. A kereséshez elegendő csupán egy adat megadás, 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A lekérdezés mezői közül csak a név kitöltése kötelező, a többi opcionális.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IM Céginformáció</w:t>
      </w:r>
      <w:r w:rsidR="00510733">
        <w:rPr>
          <w:rFonts w:ascii="Times New Roman" w:hAnsi="Times New Roman" w:cs="Times New Roman"/>
          <w:noProof/>
          <w:sz w:val="24"/>
          <w:szCs w:val="24"/>
          <w:u w:val="single"/>
          <w:lang w:eastAsia="hu-HU"/>
        </w:rPr>
        <w:t>:</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melléklet információk, közlemény jegyzéke, közlemények, iratjegyzékek és az első négy elektronikus közokirat formájában. Elektronikus irat lekérdezése esetén be kell jelentkeznünk az IM oldalára a GIRO Zrt. által küldött felhasználónév és jelszó segítségével. 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Itt a megjelenő adatok blokkban a megfelelő mezőre kattintva kell megadni az adatot. Utána ki kell választani, hogy adatokat vagy árajánlatot kérünk eredméynül, majd a kérek gomb segítségével elküldhetjük az üzenetet. Válaszul a megadott feltétel(ek)nek megfelelő cégek találati listáját kapjuk. Itt megkereshető(k) a kívánt cég(ek) a találati listában Ezután a lap alján ki kell választanunk, hogy az iratot aláírás nélkül (képernyőn jelenik meg), vagy e-szignóval (*.es3 formátumban menthető) kérjük, majd válasszuk ki az irat típusát. Az üzenet elküldése a Befejeztem gombbal lehetséges.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Zálogszerződések</w:t>
      </w:r>
      <w:r w:rsidR="00510733" w:rsidRPr="00510733">
        <w:rPr>
          <w:rFonts w:ascii="Times New Roman" w:hAnsi="Times New Roman" w:cs="Times New Roman"/>
          <w:noProof/>
          <w:sz w:val="24"/>
          <w:szCs w:val="24"/>
          <w:u w:val="single"/>
          <w:lang w:eastAsia="hu-HU"/>
        </w:rPr>
        <w:t>:</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Gazdasági társaság jelzálog szerződésének lekérdezésénél szükséges </w:t>
      </w:r>
      <w:r>
        <w:rPr>
          <w:rFonts w:ascii="Times New Roman" w:hAnsi="Times New Roman" w:cs="Times New Roman"/>
          <w:noProof/>
          <w:sz w:val="24"/>
          <w:szCs w:val="24"/>
          <w:lang w:eastAsia="hu-HU"/>
        </w:rPr>
        <w:lastRenderedPageBreak/>
        <w:t xml:space="preserve">megadni a nevet, a az adószámot és a cégjegyzékszámot. Csak a gazdaségi társaság nevének kitöltése kötelező, minden más adat opcionális. Lekérdezés a korábbiakban már említett módon történik, mely után a válaszok adattartalma a következőképpen alakul: Ha 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Egyéb szervezet jelzálog szerződéseinek lekérdezése esetén a lekérdezéshez szükséges a név és adószám megadása, ahol mindkét adat megadása kötelező. Mind a lekérdezés folyamat, mind pedig a lekérdezésre érkező válaszok adattartalma megegyezik a korábban leírtakkal. Magánszemély jelzálogszerződéseinek lekérdezése esetén szükséges megadnunk a nevet, a születési időt-, helyet- és nevet, ahol mindegyik adat kitöltése kötelező. Lekérdezéséhez a Lekérdezhető adatkörök menün belüli, Zálogszerződések előtti mappára, majd a Magánszemély elnevezésű feliratra történő kattintással lehetséges. Ezután be kell írni a nevet, a születési nevet, helyet és időt, s már küldhető is az üzenet. Ezután minden lépés, beleértve a lekérdezésre érkező válaszok adattartalmát is, minden megegyezik a korábban leírtakkal. Utolsó Zálogszerződésfajta a Külföldi nem magánszemély zálogszerződéseinek lekérdezése, mely almenüre kattintás után szükséges megadnunk a lekérdezéshez a nevet, azonosítót, annak típusát és az országot. A kereséshez minden adatot kötelező kitölteni. Lekérdezési folyamata megegyezik a Magánszemély Zálogszerződésének lekérdezésénél ismerekkel annyi különbséggel, hogy itt más adatokat kell felvinnünk. Az erre érkező válaszok adattartalma viszont teljes mértékben megegyezik az előzőekkel. </w:t>
      </w:r>
    </w:p>
    <w:p w:rsidR="00240299" w:rsidRDefault="00240299" w:rsidP="00240299">
      <w:pPr>
        <w:spacing w:after="0" w:line="360" w:lineRule="auto"/>
        <w:jc w:val="both"/>
        <w:rPr>
          <w:rFonts w:ascii="Times New Roman" w:hAnsi="Times New Roman" w:cs="Times New Roman"/>
          <w:noProof/>
          <w:sz w:val="24"/>
          <w:szCs w:val="24"/>
          <w:lang w:eastAsia="hu-HU"/>
        </w:rPr>
      </w:pPr>
      <w:r w:rsidRPr="005B1541">
        <w:rPr>
          <w:rFonts w:ascii="Times New Roman" w:hAnsi="Times New Roman" w:cstheme="minorHAnsi"/>
          <w:sz w:val="24"/>
          <w:szCs w:val="24"/>
        </w:rPr>
        <w:t>Fonyódi, Szabó (2015) GIRINFO DOKUMENTÁCIÓ – GIRinfO Kezelői kézikönyv</w:t>
      </w:r>
      <w:r w:rsidR="00B50066">
        <w:rPr>
          <w:rFonts w:ascii="Times New Roman" w:hAnsi="Times New Roman" w:cstheme="minorHAnsi"/>
          <w:sz w:val="24"/>
          <w:szCs w:val="24"/>
        </w:rPr>
        <w:t xml:space="preserve"> </w:t>
      </w:r>
    </w:p>
    <w:p w:rsidR="00CC5021" w:rsidRDefault="00CC5021">
      <w:pPr>
        <w:rPr>
          <w:rFonts w:ascii="Times New Roman" w:hAnsi="Times New Roman" w:cs="Times New Roman"/>
          <w:noProof/>
          <w:sz w:val="24"/>
          <w:szCs w:val="24"/>
          <w:lang w:eastAsia="hu-HU"/>
        </w:rPr>
      </w:pPr>
    </w:p>
    <w:p w:rsidR="00974843" w:rsidRPr="00F62030" w:rsidRDefault="00974843" w:rsidP="00F62030">
      <w:pPr>
        <w:pStyle w:val="Cmsor2"/>
        <w:numPr>
          <w:ilvl w:val="1"/>
          <w:numId w:val="18"/>
        </w:numPr>
        <w:spacing w:before="0" w:after="120" w:line="360" w:lineRule="auto"/>
        <w:rPr>
          <w:rFonts w:ascii="Times New Roman" w:hAnsi="Times New Roman" w:cs="Times New Roman"/>
          <w:b/>
          <w:smallCaps/>
          <w:color w:val="auto"/>
        </w:rPr>
      </w:pPr>
      <w:bookmarkStart w:id="8" w:name="_Toc513633121"/>
      <w:r w:rsidRPr="00F62030">
        <w:rPr>
          <w:rFonts w:ascii="Times New Roman" w:hAnsi="Times New Roman" w:cs="Times New Roman"/>
          <w:b/>
          <w:smallCaps/>
          <w:color w:val="auto"/>
        </w:rPr>
        <w:t>Felhasználói felület felépítése</w:t>
      </w:r>
      <w:bookmarkEnd w:id="8"/>
      <w:r w:rsidR="002A32A6" w:rsidRPr="00F62030">
        <w:rPr>
          <w:rFonts w:ascii="Times New Roman" w:hAnsi="Times New Roman" w:cs="Times New Roman"/>
          <w:b/>
          <w:smallCaps/>
          <w:color w:val="auto"/>
        </w:rPr>
        <w:t xml:space="preserve"> </w:t>
      </w:r>
    </w:p>
    <w:p w:rsidR="00510733" w:rsidRDefault="00C8578C" w:rsidP="00F62030">
      <w:pPr>
        <w:spacing w:after="120" w:line="360" w:lineRule="auto"/>
        <w:jc w:val="both"/>
        <w:rPr>
          <w:rFonts w:ascii="Times New Roman" w:hAnsi="Times New Roman" w:cstheme="minorHAnsi"/>
          <w:sz w:val="24"/>
          <w:szCs w:val="24"/>
        </w:rPr>
      </w:pPr>
      <w:r>
        <w:rPr>
          <w:rFonts w:ascii="Times New Roman" w:hAnsi="Times New Roman" w:cstheme="minorHAnsi"/>
          <w:sz w:val="24"/>
          <w:szCs w:val="24"/>
        </w:rPr>
        <w:t xml:space="preserve">A Felhasználó felület kialakításánál figyelembe vették a szoftver ergonómiát, hogy az maximálisan átlátható és könnyen kezelhető legyen. </w:t>
      </w:r>
      <w:r w:rsidR="00562300">
        <w:rPr>
          <w:rFonts w:ascii="Times New Roman" w:hAnsi="Times New Roman" w:cstheme="minorHAnsi"/>
          <w:sz w:val="24"/>
          <w:szCs w:val="24"/>
        </w:rPr>
        <w:t>Az alkalmazás alapképernyője fogadja a</w:t>
      </w:r>
      <w:r w:rsidR="00156190">
        <w:rPr>
          <w:rFonts w:ascii="Times New Roman" w:hAnsi="Times New Roman" w:cstheme="minorHAnsi"/>
          <w:sz w:val="24"/>
          <w:szCs w:val="24"/>
        </w:rPr>
        <w:t xml:space="preserve"> bejelentkezett felhasználót, mely áll a Fejlécből, a Menüpanelből, Munkaterületből, Információs sorból, továbbá Gyorsmenü ikonsorból és Gördítő </w:t>
      </w:r>
      <w:r w:rsidR="00156190">
        <w:rPr>
          <w:rFonts w:ascii="Times New Roman" w:hAnsi="Times New Roman" w:cstheme="minorHAnsi"/>
          <w:sz w:val="24"/>
          <w:szCs w:val="24"/>
        </w:rPr>
        <w:lastRenderedPageBreak/>
        <w:t>sávokból.</w:t>
      </w:r>
      <w:r w:rsidR="00035E61">
        <w:rPr>
          <w:rFonts w:ascii="Times New Roman" w:hAnsi="Times New Roman" w:cstheme="minorHAnsi"/>
          <w:sz w:val="24"/>
          <w:szCs w:val="24"/>
        </w:rPr>
        <w:t xml:space="preserve"> </w:t>
      </w:r>
      <w:r w:rsidR="005C7D51">
        <w:rPr>
          <w:rFonts w:ascii="Times New Roman" w:hAnsi="Times New Roman" w:cstheme="minorHAnsi"/>
          <w:sz w:val="24"/>
          <w:szCs w:val="24"/>
        </w:rPr>
        <w:t xml:space="preserve">A Fejléc az oldal tetején </w:t>
      </w:r>
      <w:r w:rsidR="00035E61">
        <w:rPr>
          <w:rFonts w:ascii="Times New Roman" w:hAnsi="Times New Roman" w:cstheme="minorHAnsi"/>
          <w:sz w:val="24"/>
          <w:szCs w:val="24"/>
        </w:rPr>
        <w:t>h</w:t>
      </w:r>
      <w:r w:rsidR="005C7D51">
        <w:rPr>
          <w:rFonts w:ascii="Times New Roman" w:hAnsi="Times New Roman" w:cstheme="minorHAnsi"/>
          <w:sz w:val="24"/>
          <w:szCs w:val="24"/>
        </w:rPr>
        <w:t>e</w:t>
      </w:r>
      <w:r w:rsidR="00035E61">
        <w:rPr>
          <w:rFonts w:ascii="Times New Roman" w:hAnsi="Times New Roman" w:cstheme="minorHAnsi"/>
          <w:sz w:val="24"/>
          <w:szCs w:val="24"/>
        </w:rPr>
        <w:t xml:space="preserve">lyezkedik el, és tartalmazza a rendszer gyorsmenü ikonsorát, a jobb oldalán pedig a program azonosító logója található. </w:t>
      </w:r>
      <w:r w:rsidR="00E57CCA">
        <w:rPr>
          <w:rFonts w:ascii="Times New Roman" w:hAnsi="Times New Roman" w:cstheme="minorHAnsi"/>
          <w:sz w:val="24"/>
          <w:szCs w:val="24"/>
        </w:rPr>
        <w:t xml:space="preserve">A Menüpanel a képernyő bal oldalán látható, mely az alkalmazás menüpontjait tartalmazza, s az átláthatóság érdekében fa struktúra formában. </w:t>
      </w:r>
      <w:r w:rsidR="00693762">
        <w:rPr>
          <w:rFonts w:ascii="Times New Roman" w:hAnsi="Times New Roman" w:cstheme="minorHAnsi"/>
          <w:sz w:val="24"/>
          <w:szCs w:val="24"/>
        </w:rPr>
        <w:t xml:space="preserve">Fő tulajdonsága, hogy az éppen nem használt menüpont felsorolása eltüntethető a csoportosító menüpont alá. </w:t>
      </w:r>
      <w:r w:rsidR="00261D40">
        <w:rPr>
          <w:rFonts w:ascii="Times New Roman" w:hAnsi="Times New Roman" w:cstheme="minorHAnsi"/>
          <w:sz w:val="24"/>
          <w:szCs w:val="24"/>
        </w:rPr>
        <w:t xml:space="preserve">A „kinyitott” és a „becsukott” menüpontokat is eltérő ikonnal jelzi a rendszer. </w:t>
      </w:r>
      <w:r w:rsidR="009A59FB">
        <w:rPr>
          <w:rFonts w:ascii="Times New Roman" w:hAnsi="Times New Roman" w:cstheme="minorHAnsi"/>
          <w:sz w:val="24"/>
          <w:szCs w:val="24"/>
        </w:rPr>
        <w:t>Megjelenik a görgetősáv, ha a menü már annyi elemet tartalmaz, hogy nem fér bele a képernyő hosszába, így nem kell a képernyő méretét változtatni a menüpontok eléréséhez. A Munkaterület a képern</w:t>
      </w:r>
      <w:r w:rsidR="00B72922">
        <w:rPr>
          <w:rFonts w:ascii="Times New Roman" w:hAnsi="Times New Roman" w:cstheme="minorHAnsi"/>
          <w:sz w:val="24"/>
          <w:szCs w:val="24"/>
        </w:rPr>
        <w:t>yő jobb oldalán helyezkedik el, melynek tartalma a program használata közben változik, mivel mindig az aktuálisan választott funkciót megvalósító képernyők, a funkció- vagy műveleti képernyők láthatók itt. A funkcióképernyők</w:t>
      </w:r>
      <w:r w:rsidR="00A71CF1">
        <w:rPr>
          <w:rFonts w:ascii="Times New Roman" w:hAnsi="Times New Roman" w:cstheme="minorHAnsi"/>
          <w:sz w:val="24"/>
          <w:szCs w:val="24"/>
        </w:rPr>
        <w:t>, és annak használata kép</w:t>
      </w:r>
      <w:r w:rsidR="00922A43">
        <w:rPr>
          <w:rFonts w:ascii="Times New Roman" w:hAnsi="Times New Roman" w:cstheme="minorHAnsi"/>
          <w:sz w:val="24"/>
          <w:szCs w:val="24"/>
        </w:rPr>
        <w:t>e</w:t>
      </w:r>
      <w:r w:rsidR="00A71CF1">
        <w:rPr>
          <w:rFonts w:ascii="Times New Roman" w:hAnsi="Times New Roman" w:cstheme="minorHAnsi"/>
          <w:sz w:val="24"/>
          <w:szCs w:val="24"/>
        </w:rPr>
        <w:t>zi</w:t>
      </w:r>
      <w:r w:rsidR="00B72922">
        <w:rPr>
          <w:rFonts w:ascii="Times New Roman" w:hAnsi="Times New Roman" w:cstheme="minorHAnsi"/>
          <w:sz w:val="24"/>
          <w:szCs w:val="24"/>
        </w:rPr>
        <w:t xml:space="preserve"> a felhasználói kézikönyv elsődleges tárgyát</w:t>
      </w:r>
      <w:r w:rsidR="00A71CF1">
        <w:rPr>
          <w:rFonts w:ascii="Times New Roman" w:hAnsi="Times New Roman" w:cstheme="minorHAnsi"/>
          <w:sz w:val="24"/>
          <w:szCs w:val="24"/>
        </w:rPr>
        <w:t xml:space="preserve">, ugyanis ezek jelentik a webes felhasználói felület azon részét, amelyben megvalósul a felhasználó és a rendszer interakciója. </w:t>
      </w:r>
      <w:r w:rsidR="00922A43">
        <w:rPr>
          <w:rFonts w:ascii="Times New Roman" w:hAnsi="Times New Roman" w:cstheme="minorHAnsi"/>
          <w:sz w:val="24"/>
          <w:szCs w:val="24"/>
        </w:rPr>
        <w:t>Az Információs sor a képernyő legalján jelenik meg, mely a bejelentett felhasználó adatait (szervezeti egység, azonosító)</w:t>
      </w:r>
      <w:r w:rsidR="00547769">
        <w:rPr>
          <w:rFonts w:ascii="Times New Roman" w:hAnsi="Times New Roman" w:cstheme="minorHAnsi"/>
          <w:sz w:val="24"/>
          <w:szCs w:val="24"/>
        </w:rPr>
        <w:t xml:space="preserve">, az éppen futó alkalmazás verziószámát és az olvasatlan üzenetek számát jelzi. </w:t>
      </w:r>
      <w:r w:rsidR="00E91107">
        <w:rPr>
          <w:rFonts w:ascii="Times New Roman" w:hAnsi="Times New Roman" w:cstheme="minorHAnsi"/>
          <w:sz w:val="24"/>
          <w:szCs w:val="24"/>
        </w:rPr>
        <w:t xml:space="preserve">Az alapképernyő fejlécében megjelenő gyorsmenü ikonsor balról jobbra haladva tartalmazza az alábbi három ikont: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2"/>
      </w:tblGrid>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33070" cy="438785"/>
                  <wp:effectExtent l="0" t="0" r="508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rinfo3.fejezet5.PNG"/>
                          <pic:cNvPicPr/>
                        </pic:nvPicPr>
                        <pic:blipFill>
                          <a:blip r:embed="rId18">
                            <a:extLst>
                              <a:ext uri="{28A0092B-C50C-407E-A947-70E740481C1C}">
                                <a14:useLocalDpi xmlns:a14="http://schemas.microsoft.com/office/drawing/2010/main" val="0"/>
                              </a:ext>
                            </a:extLst>
                          </a:blip>
                          <a:stretch>
                            <a:fillRect/>
                          </a:stretch>
                        </pic:blipFill>
                        <pic:spPr>
                          <a:xfrm>
                            <a:off x="0" y="0"/>
                            <a:ext cx="433070" cy="438785"/>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Kijelentkezés: Azon ikon, mely a rendszerből való kijelentkezést biztosítja. </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62915" cy="40894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info3.fejezet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2915" cy="40894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heme="minorHAnsi"/>
                <w:sz w:val="24"/>
                <w:szCs w:val="24"/>
              </w:rPr>
              <w:t>Kezelői kézikönyv letöltése: Itt érhető el a kezelői kézikönyv elektronikus változata.</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632460" cy="54102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rinfo7.fejezet1.PNG"/>
                          <pic:cNvPicPr/>
                        </pic:nvPicPr>
                        <pic:blipFill>
                          <a:blip r:embed="rId20">
                            <a:extLst>
                              <a:ext uri="{28A0092B-C50C-407E-A947-70E740481C1C}">
                                <a14:useLocalDpi xmlns:a14="http://schemas.microsoft.com/office/drawing/2010/main" val="0"/>
                              </a:ext>
                            </a:extLst>
                          </a:blip>
                          <a:stretch>
                            <a:fillRect/>
                          </a:stretch>
                        </pic:blipFill>
                        <pic:spPr>
                          <a:xfrm>
                            <a:off x="0" y="0"/>
                            <a:ext cx="632460" cy="54102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proofErr w:type="spellStart"/>
            <w:r>
              <w:rPr>
                <w:rFonts w:ascii="Times New Roman" w:hAnsi="Times New Roman" w:cstheme="minorHAnsi"/>
                <w:sz w:val="24"/>
                <w:szCs w:val="24"/>
              </w:rPr>
              <w:t>Info</w:t>
            </w:r>
            <w:proofErr w:type="spellEnd"/>
            <w:r>
              <w:rPr>
                <w:rFonts w:ascii="Times New Roman" w:hAnsi="Times New Roman" w:cstheme="minorHAnsi"/>
                <w:sz w:val="24"/>
                <w:szCs w:val="24"/>
              </w:rPr>
              <w:t xml:space="preserve"> felirat: Mindig az éppen aktuálisan kiválasztott képernyővel (pl. Lekérdezési képernyővel) kapcsolatos információkat jeleníti meg egy felbukkanó ablakban, ha az egérkurzort az ikonra húzzuk.</w:t>
            </w:r>
          </w:p>
        </w:tc>
      </w:tr>
    </w:tbl>
    <w:p w:rsidR="00B839D7" w:rsidRDefault="00ED5149" w:rsidP="00F0544E">
      <w:pPr>
        <w:spacing w:before="240" w:after="0" w:line="360" w:lineRule="auto"/>
        <w:jc w:val="both"/>
        <w:rPr>
          <w:rFonts w:ascii="Times New Roman" w:hAnsi="Times New Roman" w:cs="Times New Roman"/>
          <w:sz w:val="24"/>
          <w:szCs w:val="24"/>
        </w:rPr>
      </w:pPr>
      <w:r>
        <w:rPr>
          <w:rFonts w:ascii="Times New Roman" w:hAnsi="Times New Roman" w:cstheme="minorHAnsi"/>
          <w:sz w:val="24"/>
          <w:szCs w:val="24"/>
        </w:rPr>
        <w:t xml:space="preserve">A funkcióképernyők esetében megkülönböztethetünk típusokat. </w:t>
      </w:r>
      <w:r w:rsidR="00F0544E">
        <w:rPr>
          <w:rFonts w:ascii="Times New Roman" w:hAnsi="Times New Roman" w:cstheme="minorHAnsi"/>
          <w:sz w:val="24"/>
          <w:szCs w:val="24"/>
        </w:rPr>
        <w:t xml:space="preserve">A képernyők a menüpontok segítségével érhetők el, melyek aztán elérhetővé válik a keresés, a válaszüzenetek megtekintése és a statisztikák készítése. Alaptípusa a keresőképernyő, a listaképernyő, valamint az adatlap. </w:t>
      </w:r>
      <w:r w:rsidR="001E14CE">
        <w:rPr>
          <w:rFonts w:ascii="Times New Roman" w:hAnsi="Times New Roman" w:cstheme="minorHAnsi"/>
          <w:sz w:val="24"/>
          <w:szCs w:val="24"/>
        </w:rPr>
        <w:t xml:space="preserve">A keresőképernyők adatmezőiben adhatók meg a keresési feltételek, illetve itt küldhetők el a keresések, de ugyancsak itt lehet menteni az üzenetet későbbi elküldésre. A képernyő Címsorból, </w:t>
      </w:r>
      <w:proofErr w:type="spellStart"/>
      <w:r w:rsidR="001E14CE">
        <w:rPr>
          <w:rFonts w:ascii="Times New Roman" w:hAnsi="Times New Roman" w:cstheme="minorHAnsi"/>
          <w:sz w:val="24"/>
          <w:szCs w:val="24"/>
        </w:rPr>
        <w:t>Szűrőmezőkből</w:t>
      </w:r>
      <w:proofErr w:type="spellEnd"/>
      <w:r w:rsidR="001E14CE">
        <w:rPr>
          <w:rFonts w:ascii="Times New Roman" w:hAnsi="Times New Roman" w:cstheme="minorHAnsi"/>
          <w:sz w:val="24"/>
          <w:szCs w:val="24"/>
        </w:rPr>
        <w:t xml:space="preserve"> és Funkciógombokból áll. </w:t>
      </w:r>
      <w:r w:rsidR="000F0851">
        <w:rPr>
          <w:rFonts w:ascii="Times New Roman" w:hAnsi="Times New Roman" w:cstheme="minorHAnsi"/>
          <w:sz w:val="24"/>
          <w:szCs w:val="24"/>
        </w:rPr>
        <w:t>A Címsor határozza meg, hogy a keresőképernyő mely nyilvántartásból történő lekérdezést biztosítja</w:t>
      </w:r>
      <w:r w:rsidR="00D3207A">
        <w:rPr>
          <w:rFonts w:ascii="Times New Roman" w:hAnsi="Times New Roman" w:cstheme="minorHAnsi"/>
          <w:sz w:val="24"/>
          <w:szCs w:val="24"/>
        </w:rPr>
        <w:t xml:space="preserve">, de jelöli az adott nyilvántartáson belüli lekérdezés típust (tranzakciótípust), ahol értelmezett. </w:t>
      </w:r>
      <w:r w:rsidR="007704A8">
        <w:rPr>
          <w:rFonts w:ascii="Times New Roman" w:hAnsi="Times New Roman" w:cstheme="minorHAnsi"/>
          <w:sz w:val="24"/>
          <w:szCs w:val="24"/>
        </w:rPr>
        <w:t xml:space="preserve">A Szűrőmezők az adott </w:t>
      </w:r>
      <w:r w:rsidR="007704A8">
        <w:rPr>
          <w:rFonts w:ascii="Times New Roman" w:hAnsi="Times New Roman" w:cstheme="minorHAnsi"/>
          <w:sz w:val="24"/>
          <w:szCs w:val="24"/>
        </w:rPr>
        <w:lastRenderedPageBreak/>
        <w:t xml:space="preserve">nyilvántartásban kezelt adatcsoport egyes jellemzőinek megfelelő mezők. Ide írhatók, vagy választhatók ki a szűrőfeltételek, s a válaszüzenetekben az itt megadott értékeknek megfelelő elemek jelennek meg. </w:t>
      </w:r>
      <w:r w:rsidR="005A7F69">
        <w:rPr>
          <w:rFonts w:ascii="Times New Roman" w:hAnsi="Times New Roman" w:cstheme="minorHAnsi"/>
          <w:sz w:val="24"/>
          <w:szCs w:val="24"/>
        </w:rPr>
        <w:t xml:space="preserve">A funkciógombok lenyomása után a feliratuknak megfelelő funkciót hajtják végre. Az adatmező alatt három </w:t>
      </w:r>
      <w:proofErr w:type="spellStart"/>
      <w:r w:rsidR="005A7F69">
        <w:rPr>
          <w:rFonts w:ascii="Times New Roman" w:hAnsi="Times New Roman" w:cstheme="minorHAnsi"/>
          <w:sz w:val="24"/>
          <w:szCs w:val="24"/>
        </w:rPr>
        <w:t>funkiógomb</w:t>
      </w:r>
      <w:proofErr w:type="spellEnd"/>
      <w:r w:rsidR="005A7F69">
        <w:rPr>
          <w:rFonts w:ascii="Times New Roman" w:hAnsi="Times New Roman" w:cstheme="minorHAnsi"/>
          <w:sz w:val="24"/>
          <w:szCs w:val="24"/>
        </w:rPr>
        <w:t xml:space="preserve"> helyezkedik el, mely az Elküldés, </w:t>
      </w:r>
      <w:r w:rsidR="00B839D7">
        <w:rPr>
          <w:rFonts w:ascii="Times New Roman" w:hAnsi="Times New Roman" w:cstheme="minorHAnsi"/>
          <w:sz w:val="24"/>
          <w:szCs w:val="24"/>
        </w:rPr>
        <w:t>Mezők törlés</w:t>
      </w:r>
      <w:r w:rsidR="007244DC">
        <w:rPr>
          <w:rFonts w:ascii="Times New Roman" w:hAnsi="Times New Roman" w:cstheme="minorHAnsi"/>
          <w:sz w:val="24"/>
          <w:szCs w:val="24"/>
        </w:rPr>
        <w:t>e</w:t>
      </w:r>
      <w:r w:rsidR="00B839D7">
        <w:rPr>
          <w:rFonts w:ascii="Times New Roman" w:hAnsi="Times New Roman" w:cstheme="minorHAnsi"/>
          <w:sz w:val="24"/>
          <w:szCs w:val="24"/>
        </w:rPr>
        <w:t xml:space="preserve"> és Bezár feliratot kapta. </w:t>
      </w:r>
      <w:r w:rsidR="007244DC">
        <w:rPr>
          <w:rFonts w:ascii="Times New Roman" w:hAnsi="Times New Roman" w:cstheme="minorHAnsi"/>
          <w:sz w:val="24"/>
          <w:szCs w:val="24"/>
        </w:rPr>
        <w:t>Az Elküldés a</w:t>
      </w:r>
      <w:r w:rsidR="007244DC">
        <w:rPr>
          <w:rFonts w:ascii="Times New Roman" w:hAnsi="Times New Roman" w:cs="Times New Roman"/>
          <w:sz w:val="24"/>
          <w:szCs w:val="24"/>
        </w:rPr>
        <w:t xml:space="preserve"> lekérdezés azonnali elküldésére szolgáló funkció, a Mezők törlése a beviteli</w:t>
      </w:r>
      <w:r w:rsidR="00C75EAF">
        <w:rPr>
          <w:rFonts w:ascii="Times New Roman" w:hAnsi="Times New Roman" w:cs="Times New Roman"/>
          <w:sz w:val="24"/>
          <w:szCs w:val="24"/>
        </w:rPr>
        <w:t xml:space="preserve"> mezőket alaphelyzetbe állítja, míg a </w:t>
      </w:r>
      <w:proofErr w:type="gramStart"/>
      <w:r w:rsidR="00C75EAF">
        <w:rPr>
          <w:rFonts w:ascii="Times New Roman" w:hAnsi="Times New Roman" w:cs="Times New Roman"/>
          <w:sz w:val="24"/>
          <w:szCs w:val="24"/>
        </w:rPr>
        <w:t>Bezár</w:t>
      </w:r>
      <w:proofErr w:type="gramEnd"/>
      <w:r w:rsidR="00C75EAF">
        <w:rPr>
          <w:rFonts w:ascii="Times New Roman" w:hAnsi="Times New Roman" w:cs="Times New Roman"/>
          <w:sz w:val="24"/>
          <w:szCs w:val="24"/>
        </w:rPr>
        <w:t xml:space="preserve"> pedig értelemszerűen bezárja a keresőképernyőt. </w:t>
      </w:r>
    </w:p>
    <w:p w:rsidR="00BC3A4A" w:rsidRDefault="006C63BA" w:rsidP="00BC3A4A">
      <w:pPr>
        <w:keepNext/>
        <w:spacing w:before="240" w:after="0" w:line="360" w:lineRule="auto"/>
        <w:jc w:val="both"/>
      </w:pPr>
      <w:r>
        <w:rPr>
          <w:rFonts w:ascii="Times New Roman" w:hAnsi="Times New Roman" w:cs="Times New Roman"/>
          <w:b/>
          <w:noProof/>
          <w:sz w:val="24"/>
          <w:szCs w:val="24"/>
          <w:lang w:eastAsia="hu-HU"/>
        </w:rPr>
        <w:drawing>
          <wp:inline distT="0" distB="0" distL="0" distR="0" wp14:anchorId="7F1D2D0B" wp14:editId="1D55F490">
            <wp:extent cx="5399405" cy="2696131"/>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8.PNG"/>
                    <pic:cNvPicPr/>
                  </pic:nvPicPr>
                  <pic:blipFill>
                    <a:blip r:embed="rId21">
                      <a:extLst>
                        <a:ext uri="{28A0092B-C50C-407E-A947-70E740481C1C}">
                          <a14:useLocalDpi xmlns:a14="http://schemas.microsoft.com/office/drawing/2010/main" val="0"/>
                        </a:ext>
                      </a:extLst>
                    </a:blip>
                    <a:stretch>
                      <a:fillRect/>
                    </a:stretch>
                  </pic:blipFill>
                  <pic:spPr>
                    <a:xfrm>
                      <a:off x="0" y="0"/>
                      <a:ext cx="5399405" cy="2696131"/>
                    </a:xfrm>
                    <a:prstGeom prst="rect">
                      <a:avLst/>
                    </a:prstGeom>
                  </pic:spPr>
                </pic:pic>
              </a:graphicData>
            </a:graphic>
          </wp:inline>
        </w:drawing>
      </w:r>
    </w:p>
    <w:p w:rsidR="00BC3A4A" w:rsidRPr="00B40000" w:rsidRDefault="00191168" w:rsidP="00191168">
      <w:pPr>
        <w:pStyle w:val="Kpalrs"/>
        <w:spacing w:after="0"/>
        <w:jc w:val="both"/>
        <w:rPr>
          <w:rFonts w:ascii="Times New Roman" w:hAnsi="Times New Roman" w:cs="Times New Roman"/>
          <w:color w:val="auto"/>
          <w:sz w:val="24"/>
          <w:szCs w:val="24"/>
        </w:rPr>
      </w:pPr>
      <w:r>
        <w:rPr>
          <w:rFonts w:ascii="Times New Roman" w:hAnsi="Times New Roman" w:cs="Times New Roman"/>
          <w:color w:val="auto"/>
        </w:rPr>
        <w:t>3.</w:t>
      </w:r>
      <w:r w:rsidR="00BC3A4A" w:rsidRPr="00B40000">
        <w:rPr>
          <w:rFonts w:ascii="Times New Roman" w:hAnsi="Times New Roman" w:cs="Times New Roman"/>
          <w:color w:val="auto"/>
        </w:rPr>
        <w:t>Forrás: Fonyódi, Szabó 2015.</w:t>
      </w:r>
    </w:p>
    <w:p w:rsidR="006C4E67" w:rsidRDefault="0029412A" w:rsidP="0029412A">
      <w:pPr>
        <w:spacing w:after="0" w:line="360" w:lineRule="auto"/>
        <w:jc w:val="both"/>
        <w:rPr>
          <w:rFonts w:ascii="Times New Roman" w:hAnsi="Times New Roman" w:cs="Times New Roman"/>
          <w:sz w:val="24"/>
          <w:szCs w:val="24"/>
        </w:rPr>
      </w:pPr>
      <w:r>
        <w:rPr>
          <w:rFonts w:ascii="Times New Roman" w:hAnsi="Times New Roman" w:cstheme="minorHAnsi"/>
          <w:sz w:val="24"/>
          <w:szCs w:val="24"/>
        </w:rPr>
        <w:br/>
      </w:r>
      <w:r w:rsidR="00920238">
        <w:rPr>
          <w:rFonts w:ascii="Times New Roman" w:hAnsi="Times New Roman" w:cstheme="minorHAnsi"/>
          <w:sz w:val="24"/>
          <w:szCs w:val="24"/>
        </w:rPr>
        <w:t>A keresőképernyőn előforduló mezők a b</w:t>
      </w:r>
      <w:r w:rsidR="00920238">
        <w:rPr>
          <w:rFonts w:ascii="Times New Roman" w:hAnsi="Times New Roman" w:cs="Times New Roman"/>
          <w:sz w:val="24"/>
          <w:szCs w:val="24"/>
        </w:rPr>
        <w:t xml:space="preserve">eviteli mezők, a legördülő listák és a jelelő négyzet. Első esetén a keresés feltételei egyszerű begépeléssel adhatók meg. Második esetében lehet szabadon gépelni, csak a felsorolt elemek közül lehet választani. A választható listaelemek a mező melletti nyílra való kattintással jelennek meg. Az utolsónál pedig a négyzet kipipálásával jóváhagyjuk a mellette lévő szöveget. A kijelölés ismételt rákattintással szüntethető meg. Ilyen jellegű jelölőnégyzet a legtöbb keresőképernyőn megtalálható, ahol azt igazolja a lekérdező, hogy az adatkéréshez az érintett ügyféllel szerződéses jogviszonyban áll, vagy az érintett ügyfél előzetes írásbeli hozzájárulásával rendelkezik. </w:t>
      </w:r>
      <w:r w:rsidR="006C4E67">
        <w:rPr>
          <w:rFonts w:ascii="Times New Roman" w:hAnsi="Times New Roman" w:cs="Times New Roman"/>
          <w:sz w:val="24"/>
          <w:szCs w:val="24"/>
        </w:rPr>
        <w:t xml:space="preserve">Szintaktikai, azaz formai ellenőrzés történik a kitölthető mezők esetén a nyilvántartás kezelőkhöz való továbbítás előtt, tehát csak a helyes adattal kitöltött lekérdező űrlap kerül feldolgozásra (és kiszámlázásra a tranzakció). A képernyő kezelése nem különbözik más, az Interneten található weblapok kezelésétől. Az elemek aktiválása egérkattintással történik, a mezők között a TAB billentyű segítségével is </w:t>
      </w:r>
      <w:r w:rsidR="006C4E67">
        <w:rPr>
          <w:rFonts w:ascii="Times New Roman" w:hAnsi="Times New Roman" w:cs="Times New Roman"/>
          <w:sz w:val="24"/>
          <w:szCs w:val="24"/>
        </w:rPr>
        <w:lastRenderedPageBreak/>
        <w:t xml:space="preserve">válthatunk. Mezőbe íráskor a változtatást az ESC billentyű megnyomásával dobhatjuk el, a dupla ESC a teljes űrlapot az elejétől kezdi. </w:t>
      </w:r>
    </w:p>
    <w:p w:rsidR="00852D10" w:rsidRDefault="00852D10" w:rsidP="006911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egérkurzorral a beviteli mezők mögötti </w:t>
      </w:r>
      <w:r>
        <w:rPr>
          <w:rFonts w:ascii="Times New Roman" w:hAnsi="Times New Roman" w:cs="Times New Roman"/>
          <w:noProof/>
          <w:sz w:val="24"/>
          <w:szCs w:val="24"/>
          <w:lang w:eastAsia="hu-HU"/>
        </w:rPr>
        <w:drawing>
          <wp:inline distT="0" distB="0" distL="0" distR="0" wp14:anchorId="69E65BF1" wp14:editId="456211EE">
            <wp:extent cx="130606" cy="140653"/>
            <wp:effectExtent l="0" t="0" r="317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22">
                      <a:extLst>
                        <a:ext uri="{28A0092B-C50C-407E-A947-70E740481C1C}">
                          <a14:useLocalDpi xmlns:a14="http://schemas.microsoft.com/office/drawing/2010/main" val="0"/>
                        </a:ext>
                      </a:extLst>
                    </a:blip>
                    <a:stretch>
                      <a:fillRect/>
                    </a:stretch>
                  </pic:blipFill>
                  <pic:spPr>
                    <a:xfrm>
                      <a:off x="0" y="0"/>
                      <a:ext cx="140031" cy="150803"/>
                    </a:xfrm>
                    <a:prstGeom prst="rect">
                      <a:avLst/>
                    </a:prstGeom>
                  </pic:spPr>
                </pic:pic>
              </a:graphicData>
            </a:graphic>
          </wp:inline>
        </w:drawing>
      </w:r>
      <w:r>
        <w:rPr>
          <w:rFonts w:ascii="Times New Roman" w:hAnsi="Times New Roman" w:cs="Times New Roman"/>
          <w:sz w:val="24"/>
          <w:szCs w:val="24"/>
        </w:rPr>
        <w:t xml:space="preserve"> gombra mutatva a helyes formátumról egy kisebb ablakban segítséget kaphatunk. E képernyő tájékoztatja az ügyfelet a mező típusáról (kötelezően kitöltendő vagy opcionális), a mezőkitöltés maximális hosszáról, illetve a megadható karakterek típusáról, az alkalmazandó formátumról (pl. szám, betű, elválasztójel, stb.). </w:t>
      </w:r>
    </w:p>
    <w:p w:rsidR="003900BD" w:rsidRDefault="00BC3A4A" w:rsidP="003900B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68480" behindDoc="0" locked="0" layoutInCell="1" allowOverlap="1">
            <wp:simplePos x="0" y="0"/>
            <wp:positionH relativeFrom="margin">
              <wp:align>center</wp:align>
            </wp:positionH>
            <wp:positionV relativeFrom="paragraph">
              <wp:posOffset>2849245</wp:posOffset>
            </wp:positionV>
            <wp:extent cx="5177790" cy="2768600"/>
            <wp:effectExtent l="0" t="0" r="381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23">
                      <a:extLst>
                        <a:ext uri="{28A0092B-C50C-407E-A947-70E740481C1C}">
                          <a14:useLocalDpi xmlns:a14="http://schemas.microsoft.com/office/drawing/2010/main" val="0"/>
                        </a:ext>
                      </a:extLst>
                    </a:blip>
                    <a:stretch>
                      <a:fillRect/>
                    </a:stretch>
                  </pic:blipFill>
                  <pic:spPr>
                    <a:xfrm>
                      <a:off x="0" y="0"/>
                      <a:ext cx="5177790" cy="2768600"/>
                    </a:xfrm>
                    <a:prstGeom prst="rect">
                      <a:avLst/>
                    </a:prstGeom>
                  </pic:spPr>
                </pic:pic>
              </a:graphicData>
            </a:graphic>
            <wp14:sizeRelH relativeFrom="margin">
              <wp14:pctWidth>0</wp14:pctWidth>
            </wp14:sizeRelH>
            <wp14:sizeRelV relativeFrom="margin">
              <wp14:pctHeight>0</wp14:pctHeight>
            </wp14:sizeRelV>
          </wp:anchor>
        </w:drawing>
      </w:r>
      <w:r w:rsidR="00A62303">
        <w:rPr>
          <w:noProof/>
          <w:lang w:eastAsia="hu-HU"/>
        </w:rPr>
        <mc:AlternateContent>
          <mc:Choice Requires="wps">
            <w:drawing>
              <wp:anchor distT="0" distB="0" distL="114300" distR="114300" simplePos="0" relativeHeight="251678720" behindDoc="0" locked="0" layoutInCell="1" allowOverlap="1" wp14:anchorId="13E25E6D" wp14:editId="6E4D366A">
                <wp:simplePos x="0" y="0"/>
                <wp:positionH relativeFrom="column">
                  <wp:posOffset>267817</wp:posOffset>
                </wp:positionH>
                <wp:positionV relativeFrom="paragraph">
                  <wp:posOffset>5468620</wp:posOffset>
                </wp:positionV>
                <wp:extent cx="2640330" cy="160655"/>
                <wp:effectExtent l="0" t="0" r="7620" b="0"/>
                <wp:wrapSquare wrapText="bothSides"/>
                <wp:docPr id="25" name="Szövegdoboz 25"/>
                <wp:cNvGraphicFramePr/>
                <a:graphic xmlns:a="http://schemas.openxmlformats.org/drawingml/2006/main">
                  <a:graphicData uri="http://schemas.microsoft.com/office/word/2010/wordprocessingShape">
                    <wps:wsp>
                      <wps:cNvSpPr txBox="1"/>
                      <wps:spPr>
                        <a:xfrm>
                          <a:off x="0" y="0"/>
                          <a:ext cx="2640330" cy="160655"/>
                        </a:xfrm>
                        <a:prstGeom prst="rect">
                          <a:avLst/>
                        </a:prstGeom>
                        <a:solidFill>
                          <a:prstClr val="white"/>
                        </a:solidFill>
                        <a:ln>
                          <a:noFill/>
                        </a:ln>
                      </wps:spPr>
                      <wps:txbx>
                        <w:txbxContent>
                          <w:p w:rsidR="00A62303" w:rsidRPr="00B40000" w:rsidRDefault="00191168" w:rsidP="00A62303">
                            <w:pPr>
                              <w:pStyle w:val="Kpalrs"/>
                              <w:rPr>
                                <w:rFonts w:ascii="Times New Roman" w:hAnsi="Times New Roman" w:cs="Times New Roman"/>
                                <w:color w:val="auto"/>
                              </w:rPr>
                            </w:pPr>
                            <w:r>
                              <w:rPr>
                                <w:rFonts w:ascii="Times New Roman" w:hAnsi="Times New Roman" w:cs="Times New Roman"/>
                                <w:color w:val="auto"/>
                              </w:rPr>
                              <w:t xml:space="preserve">4. </w:t>
                            </w:r>
                            <w:r w:rsidR="00BC3A4A">
                              <w:rPr>
                                <w:rFonts w:ascii="Times New Roman" w:hAnsi="Times New Roman" w:cs="Times New Roman"/>
                                <w:color w:val="auto"/>
                              </w:rPr>
                              <w:t xml:space="preserve"> </w:t>
                            </w:r>
                            <w:r w:rsidR="00A62303" w:rsidRPr="00B40000">
                              <w:rPr>
                                <w:rFonts w:ascii="Times New Roman" w:hAnsi="Times New Roman" w:cs="Times New Roman"/>
                                <w:color w:val="auto"/>
                              </w:rPr>
                              <w:t>Forrás: Fonyódi, Szabó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25E6D" id="Szövegdoboz 25" o:spid="_x0000_s1028" type="#_x0000_t202" style="position:absolute;left:0;text-align:left;margin-left:21.1pt;margin-top:430.6pt;width:207.9pt;height:1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FCPQIAAG0EAAAOAAAAZHJzL2Uyb0RvYy54bWysVMFu2zAMvQ/YPwi6L3aSNRiMOEWWIsOA&#10;oC2QFj0rshQLkEVNUmInH7Yf2I+NkuN063YadpEpkqL03iM9v+0aTY7CeQWmpONRTokwHCpl9iV9&#10;flp/+ESJD8xUTIMRJT0JT28X79/NW1uICdSgK+EIFjG+aG1J6xBskWWe16JhfgRWGAxKcA0LuHX7&#10;rHKsxeqNziZ5PstacJV1wIX36L3rg3SR6kspeHiQ0otAdEnxbSGtLq27uGaLOSv2jtla8csz2D+8&#10;omHK4KXXUncsMHJw6o9SjeIOPMgw4tBkIKXiImFANOP8DZptzaxIWJAcb680+f9Xlt8fHx1RVUkn&#10;N5QY1qBG2/OP70exr2AHZ4Ju5Ki1vsDUrcXk0H2GDrUe/B6dEXonXRO/CIpgHNk+XRkWXSAcnZPZ&#10;x3w6xRDH2HiWz25S+ez1tHU+fBHQkGiU1KGCiVh23PiAL8HUISVe5kGraq20jpsYWGlHjgzVbmsV&#10;RHwjnvgtS5uYayCe6sPRk0WIPZRohW7XJVqmA8wdVCdE76DvIW/5WuF9G+bDI3PYNIgKByE84CI1&#10;tCWFi0VJDe78N3/MRy0xSkmLTVhS/+3AnKBEfzWocuzYwXCDsRsMc2hWgEjHOGKWJxMPuKAHUzpo&#10;XnA+lvEWDDHD8a6ShsFchX4UcL64WC5TEvalZWFjtpbH0gOvT90Lc/aiSkA972FoT1a8EafP7Vle&#10;HgJIlZSLvPYsXujGnk7yXOYvDs2v+5T1+pdY/AQAAP//AwBQSwMEFAAGAAgAAAAhAFGFgFjfAAAA&#10;CgEAAA8AAABkcnMvZG93bnJldi54bWxMj0FPwzAMhe9I/IfISFwQS1dtVVWaTrDBDQ4b085eE9qK&#10;xqmSdO3+PeYEN9vv6fl75Wa2vbgYHzpHCpaLBISh2umOGgXHz7fHHESISBp7R0bB1QTYVLc3JRba&#10;TbQ3l0NsBIdQKFBBG+NQSBnq1lgMCzcYYu3LeYuRV99I7XHicNvLNEkyabEj/tDiYLatqb8Po1WQ&#10;7fw47Wn7sDu+vuPH0KSnl+tJqfu7+fkJRDRz/DPDLz6jQ8VMZzeSDqJXsEpTdirIsyUPbFitcy53&#10;5kuerUFWpfxfofoBAAD//wMAUEsBAi0AFAAGAAgAAAAhALaDOJL+AAAA4QEAABMAAAAAAAAAAAAA&#10;AAAAAAAAAFtDb250ZW50X1R5cGVzXS54bWxQSwECLQAUAAYACAAAACEAOP0h/9YAAACUAQAACwAA&#10;AAAAAAAAAAAAAAAvAQAAX3JlbHMvLnJlbHNQSwECLQAUAAYACAAAACEAvHUBQj0CAABtBAAADgAA&#10;AAAAAAAAAAAAAAAuAgAAZHJzL2Uyb0RvYy54bWxQSwECLQAUAAYACAAAACEAUYWAWN8AAAAKAQAA&#10;DwAAAAAAAAAAAAAAAACXBAAAZHJzL2Rvd25yZXYueG1sUEsFBgAAAAAEAAQA8wAAAKMFAAAAAA==&#10;" stroked="f">
                <v:textbox inset="0,0,0,0">
                  <w:txbxContent>
                    <w:p w:rsidR="00A62303" w:rsidRPr="00B40000" w:rsidRDefault="00191168" w:rsidP="00A62303">
                      <w:pPr>
                        <w:pStyle w:val="Kpalrs"/>
                        <w:rPr>
                          <w:rFonts w:ascii="Times New Roman" w:hAnsi="Times New Roman" w:cs="Times New Roman"/>
                          <w:color w:val="auto"/>
                        </w:rPr>
                      </w:pPr>
                      <w:r>
                        <w:rPr>
                          <w:rFonts w:ascii="Times New Roman" w:hAnsi="Times New Roman" w:cs="Times New Roman"/>
                          <w:color w:val="auto"/>
                        </w:rPr>
                        <w:t xml:space="preserve">4. </w:t>
                      </w:r>
                      <w:r w:rsidR="00BC3A4A">
                        <w:rPr>
                          <w:rFonts w:ascii="Times New Roman" w:hAnsi="Times New Roman" w:cs="Times New Roman"/>
                          <w:color w:val="auto"/>
                        </w:rPr>
                        <w:t xml:space="preserve"> </w:t>
                      </w:r>
                      <w:r w:rsidR="00A62303" w:rsidRPr="00B40000">
                        <w:rPr>
                          <w:rFonts w:ascii="Times New Roman" w:hAnsi="Times New Roman" w:cs="Times New Roman"/>
                          <w:color w:val="auto"/>
                        </w:rPr>
                        <w:t>Forrás: Fonyódi, Szabó 2015.</w:t>
                      </w:r>
                    </w:p>
                  </w:txbxContent>
                </v:textbox>
                <w10:wrap type="square"/>
              </v:shape>
            </w:pict>
          </mc:Fallback>
        </mc:AlternateContent>
      </w:r>
      <w:r w:rsidR="0069112F">
        <w:rPr>
          <w:rFonts w:ascii="Times New Roman" w:hAnsi="Times New Roman" w:cs="Times New Roman"/>
          <w:sz w:val="24"/>
          <w:szCs w:val="24"/>
        </w:rPr>
        <w:t>A Keresőképernyők melletti másik nagy típus a tranzakciólista-képernyő, ahol az indított lekérdezéseket, és azok eredményeként beérkezett válaszüzeneteket tartalmazza. A ké</w:t>
      </w:r>
      <w:r w:rsidR="00020913">
        <w:rPr>
          <w:rFonts w:ascii="Times New Roman" w:hAnsi="Times New Roman" w:cs="Times New Roman"/>
          <w:sz w:val="24"/>
          <w:szCs w:val="24"/>
        </w:rPr>
        <w:t xml:space="preserve">pernyő a </w:t>
      </w:r>
      <w:proofErr w:type="spellStart"/>
      <w:r w:rsidR="00020913">
        <w:rPr>
          <w:rFonts w:ascii="Times New Roman" w:hAnsi="Times New Roman" w:cs="Times New Roman"/>
          <w:sz w:val="24"/>
          <w:szCs w:val="24"/>
        </w:rPr>
        <w:t>s</w:t>
      </w:r>
      <w:r w:rsidR="003900BD">
        <w:rPr>
          <w:rFonts w:ascii="Times New Roman" w:hAnsi="Times New Roman" w:cs="Times New Roman"/>
          <w:sz w:val="24"/>
          <w:szCs w:val="24"/>
        </w:rPr>
        <w:t>zűrőmezőkből</w:t>
      </w:r>
      <w:proofErr w:type="spellEnd"/>
      <w:r w:rsidR="003900BD">
        <w:rPr>
          <w:rFonts w:ascii="Times New Roman" w:hAnsi="Times New Roman" w:cs="Times New Roman"/>
          <w:sz w:val="24"/>
          <w:szCs w:val="24"/>
        </w:rPr>
        <w:t xml:space="preserve"> és </w:t>
      </w:r>
      <w:r w:rsidR="00020913">
        <w:rPr>
          <w:rFonts w:ascii="Times New Roman" w:hAnsi="Times New Roman" w:cs="Times New Roman"/>
          <w:sz w:val="24"/>
          <w:szCs w:val="24"/>
        </w:rPr>
        <w:t>t</w:t>
      </w:r>
      <w:r w:rsidR="003900BD">
        <w:rPr>
          <w:rFonts w:ascii="Times New Roman" w:hAnsi="Times New Roman" w:cs="Times New Roman"/>
          <w:sz w:val="24"/>
          <w:szCs w:val="24"/>
        </w:rPr>
        <w:t>ranzakciólistából, valamint táblázat oszlopokból és műveleti ikonokból épül fel</w:t>
      </w:r>
      <w:r w:rsidR="0069112F">
        <w:rPr>
          <w:rFonts w:ascii="Times New Roman" w:hAnsi="Times New Roman" w:cs="Times New Roman"/>
          <w:sz w:val="24"/>
          <w:szCs w:val="24"/>
        </w:rPr>
        <w:t xml:space="preserve">. </w:t>
      </w:r>
      <w:r w:rsidR="003900BD">
        <w:rPr>
          <w:rFonts w:ascii="Times New Roman" w:hAnsi="Times New Roman" w:cs="Times New Roman"/>
          <w:sz w:val="24"/>
          <w:szCs w:val="24"/>
        </w:rPr>
        <w:t>A szűrőmezők</w:t>
      </w:r>
      <w:r w:rsidR="0069112F">
        <w:rPr>
          <w:rFonts w:ascii="Times New Roman" w:hAnsi="Times New Roman" w:cs="Times New Roman"/>
          <w:sz w:val="24"/>
          <w:szCs w:val="24"/>
        </w:rPr>
        <w:t xml:space="preserve"> az adott listában megjelenített tranzakciók szűkítésére szolgáló mezőket foglalja magába. Ezekbe írhatók be, vagy általuk választhatók azok a szűrőfeltételek. </w:t>
      </w:r>
      <w:r w:rsidR="003900BD">
        <w:rPr>
          <w:rFonts w:ascii="Times New Roman" w:hAnsi="Times New Roman" w:cs="Times New Roman"/>
          <w:sz w:val="24"/>
          <w:szCs w:val="24"/>
        </w:rPr>
        <w:t xml:space="preserve">A tranzakciólista </w:t>
      </w:r>
      <w:r w:rsidR="0069112F">
        <w:rPr>
          <w:rFonts w:ascii="Times New Roman" w:hAnsi="Times New Roman" w:cs="Times New Roman"/>
          <w:sz w:val="24"/>
          <w:szCs w:val="24"/>
        </w:rPr>
        <w:t>a szűrési feltételeknek megfelelő tranzakciók listája</w:t>
      </w:r>
      <w:r w:rsidR="003900BD">
        <w:rPr>
          <w:rFonts w:ascii="Times New Roman" w:hAnsi="Times New Roman" w:cs="Times New Roman"/>
          <w:sz w:val="24"/>
          <w:szCs w:val="24"/>
        </w:rPr>
        <w:t xml:space="preserve">, ahol </w:t>
      </w:r>
      <w:r w:rsidR="0069112F">
        <w:rPr>
          <w:rFonts w:ascii="Times New Roman" w:hAnsi="Times New Roman" w:cs="Times New Roman"/>
          <w:sz w:val="24"/>
          <w:szCs w:val="24"/>
        </w:rPr>
        <w:t xml:space="preserve">a fejléc neveire kattintva </w:t>
      </w:r>
      <w:r w:rsidR="003900BD">
        <w:rPr>
          <w:rFonts w:ascii="Times New Roman" w:hAnsi="Times New Roman" w:cs="Times New Roman"/>
          <w:sz w:val="24"/>
          <w:szCs w:val="24"/>
        </w:rPr>
        <w:t xml:space="preserve">az </w:t>
      </w:r>
      <w:r w:rsidR="0069112F">
        <w:rPr>
          <w:rFonts w:ascii="Times New Roman" w:hAnsi="Times New Roman" w:cs="Times New Roman"/>
          <w:sz w:val="24"/>
          <w:szCs w:val="24"/>
        </w:rPr>
        <w:t xml:space="preserve">tetszés szerint sorba rendezhető. A rendezettséget a fejléc megnevezések mellett megjelenő (lefele, felfele mutató) nyíl jelzi. </w:t>
      </w:r>
      <w:r w:rsidR="003900BD">
        <w:rPr>
          <w:rFonts w:ascii="Times New Roman" w:hAnsi="Times New Roman" w:cs="Times New Roman"/>
          <w:sz w:val="24"/>
          <w:szCs w:val="24"/>
        </w:rPr>
        <w:t xml:space="preserve">A táblázat oszlopai a listázott tranzakciók legfontosabb adatait tartalmazzák: azonosító, tranzakciótípus, állapot, időpont. Végül pedig a listaképernyőkön az alábbi műveleti ikonok jelennek meg: </w:t>
      </w:r>
    </w:p>
    <w:p w:rsidR="00D94759" w:rsidRDefault="00D94759" w:rsidP="003900BD">
      <w:pPr>
        <w:spacing w:after="0" w:line="360" w:lineRule="auto"/>
        <w:jc w:val="both"/>
        <w:rPr>
          <w:rFonts w:ascii="Times New Roman" w:hAnsi="Times New Roman" w:cs="Times New Roman"/>
          <w:sz w:val="24"/>
          <w:szCs w:val="24"/>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67"/>
      </w:tblGrid>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sidRPr="003E0B6A">
              <w:rPr>
                <w:rFonts w:ascii="Times New Roman" w:hAnsi="Times New Roman" w:cs="Times New Roman"/>
                <w:noProof/>
                <w:sz w:val="24"/>
                <w:szCs w:val="24"/>
                <w:lang w:eastAsia="hu-HU"/>
              </w:rPr>
              <w:drawing>
                <wp:inline distT="0" distB="0" distL="0" distR="0">
                  <wp:extent cx="438785" cy="4387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24">
                            <a:extLst>
                              <a:ext uri="{28A0092B-C50C-407E-A947-70E740481C1C}">
                                <a14:useLocalDpi xmlns:a14="http://schemas.microsoft.com/office/drawing/2010/main" val="0"/>
                              </a:ext>
                            </a:extLst>
                          </a:blip>
                          <a:stretch>
                            <a:fillRect/>
                          </a:stretch>
                        </pic:blipFill>
                        <pic:spPr>
                          <a:xfrm>
                            <a:off x="0" y="0"/>
                            <a:ext cx="438785" cy="438785"/>
                          </a:xfrm>
                          <a:prstGeom prst="rect">
                            <a:avLst/>
                          </a:prstGeom>
                        </pic:spPr>
                      </pic:pic>
                    </a:graphicData>
                  </a:graphic>
                </wp:inline>
              </w:drawing>
            </w:r>
          </w:p>
        </w:tc>
        <w:tc>
          <w:tcPr>
            <w:tcW w:w="7647" w:type="dxa"/>
          </w:tcPr>
          <w:p w:rsidR="00B87207" w:rsidRPr="00B87207" w:rsidRDefault="00B87207" w:rsidP="003900BD">
            <w:pPr>
              <w:spacing w:line="360" w:lineRule="auto"/>
              <w:jc w:val="both"/>
              <w:rPr>
                <w:rFonts w:ascii="Times New Roman" w:hAnsi="Times New Roman" w:cs="Times New Roman"/>
                <w:b/>
                <w:sz w:val="24"/>
                <w:szCs w:val="24"/>
              </w:rPr>
            </w:pPr>
            <w:r w:rsidRPr="003900BD">
              <w:rPr>
                <w:rFonts w:ascii="Times New Roman" w:hAnsi="Times New Roman" w:cs="Times New Roman"/>
                <w:sz w:val="24"/>
                <w:szCs w:val="24"/>
              </w:rPr>
              <w:t xml:space="preserve">A rendszer újra </w:t>
            </w:r>
            <w:proofErr w:type="gramStart"/>
            <w:r w:rsidRPr="003900BD">
              <w:rPr>
                <w:rFonts w:ascii="Times New Roman" w:hAnsi="Times New Roman" w:cs="Times New Roman"/>
                <w:sz w:val="24"/>
                <w:szCs w:val="24"/>
              </w:rPr>
              <w:t>lefuttatja</w:t>
            </w:r>
            <w:proofErr w:type="gramEnd"/>
            <w:r w:rsidRPr="003900BD">
              <w:rPr>
                <w:rFonts w:ascii="Times New Roman" w:hAnsi="Times New Roman" w:cs="Times New Roman"/>
                <w:sz w:val="24"/>
                <w:szCs w:val="24"/>
              </w:rPr>
              <w:t xml:space="preserve"> a keresést</w:t>
            </w:r>
            <w:r>
              <w:rPr>
                <w:rFonts w:ascii="Times New Roman" w:hAnsi="Times New Roman" w:cs="Times New Roman"/>
                <w:sz w:val="24"/>
                <w:szCs w:val="24"/>
              </w:rPr>
              <w:t xml:space="preserve"> a </w:t>
            </w:r>
            <w:proofErr w:type="spellStart"/>
            <w:r>
              <w:rPr>
                <w:rFonts w:ascii="Times New Roman" w:hAnsi="Times New Roman" w:cs="Times New Roman"/>
                <w:sz w:val="24"/>
                <w:szCs w:val="24"/>
              </w:rPr>
              <w:t>szűrőmezőkben</w:t>
            </w:r>
            <w:proofErr w:type="spellEnd"/>
            <w:r>
              <w:rPr>
                <w:rFonts w:ascii="Times New Roman" w:hAnsi="Times New Roman" w:cs="Times New Roman"/>
                <w:sz w:val="24"/>
                <w:szCs w:val="24"/>
              </w:rPr>
              <w:t xml:space="preserve"> megadott feltételek alapján a </w:t>
            </w:r>
            <w:r w:rsidRPr="003900BD">
              <w:rPr>
                <w:rFonts w:ascii="Times New Roman" w:hAnsi="Times New Roman" w:cs="Times New Roman"/>
                <w:sz w:val="24"/>
                <w:szCs w:val="24"/>
              </w:rPr>
              <w:t xml:space="preserve">Frissít ikonra kattintva. </w:t>
            </w:r>
          </w:p>
        </w:tc>
      </w:tr>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447675" cy="447675"/>
                  <wp:effectExtent l="0" t="0" r="9525"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25">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tc>
        <w:tc>
          <w:tcPr>
            <w:tcW w:w="7647"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sz w:val="24"/>
                <w:szCs w:val="24"/>
              </w:rPr>
              <w:t>Alapértelmezett dátum értékeket állíthatjuk vissza az Alapértelmezett ikonra történő kattintással.</w:t>
            </w:r>
          </w:p>
        </w:tc>
      </w:tr>
    </w:tbl>
    <w:p w:rsidR="00EB2458" w:rsidRDefault="00EB1FD4" w:rsidP="00C272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kívánt sort kijelölve a tranzakciólistán megtekinthetjük a vonatkozó tranzakció részletes adatlapját. </w:t>
      </w:r>
      <w:r w:rsidR="00EB2458">
        <w:rPr>
          <w:rFonts w:ascii="Times New Roman" w:hAnsi="Times New Roman" w:cs="Times New Roman"/>
          <w:sz w:val="24"/>
          <w:szCs w:val="24"/>
        </w:rPr>
        <w:t xml:space="preserve">Cégtárból való lekérdezések során keletkeznek a találati lista képernyők. </w:t>
      </w:r>
      <w:r>
        <w:rPr>
          <w:rFonts w:ascii="Times New Roman" w:hAnsi="Times New Roman" w:cs="Times New Roman"/>
          <w:sz w:val="24"/>
          <w:szCs w:val="24"/>
        </w:rPr>
        <w:t xml:space="preserve">A keresési feltételek megadása után egy találati listát kapunk eredményül, amelyről az adott céggel kapcsolatos konkrét lekérdezések indíthatók. A találati lista képernyő </w:t>
      </w:r>
      <w:r w:rsidR="00EB2458">
        <w:rPr>
          <w:rFonts w:ascii="Times New Roman" w:hAnsi="Times New Roman" w:cs="Times New Roman"/>
          <w:sz w:val="24"/>
          <w:szCs w:val="24"/>
        </w:rPr>
        <w:t xml:space="preserve">a kérdés fejlécéből, a találati listából és a funkció gombokból épül fel. A kérdés fejléce megjeleníti a keresés feltételét, amely alapján a találati listát kaptuk. Megadott feltételeknek megfelelő cégek listáját mutatja a találati lista, ahol a keresett cég </w:t>
      </w:r>
      <w:r w:rsidR="00EB2458" w:rsidRPr="00BE2BA1">
        <w:rPr>
          <w:rFonts w:ascii="Times New Roman" w:hAnsi="Times New Roman" w:cs="Times New Roman"/>
          <w:sz w:val="24"/>
          <w:szCs w:val="24"/>
        </w:rPr>
        <w:t xml:space="preserve">sorában található </w:t>
      </w:r>
      <w:proofErr w:type="gramStart"/>
      <w:r w:rsidR="00EB2458" w:rsidRPr="00BE2BA1">
        <w:rPr>
          <w:rFonts w:ascii="Times New Roman" w:hAnsi="Times New Roman" w:cs="Times New Roman"/>
          <w:sz w:val="24"/>
          <w:szCs w:val="24"/>
        </w:rPr>
        <w:t>jelölőnégyzet(</w:t>
      </w:r>
      <w:proofErr w:type="spellStart"/>
      <w:proofErr w:type="gramEnd"/>
      <w:r w:rsidR="00EB2458" w:rsidRPr="00BE2BA1">
        <w:rPr>
          <w:rFonts w:ascii="Times New Roman" w:hAnsi="Times New Roman" w:cs="Times New Roman"/>
          <w:sz w:val="24"/>
          <w:szCs w:val="24"/>
        </w:rPr>
        <w:t>ek</w:t>
      </w:r>
      <w:proofErr w:type="spellEnd"/>
      <w:r w:rsidR="00EB2458" w:rsidRPr="00BE2BA1">
        <w:rPr>
          <w:rFonts w:ascii="Times New Roman" w:hAnsi="Times New Roman" w:cs="Times New Roman"/>
          <w:sz w:val="24"/>
          <w:szCs w:val="24"/>
        </w:rPr>
        <w:t>) kiválasztásával (</w:t>
      </w:r>
      <w:r w:rsidR="00EB2458">
        <w:rPr>
          <w:rFonts w:ascii="Times New Roman" w:hAnsi="Times New Roman" w:cs="Times New Roman"/>
          <w:noProof/>
          <w:sz w:val="24"/>
          <w:szCs w:val="24"/>
          <w:lang w:eastAsia="hu-HU"/>
        </w:rPr>
        <w:drawing>
          <wp:inline distT="0" distB="0" distL="0" distR="0" wp14:anchorId="17241FE8" wp14:editId="5FE8C924">
            <wp:extent cx="135636" cy="162763"/>
            <wp:effectExtent l="0" t="0" r="0" b="889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26">
                      <a:extLst>
                        <a:ext uri="{28A0092B-C50C-407E-A947-70E740481C1C}">
                          <a14:useLocalDpi xmlns:a14="http://schemas.microsoft.com/office/drawing/2010/main" val="0"/>
                        </a:ext>
                      </a:extLst>
                    </a:blip>
                    <a:stretch>
                      <a:fillRect/>
                    </a:stretch>
                  </pic:blipFill>
                  <pic:spPr>
                    <a:xfrm>
                      <a:off x="0" y="0"/>
                      <a:ext cx="140279" cy="168335"/>
                    </a:xfrm>
                    <a:prstGeom prst="rect">
                      <a:avLst/>
                    </a:prstGeom>
                  </pic:spPr>
                </pic:pic>
              </a:graphicData>
            </a:graphic>
          </wp:inline>
        </w:drawing>
      </w:r>
      <w:r w:rsidR="00EB2458" w:rsidRPr="00BE2BA1">
        <w:rPr>
          <w:rFonts w:ascii="Times New Roman" w:hAnsi="Times New Roman" w:cs="Times New Roman"/>
          <w:sz w:val="24"/>
          <w:szCs w:val="24"/>
        </w:rPr>
        <w:t xml:space="preserve">) tudjuk lekérdezni a cég kívánt adatait. </w:t>
      </w:r>
      <w:r w:rsidR="00EB2458" w:rsidRPr="009A2D4C">
        <w:rPr>
          <w:rFonts w:ascii="Times New Roman" w:hAnsi="Times New Roman" w:cs="Times New Roman"/>
          <w:sz w:val="24"/>
          <w:szCs w:val="24"/>
        </w:rPr>
        <w:t>A funkciógombok lenyomásuk hatására a feliratuknak megfelelő funkciót hajtják végre. A</w:t>
      </w:r>
      <w:r w:rsidR="00EB2458">
        <w:rPr>
          <w:rFonts w:ascii="Times New Roman" w:hAnsi="Times New Roman" w:cs="Times New Roman"/>
          <w:sz w:val="24"/>
          <w:szCs w:val="24"/>
        </w:rPr>
        <w:t xml:space="preserve">z </w:t>
      </w:r>
      <w:proofErr w:type="spellStart"/>
      <w:r w:rsidR="00EB2458">
        <w:rPr>
          <w:rFonts w:ascii="Times New Roman" w:hAnsi="Times New Roman" w:cs="Times New Roman"/>
          <w:sz w:val="24"/>
          <w:szCs w:val="24"/>
        </w:rPr>
        <w:t>adatmezők</w:t>
      </w:r>
      <w:proofErr w:type="spellEnd"/>
      <w:r w:rsidR="00EB2458">
        <w:rPr>
          <w:rFonts w:ascii="Times New Roman" w:hAnsi="Times New Roman" w:cs="Times New Roman"/>
          <w:sz w:val="24"/>
          <w:szCs w:val="24"/>
        </w:rPr>
        <w:t xml:space="preserve"> alatt talál</w:t>
      </w:r>
      <w:r w:rsidR="00C27259">
        <w:rPr>
          <w:rFonts w:ascii="Times New Roman" w:hAnsi="Times New Roman" w:cs="Times New Roman"/>
          <w:sz w:val="24"/>
          <w:szCs w:val="24"/>
        </w:rPr>
        <w:t xml:space="preserve">ható funkciógombok az Elküldés (a lekérdezés azonnali elküldésére szolgáló funkció), a Mezők törlése (a beviteli mezőket alaphelyzetbe állítja) és a Bezár (találati lista képernyő bezárása). </w:t>
      </w:r>
    </w:p>
    <w:p w:rsidR="003E52BF" w:rsidRDefault="007505F8" w:rsidP="003E52BF">
      <w:pPr>
        <w:keepNext/>
        <w:spacing w:after="0" w:line="360" w:lineRule="auto"/>
        <w:jc w:val="both"/>
      </w:pPr>
      <w:r>
        <w:rPr>
          <w:rFonts w:ascii="Times New Roman" w:hAnsi="Times New Roman" w:cs="Times New Roman"/>
          <w:noProof/>
          <w:sz w:val="24"/>
          <w:szCs w:val="24"/>
          <w:lang w:eastAsia="hu-HU"/>
        </w:rPr>
        <w:drawing>
          <wp:inline distT="0" distB="0" distL="0" distR="0" wp14:anchorId="15F071AA" wp14:editId="44454459">
            <wp:extent cx="5399405" cy="3133725"/>
            <wp:effectExtent l="0" t="0" r="0" b="952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27">
                      <a:extLst>
                        <a:ext uri="{28A0092B-C50C-407E-A947-70E740481C1C}">
                          <a14:useLocalDpi xmlns:a14="http://schemas.microsoft.com/office/drawing/2010/main" val="0"/>
                        </a:ext>
                      </a:extLst>
                    </a:blip>
                    <a:stretch>
                      <a:fillRect/>
                    </a:stretch>
                  </pic:blipFill>
                  <pic:spPr>
                    <a:xfrm>
                      <a:off x="0" y="0"/>
                      <a:ext cx="5399405" cy="3133725"/>
                    </a:xfrm>
                    <a:prstGeom prst="rect">
                      <a:avLst/>
                    </a:prstGeom>
                  </pic:spPr>
                </pic:pic>
              </a:graphicData>
            </a:graphic>
          </wp:inline>
        </w:drawing>
      </w:r>
    </w:p>
    <w:p w:rsidR="00BC3A4A" w:rsidRPr="003E52BF" w:rsidRDefault="003E52BF" w:rsidP="003E52BF">
      <w:pPr>
        <w:pStyle w:val="Kpalrs"/>
        <w:numPr>
          <w:ilvl w:val="0"/>
          <w:numId w:val="20"/>
        </w:numPr>
        <w:jc w:val="both"/>
        <w:rPr>
          <w:rFonts w:ascii="Times New Roman" w:hAnsi="Times New Roman" w:cs="Times New Roman"/>
          <w:color w:val="auto"/>
        </w:rPr>
      </w:pPr>
      <w:r w:rsidRPr="003E52BF">
        <w:rPr>
          <w:rFonts w:ascii="Times New Roman" w:hAnsi="Times New Roman" w:cs="Times New Roman"/>
          <w:color w:val="auto"/>
        </w:rPr>
        <w:t>Forrás: Fonyódi, Szabó 2015.</w:t>
      </w:r>
    </w:p>
    <w:p w:rsidR="00A61144" w:rsidRDefault="007505F8" w:rsidP="00A611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tranzakciólistáról, az adott tranzakció kiválasztásával lehet eljutni a válaszüzenetek adatlapjaihoz, melyeknek feladata a lekérdezések eredményeként kapott válaszüzenetek részletes jellemzőinek megjelenítése. Adattartalma attól függ, hogy a felhasználó a lekérdezéskor mely tranzakciót választotta. Az adatlap a címsorból, a kérdés- és válasz szekcióból</w:t>
      </w:r>
      <w:r w:rsidR="00A61144">
        <w:rPr>
          <w:rFonts w:ascii="Times New Roman" w:hAnsi="Times New Roman" w:cs="Times New Roman"/>
          <w:sz w:val="24"/>
          <w:szCs w:val="24"/>
        </w:rPr>
        <w:t>, valamint a funkciógombokból</w:t>
      </w:r>
      <w:r>
        <w:rPr>
          <w:rFonts w:ascii="Times New Roman" w:hAnsi="Times New Roman" w:cs="Times New Roman"/>
          <w:sz w:val="24"/>
          <w:szCs w:val="24"/>
        </w:rPr>
        <w:t xml:space="preserve"> épül fel. A címsor meghatározza, hogy a válaszüzenet mely nyilvántartásban tárolt elem adatait tartalmazza. A kérdés szekció a lekérdezésben megadott legfontosabb paramétereket tartalmazza az azonosításhoz, míg a válasz szekció a keresési paramétereknek megfelelő nyilvántartás elem </w:t>
      </w:r>
      <w:r>
        <w:rPr>
          <w:rFonts w:ascii="Times New Roman" w:hAnsi="Times New Roman" w:cs="Times New Roman"/>
          <w:sz w:val="24"/>
          <w:szCs w:val="24"/>
        </w:rPr>
        <w:lastRenderedPageBreak/>
        <w:t>tranzakciótípusnak megfelelő adatait jeleníti meg. A két szekció sorrendje bizonyos tranzakciótípusok esetében megcserél</w:t>
      </w:r>
      <w:r w:rsidR="008E5B2D">
        <w:rPr>
          <w:rFonts w:ascii="Times New Roman" w:hAnsi="Times New Roman" w:cs="Times New Roman"/>
          <w:sz w:val="24"/>
          <w:szCs w:val="24"/>
        </w:rPr>
        <w:t>ő</w:t>
      </w:r>
      <w:r>
        <w:rPr>
          <w:rFonts w:ascii="Times New Roman" w:hAnsi="Times New Roman" w:cs="Times New Roman"/>
          <w:sz w:val="24"/>
          <w:szCs w:val="24"/>
        </w:rPr>
        <w:t xml:space="preserve">dhet. </w:t>
      </w:r>
      <w:r w:rsidR="00A61144">
        <w:rPr>
          <w:rFonts w:ascii="Times New Roman" w:hAnsi="Times New Roman" w:cs="Times New Roman"/>
          <w:sz w:val="24"/>
          <w:szCs w:val="24"/>
        </w:rPr>
        <w:t>A funkciógombok az adatlapon a válaszüzenet további kezelését biztosítva jelennek meg (nyomtatás, mentés, stb.). A válaszüzenetnek két adatlapját különbözteti meg a program:</w:t>
      </w:r>
    </w:p>
    <w:p w:rsidR="008E5B2D" w:rsidRDefault="00A61144" w:rsidP="008E5B2D">
      <w:pPr>
        <w:keepNext/>
        <w:spacing w:line="360" w:lineRule="auto"/>
        <w:jc w:val="center"/>
      </w:pPr>
      <w:r>
        <w:rPr>
          <w:rFonts w:ascii="Times New Roman" w:hAnsi="Times New Roman" w:cs="Times New Roman"/>
          <w:b/>
          <w:noProof/>
          <w:sz w:val="24"/>
          <w:szCs w:val="24"/>
          <w:lang w:eastAsia="hu-HU"/>
        </w:rPr>
        <w:drawing>
          <wp:inline distT="0" distB="0" distL="0" distR="0" wp14:anchorId="75C2DF02" wp14:editId="4FF23661">
            <wp:extent cx="5391475" cy="2969971"/>
            <wp:effectExtent l="0" t="0" r="0" b="190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G"/>
                    <pic:cNvPicPr/>
                  </pic:nvPicPr>
                  <pic:blipFill>
                    <a:blip r:embed="rId28">
                      <a:extLst>
                        <a:ext uri="{28A0092B-C50C-407E-A947-70E740481C1C}">
                          <a14:useLocalDpi xmlns:a14="http://schemas.microsoft.com/office/drawing/2010/main" val="0"/>
                        </a:ext>
                      </a:extLst>
                    </a:blip>
                    <a:stretch>
                      <a:fillRect/>
                    </a:stretch>
                  </pic:blipFill>
                  <pic:spPr>
                    <a:xfrm>
                      <a:off x="0" y="0"/>
                      <a:ext cx="5417614" cy="2984370"/>
                    </a:xfrm>
                    <a:prstGeom prst="rect">
                      <a:avLst/>
                    </a:prstGeom>
                  </pic:spPr>
                </pic:pic>
              </a:graphicData>
            </a:graphic>
          </wp:inline>
        </w:drawing>
      </w:r>
    </w:p>
    <w:p w:rsidR="008E5B2D" w:rsidRDefault="00191168" w:rsidP="008E5B2D">
      <w:pPr>
        <w:pStyle w:val="Kpalrs"/>
        <w:rPr>
          <w:rFonts w:ascii="Times New Roman" w:hAnsi="Times New Roman" w:cs="Times New Roman"/>
          <w:color w:val="auto"/>
        </w:rPr>
      </w:pPr>
      <w:r>
        <w:rPr>
          <w:rFonts w:ascii="Times New Roman" w:hAnsi="Times New Roman" w:cs="Times New Roman"/>
          <w:color w:val="auto"/>
        </w:rPr>
        <w:t xml:space="preserve">6. </w:t>
      </w:r>
      <w:r w:rsidR="008E5B2D" w:rsidRPr="008E5B2D">
        <w:rPr>
          <w:rFonts w:ascii="Times New Roman" w:hAnsi="Times New Roman" w:cs="Times New Roman"/>
          <w:color w:val="auto"/>
        </w:rPr>
        <w:t>Forrás: Fonyódi, Szabó 2015.</w:t>
      </w:r>
    </w:p>
    <w:p w:rsidR="00BC3A4A" w:rsidRPr="00BC3A4A" w:rsidRDefault="00BC3A4A" w:rsidP="00BC3A4A"/>
    <w:p w:rsidR="008E5B2D" w:rsidRDefault="008E5B2D" w:rsidP="008E5B2D">
      <w:pPr>
        <w:keepNext/>
        <w:spacing w:line="360" w:lineRule="auto"/>
        <w:jc w:val="center"/>
      </w:pPr>
      <w:r w:rsidRPr="008E5B2D">
        <w:rPr>
          <w:rFonts w:ascii="Times New Roman" w:hAnsi="Times New Roman" w:cs="Times New Roman"/>
          <w:b/>
          <w:noProof/>
          <w:sz w:val="24"/>
          <w:szCs w:val="24"/>
          <w:lang w:eastAsia="hu-HU"/>
        </w:rPr>
        <w:drawing>
          <wp:inline distT="0" distB="0" distL="0" distR="0">
            <wp:extent cx="5399405" cy="1546390"/>
            <wp:effectExtent l="0" t="0" r="0" b="0"/>
            <wp:docPr id="26" name="Kép 26" descr="W:\egyetem\girinfo képek\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9405" cy="1546390"/>
                    </a:xfrm>
                    <a:prstGeom prst="rect">
                      <a:avLst/>
                    </a:prstGeom>
                    <a:noFill/>
                    <a:ln>
                      <a:noFill/>
                    </a:ln>
                  </pic:spPr>
                </pic:pic>
              </a:graphicData>
            </a:graphic>
          </wp:inline>
        </w:drawing>
      </w:r>
    </w:p>
    <w:p w:rsidR="007505F8" w:rsidRPr="008E5B2D" w:rsidRDefault="00191168" w:rsidP="008E5B2D">
      <w:pPr>
        <w:pStyle w:val="Kpalrs"/>
        <w:rPr>
          <w:rFonts w:ascii="Times New Roman" w:hAnsi="Times New Roman" w:cs="Times New Roman"/>
          <w:b/>
          <w:color w:val="auto"/>
          <w:sz w:val="24"/>
          <w:szCs w:val="24"/>
        </w:rPr>
      </w:pPr>
      <w:r>
        <w:rPr>
          <w:rFonts w:ascii="Times New Roman" w:hAnsi="Times New Roman" w:cs="Times New Roman"/>
          <w:color w:val="auto"/>
        </w:rPr>
        <w:t xml:space="preserve">7. </w:t>
      </w:r>
      <w:r w:rsidR="00BC3A4A">
        <w:rPr>
          <w:rFonts w:ascii="Times New Roman" w:hAnsi="Times New Roman" w:cs="Times New Roman"/>
          <w:color w:val="auto"/>
        </w:rPr>
        <w:t xml:space="preserve"> </w:t>
      </w:r>
      <w:r w:rsidR="008E5B2D" w:rsidRPr="008E5B2D">
        <w:rPr>
          <w:rFonts w:ascii="Times New Roman" w:hAnsi="Times New Roman" w:cs="Times New Roman"/>
          <w:color w:val="auto"/>
        </w:rPr>
        <w:t>Forrás: Fonyódi, Szabó 2015.</w:t>
      </w:r>
    </w:p>
    <w:p w:rsidR="002A775C" w:rsidRDefault="00A61144" w:rsidP="002A77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Továbbá látható </w:t>
      </w:r>
      <w:r w:rsidR="00503B95">
        <w:rPr>
          <w:rFonts w:ascii="Times New Roman" w:hAnsi="Times New Roman" w:cs="Times New Roman"/>
          <w:sz w:val="24"/>
          <w:szCs w:val="24"/>
        </w:rPr>
        <w:t>még egy funkció is,</w:t>
      </w:r>
      <w:r>
        <w:rPr>
          <w:rFonts w:ascii="Times New Roman" w:hAnsi="Times New Roman" w:cs="Times New Roman"/>
          <w:sz w:val="24"/>
          <w:szCs w:val="24"/>
        </w:rPr>
        <w:t xml:space="preserve"> az ú</w:t>
      </w:r>
      <w:r w:rsidRPr="00A61144">
        <w:rPr>
          <w:rFonts w:ascii="Times New Roman" w:hAnsi="Times New Roman" w:cs="Times New Roman"/>
          <w:sz w:val="24"/>
          <w:szCs w:val="24"/>
        </w:rPr>
        <w:t>jabb ok</w:t>
      </w:r>
      <w:r>
        <w:rPr>
          <w:rFonts w:ascii="Times New Roman" w:hAnsi="Times New Roman" w:cs="Times New Roman"/>
          <w:sz w:val="24"/>
          <w:szCs w:val="24"/>
        </w:rPr>
        <w:t>mány adatainak lekérdezése gomb.</w:t>
      </w:r>
      <w:r w:rsidRPr="00A61144">
        <w:rPr>
          <w:rFonts w:ascii="Times New Roman" w:hAnsi="Times New Roman" w:cs="Times New Roman"/>
          <w:sz w:val="24"/>
          <w:szCs w:val="24"/>
        </w:rPr>
        <w:t xml:space="preserve"> </w:t>
      </w:r>
      <w:r>
        <w:rPr>
          <w:rFonts w:ascii="Times New Roman" w:hAnsi="Times New Roman" w:cs="Times New Roman"/>
          <w:sz w:val="24"/>
          <w:szCs w:val="24"/>
        </w:rPr>
        <w:t>Ezt</w:t>
      </w:r>
      <w:r w:rsidRPr="00A61144">
        <w:rPr>
          <w:rFonts w:ascii="Times New Roman" w:hAnsi="Times New Roman" w:cs="Times New Roman"/>
          <w:sz w:val="24"/>
          <w:szCs w:val="24"/>
        </w:rPr>
        <w:t xml:space="preserve"> választva, megjelenik a lekérdező felület, ahol a</w:t>
      </w:r>
      <w:r w:rsidR="00503B95">
        <w:rPr>
          <w:rFonts w:ascii="Times New Roman" w:hAnsi="Times New Roman" w:cs="Times New Roman"/>
          <w:sz w:val="24"/>
          <w:szCs w:val="24"/>
        </w:rPr>
        <w:t>utomatikusan kitöltésre kerülnek a</w:t>
      </w:r>
      <w:r w:rsidRPr="00A61144">
        <w:rPr>
          <w:rFonts w:ascii="Times New Roman" w:hAnsi="Times New Roman" w:cs="Times New Roman"/>
          <w:sz w:val="24"/>
          <w:szCs w:val="24"/>
        </w:rPr>
        <w:t xml:space="preserve"> lekérdezéshez szükséges adatok a válasz tranzakció alapján</w:t>
      </w:r>
      <w:r w:rsidR="00503B95">
        <w:rPr>
          <w:rFonts w:ascii="Times New Roman" w:hAnsi="Times New Roman" w:cs="Times New Roman"/>
          <w:sz w:val="24"/>
          <w:szCs w:val="24"/>
        </w:rPr>
        <w:t>.</w:t>
      </w:r>
      <w:r w:rsidRPr="00A61144">
        <w:rPr>
          <w:rFonts w:ascii="Times New Roman" w:hAnsi="Times New Roman" w:cs="Times New Roman"/>
          <w:sz w:val="24"/>
          <w:szCs w:val="24"/>
        </w:rPr>
        <w:t xml:space="preserve"> </w:t>
      </w:r>
      <w:r w:rsidR="00503B95">
        <w:rPr>
          <w:rFonts w:ascii="Times New Roman" w:hAnsi="Times New Roman" w:cs="Times New Roman"/>
          <w:sz w:val="24"/>
          <w:szCs w:val="24"/>
        </w:rPr>
        <w:t>Alább látható a v</w:t>
      </w:r>
      <w:r w:rsidR="002A775C">
        <w:rPr>
          <w:rFonts w:ascii="Times New Roman" w:hAnsi="Times New Roman" w:cs="Times New Roman"/>
          <w:sz w:val="24"/>
          <w:szCs w:val="24"/>
        </w:rPr>
        <w:t xml:space="preserve">álaszból indított újabb okmány adatainak lekérdezése képernyő: </w:t>
      </w:r>
    </w:p>
    <w:p w:rsidR="00F051AF" w:rsidRDefault="002A775C" w:rsidP="00F051AF">
      <w:pPr>
        <w:keepNext/>
        <w:spacing w:after="0" w:line="360" w:lineRule="auto"/>
        <w:jc w:val="center"/>
      </w:pPr>
      <w:r>
        <w:rPr>
          <w:rFonts w:ascii="Times New Roman" w:hAnsi="Times New Roman" w:cs="Times New Roman"/>
          <w:noProof/>
          <w:sz w:val="24"/>
          <w:szCs w:val="24"/>
          <w:lang w:eastAsia="hu-HU"/>
        </w:rPr>
        <w:lastRenderedPageBreak/>
        <w:drawing>
          <wp:inline distT="0" distB="0" distL="0" distR="0" wp14:anchorId="515F3345" wp14:editId="4C3EBEF3">
            <wp:extent cx="4454887" cy="1397817"/>
            <wp:effectExtent l="0" t="0" r="317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30">
                      <a:extLst>
                        <a:ext uri="{28A0092B-C50C-407E-A947-70E740481C1C}">
                          <a14:useLocalDpi xmlns:a14="http://schemas.microsoft.com/office/drawing/2010/main" val="0"/>
                        </a:ext>
                      </a:extLst>
                    </a:blip>
                    <a:stretch>
                      <a:fillRect/>
                    </a:stretch>
                  </pic:blipFill>
                  <pic:spPr>
                    <a:xfrm>
                      <a:off x="0" y="0"/>
                      <a:ext cx="4464864" cy="1400947"/>
                    </a:xfrm>
                    <a:prstGeom prst="rect">
                      <a:avLst/>
                    </a:prstGeom>
                  </pic:spPr>
                </pic:pic>
              </a:graphicData>
            </a:graphic>
          </wp:inline>
        </w:drawing>
      </w:r>
    </w:p>
    <w:p w:rsidR="002A775C" w:rsidRPr="00F051AF" w:rsidRDefault="00BC3A4A" w:rsidP="00F051AF">
      <w:pPr>
        <w:pStyle w:val="Kpalrs"/>
        <w:ind w:left="720"/>
        <w:rPr>
          <w:rFonts w:ascii="Times New Roman" w:hAnsi="Times New Roman" w:cs="Times New Roman"/>
          <w:color w:val="auto"/>
          <w:sz w:val="24"/>
          <w:szCs w:val="24"/>
        </w:rPr>
      </w:pPr>
      <w:r>
        <w:rPr>
          <w:rFonts w:ascii="Times New Roman" w:hAnsi="Times New Roman" w:cs="Times New Roman"/>
          <w:color w:val="auto"/>
        </w:rPr>
        <w:t xml:space="preserve">8. </w:t>
      </w:r>
      <w:r w:rsidR="00F051AF" w:rsidRPr="00F051AF">
        <w:rPr>
          <w:rFonts w:ascii="Times New Roman" w:hAnsi="Times New Roman" w:cs="Times New Roman"/>
          <w:color w:val="auto"/>
        </w:rPr>
        <w:t>Forrás: Fonyódi, Szabó 2015.</w:t>
      </w:r>
    </w:p>
    <w:p w:rsidR="00A61144" w:rsidRDefault="003A2D09" w:rsidP="003A2D09">
      <w:pPr>
        <w:spacing w:after="0" w:line="360" w:lineRule="auto"/>
        <w:jc w:val="both"/>
        <w:rPr>
          <w:rFonts w:ascii="Times New Roman" w:hAnsi="Times New Roman" w:cstheme="minorHAnsi"/>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3A2D09" w:rsidRPr="003A2D09" w:rsidRDefault="003A2D09" w:rsidP="003A2D09">
      <w:pPr>
        <w:pStyle w:val="Listaszerbekezds"/>
        <w:spacing w:after="0" w:line="360" w:lineRule="auto"/>
        <w:ind w:left="360"/>
        <w:jc w:val="both"/>
        <w:rPr>
          <w:rFonts w:ascii="Times New Roman" w:hAnsi="Times New Roman" w:cs="Times New Roman"/>
          <w:sz w:val="24"/>
          <w:szCs w:val="24"/>
        </w:rPr>
      </w:pPr>
    </w:p>
    <w:p w:rsidR="00974843" w:rsidRPr="00725698" w:rsidRDefault="00974843" w:rsidP="0051113D">
      <w:pPr>
        <w:pStyle w:val="Cmsor2"/>
        <w:numPr>
          <w:ilvl w:val="1"/>
          <w:numId w:val="18"/>
        </w:numPr>
        <w:rPr>
          <w:rFonts w:ascii="Times New Roman" w:hAnsi="Times New Roman" w:cs="Times New Roman"/>
          <w:b/>
          <w:smallCaps/>
          <w:color w:val="auto"/>
        </w:rPr>
      </w:pPr>
      <w:bookmarkStart w:id="9" w:name="_Toc513633122"/>
      <w:r w:rsidRPr="00725698">
        <w:rPr>
          <w:rFonts w:ascii="Times New Roman" w:hAnsi="Times New Roman" w:cs="Times New Roman"/>
          <w:b/>
          <w:smallCaps/>
          <w:color w:val="auto"/>
        </w:rPr>
        <w:t>Lekérdezések üzemmódja</w:t>
      </w:r>
      <w:bookmarkEnd w:id="9"/>
    </w:p>
    <w:p w:rsidR="00974843" w:rsidRDefault="00974843" w:rsidP="00B8543D">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A 2.</w:t>
      </w:r>
      <w:r w:rsidR="00B8543D">
        <w:rPr>
          <w:rFonts w:ascii="Times New Roman" w:hAnsi="Times New Roman" w:cstheme="minorHAnsi"/>
          <w:sz w:val="24"/>
          <w:szCs w:val="24"/>
        </w:rPr>
        <w:t>2</w:t>
      </w:r>
      <w:r>
        <w:rPr>
          <w:rFonts w:ascii="Times New Roman" w:hAnsi="Times New Roman" w:cstheme="minorHAnsi"/>
          <w:sz w:val="24"/>
          <w:szCs w:val="24"/>
        </w:rPr>
        <w:t xml:space="preserve">-es fejezetben ismertetett Lekérdezhető adatkörök felett helyezkedik el az Életút (másnéven Listák) </w:t>
      </w:r>
      <w:proofErr w:type="spellStart"/>
      <w:r>
        <w:rPr>
          <w:rFonts w:ascii="Times New Roman" w:hAnsi="Times New Roman" w:cstheme="minorHAnsi"/>
          <w:sz w:val="24"/>
          <w:szCs w:val="24"/>
        </w:rPr>
        <w:t>főmenü</w:t>
      </w:r>
      <w:proofErr w:type="spellEnd"/>
      <w:r>
        <w:rPr>
          <w:rFonts w:ascii="Times New Roman" w:hAnsi="Times New Roman" w:cstheme="minorHAnsi"/>
          <w:sz w:val="24"/>
          <w:szCs w:val="24"/>
        </w:rPr>
        <w:t xml:space="preserve">, mely alatt különböző </w:t>
      </w:r>
      <w:proofErr w:type="spellStart"/>
      <w:r>
        <w:rPr>
          <w:rFonts w:ascii="Times New Roman" w:hAnsi="Times New Roman" w:cstheme="minorHAnsi"/>
          <w:sz w:val="24"/>
          <w:szCs w:val="24"/>
        </w:rPr>
        <w:t>almenük</w:t>
      </w:r>
      <w:proofErr w:type="spellEnd"/>
      <w:r>
        <w:rPr>
          <w:rFonts w:ascii="Times New Roman" w:hAnsi="Times New Roman" w:cstheme="minorHAnsi"/>
          <w:sz w:val="24"/>
          <w:szCs w:val="24"/>
        </w:rPr>
        <w:t xml:space="preserve"> találhatók, melyekben lehetőségünk van az elkészített üzeneteinket és az üzenetekre kapott válaszokat visszamenőleg két hónapra megtekinteni. A listák a megfelelő fejlécre kattintva rendezhetők, </w:t>
      </w:r>
      <w:proofErr w:type="spellStart"/>
      <w:r>
        <w:rPr>
          <w:rFonts w:ascii="Times New Roman" w:hAnsi="Times New Roman" w:cstheme="minorHAnsi"/>
          <w:sz w:val="24"/>
          <w:szCs w:val="24"/>
        </w:rPr>
        <w:t>pl</w:t>
      </w:r>
      <w:proofErr w:type="spellEnd"/>
      <w:r>
        <w:rPr>
          <w:rFonts w:ascii="Times New Roman" w:hAnsi="Times New Roman" w:cstheme="minorHAnsi"/>
          <w:sz w:val="24"/>
          <w:szCs w:val="24"/>
        </w:rPr>
        <w:t xml:space="preserve"> Tranzakció típus és dátum szerinti rendezés esetén a Tranzakció, majd az Időpont feliratra történő kattintással. További lehetőség van a lista időintervallum, nyilvántartás és tranzakciótípus szerinti szűrésére. Az időintervallum a megadott kezdő és záró dátum közötti időszak. Alapértelmezetten a kezdő és záró dátum az éppen aktuális dátummal egyenlő. A kezdő dátum nem lehet az aktuális </w:t>
      </w:r>
      <w:proofErr w:type="gramStart"/>
      <w:r>
        <w:rPr>
          <w:rFonts w:ascii="Times New Roman" w:hAnsi="Times New Roman" w:cstheme="minorHAnsi"/>
          <w:sz w:val="24"/>
          <w:szCs w:val="24"/>
        </w:rPr>
        <w:t>dátumnál</w:t>
      </w:r>
      <w:proofErr w:type="gramEnd"/>
      <w:r>
        <w:rPr>
          <w:rFonts w:ascii="Times New Roman" w:hAnsi="Times New Roman" w:cstheme="minorHAnsi"/>
          <w:sz w:val="24"/>
          <w:szCs w:val="24"/>
        </w:rPr>
        <w:t xml:space="preserve"> két hónapnál régebbi dátum, azonban ha a felhasználó régebbi dátumot ad meg, akkor a rendszer automatikus visszaállítja azt az alapértelmezett értékre. 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A tranzakciótípus pedig a kiválasztott nyilvántartáshoz tartozó tranzakció típusokat jelöli (ilyen például a járműinformáció – válasz). Attól függően, hogy az üzenetünk, illetve az üzenetre érkezett válasz milyen állapotban van más-más listában érhető el.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w:t>
      </w:r>
      <w:proofErr w:type="spellStart"/>
      <w:r>
        <w:rPr>
          <w:rFonts w:ascii="Times New Roman" w:hAnsi="Times New Roman" w:cstheme="minorHAnsi"/>
          <w:sz w:val="24"/>
          <w:szCs w:val="24"/>
        </w:rPr>
        <w:t>főmenün</w:t>
      </w:r>
      <w:proofErr w:type="spellEnd"/>
      <w:r>
        <w:rPr>
          <w:rFonts w:ascii="Times New Roman" w:hAnsi="Times New Roman" w:cstheme="minorHAnsi"/>
          <w:sz w:val="24"/>
          <w:szCs w:val="24"/>
        </w:rPr>
        <w:t xml:space="preserve"> belül megkülönböztetjük az Elküldött üzeneteket, az Olvasatlan és Olvasott üzeneteket, valamint az Összes üzeneteket, és külön a Statisztika menüpontot. </w:t>
      </w:r>
    </w:p>
    <w:p w:rsidR="00B8543D" w:rsidRDefault="00B8543D"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Elküldött üzenetek listában találjuk meg azon üzeneteket, melyeket elküldtünk az elmúlt egy hónapban. Akár a lekérdezés panel Elküldés gombját használjuk, akár az Előkészített üzenetek Kijelöltek küldése gombját az üzenetek mindkét esetben ebbe a listába kerülnek. Képernyőjén az adatok bevitelére szolgáló mezők és a gombok között egérrel, vagy TAB billentyű segítségével tudunk váltani. Az elküldött üzeneteket az </w:t>
      </w:r>
      <w:r>
        <w:rPr>
          <w:rFonts w:ascii="Times New Roman" w:hAnsi="Times New Roman" w:cstheme="minorHAnsi"/>
          <w:sz w:val="24"/>
          <w:szCs w:val="24"/>
        </w:rPr>
        <w:lastRenderedPageBreak/>
        <w:t xml:space="preserve">üzenet azonosítójára történő kattintás után tudjuk megtekinteni. Lehetőségünk van a listázott időszak kezdetének és végének megadására. Az Alapértelmezett ikont lenyomva az alapértelmezett dátumot tudjuk beállítani, ahol a vége az éppen aktuális dátum, míg a kezdete szintúgy az aktuális dátum lesz. A megadott feltételek alapján </w:t>
      </w:r>
      <w:proofErr w:type="gramStart"/>
      <w:r>
        <w:rPr>
          <w:rFonts w:ascii="Times New Roman" w:hAnsi="Times New Roman" w:cstheme="minorHAnsi"/>
          <w:sz w:val="24"/>
          <w:szCs w:val="24"/>
        </w:rPr>
        <w:t>frissíthetjük</w:t>
      </w:r>
      <w:proofErr w:type="gramEnd"/>
      <w:r>
        <w:rPr>
          <w:rFonts w:ascii="Times New Roman" w:hAnsi="Times New Roman" w:cstheme="minorHAnsi"/>
          <w:sz w:val="24"/>
          <w:szCs w:val="24"/>
        </w:rPr>
        <w:t xml:space="preserve"> a listát a Frissít ikont alkalmazva. </w:t>
      </w:r>
      <w:r w:rsidR="0047365B">
        <w:rPr>
          <w:rFonts w:ascii="Times New Roman" w:hAnsi="Times New Roman" w:cstheme="minorHAnsi"/>
          <w:sz w:val="24"/>
          <w:szCs w:val="24"/>
        </w:rPr>
        <w:t xml:space="preserve">Továbbá kiválaszthatjuk a nyilvántartások és a tranzakciótípus fajtáját is. A képernyőn található fejlécre kattintva rendezhetjük az üzeneteket, melynek irányát a fejléc mellett megjelenő nyíl jelzi. </w:t>
      </w:r>
      <w:r w:rsidR="006665F6">
        <w:rPr>
          <w:rFonts w:ascii="Times New Roman" w:hAnsi="Times New Roman" w:cstheme="minorHAnsi"/>
          <w:sz w:val="24"/>
          <w:szCs w:val="24"/>
        </w:rPr>
        <w:t>A megjelenő sorokban lévő adott ID-</w:t>
      </w:r>
      <w:proofErr w:type="spellStart"/>
      <w:r w:rsidR="006665F6">
        <w:rPr>
          <w:rFonts w:ascii="Times New Roman" w:hAnsi="Times New Roman" w:cstheme="minorHAnsi"/>
          <w:sz w:val="24"/>
          <w:szCs w:val="24"/>
        </w:rPr>
        <w:t>ra</w:t>
      </w:r>
      <w:proofErr w:type="spellEnd"/>
      <w:r w:rsidR="006665F6">
        <w:rPr>
          <w:rFonts w:ascii="Times New Roman" w:hAnsi="Times New Roman" w:cstheme="minorHAnsi"/>
          <w:sz w:val="24"/>
          <w:szCs w:val="24"/>
        </w:rPr>
        <w:t xml:space="preserve"> kattintva az üzeneteket tekinthetjük meg. </w:t>
      </w:r>
    </w:p>
    <w:p w:rsidR="006665F6" w:rsidRDefault="006665F6"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Olvasatlan üzenetek menüpontban a szolgáltató által küldött, a felhasználó által még meg nem jelenített üzenetek találhatók. Képernyőjén az adatok bevitelére szolgáló mezők és gombok között egérrel, illetve TAB billentyű segítségével tudunk váltani. </w:t>
      </w:r>
      <w:r w:rsidR="00EE255F">
        <w:rPr>
          <w:rFonts w:ascii="Times New Roman" w:hAnsi="Times New Roman" w:cstheme="minorHAnsi"/>
          <w:sz w:val="24"/>
          <w:szCs w:val="24"/>
        </w:rPr>
        <w:t xml:space="preserve">További funkciói teljes mértékben megegyezik az Elküldött üzenetek esetén ismertetekkel.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Olvasott üzenetek menüpontban a szolgáltató által az elmúlt hónapban küldött, a felhasználó által megjelenített üzenetek találhatók. Minden üzenet, amely az Olvasatlan üzenetek listából megnyitásra került automatikusan átkerül az Olvasott üzenetek listába. Képernyőjén minden mező és funkció megegyezik a korábban leírtakkal.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Összes üzenet menüpontban az utóbbi egy hónapban elküldött, olvasatlan és olvasott üzenetek egyaránt megtalálhatók. Az elküldött üzenet és hozzá tartozó válasz nem feltétlenül található egymás után a listában. Képernyőjén minden megegyezik az eddigieknél ismertetekkel, azonban itt több oldalas megjelenítés esetén lehetőség van a lapozó segítségével az oldalak közötti váltásra.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menü utolsó pontja a Statisztika, mely menüpontban a kért lista a számla é</w:t>
      </w:r>
      <w:r w:rsidR="00F812D7">
        <w:rPr>
          <w:rFonts w:ascii="Times New Roman" w:hAnsi="Times New Roman" w:cstheme="minorHAnsi"/>
          <w:sz w:val="24"/>
          <w:szCs w:val="24"/>
        </w:rPr>
        <w:t xml:space="preserve">rtelmezéséhez nyújt segítséget, mely díjköteles. </w:t>
      </w:r>
      <w:r w:rsidR="007F2E5C">
        <w:rPr>
          <w:rFonts w:ascii="Times New Roman" w:hAnsi="Times New Roman" w:cstheme="minorHAnsi"/>
          <w:sz w:val="24"/>
          <w:szCs w:val="24"/>
        </w:rPr>
        <w:t xml:space="preserve">Itt lehetőségünk részletes, illetve összesített tranzakció listát kérni az aktuális, vagy előző haviról. A „sima” felhasználó az általa lekérdezett tranzakciókról kap listát. A „vezető” felhasználó választhat, hogy a saját, a beosztottjai, avagy a saját és a beosztottjai tranzakcióiról kér listát. A részletes tranzakció lista típus szerint csoportosítva tételesen felsorolja, hogy a megadott időintervallumban mikor, milyen típusú választ kapott a felhasználó. Az összesített tranzakció lista megadja, hogy tranzakció típusonként hány darab válaszüzenetet kapott a felhasználó a megadott időintervallumban. </w:t>
      </w:r>
      <w:r w:rsidR="003B162C">
        <w:rPr>
          <w:rFonts w:ascii="Times New Roman" w:hAnsi="Times New Roman" w:cstheme="minorHAnsi"/>
          <w:sz w:val="24"/>
          <w:szCs w:val="24"/>
        </w:rPr>
        <w:t>„Vezető” lekérdező esetén</w:t>
      </w:r>
      <w:r w:rsidR="005C45F9">
        <w:rPr>
          <w:rFonts w:ascii="Times New Roman" w:hAnsi="Times New Roman" w:cstheme="minorHAnsi"/>
          <w:sz w:val="24"/>
          <w:szCs w:val="24"/>
        </w:rPr>
        <w:t xml:space="preserve"> a felhasználón</w:t>
      </w:r>
      <w:r w:rsidR="003B162C">
        <w:rPr>
          <w:rFonts w:ascii="Times New Roman" w:hAnsi="Times New Roman" w:cstheme="minorHAnsi"/>
          <w:sz w:val="24"/>
          <w:szCs w:val="24"/>
        </w:rPr>
        <w:t xml:space="preserve">kénti összesítésen túl megadja a lista, hogy a csoport tagjai összességében, a megadott időintervallumban tranzakció típusonként hány darab válaszüzenetet kaptak. Az ablakban levő adatok bevitelére szolgáló mezők és a gombok között egérrel, vagy a TAB billentyű segítségével tudunk váltani. További lehetőségünk van a listázott időszak </w:t>
      </w:r>
      <w:r w:rsidR="003B162C">
        <w:rPr>
          <w:rFonts w:ascii="Times New Roman" w:hAnsi="Times New Roman" w:cstheme="minorHAnsi"/>
          <w:sz w:val="24"/>
          <w:szCs w:val="24"/>
        </w:rPr>
        <w:lastRenderedPageBreak/>
        <w:t xml:space="preserve">kezdetének és végének megadására. Az Alapértelmezett gombra kattintva állíthatjuk be az alapértelmezett dátumot a korábbiakban leírt módon. Megadott feltételek alapján </w:t>
      </w:r>
      <w:proofErr w:type="gramStart"/>
      <w:r w:rsidR="003B162C">
        <w:rPr>
          <w:rFonts w:ascii="Times New Roman" w:hAnsi="Times New Roman" w:cstheme="minorHAnsi"/>
          <w:sz w:val="24"/>
          <w:szCs w:val="24"/>
        </w:rPr>
        <w:t>frissíthetjük</w:t>
      </w:r>
      <w:proofErr w:type="gramEnd"/>
      <w:r w:rsidR="003B162C">
        <w:rPr>
          <w:rFonts w:ascii="Times New Roman" w:hAnsi="Times New Roman" w:cstheme="minorHAnsi"/>
          <w:sz w:val="24"/>
          <w:szCs w:val="24"/>
        </w:rPr>
        <w:t xml:space="preserve"> a listát a Frissít gomb megnyomása után. Végül pedig a tranzakció típusának (összesített vagy részletezett) és hatókörének (saját, saját és beosztottak vagy beosztottak) kiválasztására van lehetőségünk. </w:t>
      </w:r>
    </w:p>
    <w:p w:rsidR="00032C7F" w:rsidRPr="003A2D09" w:rsidRDefault="00032C7F" w:rsidP="00032C7F">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032C7F" w:rsidRPr="00817CE9" w:rsidRDefault="00032C7F" w:rsidP="00974843">
      <w:pPr>
        <w:spacing w:after="0" w:line="360" w:lineRule="auto"/>
        <w:jc w:val="both"/>
        <w:rPr>
          <w:rFonts w:ascii="Times New Roman" w:hAnsi="Times New Roman" w:cstheme="minorHAnsi"/>
          <w:sz w:val="24"/>
          <w:szCs w:val="24"/>
        </w:rPr>
      </w:pPr>
    </w:p>
    <w:p w:rsidR="00974843" w:rsidRDefault="00974843" w:rsidP="00974843">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Pr="00191168" w:rsidRDefault="00974843" w:rsidP="0051113D">
      <w:pPr>
        <w:pStyle w:val="Cmsor1"/>
        <w:numPr>
          <w:ilvl w:val="0"/>
          <w:numId w:val="18"/>
        </w:numPr>
        <w:spacing w:before="0" w:line="360" w:lineRule="auto"/>
        <w:rPr>
          <w:rFonts w:ascii="Times New Roman" w:hAnsi="Times New Roman" w:cs="Times New Roman"/>
          <w:b/>
          <w:smallCaps/>
          <w:color w:val="auto"/>
          <w:sz w:val="28"/>
          <w:szCs w:val="28"/>
        </w:rPr>
      </w:pPr>
      <w:bookmarkStart w:id="10" w:name="_Toc513633123"/>
      <w:r w:rsidRPr="00191168">
        <w:rPr>
          <w:rFonts w:ascii="Times New Roman" w:hAnsi="Times New Roman" w:cs="Times New Roman"/>
          <w:b/>
          <w:smallCaps/>
          <w:color w:val="auto"/>
          <w:sz w:val="28"/>
          <w:szCs w:val="28"/>
        </w:rPr>
        <w:lastRenderedPageBreak/>
        <w:t>Biztonságos Kommunikáció</w:t>
      </w:r>
      <w:bookmarkEnd w:id="10"/>
    </w:p>
    <w:p w:rsidR="00974843" w:rsidRPr="00036082" w:rsidRDefault="00974843" w:rsidP="0051113D">
      <w:pPr>
        <w:pStyle w:val="Cmsor2"/>
        <w:numPr>
          <w:ilvl w:val="1"/>
          <w:numId w:val="18"/>
        </w:numPr>
        <w:spacing w:before="0" w:line="360" w:lineRule="auto"/>
        <w:rPr>
          <w:rFonts w:ascii="Times New Roman" w:hAnsi="Times New Roman" w:cs="Times New Roman"/>
          <w:b/>
          <w:smallCaps/>
          <w:color w:val="auto"/>
        </w:rPr>
      </w:pPr>
      <w:bookmarkStart w:id="11" w:name="_Toc513633124"/>
      <w:r w:rsidRPr="00036082">
        <w:rPr>
          <w:rFonts w:ascii="Times New Roman" w:hAnsi="Times New Roman" w:cs="Times New Roman"/>
          <w:b/>
          <w:smallCaps/>
          <w:color w:val="auto"/>
        </w:rPr>
        <w:t>Kapcso</w:t>
      </w:r>
      <w:r w:rsidR="00F65F7C" w:rsidRPr="00036082">
        <w:rPr>
          <w:rFonts w:ascii="Times New Roman" w:hAnsi="Times New Roman" w:cs="Times New Roman"/>
          <w:b/>
          <w:smallCaps/>
          <w:color w:val="auto"/>
        </w:rPr>
        <w:t>lódó szolgáltatások ismertetése</w:t>
      </w:r>
      <w:bookmarkEnd w:id="11"/>
    </w:p>
    <w:p w:rsidR="00974843" w:rsidRPr="00E80CD7" w:rsidRDefault="00974843" w:rsidP="00036082">
      <w:pPr>
        <w:spacing w:after="0" w:line="360" w:lineRule="auto"/>
        <w:jc w:val="both"/>
        <w:rPr>
          <w:rFonts w:ascii="Times New Roman" w:hAnsi="Times New Roman" w:cstheme="minorHAnsi"/>
          <w:b/>
          <w:smallCaps/>
          <w:sz w:val="24"/>
          <w:szCs w:val="24"/>
        </w:rPr>
      </w:pPr>
      <w:r w:rsidRPr="00E80CD7">
        <w:rPr>
          <w:rFonts w:ascii="Times New Roman" w:hAnsi="Times New Roman" w:cstheme="minorHAnsi"/>
          <w:sz w:val="24"/>
          <w:szCs w:val="24"/>
        </w:rPr>
        <w:t xml:space="preserve">A GIRinfO Adatfeldolgozási Szolgáltatást igénybe vevő felhasználók hozzáférési jogosultságát a GIRO Zrt. központilag adminisztrálja, az erre a célra létesített </w:t>
      </w:r>
      <w:proofErr w:type="spellStart"/>
      <w:r w:rsidRPr="00E80CD7">
        <w:rPr>
          <w:rFonts w:ascii="Times New Roman" w:hAnsi="Times New Roman" w:cstheme="minorHAnsi"/>
          <w:sz w:val="24"/>
          <w:szCs w:val="24"/>
        </w:rPr>
        <w:t>authorizációs</w:t>
      </w:r>
      <w:proofErr w:type="spellEnd"/>
      <w:r w:rsidRPr="00E80CD7">
        <w:rPr>
          <w:rFonts w:ascii="Times New Roman" w:hAnsi="Times New Roman" w:cstheme="minorHAnsi"/>
          <w:sz w:val="24"/>
          <w:szCs w:val="24"/>
        </w:rPr>
        <w:t xml:space="preserve"> rendszerében. A rendszer feltöltése és karbantartása az adatigénylő által az erre rendszeresített formanyomtatványon megadott adatok alapján történik. A szolgáltatás csak a biztonsági rendszerben már regisztrált és érvényes felhasználói azonosítóval rendelkező ügyfelek részére érhető el. Az alábbi ábrán látható a jogosultsági rendszer alapelemeinek kapcsolata: </w:t>
      </w:r>
    </w:p>
    <w:p w:rsidR="00032C7F" w:rsidRDefault="00974843" w:rsidP="00032C7F">
      <w:pPr>
        <w:keepNext/>
        <w:spacing w:before="240" w:line="360" w:lineRule="auto"/>
        <w:jc w:val="center"/>
      </w:pPr>
      <w:r w:rsidRPr="003F63FC">
        <w:rPr>
          <w:noProof/>
          <w:lang w:eastAsia="hu-HU"/>
        </w:rPr>
        <w:drawing>
          <wp:inline distT="0" distB="0" distL="0" distR="0" wp14:anchorId="4D21DB8C" wp14:editId="26F06F3D">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974843" w:rsidRPr="00032C7F" w:rsidRDefault="00BC3A4A" w:rsidP="00032C7F">
      <w:pPr>
        <w:pStyle w:val="Kpalrs"/>
        <w:rPr>
          <w:rFonts w:ascii="Times New Roman" w:hAnsi="Times New Roman" w:cs="Times New Roman"/>
          <w:color w:val="auto"/>
        </w:rPr>
      </w:pPr>
      <w:r>
        <w:rPr>
          <w:rFonts w:ascii="Times New Roman" w:hAnsi="Times New Roman" w:cs="Times New Roman"/>
          <w:color w:val="auto"/>
        </w:rPr>
        <w:t xml:space="preserve">8. </w:t>
      </w:r>
      <w:r w:rsidR="00032C7F" w:rsidRPr="00032C7F">
        <w:rPr>
          <w:rFonts w:ascii="Times New Roman" w:hAnsi="Times New Roman" w:cs="Times New Roman"/>
          <w:color w:val="auto"/>
        </w:rPr>
        <w:t>Forrás: Fonyódi, Szabó 2015.</w:t>
      </w:r>
    </w:p>
    <w:p w:rsidR="00974843" w:rsidRPr="00E80CD7" w:rsidRDefault="00974843" w:rsidP="00095DB6">
      <w:pPr>
        <w:spacing w:before="240"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 xml:space="preserve">Ahol a </w:t>
      </w:r>
      <w:r w:rsidRPr="00E80CD7">
        <w:rPr>
          <w:rFonts w:ascii="Times New Roman" w:hAnsi="Times New Roman" w:cstheme="minorHAnsi"/>
          <w:b/>
          <w:sz w:val="24"/>
          <w:szCs w:val="24"/>
        </w:rPr>
        <w:t>Szervezet</w:t>
      </w:r>
      <w:r w:rsidRPr="00E80CD7">
        <w:rPr>
          <w:rFonts w:ascii="Times New Roman" w:hAnsi="Times New Roman" w:cstheme="minorHAnsi"/>
          <w:sz w:val="24"/>
          <w:szCs w:val="24"/>
        </w:rPr>
        <w:t xml:space="preserve"> azon </w:t>
      </w:r>
      <w:proofErr w:type="gramStart"/>
      <w:r w:rsidRPr="00E80CD7">
        <w:rPr>
          <w:rFonts w:ascii="Times New Roman" w:hAnsi="Times New Roman" w:cstheme="minorHAnsi"/>
          <w:sz w:val="24"/>
          <w:szCs w:val="24"/>
        </w:rPr>
        <w:t>adatigénylő(</w:t>
      </w:r>
      <w:proofErr w:type="gramEnd"/>
      <w:r w:rsidRPr="00E80CD7">
        <w:rPr>
          <w:rFonts w:ascii="Times New Roman" w:hAnsi="Times New Roman" w:cstheme="minorHAnsi"/>
          <w:sz w:val="24"/>
          <w:szCs w:val="24"/>
        </w:rPr>
        <w:t xml:space="preserve">k), akik a szerződésben megnevezésre kerültek. A </w:t>
      </w:r>
      <w:r w:rsidRPr="00E80CD7">
        <w:rPr>
          <w:rFonts w:ascii="Times New Roman" w:hAnsi="Times New Roman" w:cstheme="minorHAnsi"/>
          <w:b/>
          <w:sz w:val="24"/>
          <w:szCs w:val="24"/>
        </w:rPr>
        <w:t>Csoport</w:t>
      </w:r>
      <w:r w:rsidRPr="00E80CD7">
        <w:rPr>
          <w:rFonts w:ascii="Times New Roman" w:hAnsi="Times New Roman" w:cstheme="minorHAnsi"/>
          <w:sz w:val="24"/>
          <w:szCs w:val="24"/>
        </w:rPr>
        <w:t xml:space="preserve"> azok a szervezeti egységek, akik a szervezeten belül önálló felhasználói csoportot képeznek. A GIRinfO Adatfeldolgozási Szolgáltatás használatára a </w:t>
      </w:r>
      <w:r w:rsidRPr="00E80CD7">
        <w:rPr>
          <w:rFonts w:ascii="Times New Roman" w:hAnsi="Times New Roman" w:cstheme="minorHAnsi"/>
          <w:b/>
          <w:sz w:val="24"/>
          <w:szCs w:val="24"/>
        </w:rPr>
        <w:t>Felhasználó</w:t>
      </w:r>
      <w:r w:rsidRPr="00E80CD7">
        <w:rPr>
          <w:rFonts w:ascii="Times New Roman" w:hAnsi="Times New Roman" w:cstheme="minorHAnsi"/>
          <w:sz w:val="24"/>
          <w:szCs w:val="24"/>
        </w:rPr>
        <w:t xml:space="preserve"> jogosult. Saját felhasználói csoportja által kezdeményezett tranzakciók összesített lekérdezésére is jogosult a kiemelt felhasználó, azaz a </w:t>
      </w:r>
      <w:r w:rsidRPr="00E80CD7">
        <w:rPr>
          <w:rFonts w:ascii="Times New Roman" w:hAnsi="Times New Roman" w:cstheme="minorHAnsi"/>
          <w:b/>
          <w:sz w:val="24"/>
          <w:szCs w:val="24"/>
        </w:rPr>
        <w:t>Vezető</w:t>
      </w:r>
      <w:r w:rsidRPr="00E80CD7">
        <w:rPr>
          <w:rFonts w:ascii="Times New Roman" w:hAnsi="Times New Roman" w:cstheme="minorHAnsi"/>
          <w:sz w:val="24"/>
          <w:szCs w:val="24"/>
        </w:rPr>
        <w:t xml:space="preserve">. Az adott tranzakciótípus használatára jogot kapnak azon felhasználók, akik hozzárendelésre kerülnek a GIRinfO Adatszolgáltatási rendszerben elérhető tranzakciótípusokhoz, ez a </w:t>
      </w:r>
      <w:r w:rsidRPr="00E80CD7">
        <w:rPr>
          <w:rFonts w:ascii="Times New Roman" w:hAnsi="Times New Roman" w:cstheme="minorHAnsi"/>
          <w:b/>
          <w:sz w:val="24"/>
          <w:szCs w:val="24"/>
        </w:rPr>
        <w:t>Tranzakció</w:t>
      </w:r>
      <w:r w:rsidRPr="00E80CD7">
        <w:rPr>
          <w:rFonts w:ascii="Times New Roman" w:hAnsi="Times New Roman" w:cstheme="minorHAnsi"/>
          <w:sz w:val="24"/>
          <w:szCs w:val="24"/>
        </w:rPr>
        <w:t xml:space="preserve">.  </w:t>
      </w:r>
    </w:p>
    <w:p w:rsidR="00974843" w:rsidRPr="00974843" w:rsidRDefault="00974843" w:rsidP="00095DB6">
      <w:pPr>
        <w:spacing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A csoportképzés tetszőleg intenzitású lehet. Példaként, ha egy adatigénylőnek 5 szintű a szervezeti felépítése és a jogosultsági rendszerben ezt szeretné leképezni annak érdekében, hogy a Vezetők ténylegesen csak a saját szervezeti egységükhöz tartozó felhasználók lekérdezéseit ellenőrizzék, a jog</w:t>
      </w:r>
      <w:r w:rsidRPr="00974843">
        <w:rPr>
          <w:rFonts w:ascii="Times New Roman" w:hAnsi="Times New Roman" w:cstheme="minorHAnsi"/>
          <w:sz w:val="24"/>
          <w:szCs w:val="24"/>
        </w:rPr>
        <w:t xml:space="preserve">osultsági rendszer erre is lehetőséget ad. </w:t>
      </w:r>
    </w:p>
    <w:p w:rsidR="00301C32" w:rsidRPr="00301C32" w:rsidRDefault="00301C32" w:rsidP="00095DB6">
      <w:pPr>
        <w:spacing w:after="0" w:line="360" w:lineRule="auto"/>
        <w:jc w:val="both"/>
        <w:rPr>
          <w:rFonts w:ascii="Times New Roman" w:hAnsi="Times New Roman" w:cstheme="minorHAnsi"/>
          <w:sz w:val="24"/>
          <w:szCs w:val="24"/>
        </w:rPr>
      </w:pPr>
      <w:r w:rsidRPr="00301C32">
        <w:rPr>
          <w:rFonts w:ascii="Times New Roman" w:hAnsi="Times New Roman" w:cstheme="minorHAnsi"/>
          <w:sz w:val="24"/>
          <w:szCs w:val="24"/>
        </w:rPr>
        <w:t xml:space="preserve">Minden lekérdezés aláírásra kerül digitálisan a felhasználó kulcsával a maximális adatbiztonság érdekében. </w:t>
      </w:r>
      <w:r w:rsidR="007E2A7D">
        <w:rPr>
          <w:rFonts w:ascii="Times New Roman" w:hAnsi="Times New Roman" w:cstheme="minorHAnsi"/>
          <w:sz w:val="24"/>
          <w:szCs w:val="24"/>
        </w:rPr>
        <w:t xml:space="preserve">Az alább látható ablakban a rendszer bejelentkezésként egyszer </w:t>
      </w:r>
      <w:r w:rsidR="007E2A7D">
        <w:rPr>
          <w:rFonts w:ascii="Times New Roman" w:hAnsi="Times New Roman" w:cstheme="minorHAnsi"/>
          <w:sz w:val="24"/>
          <w:szCs w:val="24"/>
        </w:rPr>
        <w:lastRenderedPageBreak/>
        <w:t xml:space="preserve">bekéri az adott felhasználó PIN-kódját a lekérdezés elküldése, illetve az előkészítésre mentés előtt. </w:t>
      </w:r>
    </w:p>
    <w:p w:rsidR="00793E21" w:rsidRPr="00B40000" w:rsidRDefault="0000191A" w:rsidP="00793E21">
      <w:pPr>
        <w:keepNext/>
        <w:spacing w:line="360" w:lineRule="auto"/>
        <w:jc w:val="center"/>
        <w:rPr>
          <w:rFonts w:ascii="Times New Roman" w:hAnsi="Times New Roman" w:cs="Times New Roman"/>
          <w:sz w:val="24"/>
          <w:szCs w:val="24"/>
        </w:rPr>
      </w:pPr>
      <w:r>
        <w:rPr>
          <w:rFonts w:ascii="Times New Roman" w:hAnsi="Times New Roman" w:cstheme="minorHAnsi"/>
          <w:b/>
          <w:smallCaps/>
          <w:noProof/>
          <w:sz w:val="24"/>
          <w:szCs w:val="24"/>
          <w:lang w:eastAsia="hu-HU"/>
        </w:rPr>
        <w:drawing>
          <wp:inline distT="0" distB="0" distL="0" distR="0">
            <wp:extent cx="2041010" cy="122589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1.PNG"/>
                    <pic:cNvPicPr/>
                  </pic:nvPicPr>
                  <pic:blipFill>
                    <a:blip r:embed="rId32">
                      <a:extLst>
                        <a:ext uri="{28A0092B-C50C-407E-A947-70E740481C1C}">
                          <a14:useLocalDpi xmlns:a14="http://schemas.microsoft.com/office/drawing/2010/main" val="0"/>
                        </a:ext>
                      </a:extLst>
                    </a:blip>
                    <a:stretch>
                      <a:fillRect/>
                    </a:stretch>
                  </pic:blipFill>
                  <pic:spPr>
                    <a:xfrm>
                      <a:off x="0" y="0"/>
                      <a:ext cx="2060856" cy="1237810"/>
                    </a:xfrm>
                    <a:prstGeom prst="rect">
                      <a:avLst/>
                    </a:prstGeom>
                  </pic:spPr>
                </pic:pic>
              </a:graphicData>
            </a:graphic>
          </wp:inline>
        </w:drawing>
      </w:r>
    </w:p>
    <w:p w:rsidR="00974843" w:rsidRPr="00793E21" w:rsidRDefault="00BC3A4A" w:rsidP="00793E21">
      <w:pPr>
        <w:pStyle w:val="Kpalrs"/>
        <w:jc w:val="center"/>
        <w:rPr>
          <w:rFonts w:ascii="Times New Roman" w:hAnsi="Times New Roman" w:cs="Times New Roman"/>
          <w:b/>
          <w:smallCaps/>
          <w:color w:val="auto"/>
          <w:sz w:val="24"/>
          <w:szCs w:val="24"/>
        </w:rPr>
      </w:pPr>
      <w:r>
        <w:rPr>
          <w:rFonts w:ascii="Times New Roman" w:hAnsi="Times New Roman" w:cs="Times New Roman"/>
          <w:color w:val="auto"/>
        </w:rPr>
        <w:t xml:space="preserve">9. </w:t>
      </w:r>
      <w:r w:rsidR="00793E21" w:rsidRPr="00793E21">
        <w:rPr>
          <w:rFonts w:ascii="Times New Roman" w:hAnsi="Times New Roman" w:cs="Times New Roman"/>
          <w:color w:val="auto"/>
        </w:rPr>
        <w:t>Forrás: Fonyódi, Szabó 2015.</w:t>
      </w:r>
    </w:p>
    <w:p w:rsidR="00DA04D8" w:rsidRDefault="00DA04D8" w:rsidP="00DA04D8">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az alábbi </w:t>
      </w:r>
      <w:r w:rsidR="007E2A7D" w:rsidRPr="007E2A7D">
        <w:rPr>
          <w:rFonts w:ascii="Times New Roman" w:hAnsi="Times New Roman" w:cstheme="minorHAnsi"/>
          <w:sz w:val="24"/>
          <w:szCs w:val="24"/>
        </w:rPr>
        <w:t xml:space="preserve">üzenettel igazolja vissza azt, ha a PIN-kód helyesen került kitöltésre a lekérdezés elküldése előtt: </w:t>
      </w:r>
      <w:r>
        <w:rPr>
          <w:rFonts w:ascii="Times New Roman" w:hAnsi="Times New Roman" w:cstheme="minorHAnsi"/>
          <w:sz w:val="24"/>
          <w:szCs w:val="24"/>
        </w:rPr>
        <w:t>„Lekérdezés elküldve. A válaszüzenet megérkezését az Olvasatlan üzenetek menüpontban ellenőrizheti.”</w:t>
      </w:r>
    </w:p>
    <w:p w:rsidR="006E70C3" w:rsidRDefault="007E2A7D" w:rsidP="009524C3">
      <w:pPr>
        <w:spacing w:after="0" w:line="360" w:lineRule="auto"/>
        <w:jc w:val="both"/>
        <w:rPr>
          <w:rFonts w:ascii="Times New Roman" w:hAnsi="Times New Roman" w:cstheme="minorHAnsi"/>
          <w:sz w:val="24"/>
          <w:szCs w:val="24"/>
        </w:rPr>
      </w:pPr>
      <w:r w:rsidRPr="007E2A7D">
        <w:rPr>
          <w:rFonts w:ascii="Times New Roman" w:hAnsi="Times New Roman" w:cstheme="minorHAnsi"/>
          <w:sz w:val="24"/>
          <w:szCs w:val="24"/>
        </w:rPr>
        <w:t xml:space="preserve">Azonban, ha a felhasználó helytelenül adta meg a PIN-kódot, akkor ez az üzenet lesz látható: </w:t>
      </w:r>
      <w:r w:rsidR="00DA04D8">
        <w:rPr>
          <w:rFonts w:ascii="Times New Roman" w:hAnsi="Times New Roman" w:cstheme="minorHAnsi"/>
          <w:sz w:val="24"/>
          <w:szCs w:val="24"/>
        </w:rPr>
        <w:t xml:space="preserve">„The </w:t>
      </w:r>
      <w:proofErr w:type="spellStart"/>
      <w:r w:rsidR="00DA04D8">
        <w:rPr>
          <w:rFonts w:ascii="Times New Roman" w:hAnsi="Times New Roman" w:cstheme="minorHAnsi"/>
          <w:sz w:val="24"/>
          <w:szCs w:val="24"/>
        </w:rPr>
        <w:t>given</w:t>
      </w:r>
      <w:proofErr w:type="spellEnd"/>
      <w:r w:rsidR="00DA04D8">
        <w:rPr>
          <w:rFonts w:ascii="Times New Roman" w:hAnsi="Times New Roman" w:cstheme="minorHAnsi"/>
          <w:sz w:val="24"/>
          <w:szCs w:val="24"/>
        </w:rPr>
        <w:t xml:space="preserve"> PIN is </w:t>
      </w:r>
      <w:proofErr w:type="spellStart"/>
      <w:r w:rsidR="00DA04D8">
        <w:rPr>
          <w:rFonts w:ascii="Times New Roman" w:hAnsi="Times New Roman" w:cstheme="minorHAnsi"/>
          <w:sz w:val="24"/>
          <w:szCs w:val="24"/>
        </w:rPr>
        <w:t>wrong</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Note</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that</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too</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many</w:t>
      </w:r>
      <w:proofErr w:type="spellEnd"/>
      <w:r w:rsidR="00DA04D8">
        <w:rPr>
          <w:rFonts w:ascii="Times New Roman" w:hAnsi="Times New Roman" w:cstheme="minorHAnsi"/>
          <w:sz w:val="24"/>
          <w:szCs w:val="24"/>
        </w:rPr>
        <w:t xml:space="preserve"> login </w:t>
      </w:r>
      <w:proofErr w:type="spellStart"/>
      <w:r w:rsidR="00DA04D8">
        <w:rPr>
          <w:rFonts w:ascii="Times New Roman" w:hAnsi="Times New Roman" w:cstheme="minorHAnsi"/>
          <w:sz w:val="24"/>
          <w:szCs w:val="24"/>
        </w:rPr>
        <w:t>failures</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may</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block</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the</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smart</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card</w:t>
      </w:r>
      <w:proofErr w:type="spellEnd"/>
      <w:r w:rsidR="00DA04D8">
        <w:rPr>
          <w:rFonts w:ascii="Times New Roman" w:hAnsi="Times New Roman" w:cstheme="minorHAnsi"/>
          <w:sz w:val="24"/>
          <w:szCs w:val="24"/>
        </w:rPr>
        <w:t>.” Itt az</w:t>
      </w:r>
      <w:r w:rsidR="00AD5089" w:rsidRPr="00AD5089">
        <w:rPr>
          <w:rFonts w:ascii="Times New Roman" w:hAnsi="Times New Roman" w:cstheme="minorHAnsi"/>
          <w:sz w:val="24"/>
          <w:szCs w:val="24"/>
        </w:rPr>
        <w:t xml:space="preserve"> „Ismét” gomb megnyomásával kísérelhető meg a PIN-kód újbóli megadása. </w:t>
      </w:r>
      <w:r w:rsidR="001C5E73">
        <w:rPr>
          <w:rFonts w:ascii="Times New Roman" w:hAnsi="Times New Roman" w:cstheme="minorHAnsi"/>
          <w:sz w:val="24"/>
          <w:szCs w:val="24"/>
        </w:rPr>
        <w:t xml:space="preserve">Amíg a PIN-kód hibás, </w:t>
      </w:r>
      <w:r w:rsidR="001C5E73" w:rsidRPr="001C5E73">
        <w:rPr>
          <w:rFonts w:ascii="Times New Roman" w:hAnsi="Times New Roman" w:cstheme="minorHAnsi"/>
          <w:sz w:val="24"/>
          <w:szCs w:val="24"/>
        </w:rPr>
        <w:t>addig az</w:t>
      </w:r>
      <w:r w:rsidR="0000191A" w:rsidRPr="001C5E73">
        <w:rPr>
          <w:rFonts w:ascii="Times New Roman" w:hAnsi="Times New Roman" w:cstheme="minorHAnsi"/>
          <w:sz w:val="24"/>
          <w:szCs w:val="24"/>
        </w:rPr>
        <w:t xml:space="preserve"> üzenet nem kerül elküldésre. </w:t>
      </w:r>
      <w:r w:rsidR="009E165D">
        <w:rPr>
          <w:rFonts w:ascii="Times New Roman" w:hAnsi="Times New Roman" w:cstheme="minorHAnsi"/>
          <w:sz w:val="24"/>
          <w:szCs w:val="24"/>
        </w:rPr>
        <w:t xml:space="preserve">Ha a PIN-kódot ötször egymás után hibásan adja meg a felhasználó, úgy a </w:t>
      </w:r>
      <w:proofErr w:type="spellStart"/>
      <w:r w:rsidR="009E165D" w:rsidRPr="009E165D">
        <w:rPr>
          <w:rFonts w:ascii="Times New Roman" w:hAnsi="Times New Roman" w:cstheme="minorHAnsi"/>
          <w:sz w:val="24"/>
          <w:szCs w:val="24"/>
        </w:rPr>
        <w:t>GIROLock</w:t>
      </w:r>
      <w:proofErr w:type="spellEnd"/>
      <w:r w:rsidR="009E165D" w:rsidRPr="009E165D">
        <w:rPr>
          <w:rFonts w:ascii="Times New Roman" w:hAnsi="Times New Roman" w:cstheme="minorHAnsi"/>
          <w:sz w:val="24"/>
          <w:szCs w:val="24"/>
        </w:rPr>
        <w:t xml:space="preserve"> kártya használhatatlanná válik, miután már helyes PIN kóddal sem tudja az üzenetet elküldeni. </w:t>
      </w:r>
      <w:r w:rsidR="006E70C3" w:rsidRPr="009E165D">
        <w:rPr>
          <w:rFonts w:ascii="Times New Roman" w:hAnsi="Times New Roman" w:cstheme="minorHAnsi"/>
          <w:sz w:val="24"/>
          <w:szCs w:val="24"/>
        </w:rPr>
        <w:t xml:space="preserve">Az így érvénytelenné vált </w:t>
      </w:r>
      <w:proofErr w:type="spellStart"/>
      <w:r w:rsidR="006E70C3" w:rsidRPr="009E165D">
        <w:rPr>
          <w:rFonts w:ascii="Times New Roman" w:hAnsi="Times New Roman" w:cstheme="minorHAnsi"/>
          <w:sz w:val="24"/>
          <w:szCs w:val="24"/>
        </w:rPr>
        <w:t>GIROLock</w:t>
      </w:r>
      <w:proofErr w:type="spellEnd"/>
      <w:r w:rsidR="006E70C3" w:rsidRPr="009E165D">
        <w:rPr>
          <w:rFonts w:ascii="Times New Roman" w:hAnsi="Times New Roman" w:cstheme="minorHAnsi"/>
          <w:sz w:val="24"/>
          <w:szCs w:val="24"/>
        </w:rPr>
        <w:t xml:space="preserve"> kártya helyett újat kell igényelni. </w:t>
      </w:r>
    </w:p>
    <w:p w:rsidR="00556ACB" w:rsidRPr="003A2D09" w:rsidRDefault="00556ACB" w:rsidP="00556ACB">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A42FA6" w:rsidRDefault="00A42FA6">
      <w:pPr>
        <w:rPr>
          <w:rFonts w:ascii="Times New Roman" w:hAnsi="Times New Roman" w:cstheme="minorHAnsi"/>
          <w:b/>
          <w:smallCaps/>
          <w:sz w:val="24"/>
          <w:szCs w:val="24"/>
        </w:rPr>
      </w:pPr>
    </w:p>
    <w:p w:rsidR="00974843" w:rsidRPr="00036082" w:rsidRDefault="00974843" w:rsidP="0051113D">
      <w:pPr>
        <w:pStyle w:val="Cmsor2"/>
        <w:numPr>
          <w:ilvl w:val="1"/>
          <w:numId w:val="18"/>
        </w:numPr>
        <w:spacing w:before="0" w:line="360" w:lineRule="auto"/>
        <w:rPr>
          <w:rFonts w:ascii="Times New Roman" w:hAnsi="Times New Roman" w:cs="Times New Roman"/>
          <w:b/>
          <w:smallCaps/>
          <w:color w:val="auto"/>
        </w:rPr>
      </w:pPr>
      <w:bookmarkStart w:id="12" w:name="_Toc513633125"/>
      <w:r w:rsidRPr="00036082">
        <w:rPr>
          <w:rFonts w:ascii="Times New Roman" w:hAnsi="Times New Roman" w:cs="Times New Roman"/>
          <w:b/>
          <w:smallCaps/>
          <w:color w:val="auto"/>
        </w:rPr>
        <w:t>A GIRinfO Szolgáltatásra kiterjedő felelősségek</w:t>
      </w:r>
      <w:bookmarkEnd w:id="12"/>
      <w:r w:rsidRPr="00036082">
        <w:rPr>
          <w:rFonts w:ascii="Times New Roman" w:hAnsi="Times New Roman" w:cs="Times New Roman"/>
          <w:b/>
          <w:smallCaps/>
          <w:color w:val="auto"/>
        </w:rPr>
        <w:t xml:space="preserve"> </w:t>
      </w:r>
    </w:p>
    <w:p w:rsidR="00974843" w:rsidRPr="008E6E3F" w:rsidRDefault="00974843" w:rsidP="00974843">
      <w:pPr>
        <w:spacing w:after="0" w:line="360" w:lineRule="auto"/>
        <w:jc w:val="both"/>
        <w:rPr>
          <w:rFonts w:ascii="Times New Roman" w:hAnsi="Times New Roman" w:cstheme="minorHAnsi"/>
          <w:color w:val="C00000"/>
          <w:sz w:val="24"/>
          <w:szCs w:val="24"/>
        </w:rPr>
      </w:pPr>
      <w:r w:rsidRPr="00F833B8">
        <w:rPr>
          <w:rFonts w:ascii="Times New Roman" w:hAnsi="Times New Roman" w:cstheme="minorHAnsi"/>
          <w:sz w:val="24"/>
          <w:szCs w:val="24"/>
        </w:rPr>
        <w:t xml:space="preserve">Felelősség szempontjából megközelítve a kérdést két félről beszélhetünk, mely egyfelől lehet az vállalat, azaz a GIRO Zrt, másfelől pedig maga az Adatigénylő. </w:t>
      </w:r>
      <w:r w:rsidRPr="00137813">
        <w:rPr>
          <w:rFonts w:ascii="Times New Roman" w:hAnsi="Times New Roman" w:cstheme="minorHAnsi"/>
          <w:sz w:val="24"/>
          <w:szCs w:val="24"/>
        </w:rPr>
        <w:t xml:space="preserve">Az Adatigénylőnek tudomásul kell vennie, hogy </w:t>
      </w:r>
      <w:r w:rsidR="00137813" w:rsidRPr="00137813">
        <w:rPr>
          <w:rFonts w:ascii="Times New Roman" w:hAnsi="Times New Roman" w:cstheme="minorHAnsi"/>
          <w:sz w:val="24"/>
          <w:szCs w:val="24"/>
        </w:rPr>
        <w:t xml:space="preserve">csupán saját felelősségre, döntés elősegítésre veheti igénybe </w:t>
      </w:r>
      <w:r w:rsidRPr="00137813">
        <w:rPr>
          <w:rFonts w:ascii="Times New Roman" w:hAnsi="Times New Roman" w:cstheme="minorHAnsi"/>
          <w:sz w:val="24"/>
          <w:szCs w:val="24"/>
        </w:rPr>
        <w:t xml:space="preserve">a Szolgáltatás során megkapott </w:t>
      </w:r>
      <w:r w:rsidR="00137813" w:rsidRPr="00137813">
        <w:rPr>
          <w:rFonts w:ascii="Times New Roman" w:hAnsi="Times New Roman" w:cstheme="minorHAnsi"/>
          <w:sz w:val="24"/>
          <w:szCs w:val="24"/>
        </w:rPr>
        <w:t xml:space="preserve">tájékoztató jellegű </w:t>
      </w:r>
      <w:r w:rsidRPr="00137813">
        <w:rPr>
          <w:rFonts w:ascii="Times New Roman" w:hAnsi="Times New Roman" w:cstheme="minorHAnsi"/>
          <w:sz w:val="24"/>
          <w:szCs w:val="24"/>
        </w:rPr>
        <w:t xml:space="preserve">adatokat és </w:t>
      </w:r>
      <w:r w:rsidRPr="00BC0C64">
        <w:rPr>
          <w:rFonts w:ascii="Times New Roman" w:hAnsi="Times New Roman" w:cstheme="minorHAnsi"/>
          <w:sz w:val="24"/>
          <w:szCs w:val="24"/>
        </w:rPr>
        <w:t>információkat</w:t>
      </w:r>
      <w:r w:rsidR="00137813" w:rsidRPr="00BC0C64">
        <w:rPr>
          <w:rFonts w:ascii="Times New Roman" w:hAnsi="Times New Roman" w:cstheme="minorHAnsi"/>
          <w:sz w:val="24"/>
          <w:szCs w:val="24"/>
        </w:rPr>
        <w:t>.</w:t>
      </w:r>
      <w:r w:rsidRPr="00BC0C64">
        <w:rPr>
          <w:rFonts w:ascii="Times New Roman" w:hAnsi="Times New Roman" w:cstheme="minorHAnsi"/>
          <w:sz w:val="24"/>
          <w:szCs w:val="24"/>
        </w:rPr>
        <w:t xml:space="preserve"> Az Adatigénylő felelőssége, hogy maradéktalanul eleget tegyen az adatkezelés és a GIRinfO Adatfeldolgozási Szolgáltatási Szerződés alapján nyújtott szolgáltatás igénybevétele során a mindenkor hatályos adatvédelmi jogszabályokban (jelenleg az információs önrendelkezési jogról és információszabadságról szóló 2011. évi CXII. tv.) és az ehhez szükséges adatvédelmi ismeretek nyújtásával felkészítse a Szolgáltatás igénybevételében érintett munkatársait (Felhasználók). Az Adatigénylői csoport többi tagjának felelősségét nem érinti azon változás, mely az Adatigénylői csoport tagjaiban következik be (csatlakozás vagy kilépés).</w:t>
      </w:r>
    </w:p>
    <w:p w:rsidR="00974843" w:rsidRPr="00F21361" w:rsidRDefault="00974843" w:rsidP="00974843">
      <w:pPr>
        <w:spacing w:after="0" w:line="360" w:lineRule="auto"/>
        <w:jc w:val="both"/>
        <w:rPr>
          <w:rFonts w:ascii="Times New Roman" w:hAnsi="Times New Roman" w:cstheme="minorHAnsi"/>
          <w:sz w:val="24"/>
          <w:szCs w:val="24"/>
        </w:rPr>
      </w:pPr>
      <w:r w:rsidRPr="009165A9">
        <w:rPr>
          <w:rFonts w:ascii="Times New Roman" w:hAnsi="Times New Roman" w:cstheme="minorHAnsi"/>
          <w:sz w:val="24"/>
          <w:szCs w:val="24"/>
        </w:rPr>
        <w:lastRenderedPageBreak/>
        <w:t xml:space="preserve">GIRO Zrt. szempontjából nézve a felelősségi kérdést elmondható, hogy sem a vállalat, sem az Adatgazdák nem vállalnak felelősséget a szolgáltatott adatok alapján az Adatigénylő által levont következtetésekért, valamint az általa hozott üzleti döntésekért, és azok következményeiért. </w:t>
      </w:r>
      <w:r w:rsidRPr="00131B35">
        <w:rPr>
          <w:rFonts w:ascii="Times New Roman" w:hAnsi="Times New Roman" w:cstheme="minorHAnsi"/>
          <w:sz w:val="24"/>
          <w:szCs w:val="24"/>
        </w:rPr>
        <w:t>A GIRO Zrt. felelőssége a Szolgáltatáshoz biztosított szoftverek működőképességnek biztosításáig ál</w:t>
      </w:r>
      <w:r w:rsidRPr="00BC0C64">
        <w:rPr>
          <w:rFonts w:ascii="Times New Roman" w:hAnsi="Times New Roman" w:cstheme="minorHAnsi"/>
          <w:sz w:val="24"/>
          <w:szCs w:val="24"/>
        </w:rPr>
        <w:t>l fenn. Az Adatigénylők által üzemeltetett szoftverekre, eszközökre, nyilvántartáso</w:t>
      </w:r>
      <w:r w:rsidRPr="00871BFF">
        <w:rPr>
          <w:rFonts w:ascii="Times New Roman" w:hAnsi="Times New Roman" w:cstheme="minorHAnsi"/>
          <w:sz w:val="24"/>
          <w:szCs w:val="24"/>
        </w:rPr>
        <w:t>kra és azok rendelkezésre állására sem terjed ki a vállalat és az Adatgazdák felelőssége. A Szolgáltatás keretében az Adatigénylőhöz továbbított válasz adatok helyességéért csak korlátozottan felel a GIRO Zrt. Az</w:t>
      </w:r>
      <w:r w:rsidR="00871BFF" w:rsidRPr="00871BFF">
        <w:rPr>
          <w:rFonts w:ascii="Times New Roman" w:hAnsi="Times New Roman" w:cstheme="minorHAnsi"/>
          <w:sz w:val="24"/>
          <w:szCs w:val="24"/>
        </w:rPr>
        <w:t>az</w:t>
      </w:r>
      <w:r w:rsidRPr="00871BFF">
        <w:rPr>
          <w:rFonts w:ascii="Times New Roman" w:hAnsi="Times New Roman" w:cstheme="minorHAnsi"/>
          <w:sz w:val="24"/>
          <w:szCs w:val="24"/>
        </w:rPr>
        <w:t xml:space="preserve"> felelős </w:t>
      </w:r>
      <w:r w:rsidRPr="003875F7">
        <w:rPr>
          <w:rFonts w:ascii="Times New Roman" w:hAnsi="Times New Roman" w:cstheme="minorHAnsi"/>
          <w:sz w:val="24"/>
          <w:szCs w:val="24"/>
        </w:rPr>
        <w:t>annyiban, hogy az általa továbbított személyes adat, a továbbítás időpontjában a részére rendelkezésre bocsátott személyes adattal tartalmában teljesen megegyez</w:t>
      </w:r>
      <w:r w:rsidR="00871BFF" w:rsidRPr="003875F7">
        <w:rPr>
          <w:rFonts w:ascii="Times New Roman" w:hAnsi="Times New Roman" w:cstheme="minorHAnsi"/>
          <w:sz w:val="24"/>
          <w:szCs w:val="24"/>
        </w:rPr>
        <w:t>zen</w:t>
      </w:r>
      <w:r w:rsidRPr="003875F7">
        <w:rPr>
          <w:rFonts w:ascii="Times New Roman" w:hAnsi="Times New Roman" w:cstheme="minorHAnsi"/>
          <w:sz w:val="24"/>
          <w:szCs w:val="24"/>
        </w:rPr>
        <w:t>. Ha az Adatigénylő megbízza a GIRO Zrt-t, hogy a válaszüzenetekben elvégzett technikai módosítások alkalmazásával biztosítsa az Adatgazdák által küldött válaszok olvashatóságát és/vagy eljuttatását az Adatigénylőhöz, akkor a cég a személyes adatokat érintetlenül hagyó, és a szabványnak való megfelelést lehetővé tevő módosításokat végezh</w:t>
      </w:r>
      <w:r w:rsidR="003875F7">
        <w:rPr>
          <w:rFonts w:ascii="Times New Roman" w:hAnsi="Times New Roman" w:cstheme="minorHAnsi"/>
          <w:sz w:val="24"/>
          <w:szCs w:val="24"/>
        </w:rPr>
        <w:t>eti a válaszüzenetekben,</w:t>
      </w:r>
      <w:r w:rsidRPr="003875F7">
        <w:rPr>
          <w:rFonts w:ascii="Times New Roman" w:hAnsi="Times New Roman" w:cstheme="minorHAnsi"/>
          <w:sz w:val="24"/>
          <w:szCs w:val="24"/>
        </w:rPr>
        <w:t xml:space="preserve"> a GIRinfO Adatfeldolgozási</w:t>
      </w:r>
      <w:r w:rsidR="00334A4B">
        <w:rPr>
          <w:rFonts w:ascii="Times New Roman" w:hAnsi="Times New Roman" w:cstheme="minorHAnsi"/>
          <w:sz w:val="24"/>
          <w:szCs w:val="24"/>
        </w:rPr>
        <w:t xml:space="preserve"> Megbízási Szerződés segítségével</w:t>
      </w:r>
      <w:r w:rsidRPr="008E6E3F">
        <w:rPr>
          <w:rFonts w:ascii="Times New Roman" w:hAnsi="Times New Roman" w:cstheme="minorHAnsi"/>
          <w:color w:val="C00000"/>
          <w:sz w:val="24"/>
          <w:szCs w:val="24"/>
        </w:rPr>
        <w:t xml:space="preserve">. </w:t>
      </w:r>
      <w:r w:rsidRPr="0031256B">
        <w:rPr>
          <w:rFonts w:ascii="Times New Roman" w:hAnsi="Times New Roman" w:cstheme="minorHAnsi"/>
          <w:sz w:val="24"/>
          <w:szCs w:val="24"/>
        </w:rPr>
        <w:t xml:space="preserve">Ilyen esetben a vállalat felel azért, hogy a válaszban található személyes adatok ne módosuljanak, ne következzen be adatvesztés, s hogy a válasz minden személyes adattartalma megérkezzen az Adatigénylőhöz. </w:t>
      </w:r>
      <w:r w:rsidR="0031256B">
        <w:rPr>
          <w:rFonts w:ascii="Times New Roman" w:hAnsi="Times New Roman" w:cstheme="minorHAnsi"/>
          <w:sz w:val="24"/>
          <w:szCs w:val="24"/>
        </w:rPr>
        <w:t xml:space="preserve">A GIRO Zrt. </w:t>
      </w:r>
      <w:r w:rsidR="0031256B" w:rsidRPr="0031256B">
        <w:rPr>
          <w:rFonts w:ascii="Times New Roman" w:hAnsi="Times New Roman" w:cstheme="minorHAnsi"/>
          <w:sz w:val="24"/>
          <w:szCs w:val="24"/>
        </w:rPr>
        <w:t>v</w:t>
      </w:r>
      <w:r w:rsidRPr="0031256B">
        <w:rPr>
          <w:rFonts w:ascii="Times New Roman" w:hAnsi="Times New Roman" w:cstheme="minorHAnsi"/>
          <w:sz w:val="24"/>
          <w:szCs w:val="24"/>
        </w:rPr>
        <w:t>issza nem állítható</w:t>
      </w:r>
      <w:r w:rsidR="0031256B" w:rsidRPr="0031256B">
        <w:rPr>
          <w:rFonts w:ascii="Times New Roman" w:hAnsi="Times New Roman" w:cstheme="minorHAnsi"/>
          <w:sz w:val="24"/>
          <w:szCs w:val="24"/>
        </w:rPr>
        <w:t xml:space="preserve"> módon megsemmisíti </w:t>
      </w:r>
      <w:r w:rsidRPr="0031256B">
        <w:rPr>
          <w:rFonts w:ascii="Times New Roman" w:hAnsi="Times New Roman" w:cstheme="minorHAnsi"/>
          <w:sz w:val="24"/>
          <w:szCs w:val="24"/>
        </w:rPr>
        <w:t>az általa sikeres</w:t>
      </w:r>
      <w:r w:rsidR="0031256B" w:rsidRPr="0031256B">
        <w:rPr>
          <w:rFonts w:ascii="Times New Roman" w:hAnsi="Times New Roman" w:cstheme="minorHAnsi"/>
          <w:sz w:val="24"/>
          <w:szCs w:val="24"/>
        </w:rPr>
        <w:t>en továbbított adatokat, hiszen azt</w:t>
      </w:r>
      <w:r w:rsidRPr="0031256B">
        <w:rPr>
          <w:rFonts w:ascii="Times New Roman" w:hAnsi="Times New Roman" w:cstheme="minorHAnsi"/>
          <w:sz w:val="24"/>
          <w:szCs w:val="24"/>
        </w:rPr>
        <w:t xml:space="preserve"> nem őr</w:t>
      </w:r>
      <w:r w:rsidR="0031256B" w:rsidRPr="0031256B">
        <w:rPr>
          <w:rFonts w:ascii="Times New Roman" w:hAnsi="Times New Roman" w:cstheme="minorHAnsi"/>
          <w:sz w:val="24"/>
          <w:szCs w:val="24"/>
        </w:rPr>
        <w:t xml:space="preserve">zi meg, és nem is </w:t>
      </w:r>
      <w:r w:rsidR="0031256B" w:rsidRPr="00AC0293">
        <w:rPr>
          <w:rFonts w:ascii="Times New Roman" w:hAnsi="Times New Roman" w:cstheme="minorHAnsi"/>
          <w:sz w:val="24"/>
          <w:szCs w:val="24"/>
        </w:rPr>
        <w:t>archiválja</w:t>
      </w:r>
      <w:r w:rsidRPr="00AC0293">
        <w:rPr>
          <w:rFonts w:ascii="Times New Roman" w:hAnsi="Times New Roman" w:cstheme="minorHAnsi"/>
          <w:sz w:val="24"/>
          <w:szCs w:val="24"/>
        </w:rPr>
        <w:t xml:space="preserve">. Mindemellett nem adhatja tovább harmadik személynek, és semmilyen más jellegű célra nem használhatja fel az általa ideiglenesen </w:t>
      </w:r>
      <w:r w:rsidRPr="004415F8">
        <w:rPr>
          <w:rFonts w:ascii="Times New Roman" w:hAnsi="Times New Roman" w:cstheme="minorHAnsi"/>
          <w:sz w:val="24"/>
          <w:szCs w:val="24"/>
        </w:rPr>
        <w:t xml:space="preserve">(adattovábbítás eredményessége igazolásáig és a számlázás alapbizonylataként maximum 62 napig őrzött) tárolt adatokat. Ezért </w:t>
      </w:r>
      <w:r w:rsidR="004415F8" w:rsidRPr="004415F8">
        <w:rPr>
          <w:rFonts w:ascii="Times New Roman" w:hAnsi="Times New Roman" w:cstheme="minorHAnsi"/>
          <w:sz w:val="24"/>
          <w:szCs w:val="24"/>
        </w:rPr>
        <w:t xml:space="preserve">a </w:t>
      </w:r>
      <w:r w:rsidRPr="004415F8">
        <w:rPr>
          <w:rFonts w:ascii="Times New Roman" w:hAnsi="Times New Roman" w:cstheme="minorHAnsi"/>
          <w:sz w:val="24"/>
          <w:szCs w:val="24"/>
        </w:rPr>
        <w:t>cég felelős minden adat</w:t>
      </w:r>
      <w:r w:rsidR="004415F8" w:rsidRPr="004415F8">
        <w:rPr>
          <w:rFonts w:ascii="Times New Roman" w:hAnsi="Times New Roman" w:cstheme="minorHAnsi"/>
          <w:sz w:val="24"/>
          <w:szCs w:val="24"/>
        </w:rPr>
        <w:t>ának</w:t>
      </w:r>
      <w:r w:rsidRPr="004415F8">
        <w:rPr>
          <w:rFonts w:ascii="Times New Roman" w:hAnsi="Times New Roman" w:cstheme="minorHAnsi"/>
          <w:sz w:val="24"/>
          <w:szCs w:val="24"/>
        </w:rPr>
        <w:t xml:space="preserve"> biztonságos feldolgozásáért. </w:t>
      </w:r>
      <w:r w:rsidR="004415F8" w:rsidRPr="004415F8">
        <w:rPr>
          <w:rFonts w:ascii="Times New Roman" w:hAnsi="Times New Roman" w:cstheme="minorHAnsi"/>
          <w:sz w:val="24"/>
          <w:szCs w:val="24"/>
        </w:rPr>
        <w:t>A</w:t>
      </w:r>
      <w:r w:rsidRPr="004415F8">
        <w:rPr>
          <w:rFonts w:ascii="Times New Roman" w:hAnsi="Times New Roman" w:cstheme="minorHAnsi"/>
          <w:sz w:val="24"/>
          <w:szCs w:val="24"/>
        </w:rPr>
        <w:t xml:space="preserve">z Adatgazdák által, a részére </w:t>
      </w:r>
      <w:r w:rsidRPr="006E2706">
        <w:rPr>
          <w:rFonts w:ascii="Times New Roman" w:hAnsi="Times New Roman" w:cstheme="minorHAnsi"/>
          <w:sz w:val="24"/>
          <w:szCs w:val="24"/>
        </w:rPr>
        <w:t>adatfeldolgozásra átadott adatok integritásáért és azok biztonságáért</w:t>
      </w:r>
      <w:r w:rsidR="004415F8" w:rsidRPr="006E2706">
        <w:rPr>
          <w:rFonts w:ascii="Times New Roman" w:hAnsi="Times New Roman" w:cstheme="minorHAnsi"/>
          <w:sz w:val="24"/>
          <w:szCs w:val="24"/>
        </w:rPr>
        <w:t xml:space="preserve"> is a cég vállalja a felelősséget</w:t>
      </w:r>
      <w:r w:rsidRPr="006E2706">
        <w:rPr>
          <w:rFonts w:ascii="Times New Roman" w:hAnsi="Times New Roman" w:cstheme="minorHAnsi"/>
          <w:sz w:val="24"/>
          <w:szCs w:val="24"/>
        </w:rPr>
        <w:t xml:space="preserve">. Itt különösen olyan folyamatos fenntartásról beszélhetünk, melyek az elektronikus adatátvitel során a jogosulatlan hozzáférés, megváltoztatás, sérülés, vagy megsemmisülés elleni védelem hatás- és jogkörébe tartozó, tőle elvárható mértékű feltételek megteremtéséről szól. </w:t>
      </w:r>
      <w:r w:rsidRPr="00160515">
        <w:rPr>
          <w:rFonts w:ascii="Times New Roman" w:hAnsi="Times New Roman" w:cstheme="minorHAnsi"/>
          <w:sz w:val="24"/>
          <w:szCs w:val="24"/>
        </w:rPr>
        <w:t>Azonban a GIRO Zrt. nem vállal felelősséget azokért az üzemzavarokért, meghibásodásokért, és az Adatgazdák és az Adatigénylő érdekkörében felmerült ok miatt bekövetkező átmeneti szolgáltatás-kiesésért, melyek az Adatgazdák és az Adatigénylő informatikai rendszerében köve</w:t>
      </w:r>
      <w:r w:rsidRPr="00133C54">
        <w:rPr>
          <w:rFonts w:ascii="Times New Roman" w:hAnsi="Times New Roman" w:cstheme="minorHAnsi"/>
          <w:sz w:val="24"/>
          <w:szCs w:val="24"/>
        </w:rPr>
        <w:t xml:space="preserve">tkeznek be. Ilyen helyzetben viszont a vállalat azonnal értesíti az Adatigénylőket a tudomására jutott szolgáltatás-kiesésről, valamint a Szolgáltatás újbóli indulásáról. A GIRO Zrt. csak az adattovábbításért vállal felelősséget </w:t>
      </w:r>
      <w:r w:rsidRPr="00133C54">
        <w:rPr>
          <w:rFonts w:ascii="Times New Roman" w:hAnsi="Times New Roman" w:cstheme="minorHAnsi"/>
          <w:sz w:val="24"/>
          <w:szCs w:val="24"/>
        </w:rPr>
        <w:lastRenderedPageBreak/>
        <w:t>IM Céginformációs Szolgálattól történő adatigénylés</w:t>
      </w:r>
      <w:r w:rsidR="00133C54" w:rsidRPr="00133C54">
        <w:rPr>
          <w:rFonts w:ascii="Times New Roman" w:hAnsi="Times New Roman" w:cstheme="minorHAnsi"/>
          <w:sz w:val="24"/>
          <w:szCs w:val="24"/>
        </w:rPr>
        <w:t xml:space="preserve"> esetén.</w:t>
      </w:r>
      <w:r w:rsidRPr="00133C54">
        <w:rPr>
          <w:rFonts w:ascii="Times New Roman" w:hAnsi="Times New Roman" w:cstheme="minorHAnsi"/>
          <w:sz w:val="24"/>
          <w:szCs w:val="24"/>
        </w:rPr>
        <w:t xml:space="preserve"> </w:t>
      </w:r>
      <w:r w:rsidR="00133C54" w:rsidRPr="00133C54">
        <w:rPr>
          <w:rFonts w:ascii="Times New Roman" w:hAnsi="Times New Roman" w:cstheme="minorHAnsi"/>
          <w:sz w:val="24"/>
          <w:szCs w:val="24"/>
        </w:rPr>
        <w:t>Továbbá</w:t>
      </w:r>
      <w:r w:rsidRPr="00133C54">
        <w:rPr>
          <w:rFonts w:ascii="Times New Roman" w:hAnsi="Times New Roman" w:cstheme="minorHAnsi"/>
          <w:sz w:val="24"/>
          <w:szCs w:val="24"/>
        </w:rPr>
        <w:t xml:space="preserve"> nem vállal felelősséget</w:t>
      </w:r>
      <w:r w:rsidR="00133C54" w:rsidRPr="00133C54">
        <w:rPr>
          <w:rFonts w:ascii="Times New Roman" w:hAnsi="Times New Roman" w:cstheme="minorHAnsi"/>
          <w:sz w:val="24"/>
          <w:szCs w:val="24"/>
        </w:rPr>
        <w:t xml:space="preserve"> azon károkért, melyek</w:t>
      </w:r>
      <w:r w:rsidRPr="00133C54">
        <w:rPr>
          <w:rFonts w:ascii="Times New Roman" w:hAnsi="Times New Roman" w:cstheme="minorHAnsi"/>
          <w:sz w:val="24"/>
          <w:szCs w:val="24"/>
        </w:rPr>
        <w:t xml:space="preserve"> a GIRinfO Üzletszabályzatában foglaltak szerinti adatigénylői kötelezettségek esetleges nem teljesítéséből ered</w:t>
      </w:r>
      <w:r w:rsidR="00133C54" w:rsidRPr="00133C54">
        <w:rPr>
          <w:rFonts w:ascii="Times New Roman" w:hAnsi="Times New Roman" w:cstheme="minorHAnsi"/>
          <w:sz w:val="24"/>
          <w:szCs w:val="24"/>
        </w:rPr>
        <w:t>nek</w:t>
      </w:r>
      <w:r w:rsidRPr="00133C54">
        <w:rPr>
          <w:rFonts w:ascii="Times New Roman" w:hAnsi="Times New Roman" w:cstheme="minorHAnsi"/>
          <w:sz w:val="24"/>
          <w:szCs w:val="24"/>
        </w:rPr>
        <w:t>. De arra vonatkozóan sem vállal felelősséget, hogy hozzájárulását adja az Adatigénylő adatszolgáltatási kérelméhez</w:t>
      </w:r>
      <w:r w:rsidR="00133C54">
        <w:rPr>
          <w:rFonts w:ascii="Times New Roman" w:hAnsi="Times New Roman" w:cstheme="minorHAnsi"/>
          <w:sz w:val="24"/>
          <w:szCs w:val="24"/>
        </w:rPr>
        <w:t xml:space="preserve"> </w:t>
      </w:r>
      <w:r w:rsidR="00133C54" w:rsidRPr="00133C54">
        <w:rPr>
          <w:rFonts w:ascii="Times New Roman" w:hAnsi="Times New Roman" w:cstheme="minorHAnsi"/>
          <w:sz w:val="24"/>
          <w:szCs w:val="24"/>
        </w:rPr>
        <w:t>a Közigazgatási és Elektronikus Közszolgáltatások Központi Hivatala</w:t>
      </w:r>
      <w:r w:rsidR="00133C54">
        <w:rPr>
          <w:rFonts w:ascii="Times New Roman" w:hAnsi="Times New Roman" w:cstheme="minorHAnsi"/>
          <w:sz w:val="24"/>
          <w:szCs w:val="24"/>
        </w:rPr>
        <w:t xml:space="preserve"> (KEK KH)</w:t>
      </w:r>
      <w:r w:rsidRPr="00133C54">
        <w:rPr>
          <w:rFonts w:ascii="Times New Roman" w:hAnsi="Times New Roman" w:cstheme="minorHAnsi"/>
          <w:sz w:val="24"/>
          <w:szCs w:val="24"/>
        </w:rPr>
        <w:t xml:space="preserve">. </w:t>
      </w:r>
    </w:p>
    <w:p w:rsidR="00974843" w:rsidRPr="00F21361" w:rsidRDefault="00974843" w:rsidP="00974843">
      <w:pPr>
        <w:spacing w:after="0" w:line="360" w:lineRule="auto"/>
        <w:jc w:val="both"/>
        <w:rPr>
          <w:rFonts w:ascii="Times New Roman" w:hAnsi="Times New Roman" w:cstheme="minorHAnsi"/>
          <w:sz w:val="24"/>
          <w:szCs w:val="24"/>
        </w:rPr>
      </w:pPr>
      <w:r w:rsidRPr="00133C54">
        <w:rPr>
          <w:rFonts w:ascii="Times New Roman" w:hAnsi="Times New Roman" w:cstheme="minorHAnsi"/>
          <w:sz w:val="24"/>
          <w:szCs w:val="24"/>
        </w:rPr>
        <w:t>Felelősség esetén meg kell említenünk a vis maior körülményeit, mely kimondja, hogy egyik Szerződő Fél sem felelős, vagy vét</w:t>
      </w:r>
      <w:r w:rsidRPr="006C72DD">
        <w:rPr>
          <w:rFonts w:ascii="Times New Roman" w:hAnsi="Times New Roman" w:cstheme="minorHAnsi"/>
          <w:sz w:val="24"/>
          <w:szCs w:val="24"/>
        </w:rPr>
        <w:t xml:space="preserve">kes a GIRinfO Üzletszabályzatban foglalt kötelezettségeinek hibás, vagy késedelmes teljesítéséért. Kötelesek a Felek </w:t>
      </w:r>
      <w:r w:rsidR="009019A1" w:rsidRPr="006C72DD">
        <w:rPr>
          <w:rFonts w:ascii="Times New Roman" w:hAnsi="Times New Roman" w:cstheme="minorHAnsi"/>
          <w:sz w:val="24"/>
          <w:szCs w:val="24"/>
        </w:rPr>
        <w:t xml:space="preserve">rendkívüli esemény, </w:t>
      </w:r>
      <w:r w:rsidRPr="006C72DD">
        <w:rPr>
          <w:rFonts w:ascii="Times New Roman" w:hAnsi="Times New Roman" w:cstheme="minorHAnsi"/>
          <w:sz w:val="24"/>
          <w:szCs w:val="24"/>
        </w:rPr>
        <w:t xml:space="preserve">vagy vis maior által </w:t>
      </w:r>
      <w:r w:rsidR="009019A1" w:rsidRPr="006C72DD">
        <w:rPr>
          <w:rFonts w:ascii="Times New Roman" w:hAnsi="Times New Roman" w:cstheme="minorHAnsi"/>
          <w:sz w:val="24"/>
          <w:szCs w:val="24"/>
        </w:rPr>
        <w:t xml:space="preserve">okozott </w:t>
      </w:r>
      <w:r w:rsidRPr="006C72DD">
        <w:rPr>
          <w:rFonts w:ascii="Times New Roman" w:hAnsi="Times New Roman" w:cstheme="minorHAnsi"/>
          <w:sz w:val="24"/>
          <w:szCs w:val="24"/>
        </w:rPr>
        <w:t>hátrányos k</w:t>
      </w:r>
      <w:r w:rsidR="009019A1" w:rsidRPr="006C72DD">
        <w:rPr>
          <w:rFonts w:ascii="Times New Roman" w:hAnsi="Times New Roman" w:cstheme="minorHAnsi"/>
          <w:sz w:val="24"/>
          <w:szCs w:val="24"/>
        </w:rPr>
        <w:t>áreseményeket</w:t>
      </w:r>
      <w:r w:rsidRPr="006C72DD">
        <w:rPr>
          <w:rFonts w:ascii="Times New Roman" w:hAnsi="Times New Roman" w:cstheme="minorHAnsi"/>
          <w:sz w:val="24"/>
          <w:szCs w:val="24"/>
        </w:rPr>
        <w:t xml:space="preserve"> minimalizál</w:t>
      </w:r>
      <w:r w:rsidR="009019A1" w:rsidRPr="006C72DD">
        <w:rPr>
          <w:rFonts w:ascii="Times New Roman" w:hAnsi="Times New Roman" w:cstheme="minorHAnsi"/>
          <w:sz w:val="24"/>
          <w:szCs w:val="24"/>
        </w:rPr>
        <w:t>ni (ha ilyen eset történt, vagy annak bekövetkezése valószínűsíthető a Szolgáltatás megkezdésében, illetve folyamatos biztosításában)</w:t>
      </w:r>
      <w:r w:rsidRPr="006C72DD">
        <w:rPr>
          <w:rFonts w:ascii="Times New Roman" w:hAnsi="Times New Roman" w:cstheme="minorHAnsi"/>
          <w:sz w:val="24"/>
          <w:szCs w:val="24"/>
        </w:rPr>
        <w:t xml:space="preserve">, akkor is, ha </w:t>
      </w:r>
      <w:r w:rsidRPr="00F21361">
        <w:rPr>
          <w:rFonts w:ascii="Times New Roman" w:hAnsi="Times New Roman" w:cstheme="minorHAnsi"/>
          <w:sz w:val="24"/>
          <w:szCs w:val="24"/>
        </w:rPr>
        <w:t>a hiba elhárítása elsősoron n</w:t>
      </w:r>
      <w:r w:rsidR="009019A1" w:rsidRPr="00F21361">
        <w:rPr>
          <w:rFonts w:ascii="Times New Roman" w:hAnsi="Times New Roman" w:cstheme="minorHAnsi"/>
          <w:sz w:val="24"/>
          <w:szCs w:val="24"/>
        </w:rPr>
        <w:t>em a Felek kötelezettsége lenne</w:t>
      </w:r>
      <w:r w:rsidRPr="00F21361">
        <w:rPr>
          <w:rFonts w:ascii="Times New Roman" w:hAnsi="Times New Roman" w:cstheme="minorHAnsi"/>
          <w:sz w:val="24"/>
          <w:szCs w:val="24"/>
        </w:rPr>
        <w:t>. Amennyiben bekövetkezik</w:t>
      </w:r>
      <w:r w:rsidR="006C72DD" w:rsidRPr="00F21361">
        <w:rPr>
          <w:rFonts w:ascii="Times New Roman" w:hAnsi="Times New Roman" w:cstheme="minorHAnsi"/>
          <w:sz w:val="24"/>
          <w:szCs w:val="24"/>
        </w:rPr>
        <w:t xml:space="preserve"> a vis maior</w:t>
      </w:r>
      <w:r w:rsidRPr="00F21361">
        <w:rPr>
          <w:rFonts w:ascii="Times New Roman" w:hAnsi="Times New Roman" w:cstheme="minorHAnsi"/>
          <w:sz w:val="24"/>
          <w:szCs w:val="24"/>
        </w:rPr>
        <w:t xml:space="preserve">, az erre hivatkozó Szerződő Fél köteles a másik Szerződő Felet a fenti eseményről és megszűnésének várható időpontjáról telefaxon, vagy ajánlott levélben értesíteni, illetve egyidejűleg javaslatot tenni az így jelentkező késedelem, vagy hiba elhárítására. </w:t>
      </w:r>
    </w:p>
    <w:p w:rsidR="00B40000" w:rsidRDefault="00B40000" w:rsidP="00B40000">
      <w:pPr>
        <w:spacing w:after="0" w:line="360" w:lineRule="auto"/>
        <w:jc w:val="both"/>
        <w:rPr>
          <w:rFonts w:ascii="Times New Roman" w:hAnsi="Times New Roman" w:cs="Times New Roman"/>
          <w:sz w:val="24"/>
          <w:szCs w:val="24"/>
        </w:rPr>
      </w:pPr>
      <w:r w:rsidRPr="00F21361">
        <w:rPr>
          <w:rFonts w:ascii="Times New Roman" w:hAnsi="Times New Roman" w:cs="Times New Roman"/>
          <w:sz w:val="24"/>
          <w:szCs w:val="24"/>
        </w:rPr>
        <w:t xml:space="preserve">GIRO Zrt (2017) GIRINFO ADATFELDOLGOZÁSI </w:t>
      </w:r>
      <w:r w:rsidRPr="00963C90">
        <w:rPr>
          <w:rFonts w:ascii="Times New Roman" w:hAnsi="Times New Roman" w:cs="Times New Roman"/>
          <w:sz w:val="24"/>
          <w:szCs w:val="24"/>
        </w:rPr>
        <w:t>SZOLGÁLTATÁS ÜZLETSZABÁLYZATA - GIRinfO Adatfeldolgozási Szolgáltatási Szerződés</w:t>
      </w:r>
      <w:r>
        <w:rPr>
          <w:rFonts w:ascii="Times New Roman" w:hAnsi="Times New Roman" w:cs="Times New Roman"/>
          <w:sz w:val="24"/>
          <w:szCs w:val="24"/>
        </w:rPr>
        <w:t xml:space="preserve"> </w:t>
      </w:r>
      <w:r w:rsidRPr="00963C90">
        <w:rPr>
          <w:rFonts w:ascii="Times New Roman" w:hAnsi="Times New Roman" w:cs="Times New Roman"/>
          <w:sz w:val="24"/>
          <w:szCs w:val="24"/>
        </w:rPr>
        <w:t xml:space="preserve">melléklete. </w:t>
      </w:r>
      <w:hyperlink r:id="rId33" w:history="1">
        <w:hyperlink r:id="rId34" w:history="1">
          <w:r w:rsidR="00BC3A4A" w:rsidRPr="00EB22F4">
            <w:rPr>
              <w:rStyle w:val="Hiperhivatkozs"/>
              <w:rFonts w:ascii="Times New Roman" w:hAnsi="Times New Roman" w:cs="Times New Roman"/>
              <w:sz w:val="24"/>
              <w:szCs w:val="24"/>
            </w:rPr>
            <w:t>https://www.giro.hu</w:t>
          </w:r>
        </w:hyperlink>
      </w:hyperlink>
      <w:r w:rsidR="00BC3A4A" w:rsidRPr="00963C90">
        <w:rPr>
          <w:rFonts w:ascii="Times New Roman" w:hAnsi="Times New Roman" w:cs="Times New Roman"/>
          <w:sz w:val="24"/>
          <w:szCs w:val="24"/>
        </w:rPr>
        <w:t xml:space="preserve"> </w:t>
      </w:r>
      <w:r w:rsidRPr="00963C90">
        <w:rPr>
          <w:rFonts w:ascii="Times New Roman" w:hAnsi="Times New Roman" w:cs="Times New Roman"/>
          <w:sz w:val="24"/>
          <w:szCs w:val="24"/>
        </w:rPr>
        <w:t>(2018.05.03.)</w:t>
      </w:r>
    </w:p>
    <w:p w:rsidR="008E6E3F" w:rsidRPr="008E6E3F" w:rsidRDefault="008E6E3F" w:rsidP="00974843">
      <w:pPr>
        <w:spacing w:after="0" w:line="360" w:lineRule="auto"/>
        <w:jc w:val="both"/>
        <w:rPr>
          <w:rFonts w:ascii="Times New Roman" w:hAnsi="Times New Roman" w:cstheme="minorHAnsi"/>
          <w:sz w:val="24"/>
          <w:szCs w:val="24"/>
        </w:rPr>
      </w:pPr>
    </w:p>
    <w:p w:rsidR="0012398B"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adatvédelemmel kapcsolatos szabályok betartásával kapcsolatos felelősség alakulhat polgári jogi (elsősorban kártérítési)-, munkajogi-, szabálysértési- és büntetőjogi felelősség szerint. Az adatvédelmi szabályokkal kapcsolatos felelősség további csoportosítása alakulhat külső- és belső felelősség szerint. Külsőre a legjobb példa az Érintett és harmadik személlyel szemben az </w:t>
      </w:r>
      <w:proofErr w:type="spellStart"/>
      <w:r>
        <w:rPr>
          <w:rFonts w:ascii="Times New Roman" w:hAnsi="Times New Roman" w:cstheme="minorHAnsi"/>
          <w:sz w:val="24"/>
          <w:szCs w:val="24"/>
        </w:rPr>
        <w:t>Info</w:t>
      </w:r>
      <w:proofErr w:type="spellEnd"/>
      <w:r>
        <w:rPr>
          <w:rFonts w:ascii="Times New Roman" w:hAnsi="Times New Roman" w:cstheme="minorHAnsi"/>
          <w:sz w:val="24"/>
          <w:szCs w:val="24"/>
        </w:rPr>
        <w:t xml:space="preserve"> tv. </w:t>
      </w:r>
      <w:proofErr w:type="gramStart"/>
      <w:r>
        <w:rPr>
          <w:rFonts w:ascii="Times New Roman" w:hAnsi="Times New Roman" w:cstheme="minorHAnsi"/>
          <w:sz w:val="24"/>
          <w:szCs w:val="24"/>
        </w:rPr>
        <w:t>alapján</w:t>
      </w:r>
      <w:proofErr w:type="gramEnd"/>
      <w:r>
        <w:rPr>
          <w:rFonts w:ascii="Times New Roman" w:hAnsi="Times New Roman" w:cstheme="minorHAnsi"/>
          <w:sz w:val="24"/>
          <w:szCs w:val="24"/>
        </w:rPr>
        <w:t xml:space="preserve"> az adatkezelő szervezet felelőssége. Ha az adatkezelő az Érintett adatainak jogellenes kezelésével vagy az adatbiztonság követelményeinek megszegésével másnak kárt okoz, köteles azt megtéríteni, vagy ha az Érintett személyiségi jogát megsérti, az Érintett az adatkezelőtől sérelemdíjat követelhet. </w:t>
      </w:r>
      <w:r w:rsidR="00BC0191">
        <w:rPr>
          <w:rFonts w:ascii="Times New Roman" w:hAnsi="Times New Roman" w:cstheme="minorHAnsi"/>
          <w:sz w:val="24"/>
          <w:szCs w:val="24"/>
        </w:rPr>
        <w:t xml:space="preserve">Az adatfeldolgozó által okozott személyiségi jogsértés esetén járó sérelemdíjat </w:t>
      </w:r>
      <w:r w:rsidR="00DD2CF0">
        <w:rPr>
          <w:rFonts w:ascii="Times New Roman" w:hAnsi="Times New Roman" w:cstheme="minorHAnsi"/>
          <w:sz w:val="24"/>
          <w:szCs w:val="24"/>
        </w:rPr>
        <w:t xml:space="preserve">is </w:t>
      </w:r>
      <w:r w:rsidR="00BC0191">
        <w:rPr>
          <w:rFonts w:ascii="Times New Roman" w:hAnsi="Times New Roman" w:cstheme="minorHAnsi"/>
          <w:sz w:val="24"/>
          <w:szCs w:val="24"/>
        </w:rPr>
        <w:t>az adat</w:t>
      </w:r>
      <w:r w:rsidR="00DD2CF0">
        <w:rPr>
          <w:rFonts w:ascii="Times New Roman" w:hAnsi="Times New Roman" w:cstheme="minorHAnsi"/>
          <w:sz w:val="24"/>
          <w:szCs w:val="24"/>
        </w:rPr>
        <w:t>kezelő</w:t>
      </w:r>
      <w:r w:rsidR="00BC0191">
        <w:rPr>
          <w:rFonts w:ascii="Times New Roman" w:hAnsi="Times New Roman" w:cstheme="minorHAnsi"/>
          <w:sz w:val="24"/>
          <w:szCs w:val="24"/>
        </w:rPr>
        <w:t xml:space="preserve"> köteles megfizetni</w:t>
      </w:r>
      <w:r w:rsidR="00DD2CF0">
        <w:rPr>
          <w:rFonts w:ascii="Times New Roman" w:hAnsi="Times New Roman" w:cstheme="minorHAnsi"/>
          <w:sz w:val="24"/>
          <w:szCs w:val="24"/>
        </w:rPr>
        <w:t xml:space="preserve"> az Érintettel szemben. Amennyiben az adatkezelő bizonyítani tudja, hogy a kárt, vagy az Érintett személyiségi jogának sérelmét az adatkezelés körén kívül eső elháríthatatlan ok idézte elő, úgy mentesül az okozott kárért való felelősség és sérelemdíj megfizetésének kötelezettsége alól. </w:t>
      </w:r>
      <w:r w:rsidR="0024125D">
        <w:rPr>
          <w:rFonts w:ascii="Times New Roman" w:hAnsi="Times New Roman" w:cstheme="minorHAnsi"/>
          <w:sz w:val="24"/>
          <w:szCs w:val="24"/>
        </w:rPr>
        <w:t>Ha a kár a károsult, vagy a személyiségi jog megsértésével okozott jogs</w:t>
      </w:r>
      <w:r w:rsidR="0024125D" w:rsidRPr="0024125D">
        <w:rPr>
          <w:rFonts w:ascii="Times New Roman" w:hAnsi="Times New Roman" w:cstheme="minorHAnsi"/>
          <w:sz w:val="24"/>
          <w:szCs w:val="24"/>
        </w:rPr>
        <w:t xml:space="preserve">érelem az érintett </w:t>
      </w:r>
      <w:r w:rsidR="0024125D" w:rsidRPr="0024125D">
        <w:rPr>
          <w:rFonts w:ascii="Times New Roman" w:hAnsi="Times New Roman" w:cstheme="minorHAnsi"/>
          <w:sz w:val="24"/>
          <w:szCs w:val="24"/>
        </w:rPr>
        <w:lastRenderedPageBreak/>
        <w:t xml:space="preserve">szándékos, vagy súlyosan gondtalan magatartásából származott, akkor nem </w:t>
      </w:r>
      <w:r w:rsidRPr="0024125D">
        <w:rPr>
          <w:rFonts w:ascii="Times New Roman" w:hAnsi="Times New Roman" w:cstheme="minorHAnsi"/>
          <w:sz w:val="24"/>
          <w:szCs w:val="24"/>
        </w:rPr>
        <w:t>kell megtéríteni a kárt és nem követelhető a sérelemdíj</w:t>
      </w:r>
      <w:r w:rsidR="0024125D" w:rsidRPr="0024125D">
        <w:rPr>
          <w:rFonts w:ascii="Times New Roman" w:hAnsi="Times New Roman" w:cstheme="minorHAnsi"/>
          <w:sz w:val="24"/>
          <w:szCs w:val="24"/>
        </w:rPr>
        <w:t xml:space="preserve"> sem</w:t>
      </w:r>
      <w:r w:rsidRPr="0024125D">
        <w:rPr>
          <w:rFonts w:ascii="Times New Roman" w:hAnsi="Times New Roman" w:cstheme="minorHAnsi"/>
          <w:sz w:val="24"/>
          <w:szCs w:val="24"/>
        </w:rPr>
        <w:t xml:space="preserve">. </w:t>
      </w:r>
      <w:r w:rsidR="0093181F">
        <w:rPr>
          <w:rFonts w:ascii="Times New Roman" w:hAnsi="Times New Roman" w:cstheme="minorHAnsi"/>
          <w:sz w:val="24"/>
          <w:szCs w:val="24"/>
        </w:rPr>
        <w:t xml:space="preserve">A felelősség megállapítása céljából (belső felelősség) az adatkezelő szervezet köteles azonnal vizsgálatot indítani, amennyiben az érintett, vagy harmadik személy jelzése alapján, avagy a belső ellenőrzési rend során jogsértést észlel. </w:t>
      </w:r>
      <w:r w:rsidR="0012398B">
        <w:rPr>
          <w:rFonts w:ascii="Times New Roman" w:hAnsi="Times New Roman" w:cstheme="minorHAnsi"/>
          <w:sz w:val="24"/>
          <w:szCs w:val="24"/>
        </w:rPr>
        <w:t xml:space="preserve">Az adatkezelő, mint munkáltató a hatályos jogszabályok rendelkezései és a belső jogi normák alapján jár el (munkajogi felelősség) a jogsértés súlyától függően. </w:t>
      </w:r>
      <w:r w:rsidR="00B82364">
        <w:rPr>
          <w:rFonts w:ascii="Times New Roman" w:hAnsi="Times New Roman" w:cstheme="minorHAnsi"/>
          <w:sz w:val="24"/>
          <w:szCs w:val="24"/>
        </w:rPr>
        <w:t xml:space="preserve">A jogsértés mértékétől függően büntető feljelentés meglétét vonhatja maga után, valamint fegyelmi – s ehhez kapcsolódó kártérítési – eljárás megindítását (fegyelmi felelősség) is. </w:t>
      </w:r>
    </w:p>
    <w:p w:rsidR="00FC52B2" w:rsidRPr="003A2D09" w:rsidRDefault="00FC52B2" w:rsidP="00FC52B2">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FC52B2" w:rsidRDefault="00FC52B2" w:rsidP="00974843">
      <w:pPr>
        <w:spacing w:after="0" w:line="360" w:lineRule="auto"/>
        <w:jc w:val="both"/>
        <w:rPr>
          <w:rFonts w:ascii="Times New Roman" w:hAnsi="Times New Roman" w:cstheme="minorHAnsi"/>
          <w:sz w:val="24"/>
          <w:szCs w:val="24"/>
        </w:rPr>
      </w:pPr>
    </w:p>
    <w:p w:rsidR="009524C3" w:rsidRDefault="009524C3">
      <w:pPr>
        <w:rPr>
          <w:rFonts w:ascii="Times New Roman" w:hAnsi="Times New Roman" w:cstheme="minorHAnsi"/>
          <w:sz w:val="24"/>
          <w:szCs w:val="24"/>
        </w:rPr>
      </w:pPr>
      <w:r>
        <w:rPr>
          <w:rFonts w:ascii="Times New Roman" w:hAnsi="Times New Roman" w:cstheme="minorHAnsi"/>
          <w:sz w:val="24"/>
          <w:szCs w:val="24"/>
        </w:rPr>
        <w:br w:type="page"/>
      </w:r>
    </w:p>
    <w:p w:rsidR="009A14D4" w:rsidRPr="00191168" w:rsidRDefault="009A14D4" w:rsidP="0051113D">
      <w:pPr>
        <w:pStyle w:val="Cmsor1"/>
        <w:numPr>
          <w:ilvl w:val="0"/>
          <w:numId w:val="18"/>
        </w:numPr>
        <w:spacing w:before="0" w:line="360" w:lineRule="auto"/>
        <w:rPr>
          <w:rFonts w:ascii="Times New Roman" w:hAnsi="Times New Roman" w:cs="Times New Roman"/>
          <w:b/>
          <w:smallCaps/>
          <w:color w:val="auto"/>
          <w:sz w:val="28"/>
          <w:szCs w:val="28"/>
        </w:rPr>
      </w:pPr>
      <w:bookmarkStart w:id="13" w:name="_Toc513633126"/>
      <w:r w:rsidRPr="00191168">
        <w:rPr>
          <w:rFonts w:ascii="Times New Roman" w:hAnsi="Times New Roman" w:cs="Times New Roman"/>
          <w:b/>
          <w:smallCaps/>
          <w:color w:val="auto"/>
          <w:sz w:val="28"/>
          <w:szCs w:val="28"/>
        </w:rPr>
        <w:lastRenderedPageBreak/>
        <w:t>Összefoglalás</w:t>
      </w:r>
      <w:bookmarkEnd w:id="13"/>
      <w:r w:rsidRPr="00191168">
        <w:rPr>
          <w:rFonts w:ascii="Times New Roman" w:hAnsi="Times New Roman" w:cs="Times New Roman"/>
          <w:b/>
          <w:smallCaps/>
          <w:color w:val="auto"/>
          <w:sz w:val="28"/>
          <w:szCs w:val="28"/>
        </w:rPr>
        <w:t xml:space="preserve"> </w:t>
      </w:r>
    </w:p>
    <w:p w:rsidR="002458BF" w:rsidRDefault="003C402B" w:rsidP="002A490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GIRinfO Adatfeldolgozási Szolgáltatás napjaink egyik kiemelkedő közhiteles nyilvánt</w:t>
      </w:r>
      <w:r w:rsidR="00C343AD">
        <w:rPr>
          <w:rFonts w:ascii="Times New Roman" w:hAnsi="Times New Roman" w:cstheme="minorHAnsi"/>
          <w:sz w:val="24"/>
          <w:szCs w:val="24"/>
        </w:rPr>
        <w:t xml:space="preserve">artásokban segédkező programja, mely 2002-es bevezetése óta tartó folyamatos fejlesztésével és bővülésével segíti a telekommunikációs cégek és pénzügyi intézmények lekérdezését. </w:t>
      </w:r>
      <w:r w:rsidR="002A4903">
        <w:rPr>
          <w:rFonts w:ascii="Times New Roman" w:hAnsi="Times New Roman" w:cstheme="minorHAnsi"/>
          <w:sz w:val="24"/>
          <w:szCs w:val="24"/>
        </w:rPr>
        <w:t xml:space="preserve">Továbbá kapcsolatot teremt a lekérdező oldal (adatigénylő) és az adatgazdák között. Utóbbi a </w:t>
      </w:r>
      <w:r w:rsidR="002A4903" w:rsidRPr="00D606AF">
        <w:rPr>
          <w:rFonts w:ascii="Times New Roman" w:hAnsi="Times New Roman" w:cstheme="minorHAnsi"/>
          <w:sz w:val="24"/>
          <w:szCs w:val="24"/>
        </w:rPr>
        <w:t>Belügyminisztérium Nyilvántartások Vezetéséért Felelős Helyettes Államtitkársága</w:t>
      </w:r>
      <w:r w:rsidR="002A4903">
        <w:rPr>
          <w:rFonts w:ascii="Times New Roman" w:hAnsi="Times New Roman" w:cstheme="minorHAnsi"/>
          <w:sz w:val="24"/>
          <w:szCs w:val="24"/>
        </w:rPr>
        <w:t xml:space="preserve">, </w:t>
      </w:r>
      <w:r w:rsidR="00D606AF" w:rsidRPr="00D606AF">
        <w:rPr>
          <w:rFonts w:ascii="Times New Roman" w:hAnsi="Times New Roman" w:cstheme="minorHAnsi"/>
          <w:sz w:val="24"/>
          <w:szCs w:val="24"/>
        </w:rPr>
        <w:t>a Ma</w:t>
      </w:r>
      <w:r w:rsidR="002A4903">
        <w:rPr>
          <w:rFonts w:ascii="Times New Roman" w:hAnsi="Times New Roman" w:cstheme="minorHAnsi"/>
          <w:sz w:val="24"/>
          <w:szCs w:val="24"/>
        </w:rPr>
        <w:t>gyar Országos Közjegyzői Kamara</w:t>
      </w:r>
      <w:r w:rsidR="00D606AF" w:rsidRPr="00D606AF">
        <w:rPr>
          <w:rFonts w:ascii="Times New Roman" w:hAnsi="Times New Roman" w:cstheme="minorHAnsi"/>
          <w:sz w:val="24"/>
          <w:szCs w:val="24"/>
        </w:rPr>
        <w:t xml:space="preserve">, az </w:t>
      </w:r>
      <w:proofErr w:type="spellStart"/>
      <w:r w:rsidR="00D606AF" w:rsidRPr="00D606AF">
        <w:rPr>
          <w:rFonts w:ascii="Times New Roman" w:hAnsi="Times New Roman" w:cstheme="minorHAnsi"/>
          <w:sz w:val="24"/>
          <w:szCs w:val="24"/>
        </w:rPr>
        <w:t>Opten</w:t>
      </w:r>
      <w:proofErr w:type="spellEnd"/>
      <w:r w:rsidR="00D606AF" w:rsidRPr="00D606AF">
        <w:rPr>
          <w:rFonts w:ascii="Times New Roman" w:hAnsi="Times New Roman" w:cstheme="minorHAnsi"/>
          <w:sz w:val="24"/>
          <w:szCs w:val="24"/>
        </w:rPr>
        <w:t xml:space="preserve"> cégnyilvántartás, és az Igazságügyi Minisztérium</w:t>
      </w:r>
      <w:r w:rsidR="002A4903">
        <w:rPr>
          <w:rFonts w:ascii="Times New Roman" w:hAnsi="Times New Roman" w:cstheme="minorHAnsi"/>
          <w:sz w:val="24"/>
          <w:szCs w:val="24"/>
        </w:rPr>
        <w:t xml:space="preserve"> </w:t>
      </w:r>
      <w:r w:rsidR="00D606AF" w:rsidRPr="00D606AF">
        <w:rPr>
          <w:rFonts w:ascii="Times New Roman" w:hAnsi="Times New Roman" w:cstheme="minorHAnsi"/>
          <w:sz w:val="24"/>
          <w:szCs w:val="24"/>
        </w:rPr>
        <w:t>on</w:t>
      </w:r>
      <w:r w:rsidR="002A4903">
        <w:rPr>
          <w:rFonts w:ascii="Times New Roman" w:hAnsi="Times New Roman" w:cstheme="minorHAnsi"/>
          <w:sz w:val="24"/>
          <w:szCs w:val="24"/>
        </w:rPr>
        <w:t>-line Céginformációs Szolgálata</w:t>
      </w:r>
      <w:r w:rsidR="00D606AF" w:rsidRPr="00D606AF">
        <w:rPr>
          <w:rFonts w:ascii="Times New Roman" w:hAnsi="Times New Roman" w:cstheme="minorHAnsi"/>
          <w:sz w:val="24"/>
          <w:szCs w:val="24"/>
        </w:rPr>
        <w:t>.</w:t>
      </w:r>
      <w:r w:rsidR="002A4903">
        <w:rPr>
          <w:rFonts w:ascii="Times New Roman" w:hAnsi="Times New Roman" w:cstheme="minorHAnsi"/>
          <w:sz w:val="24"/>
          <w:szCs w:val="24"/>
        </w:rPr>
        <w:t xml:space="preserve"> A Szolgáltatás segítségével kérdezhetők le többek között különböző személyi és lakcím adatok, járműinformációt lekérő, valamint tranzakció listát lekérdező adatok.</w:t>
      </w:r>
      <w:r w:rsidR="003073D4">
        <w:rPr>
          <w:rFonts w:ascii="Times New Roman" w:hAnsi="Times New Roman" w:cstheme="minorHAnsi"/>
          <w:sz w:val="24"/>
          <w:szCs w:val="24"/>
        </w:rPr>
        <w:t xml:space="preserve"> Járműinformáció adatainak lekérdezése ma már elengedhetetlen, hiszen ennek segítségével tudjuk megállapítani, hogy a kiszemelt gépjármű lopott-e, illetve valós kilóméteradatokkal rendelkezik. </w:t>
      </w:r>
      <w:r w:rsidR="000101FE">
        <w:rPr>
          <w:rFonts w:ascii="Times New Roman" w:hAnsi="Times New Roman" w:cstheme="minorHAnsi"/>
          <w:sz w:val="24"/>
          <w:szCs w:val="24"/>
        </w:rPr>
        <w:t>Amennyiben a felhasználó rendelkezni szeretne e szolgáltatással úgy két csomag közül is választhat, egy alap, mely a STANDARD, és a LITE, mely több lekérdezést is biztosít az előbbihez képest</w:t>
      </w:r>
      <w:r w:rsidR="00E018B0">
        <w:rPr>
          <w:rFonts w:ascii="Times New Roman" w:hAnsi="Times New Roman" w:cstheme="minorHAnsi"/>
          <w:sz w:val="24"/>
          <w:szCs w:val="24"/>
        </w:rPr>
        <w:t>, és csak egyéni szerződéssel kapcsolódó adatigénylők számára válik elérhetővé.</w:t>
      </w:r>
      <w:r w:rsidR="000101FE">
        <w:rPr>
          <w:rFonts w:ascii="Times New Roman" w:hAnsi="Times New Roman" w:cstheme="minorHAnsi"/>
          <w:sz w:val="24"/>
          <w:szCs w:val="24"/>
        </w:rPr>
        <w:t xml:space="preserve"> </w:t>
      </w:r>
    </w:p>
    <w:p w:rsidR="00784C54" w:rsidRDefault="00784C54">
      <w:pPr>
        <w:rPr>
          <w:rFonts w:ascii="Times New Roman" w:hAnsi="Times New Roman" w:cstheme="minorHAnsi"/>
          <w:sz w:val="24"/>
          <w:szCs w:val="24"/>
        </w:rPr>
      </w:pPr>
      <w:r>
        <w:rPr>
          <w:rFonts w:ascii="Times New Roman" w:hAnsi="Times New Roman" w:cstheme="minorHAnsi"/>
          <w:sz w:val="24"/>
          <w:szCs w:val="24"/>
        </w:rPr>
        <w:br w:type="page"/>
      </w:r>
    </w:p>
    <w:p w:rsidR="002A4903" w:rsidRPr="00036082" w:rsidRDefault="00784C54" w:rsidP="00963C90">
      <w:pPr>
        <w:spacing w:after="240" w:line="360" w:lineRule="auto"/>
        <w:jc w:val="both"/>
        <w:rPr>
          <w:rFonts w:ascii="Times New Roman" w:hAnsi="Times New Roman" w:cstheme="minorHAnsi"/>
          <w:sz w:val="28"/>
          <w:szCs w:val="28"/>
          <w:u w:val="single"/>
        </w:rPr>
      </w:pPr>
      <w:r w:rsidRPr="00036082">
        <w:rPr>
          <w:rFonts w:ascii="Times New Roman" w:hAnsi="Times New Roman" w:cstheme="minorHAnsi"/>
          <w:sz w:val="28"/>
          <w:szCs w:val="28"/>
          <w:u w:val="single"/>
        </w:rPr>
        <w:lastRenderedPageBreak/>
        <w:t xml:space="preserve">Irodalomjegyzék: </w:t>
      </w:r>
    </w:p>
    <w:p w:rsidR="009524C3" w:rsidRDefault="009E7089" w:rsidP="00D007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Kovács Levente, </w:t>
      </w:r>
      <w:proofErr w:type="spellStart"/>
      <w:r>
        <w:rPr>
          <w:rFonts w:ascii="Times New Roman" w:hAnsi="Times New Roman" w:cs="Times New Roman"/>
          <w:sz w:val="24"/>
          <w:szCs w:val="24"/>
        </w:rPr>
        <w:t>Divéki</w:t>
      </w:r>
      <w:proofErr w:type="spellEnd"/>
      <w:r>
        <w:rPr>
          <w:rFonts w:ascii="Times New Roman" w:hAnsi="Times New Roman" w:cs="Times New Roman"/>
          <w:sz w:val="24"/>
          <w:szCs w:val="24"/>
        </w:rPr>
        <w:t xml:space="preserve"> Éva, Dávid Sándor, Pál Zsolt, Kada Zsolt (2017</w:t>
      </w:r>
      <w:r w:rsidR="009524C3" w:rsidRPr="009524C3">
        <w:rPr>
          <w:rFonts w:ascii="Times New Roman" w:hAnsi="Times New Roman" w:cs="Times New Roman"/>
          <w:sz w:val="24"/>
          <w:szCs w:val="24"/>
        </w:rPr>
        <w:t xml:space="preserve">): A </w:t>
      </w:r>
      <w:r>
        <w:rPr>
          <w:rFonts w:ascii="Times New Roman" w:hAnsi="Times New Roman" w:cs="Times New Roman"/>
          <w:sz w:val="24"/>
          <w:szCs w:val="24"/>
        </w:rPr>
        <w:t>ki</w:t>
      </w:r>
      <w:r w:rsidR="009524C3" w:rsidRPr="009524C3">
        <w:rPr>
          <w:rFonts w:ascii="Times New Roman" w:hAnsi="Times New Roman" w:cs="Times New Roman"/>
          <w:sz w:val="24"/>
          <w:szCs w:val="24"/>
        </w:rPr>
        <w:t>s</w:t>
      </w:r>
      <w:r>
        <w:rPr>
          <w:rFonts w:ascii="Times New Roman" w:hAnsi="Times New Roman" w:cs="Times New Roman"/>
          <w:sz w:val="24"/>
          <w:szCs w:val="24"/>
        </w:rPr>
        <w:t xml:space="preserve"> értékű pén</w:t>
      </w:r>
      <w:r w:rsidR="009524C3" w:rsidRPr="009524C3">
        <w:rPr>
          <w:rFonts w:ascii="Times New Roman" w:hAnsi="Times New Roman" w:cs="Times New Roman"/>
          <w:sz w:val="24"/>
          <w:szCs w:val="24"/>
        </w:rPr>
        <w:t>z</w:t>
      </w:r>
      <w:r>
        <w:rPr>
          <w:rFonts w:ascii="Times New Roman" w:hAnsi="Times New Roman" w:cs="Times New Roman"/>
          <w:sz w:val="24"/>
          <w:szCs w:val="24"/>
        </w:rPr>
        <w:t>fo</w:t>
      </w:r>
      <w:r w:rsidR="009524C3" w:rsidRPr="009524C3">
        <w:rPr>
          <w:rFonts w:ascii="Times New Roman" w:hAnsi="Times New Roman" w:cs="Times New Roman"/>
          <w:sz w:val="24"/>
          <w:szCs w:val="24"/>
        </w:rPr>
        <w:t>r</w:t>
      </w:r>
      <w:r>
        <w:rPr>
          <w:rFonts w:ascii="Times New Roman" w:hAnsi="Times New Roman" w:cs="Times New Roman"/>
          <w:sz w:val="24"/>
          <w:szCs w:val="24"/>
        </w:rPr>
        <w:t>g</w:t>
      </w:r>
      <w:r w:rsidR="009524C3" w:rsidRPr="009524C3">
        <w:rPr>
          <w:rFonts w:ascii="Times New Roman" w:hAnsi="Times New Roman" w:cs="Times New Roman"/>
          <w:sz w:val="24"/>
          <w:szCs w:val="24"/>
        </w:rPr>
        <w:t>a</w:t>
      </w:r>
      <w:r>
        <w:rPr>
          <w:rFonts w:ascii="Times New Roman" w:hAnsi="Times New Roman" w:cs="Times New Roman"/>
          <w:sz w:val="24"/>
          <w:szCs w:val="24"/>
        </w:rPr>
        <w:t>l</w:t>
      </w:r>
      <w:r w:rsidR="009524C3" w:rsidRPr="009524C3">
        <w:rPr>
          <w:rFonts w:ascii="Times New Roman" w:hAnsi="Times New Roman" w:cs="Times New Roman"/>
          <w:sz w:val="24"/>
          <w:szCs w:val="24"/>
        </w:rPr>
        <w:t>o</w:t>
      </w:r>
      <w:r>
        <w:rPr>
          <w:rFonts w:ascii="Times New Roman" w:hAnsi="Times New Roman" w:cs="Times New Roman"/>
          <w:sz w:val="24"/>
          <w:szCs w:val="24"/>
        </w:rPr>
        <w:t>m és elszámolási rendszerei</w:t>
      </w:r>
      <w:r w:rsidR="009524C3" w:rsidRPr="009524C3">
        <w:rPr>
          <w:rFonts w:ascii="Times New Roman" w:hAnsi="Times New Roman" w:cs="Times New Roman"/>
          <w:sz w:val="24"/>
          <w:szCs w:val="24"/>
        </w:rPr>
        <w:t xml:space="preserve">, </w:t>
      </w:r>
      <w:r>
        <w:rPr>
          <w:rFonts w:ascii="Times New Roman" w:hAnsi="Times New Roman" w:cs="Times New Roman"/>
          <w:sz w:val="24"/>
          <w:szCs w:val="24"/>
        </w:rPr>
        <w:t>Miskolc</w:t>
      </w:r>
      <w:r w:rsidR="009524C3" w:rsidRPr="009524C3">
        <w:rPr>
          <w:rFonts w:ascii="Times New Roman" w:hAnsi="Times New Roman" w:cs="Times New Roman"/>
          <w:sz w:val="24"/>
          <w:szCs w:val="24"/>
        </w:rPr>
        <w:t xml:space="preserve">: </w:t>
      </w:r>
      <w:r>
        <w:rPr>
          <w:rFonts w:ascii="Times New Roman" w:hAnsi="Times New Roman" w:cs="Times New Roman"/>
          <w:sz w:val="24"/>
          <w:szCs w:val="24"/>
        </w:rPr>
        <w:t>Miskolci Egyetemi Kiadó</w:t>
      </w:r>
    </w:p>
    <w:p w:rsidR="009524C3" w:rsidRDefault="009524C3" w:rsidP="00D00738">
      <w:pPr>
        <w:spacing w:after="0" w:line="360" w:lineRule="auto"/>
        <w:rPr>
          <w:rFonts w:ascii="Times New Roman" w:hAnsi="Times New Roman" w:cs="Times New Roman"/>
          <w:sz w:val="24"/>
          <w:szCs w:val="24"/>
        </w:rPr>
      </w:pPr>
    </w:p>
    <w:p w:rsidR="009D4C21" w:rsidRPr="00963C90" w:rsidRDefault="009D4C21" w:rsidP="00D00738">
      <w:pPr>
        <w:spacing w:after="0" w:line="360" w:lineRule="auto"/>
        <w:rPr>
          <w:rFonts w:ascii="Times New Roman" w:hAnsi="Times New Roman" w:cs="Times New Roman"/>
          <w:sz w:val="24"/>
          <w:szCs w:val="24"/>
        </w:rPr>
      </w:pPr>
      <w:r w:rsidRPr="00963C90">
        <w:rPr>
          <w:rFonts w:ascii="Times New Roman" w:hAnsi="Times New Roman" w:cs="Times New Roman"/>
          <w:sz w:val="24"/>
          <w:szCs w:val="24"/>
        </w:rPr>
        <w:t xml:space="preserve">GIRO Zrt. (2013) GIRinfO Adatfeldolgozási Szolgáltatás. Elérhető az interneten: </w:t>
      </w:r>
      <w:hyperlink r:id="rId35" w:history="1">
        <w:r w:rsidRPr="00963C90">
          <w:rPr>
            <w:rStyle w:val="Hiperhivatkozs"/>
            <w:rFonts w:ascii="Times New Roman" w:hAnsi="Times New Roman" w:cs="Times New Roman"/>
            <w:sz w:val="24"/>
            <w:szCs w:val="24"/>
          </w:rPr>
          <w:t>https://www.giro.hu/eves_jelentesek/2013/data/tovabbi_szolgaltatasok.html</w:t>
        </w:r>
      </w:hyperlink>
      <w:r w:rsidRPr="00963C90">
        <w:rPr>
          <w:rFonts w:ascii="Times New Roman" w:hAnsi="Times New Roman" w:cs="Times New Roman"/>
          <w:sz w:val="24"/>
          <w:szCs w:val="24"/>
        </w:rPr>
        <w:t xml:space="preserve"> (2018.05.03.)</w:t>
      </w:r>
    </w:p>
    <w:p w:rsidR="009D4C21" w:rsidRPr="00963C90" w:rsidRDefault="009D4C21" w:rsidP="00D00738">
      <w:pPr>
        <w:spacing w:after="0" w:line="360" w:lineRule="auto"/>
        <w:rPr>
          <w:rFonts w:ascii="Times New Roman" w:hAnsi="Times New Roman" w:cs="Times New Roman"/>
          <w:sz w:val="24"/>
          <w:szCs w:val="24"/>
        </w:rPr>
      </w:pPr>
    </w:p>
    <w:p w:rsidR="009D4C21" w:rsidRPr="00963C90" w:rsidRDefault="009D4C21" w:rsidP="00D00738">
      <w:pPr>
        <w:spacing w:after="0" w:line="360" w:lineRule="auto"/>
        <w:rPr>
          <w:rFonts w:ascii="Times New Roman" w:hAnsi="Times New Roman" w:cs="Times New Roman"/>
          <w:sz w:val="24"/>
          <w:szCs w:val="24"/>
        </w:rPr>
      </w:pPr>
      <w:r w:rsidRPr="00963C90">
        <w:rPr>
          <w:rFonts w:ascii="Times New Roman" w:hAnsi="Times New Roman" w:cs="Times New Roman"/>
          <w:sz w:val="24"/>
          <w:szCs w:val="24"/>
        </w:rPr>
        <w:t>Fonyódi, Szabó (2015) GIRINFO DOKUMENTÁCIÓ – GIRinfO Kezelői kézikönyv</w:t>
      </w:r>
    </w:p>
    <w:p w:rsidR="009D4C21" w:rsidRPr="00963C90" w:rsidRDefault="009D4C21" w:rsidP="00D00738">
      <w:pPr>
        <w:spacing w:after="0" w:line="360" w:lineRule="auto"/>
        <w:rPr>
          <w:rFonts w:ascii="Times New Roman" w:hAnsi="Times New Roman" w:cs="Times New Roman"/>
          <w:sz w:val="24"/>
          <w:szCs w:val="24"/>
        </w:rPr>
      </w:pPr>
    </w:p>
    <w:p w:rsidR="009D4C21" w:rsidRPr="00963C90" w:rsidRDefault="009D4C21" w:rsidP="00D00738">
      <w:pPr>
        <w:spacing w:after="0" w:line="360" w:lineRule="auto"/>
        <w:rPr>
          <w:rFonts w:ascii="Times New Roman" w:hAnsi="Times New Roman" w:cs="Times New Roman"/>
          <w:sz w:val="24"/>
          <w:szCs w:val="24"/>
        </w:rPr>
      </w:pPr>
      <w:r w:rsidRPr="00963C90">
        <w:rPr>
          <w:rFonts w:ascii="Times New Roman" w:hAnsi="Times New Roman" w:cs="Times New Roman"/>
          <w:sz w:val="24"/>
          <w:szCs w:val="24"/>
        </w:rPr>
        <w:t xml:space="preserve">GIRO Zrt. (2015) GIRinfO szolgáltatáscsomagok (Standard, LITE) leírása. Elérhető az interneten: </w:t>
      </w:r>
      <w:hyperlink r:id="rId36" w:history="1">
        <w:r w:rsidR="00BA569C" w:rsidRPr="00BA569C">
          <w:rPr>
            <w:rStyle w:val="Hiperhivatkozs"/>
            <w:rFonts w:ascii="Times New Roman" w:hAnsi="Times New Roman" w:cs="Times New Roman"/>
            <w:sz w:val="24"/>
            <w:szCs w:val="24"/>
          </w:rPr>
          <w:t>https://www.giro.hu/letoltes/girinfo-szolgaltatascsomagok-standard-lite-leirasa/?token=f7b36b04c344150a9bd1a6cde5d4d273fbcab53f59976a1d7c618393c5c8f531</w:t>
        </w:r>
      </w:hyperlink>
      <w:r w:rsidRPr="00BA569C">
        <w:rPr>
          <w:rFonts w:ascii="Times New Roman" w:hAnsi="Times New Roman" w:cs="Times New Roman"/>
          <w:sz w:val="24"/>
          <w:szCs w:val="24"/>
        </w:rPr>
        <w:t xml:space="preserve"> </w:t>
      </w:r>
      <w:r w:rsidRPr="00963C90">
        <w:rPr>
          <w:rFonts w:ascii="Times New Roman" w:hAnsi="Times New Roman" w:cs="Times New Roman"/>
          <w:sz w:val="24"/>
          <w:szCs w:val="24"/>
        </w:rPr>
        <w:t>(2018.05.03.)</w:t>
      </w:r>
    </w:p>
    <w:p w:rsidR="009D4C21" w:rsidRPr="00963C90" w:rsidRDefault="009D4C21" w:rsidP="00D00738">
      <w:pPr>
        <w:spacing w:after="0" w:line="360" w:lineRule="auto"/>
        <w:rPr>
          <w:rFonts w:ascii="Times New Roman" w:hAnsi="Times New Roman" w:cs="Times New Roman"/>
          <w:sz w:val="24"/>
          <w:szCs w:val="24"/>
        </w:rPr>
      </w:pPr>
    </w:p>
    <w:p w:rsidR="009D4C21" w:rsidRPr="00963C90" w:rsidRDefault="009D4C21" w:rsidP="00D00738">
      <w:pPr>
        <w:spacing w:after="0" w:line="360" w:lineRule="auto"/>
        <w:rPr>
          <w:rFonts w:ascii="Times New Roman" w:hAnsi="Times New Roman" w:cs="Times New Roman"/>
          <w:sz w:val="24"/>
          <w:szCs w:val="24"/>
        </w:rPr>
      </w:pPr>
      <w:r w:rsidRPr="00963C90">
        <w:rPr>
          <w:rFonts w:ascii="Times New Roman" w:hAnsi="Times New Roman" w:cs="Times New Roman"/>
          <w:sz w:val="24"/>
          <w:szCs w:val="24"/>
        </w:rPr>
        <w:t xml:space="preserve">GIRO Zrt. (2017) Adatgazdák, elérhető nyilvántartások. Elérhető az interneten: </w:t>
      </w:r>
      <w:hyperlink r:id="rId37" w:history="1">
        <w:r w:rsidR="00BA569C" w:rsidRPr="00BA569C">
          <w:rPr>
            <w:rStyle w:val="Hiperhivatkozs"/>
            <w:rFonts w:ascii="Times New Roman" w:hAnsi="Times New Roman" w:cs="Times New Roman"/>
            <w:sz w:val="24"/>
            <w:szCs w:val="24"/>
          </w:rPr>
          <w:t>https://www.giro.hu/letoltes/girinfo-adatbazis-kezelok-2017-05-05/?token=f7b36b04c344150a9bd1a6cde5d4d273fbcab53f59976a1d7c618393c5c8f531</w:t>
        </w:r>
      </w:hyperlink>
      <w:r w:rsidRPr="00963C90">
        <w:rPr>
          <w:rFonts w:ascii="Times New Roman" w:hAnsi="Times New Roman" w:cs="Times New Roman"/>
          <w:sz w:val="24"/>
          <w:szCs w:val="24"/>
        </w:rPr>
        <w:t xml:space="preserve"> (2018.05.03.)</w:t>
      </w:r>
    </w:p>
    <w:p w:rsidR="009D4C21" w:rsidRPr="00963C90" w:rsidRDefault="009D4C21" w:rsidP="00D00738">
      <w:pPr>
        <w:spacing w:after="0" w:line="360" w:lineRule="auto"/>
        <w:rPr>
          <w:rFonts w:ascii="Times New Roman" w:hAnsi="Times New Roman" w:cs="Times New Roman"/>
          <w:sz w:val="24"/>
          <w:szCs w:val="24"/>
        </w:rPr>
      </w:pPr>
    </w:p>
    <w:p w:rsidR="009D4C21" w:rsidRPr="00963C90" w:rsidRDefault="009D4C21" w:rsidP="00D00738">
      <w:pPr>
        <w:spacing w:after="0" w:line="360" w:lineRule="auto"/>
        <w:rPr>
          <w:rFonts w:ascii="Times New Roman" w:hAnsi="Times New Roman" w:cs="Times New Roman"/>
          <w:sz w:val="24"/>
          <w:szCs w:val="24"/>
        </w:rPr>
      </w:pPr>
      <w:r w:rsidRPr="00963C90">
        <w:rPr>
          <w:rFonts w:ascii="Times New Roman" w:hAnsi="Times New Roman" w:cs="Times New Roman"/>
          <w:sz w:val="24"/>
          <w:szCs w:val="24"/>
        </w:rPr>
        <w:t xml:space="preserve">GIRO Zrt. (2016) Jogosultsági rendszer leírása. Elérhető az interneten: </w:t>
      </w:r>
      <w:hyperlink r:id="rId38" w:history="1">
        <w:r w:rsidR="00BA569C" w:rsidRPr="00BA569C">
          <w:rPr>
            <w:rStyle w:val="Hiperhivatkozs"/>
            <w:rFonts w:ascii="Times New Roman" w:hAnsi="Times New Roman" w:cs="Times New Roman"/>
            <w:sz w:val="24"/>
            <w:szCs w:val="24"/>
          </w:rPr>
          <w:t>https://www.giro.hu/letoltes/girinfo-jogosultsagi-rendszer-leirasa-2016-10-20/?token=f7b36b04c344150a9bd1a6cde5d4d273fbcab53f59976a1d7c618393c5c8f531</w:t>
        </w:r>
      </w:hyperlink>
      <w:r w:rsidRPr="00963C90">
        <w:rPr>
          <w:rFonts w:ascii="Times New Roman" w:hAnsi="Times New Roman" w:cs="Times New Roman"/>
          <w:sz w:val="24"/>
          <w:szCs w:val="24"/>
        </w:rPr>
        <w:t xml:space="preserve"> (2018.05.03.)</w:t>
      </w:r>
    </w:p>
    <w:p w:rsidR="009D4C21" w:rsidRPr="00963C90" w:rsidRDefault="009D4C21" w:rsidP="00D00738">
      <w:pPr>
        <w:spacing w:after="0" w:line="360" w:lineRule="auto"/>
        <w:rPr>
          <w:rFonts w:ascii="Times New Roman" w:hAnsi="Times New Roman" w:cs="Times New Roman"/>
          <w:sz w:val="24"/>
          <w:szCs w:val="24"/>
        </w:rPr>
      </w:pPr>
    </w:p>
    <w:p w:rsidR="00560230" w:rsidRDefault="009D4C21" w:rsidP="00D00738">
      <w:pPr>
        <w:spacing w:after="0" w:line="360" w:lineRule="auto"/>
        <w:rPr>
          <w:rFonts w:ascii="Times New Roman" w:hAnsi="Times New Roman" w:cs="Times New Roman"/>
          <w:sz w:val="24"/>
          <w:szCs w:val="24"/>
        </w:rPr>
      </w:pPr>
      <w:r w:rsidRPr="00963C90">
        <w:rPr>
          <w:rFonts w:ascii="Times New Roman" w:hAnsi="Times New Roman" w:cs="Times New Roman"/>
          <w:sz w:val="24"/>
          <w:szCs w:val="24"/>
        </w:rPr>
        <w:t>GIRO Zrt (201</w:t>
      </w:r>
      <w:r w:rsidR="00560230">
        <w:rPr>
          <w:rFonts w:ascii="Times New Roman" w:hAnsi="Times New Roman" w:cs="Times New Roman"/>
          <w:sz w:val="24"/>
          <w:szCs w:val="24"/>
        </w:rPr>
        <w:t>7</w:t>
      </w:r>
      <w:r w:rsidRPr="00963C90">
        <w:rPr>
          <w:rFonts w:ascii="Times New Roman" w:hAnsi="Times New Roman" w:cs="Times New Roman"/>
          <w:sz w:val="24"/>
          <w:szCs w:val="24"/>
        </w:rPr>
        <w:t>) GIRINFO ADATFELDOLGOZÁSI SZOLGÁLTATÁS ÜZLETSZABÁLYZATA - GIRinfO Adatfeldolgozási Szolgáltatási Szerződés</w:t>
      </w:r>
      <w:r w:rsidR="00D00738">
        <w:rPr>
          <w:rFonts w:ascii="Times New Roman" w:hAnsi="Times New Roman" w:cs="Times New Roman"/>
          <w:sz w:val="24"/>
          <w:szCs w:val="24"/>
        </w:rPr>
        <w:t xml:space="preserve"> </w:t>
      </w:r>
      <w:r w:rsidRPr="00963C90">
        <w:rPr>
          <w:rFonts w:ascii="Times New Roman" w:hAnsi="Times New Roman" w:cs="Times New Roman"/>
          <w:sz w:val="24"/>
          <w:szCs w:val="24"/>
        </w:rPr>
        <w:t xml:space="preserve">melléklete. Elérhető az interneten: </w:t>
      </w:r>
    </w:p>
    <w:p w:rsidR="009D4C21" w:rsidRDefault="00924164" w:rsidP="00D00738">
      <w:pPr>
        <w:spacing w:after="0" w:line="360" w:lineRule="auto"/>
        <w:rPr>
          <w:rFonts w:ascii="Times New Roman" w:hAnsi="Times New Roman" w:cs="Times New Roman"/>
          <w:sz w:val="24"/>
          <w:szCs w:val="24"/>
        </w:rPr>
      </w:pPr>
      <w:hyperlink r:id="rId39" w:history="1">
        <w:r w:rsidR="00BA569C" w:rsidRPr="00BA569C">
          <w:rPr>
            <w:rStyle w:val="Hiperhivatkozs"/>
            <w:rFonts w:ascii="Times New Roman" w:hAnsi="Times New Roman" w:cs="Times New Roman"/>
            <w:sz w:val="24"/>
            <w:szCs w:val="24"/>
          </w:rPr>
          <w:t>https://www.giro.hu/letoltes/girinfo-uzletszabalyzat-2017-05-01/?token=f7b36b04c344150a9bd1a6cde5d4d273fbcab53f59976a1d7c618393c5c8f531</w:t>
        </w:r>
      </w:hyperlink>
      <w:r w:rsidR="00BA569C" w:rsidRPr="00BA569C">
        <w:t xml:space="preserve"> </w:t>
      </w:r>
      <w:r w:rsidR="009D4C21" w:rsidRPr="00963C90">
        <w:rPr>
          <w:rFonts w:ascii="Times New Roman" w:hAnsi="Times New Roman" w:cs="Times New Roman"/>
          <w:sz w:val="24"/>
          <w:szCs w:val="24"/>
        </w:rPr>
        <w:t>(2018.05.03.)</w:t>
      </w:r>
    </w:p>
    <w:p w:rsidR="003249C5" w:rsidRDefault="003249C5" w:rsidP="00963C90">
      <w:pPr>
        <w:spacing w:after="0" w:line="360" w:lineRule="auto"/>
        <w:jc w:val="both"/>
        <w:rPr>
          <w:rFonts w:ascii="Times New Roman" w:hAnsi="Times New Roman" w:cs="Times New Roman"/>
          <w:sz w:val="24"/>
          <w:szCs w:val="24"/>
        </w:rPr>
      </w:pPr>
    </w:p>
    <w:p w:rsidR="0073382F" w:rsidRDefault="004247FA" w:rsidP="00D00738">
      <w:pPr>
        <w:spacing w:after="0" w:line="360" w:lineRule="auto"/>
        <w:rPr>
          <w:rFonts w:ascii="Times New Roman" w:hAnsi="Times New Roman" w:cstheme="minorHAnsi"/>
          <w:sz w:val="24"/>
          <w:szCs w:val="24"/>
        </w:rPr>
      </w:pPr>
      <w:r>
        <w:rPr>
          <w:rFonts w:ascii="Times New Roman" w:hAnsi="Times New Roman" w:cstheme="minorHAnsi"/>
          <w:sz w:val="24"/>
          <w:szCs w:val="24"/>
        </w:rPr>
        <w:lastRenderedPageBreak/>
        <w:t>GIRO Zrt. (201</w:t>
      </w:r>
      <w:r w:rsidRPr="004247FA">
        <w:rPr>
          <w:rFonts w:ascii="Times New Roman" w:hAnsi="Times New Roman" w:cstheme="minorHAnsi"/>
          <w:sz w:val="24"/>
          <w:szCs w:val="24"/>
        </w:rPr>
        <w:t xml:space="preserve">3) </w:t>
      </w:r>
      <w:r>
        <w:rPr>
          <w:rFonts w:ascii="Times New Roman" w:hAnsi="Times New Roman" w:cstheme="minorHAnsi"/>
          <w:sz w:val="24"/>
          <w:szCs w:val="24"/>
        </w:rPr>
        <w:t>GIRinfO Adatfeldolgozási Szolgáltatás Üzletszabályzat és mellékletei – Fogalom meghatározások</w:t>
      </w:r>
      <w:r w:rsidRPr="004247FA">
        <w:rPr>
          <w:rFonts w:ascii="Times New Roman" w:hAnsi="Times New Roman" w:cstheme="minorHAnsi"/>
          <w:sz w:val="24"/>
          <w:szCs w:val="24"/>
        </w:rPr>
        <w:t xml:space="preserve">. Elérhető az interneten: </w:t>
      </w:r>
    </w:p>
    <w:p w:rsidR="009D4C21" w:rsidRDefault="00924164" w:rsidP="00D00738">
      <w:pPr>
        <w:spacing w:after="0" w:line="360" w:lineRule="auto"/>
        <w:rPr>
          <w:rFonts w:ascii="Times New Roman" w:hAnsi="Times New Roman" w:cstheme="minorHAnsi"/>
          <w:sz w:val="24"/>
          <w:szCs w:val="24"/>
        </w:rPr>
      </w:pPr>
      <w:hyperlink r:id="rId40" w:history="1">
        <w:r w:rsidR="0073382F" w:rsidRPr="0073382F">
          <w:rPr>
            <w:rStyle w:val="Hiperhivatkozs"/>
            <w:rFonts w:ascii="Times New Roman" w:hAnsi="Times New Roman" w:cstheme="minorHAnsi"/>
            <w:sz w:val="24"/>
            <w:szCs w:val="24"/>
          </w:rPr>
          <w:t>https://www.giro.hu/letoltes/girinfo-fogalom-meghatarozasok/?token=f7b36b04c344150a9bd1a6cde5d4d273fbcab53f59976a1d7c618393c5c8f531</w:t>
        </w:r>
      </w:hyperlink>
      <w:r w:rsidR="0073382F">
        <w:rPr>
          <w:rFonts w:ascii="Times New Roman" w:hAnsi="Times New Roman" w:cstheme="minorHAnsi"/>
          <w:sz w:val="24"/>
          <w:szCs w:val="24"/>
        </w:rPr>
        <w:t xml:space="preserve"> </w:t>
      </w:r>
      <w:r w:rsidR="004B702B">
        <w:rPr>
          <w:rFonts w:ascii="Times New Roman" w:hAnsi="Times New Roman" w:cstheme="minorHAnsi"/>
          <w:sz w:val="24"/>
          <w:szCs w:val="24"/>
        </w:rPr>
        <w:t>(2018.05.03</w:t>
      </w:r>
      <w:r w:rsidR="004247FA" w:rsidRPr="004247FA">
        <w:rPr>
          <w:rFonts w:ascii="Times New Roman" w:hAnsi="Times New Roman" w:cstheme="minorHAnsi"/>
          <w:sz w:val="24"/>
          <w:szCs w:val="24"/>
        </w:rPr>
        <w:t>.)</w:t>
      </w:r>
    </w:p>
    <w:p w:rsidR="00D00738" w:rsidRDefault="00D00738" w:rsidP="00D00738">
      <w:pPr>
        <w:spacing w:after="0" w:line="360" w:lineRule="auto"/>
        <w:rPr>
          <w:rFonts w:ascii="Times New Roman" w:hAnsi="Times New Roman" w:cstheme="minorHAnsi"/>
          <w:sz w:val="24"/>
          <w:szCs w:val="24"/>
        </w:rPr>
      </w:pPr>
    </w:p>
    <w:p w:rsidR="00D00738" w:rsidRPr="00F86F1B" w:rsidRDefault="00D00738" w:rsidP="00D00738">
      <w:pPr>
        <w:spacing w:after="0" w:line="360" w:lineRule="auto"/>
        <w:rPr>
          <w:rFonts w:ascii="Times New Roman" w:hAnsi="Times New Roman" w:cs="Times New Roman"/>
          <w:sz w:val="24"/>
          <w:szCs w:val="24"/>
        </w:rPr>
      </w:pPr>
      <w:r w:rsidRPr="00963C90">
        <w:rPr>
          <w:rFonts w:ascii="Times New Roman" w:hAnsi="Times New Roman" w:cs="Times New Roman"/>
          <w:sz w:val="24"/>
          <w:szCs w:val="24"/>
        </w:rPr>
        <w:t xml:space="preserve">Humánpolitikai és kommunikációs főosztály (2016) GIRO Éves jelentés 2016. Elérhető az interneten: </w:t>
      </w:r>
      <w:hyperlink r:id="rId41" w:history="1">
        <w:r w:rsidR="00A05A8D" w:rsidRPr="00A05A8D">
          <w:rPr>
            <w:rStyle w:val="Hiperhivatkozs"/>
            <w:rFonts w:ascii="Times New Roman" w:hAnsi="Times New Roman" w:cs="Times New Roman"/>
            <w:sz w:val="24"/>
            <w:szCs w:val="24"/>
          </w:rPr>
          <w:t>https://www.giro.hu/letoltes/eves-jelentes-2016/?token=f7b36b04c344150a9bd1a6cde5d4d273fbcab53f59976a1d7c618393c5c8f531</w:t>
        </w:r>
      </w:hyperlink>
      <w:r w:rsidR="00A05A8D" w:rsidRPr="00A05A8D">
        <w:rPr>
          <w:rFonts w:ascii="Times New Roman" w:hAnsi="Times New Roman" w:cs="Times New Roman"/>
          <w:sz w:val="24"/>
          <w:szCs w:val="24"/>
        </w:rPr>
        <w:t xml:space="preserve"> </w:t>
      </w:r>
      <w:r w:rsidRPr="00963C90">
        <w:rPr>
          <w:rFonts w:ascii="Times New Roman" w:hAnsi="Times New Roman" w:cs="Times New Roman"/>
          <w:sz w:val="24"/>
          <w:szCs w:val="24"/>
        </w:rPr>
        <w:t>(2018.05.03.)</w:t>
      </w:r>
    </w:p>
    <w:p w:rsidR="00DB0DC2" w:rsidRPr="00DB0DC2" w:rsidRDefault="00DB0DC2" w:rsidP="00DB0DC2">
      <w:pPr>
        <w:spacing w:after="0" w:line="360" w:lineRule="auto"/>
        <w:rPr>
          <w:rFonts w:ascii="Times New Roman" w:hAnsi="Times New Roman" w:cstheme="minorHAnsi"/>
          <w:sz w:val="24"/>
          <w:szCs w:val="24"/>
        </w:rPr>
      </w:pPr>
    </w:p>
    <w:p w:rsidR="00F86F1B" w:rsidRDefault="00DB0DC2" w:rsidP="00DB0DC2">
      <w:pPr>
        <w:spacing w:after="0" w:line="360" w:lineRule="auto"/>
        <w:rPr>
          <w:rFonts w:ascii="Times New Roman" w:hAnsi="Times New Roman" w:cstheme="minorHAnsi"/>
          <w:sz w:val="24"/>
          <w:szCs w:val="24"/>
        </w:rPr>
      </w:pPr>
      <w:r>
        <w:rPr>
          <w:rFonts w:ascii="Times New Roman" w:hAnsi="Times New Roman" w:cstheme="minorHAnsi"/>
          <w:sz w:val="24"/>
          <w:szCs w:val="24"/>
        </w:rPr>
        <w:t>GIRO Zrt. (2017</w:t>
      </w:r>
      <w:r w:rsidRPr="00DB0DC2">
        <w:rPr>
          <w:rFonts w:ascii="Times New Roman" w:hAnsi="Times New Roman" w:cstheme="minorHAnsi"/>
          <w:sz w:val="24"/>
          <w:szCs w:val="24"/>
        </w:rPr>
        <w:t xml:space="preserve">) </w:t>
      </w:r>
      <w:r>
        <w:rPr>
          <w:rFonts w:ascii="Times New Roman" w:hAnsi="Times New Roman" w:cstheme="minorHAnsi"/>
          <w:sz w:val="24"/>
          <w:szCs w:val="24"/>
        </w:rPr>
        <w:t>Fogalom meghatározások.</w:t>
      </w:r>
      <w:r w:rsidRPr="00DB0DC2">
        <w:rPr>
          <w:rFonts w:ascii="Times New Roman" w:hAnsi="Times New Roman" w:cstheme="minorHAnsi"/>
          <w:sz w:val="24"/>
          <w:szCs w:val="24"/>
        </w:rPr>
        <w:t xml:space="preserve"> Elérhető az interneten: </w:t>
      </w:r>
      <w:hyperlink r:id="rId42" w:history="1">
        <w:r w:rsidR="00F86F1B" w:rsidRPr="00F86F1B">
          <w:rPr>
            <w:rStyle w:val="Hiperhivatkozs"/>
            <w:rFonts w:ascii="Times New Roman" w:hAnsi="Times New Roman" w:cstheme="minorHAnsi"/>
            <w:sz w:val="24"/>
            <w:szCs w:val="24"/>
          </w:rPr>
          <w:t>https://www.giro.hu/letoltes/girinfo-fogalom-meghatarozasok-2017-05-04/?token=f7b36b04c344150a9bd1a6cde5d4d273fbcab53f59976a1d7c618393c5c8f531</w:t>
        </w:r>
      </w:hyperlink>
      <w:r>
        <w:rPr>
          <w:rFonts w:ascii="Times New Roman" w:hAnsi="Times New Roman" w:cstheme="minorHAnsi"/>
          <w:sz w:val="24"/>
          <w:szCs w:val="24"/>
        </w:rPr>
        <w:t xml:space="preserve"> </w:t>
      </w:r>
    </w:p>
    <w:p w:rsidR="00D00738" w:rsidRDefault="00DB0DC2" w:rsidP="00DB0DC2">
      <w:pPr>
        <w:spacing w:after="0" w:line="360" w:lineRule="auto"/>
        <w:rPr>
          <w:rFonts w:ascii="Times New Roman" w:hAnsi="Times New Roman" w:cstheme="minorHAnsi"/>
          <w:sz w:val="24"/>
          <w:szCs w:val="24"/>
        </w:rPr>
      </w:pPr>
      <w:r>
        <w:rPr>
          <w:rFonts w:ascii="Times New Roman" w:hAnsi="Times New Roman" w:cstheme="minorHAnsi"/>
          <w:sz w:val="24"/>
          <w:szCs w:val="24"/>
        </w:rPr>
        <w:t>(2018.05.03</w:t>
      </w:r>
      <w:r w:rsidRPr="00DB0DC2">
        <w:rPr>
          <w:rFonts w:ascii="Times New Roman" w:hAnsi="Times New Roman" w:cstheme="minorHAnsi"/>
          <w:sz w:val="24"/>
          <w:szCs w:val="24"/>
        </w:rPr>
        <w:t>.)</w:t>
      </w:r>
    </w:p>
    <w:p w:rsidR="00CF00AD" w:rsidRPr="00CF00AD" w:rsidRDefault="00CF00AD" w:rsidP="00CF00AD">
      <w:pPr>
        <w:spacing w:after="0" w:line="360" w:lineRule="auto"/>
        <w:rPr>
          <w:rFonts w:ascii="Times New Roman" w:hAnsi="Times New Roman" w:cstheme="minorHAnsi"/>
          <w:sz w:val="24"/>
          <w:szCs w:val="24"/>
        </w:rPr>
      </w:pPr>
    </w:p>
    <w:p w:rsidR="00181952" w:rsidRDefault="00CF00AD" w:rsidP="00CF00AD">
      <w:pPr>
        <w:spacing w:after="0" w:line="360" w:lineRule="auto"/>
        <w:rPr>
          <w:rFonts w:ascii="Times New Roman" w:hAnsi="Times New Roman" w:cstheme="minorHAnsi"/>
          <w:sz w:val="24"/>
          <w:szCs w:val="24"/>
        </w:rPr>
      </w:pPr>
      <w:r>
        <w:rPr>
          <w:rFonts w:ascii="Times New Roman" w:hAnsi="Times New Roman" w:cstheme="minorHAnsi"/>
          <w:sz w:val="24"/>
          <w:szCs w:val="24"/>
        </w:rPr>
        <w:t>GIRO Zrt. (2017</w:t>
      </w:r>
      <w:r w:rsidRPr="00CF00AD">
        <w:rPr>
          <w:rFonts w:ascii="Times New Roman" w:hAnsi="Times New Roman" w:cstheme="minorHAnsi"/>
          <w:sz w:val="24"/>
          <w:szCs w:val="24"/>
        </w:rPr>
        <w:t>) A GIRinfO Adatfeldolgozási Szolgáltatáshoz kapcsolódó, a személyes adatok kezelésének módját</w:t>
      </w:r>
      <w:r>
        <w:rPr>
          <w:rFonts w:ascii="Times New Roman" w:hAnsi="Times New Roman" w:cstheme="minorHAnsi"/>
          <w:sz w:val="24"/>
          <w:szCs w:val="24"/>
        </w:rPr>
        <w:t xml:space="preserve"> </w:t>
      </w:r>
      <w:r w:rsidRPr="00CF00AD">
        <w:rPr>
          <w:rFonts w:ascii="Times New Roman" w:hAnsi="Times New Roman" w:cstheme="minorHAnsi"/>
          <w:sz w:val="24"/>
          <w:szCs w:val="24"/>
        </w:rPr>
        <w:t>meghatározó mini</w:t>
      </w:r>
      <w:r>
        <w:rPr>
          <w:rFonts w:ascii="Times New Roman" w:hAnsi="Times New Roman" w:cstheme="minorHAnsi"/>
          <w:sz w:val="24"/>
          <w:szCs w:val="24"/>
        </w:rPr>
        <w:t>mális adatvédelmi követelmények</w:t>
      </w:r>
      <w:r w:rsidRPr="00CF00AD">
        <w:rPr>
          <w:rFonts w:ascii="Times New Roman" w:hAnsi="Times New Roman" w:cstheme="minorHAnsi"/>
          <w:sz w:val="24"/>
          <w:szCs w:val="24"/>
        </w:rPr>
        <w:t xml:space="preserve">. Elérhető az interneten: </w:t>
      </w:r>
    </w:p>
    <w:p w:rsidR="00181952" w:rsidRDefault="00924164" w:rsidP="00CF00AD">
      <w:pPr>
        <w:spacing w:after="0" w:line="360" w:lineRule="auto"/>
        <w:rPr>
          <w:rFonts w:ascii="Times New Roman" w:hAnsi="Times New Roman" w:cstheme="minorHAnsi"/>
          <w:sz w:val="24"/>
          <w:szCs w:val="24"/>
        </w:rPr>
      </w:pPr>
      <w:hyperlink r:id="rId43" w:history="1">
        <w:r w:rsidR="00181952" w:rsidRPr="00181952">
          <w:rPr>
            <w:rStyle w:val="Hiperhivatkozs"/>
            <w:rFonts w:ascii="Times New Roman" w:hAnsi="Times New Roman" w:cstheme="minorHAnsi"/>
            <w:sz w:val="24"/>
            <w:szCs w:val="24"/>
          </w:rPr>
          <w:t>https://www.giro.hu/letoltes/girinfo-adatvedelmi-kovetelmenyek-2017-05-04/?token=f7b36b04c344150a9bd1a6cde5d4d273fbcab53f59976a1d7c618393c5c8f531</w:t>
        </w:r>
      </w:hyperlink>
      <w:r w:rsidR="00CF00AD" w:rsidRPr="00CF00AD">
        <w:rPr>
          <w:rFonts w:ascii="Times New Roman" w:hAnsi="Times New Roman" w:cstheme="minorHAnsi"/>
          <w:sz w:val="24"/>
          <w:szCs w:val="24"/>
        </w:rPr>
        <w:t xml:space="preserve"> </w:t>
      </w:r>
    </w:p>
    <w:p w:rsidR="00CF00AD" w:rsidRDefault="00CF00AD" w:rsidP="00CF00AD">
      <w:pPr>
        <w:spacing w:after="0" w:line="360" w:lineRule="auto"/>
        <w:rPr>
          <w:rFonts w:ascii="Times New Roman" w:hAnsi="Times New Roman" w:cstheme="minorHAnsi"/>
          <w:sz w:val="24"/>
          <w:szCs w:val="24"/>
        </w:rPr>
      </w:pPr>
      <w:r w:rsidRPr="00CF00AD">
        <w:rPr>
          <w:rFonts w:ascii="Times New Roman" w:hAnsi="Times New Roman" w:cstheme="minorHAnsi"/>
          <w:sz w:val="24"/>
          <w:szCs w:val="24"/>
        </w:rPr>
        <w:t>(20</w:t>
      </w:r>
      <w:r>
        <w:rPr>
          <w:rFonts w:ascii="Times New Roman" w:hAnsi="Times New Roman" w:cstheme="minorHAnsi"/>
          <w:sz w:val="24"/>
          <w:szCs w:val="24"/>
        </w:rPr>
        <w:t>18.05.03</w:t>
      </w:r>
      <w:r w:rsidRPr="00CF00AD">
        <w:rPr>
          <w:rFonts w:ascii="Times New Roman" w:hAnsi="Times New Roman" w:cstheme="minorHAnsi"/>
          <w:sz w:val="24"/>
          <w:szCs w:val="24"/>
        </w:rPr>
        <w:t>.)</w:t>
      </w:r>
    </w:p>
    <w:p w:rsidR="00067701" w:rsidRDefault="00067701" w:rsidP="00CF00AD">
      <w:pPr>
        <w:spacing w:after="0" w:line="360" w:lineRule="auto"/>
        <w:rPr>
          <w:rFonts w:ascii="Times New Roman" w:hAnsi="Times New Roman" w:cstheme="minorHAnsi"/>
          <w:sz w:val="24"/>
          <w:szCs w:val="24"/>
        </w:rPr>
      </w:pPr>
    </w:p>
    <w:p w:rsidR="006F5C01" w:rsidRDefault="00BA569C" w:rsidP="00BA569C">
      <w:pPr>
        <w:spacing w:after="0" w:line="360" w:lineRule="auto"/>
        <w:rPr>
          <w:rFonts w:ascii="Times New Roman" w:hAnsi="Times New Roman" w:cstheme="minorHAnsi"/>
          <w:sz w:val="24"/>
          <w:szCs w:val="24"/>
        </w:rPr>
      </w:pPr>
      <w:r>
        <w:rPr>
          <w:rFonts w:ascii="Times New Roman" w:hAnsi="Times New Roman" w:cstheme="minorHAnsi"/>
          <w:sz w:val="24"/>
          <w:szCs w:val="24"/>
        </w:rPr>
        <w:t xml:space="preserve">GIRO Zrt. </w:t>
      </w:r>
      <w:r w:rsidRPr="00BA569C">
        <w:rPr>
          <w:rFonts w:ascii="Times New Roman" w:hAnsi="Times New Roman" w:cstheme="minorHAnsi"/>
          <w:sz w:val="24"/>
          <w:szCs w:val="24"/>
        </w:rPr>
        <w:t>(20</w:t>
      </w:r>
      <w:r>
        <w:rPr>
          <w:rFonts w:ascii="Times New Roman" w:hAnsi="Times New Roman" w:cstheme="minorHAnsi"/>
          <w:sz w:val="24"/>
          <w:szCs w:val="24"/>
        </w:rPr>
        <w:t>15</w:t>
      </w:r>
      <w:r w:rsidRPr="00BA569C">
        <w:rPr>
          <w:rFonts w:ascii="Times New Roman" w:hAnsi="Times New Roman" w:cstheme="minorHAnsi"/>
          <w:sz w:val="24"/>
          <w:szCs w:val="24"/>
        </w:rPr>
        <w:t xml:space="preserve">) A GIRinfO Adatfeldolgozási Szolgáltatás leírása. </w:t>
      </w:r>
    </w:p>
    <w:p w:rsidR="00BA569C" w:rsidRDefault="00BA569C" w:rsidP="00BA569C">
      <w:pPr>
        <w:spacing w:after="0" w:line="360" w:lineRule="auto"/>
        <w:rPr>
          <w:rFonts w:ascii="Times New Roman" w:hAnsi="Times New Roman" w:cstheme="minorHAnsi"/>
          <w:sz w:val="24"/>
          <w:szCs w:val="24"/>
        </w:rPr>
      </w:pPr>
      <w:r w:rsidRPr="00BA569C">
        <w:rPr>
          <w:rFonts w:ascii="Times New Roman" w:hAnsi="Times New Roman" w:cstheme="minorHAnsi"/>
          <w:sz w:val="24"/>
          <w:szCs w:val="24"/>
        </w:rPr>
        <w:t xml:space="preserve">Elérhető az interneten: </w:t>
      </w:r>
    </w:p>
    <w:p w:rsidR="00BA569C" w:rsidRPr="00BA569C" w:rsidRDefault="00924164" w:rsidP="00BA569C">
      <w:pPr>
        <w:spacing w:after="0" w:line="360" w:lineRule="auto"/>
        <w:rPr>
          <w:rFonts w:ascii="Times New Roman" w:hAnsi="Times New Roman" w:cstheme="minorHAnsi"/>
          <w:sz w:val="24"/>
          <w:szCs w:val="24"/>
        </w:rPr>
      </w:pPr>
      <w:hyperlink r:id="rId44" w:history="1">
        <w:r w:rsidR="00BA569C" w:rsidRPr="00BA569C">
          <w:rPr>
            <w:rStyle w:val="Hiperhivatkozs"/>
            <w:rFonts w:ascii="Times New Roman" w:hAnsi="Times New Roman" w:cstheme="minorHAnsi"/>
            <w:sz w:val="24"/>
            <w:szCs w:val="24"/>
          </w:rPr>
          <w:t>https://www.giro.hu/letoltes/girinfo-szolgaltatas-leirasa-2015-01-15-/?token=f7b36b04c344150a9bd1a6cde5d4d273fbcab53f59976a1d7c618393c5c8f531pdf</w:t>
        </w:r>
      </w:hyperlink>
      <w:r w:rsidR="00BA569C" w:rsidRPr="00BA569C">
        <w:rPr>
          <w:rFonts w:ascii="Times New Roman" w:hAnsi="Times New Roman" w:cstheme="minorHAnsi"/>
          <w:sz w:val="24"/>
          <w:szCs w:val="24"/>
        </w:rPr>
        <w:t xml:space="preserve"> (20</w:t>
      </w:r>
      <w:r w:rsidR="00BA569C">
        <w:rPr>
          <w:rFonts w:ascii="Times New Roman" w:hAnsi="Times New Roman" w:cstheme="minorHAnsi"/>
          <w:sz w:val="24"/>
          <w:szCs w:val="24"/>
        </w:rPr>
        <w:t>18.05.03</w:t>
      </w:r>
      <w:r w:rsidR="00BA569C" w:rsidRPr="00BA569C">
        <w:rPr>
          <w:rFonts w:ascii="Times New Roman" w:hAnsi="Times New Roman" w:cstheme="minorHAnsi"/>
          <w:sz w:val="24"/>
          <w:szCs w:val="24"/>
        </w:rPr>
        <w:t>.)</w:t>
      </w:r>
    </w:p>
    <w:p w:rsidR="004C3CA2" w:rsidRDefault="004C3CA2" w:rsidP="00CF00AD">
      <w:pPr>
        <w:spacing w:after="0" w:line="360" w:lineRule="auto"/>
        <w:rPr>
          <w:rFonts w:ascii="Times New Roman" w:hAnsi="Times New Roman" w:cstheme="minorHAnsi"/>
          <w:sz w:val="24"/>
          <w:szCs w:val="24"/>
        </w:rPr>
      </w:pPr>
    </w:p>
    <w:p w:rsidR="00BA569C" w:rsidRDefault="00BA569C" w:rsidP="00CF00AD">
      <w:pPr>
        <w:spacing w:after="0" w:line="360" w:lineRule="auto"/>
        <w:rPr>
          <w:rFonts w:ascii="Times New Roman" w:hAnsi="Times New Roman" w:cstheme="minorHAnsi"/>
          <w:sz w:val="24"/>
          <w:szCs w:val="24"/>
        </w:rPr>
      </w:pPr>
    </w:p>
    <w:p w:rsidR="00067701" w:rsidRPr="004247FA" w:rsidRDefault="00067701" w:rsidP="00CF00AD">
      <w:pPr>
        <w:spacing w:after="0" w:line="360" w:lineRule="auto"/>
        <w:rPr>
          <w:rFonts w:ascii="Times New Roman" w:hAnsi="Times New Roman" w:cstheme="minorHAnsi"/>
          <w:sz w:val="24"/>
          <w:szCs w:val="24"/>
        </w:rPr>
      </w:pPr>
    </w:p>
    <w:sectPr w:rsidR="00067701" w:rsidRPr="004247FA" w:rsidSect="00510733">
      <w:footerReference w:type="default" r:id="rId45"/>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9E4" w:rsidRDefault="00BC39E4">
      <w:pPr>
        <w:spacing w:after="0" w:line="240" w:lineRule="auto"/>
      </w:pPr>
      <w:r>
        <w:separator/>
      </w:r>
    </w:p>
  </w:endnote>
  <w:endnote w:type="continuationSeparator" w:id="0">
    <w:p w:rsidR="00BC39E4" w:rsidRDefault="00BC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05C" w:rsidRDefault="0001405C">
    <w:pPr>
      <w:pStyle w:val="llb"/>
      <w:jc w:val="right"/>
    </w:pPr>
  </w:p>
  <w:p w:rsidR="00044171" w:rsidRDefault="0004417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589983"/>
      <w:docPartObj>
        <w:docPartGallery w:val="Page Numbers (Bottom of Page)"/>
        <w:docPartUnique/>
      </w:docPartObj>
    </w:sdtPr>
    <w:sdtEndPr/>
    <w:sdtContent>
      <w:p w:rsidR="0001405C" w:rsidRDefault="0001405C">
        <w:pPr>
          <w:pStyle w:val="llb"/>
          <w:jc w:val="right"/>
        </w:pPr>
        <w:r>
          <w:fldChar w:fldCharType="begin"/>
        </w:r>
        <w:r>
          <w:instrText>PAGE   \* MERGEFORMAT</w:instrText>
        </w:r>
        <w:r>
          <w:fldChar w:fldCharType="separate"/>
        </w:r>
        <w:r w:rsidR="00924164">
          <w:rPr>
            <w:noProof/>
          </w:rPr>
          <w:t>3</w:t>
        </w:r>
        <w:r>
          <w:fldChar w:fldCharType="end"/>
        </w:r>
      </w:p>
    </w:sdtContent>
  </w:sdt>
  <w:p w:rsidR="0001405C" w:rsidRDefault="000140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9E4" w:rsidRDefault="00BC39E4">
      <w:pPr>
        <w:spacing w:after="0" w:line="240" w:lineRule="auto"/>
      </w:pPr>
      <w:r>
        <w:separator/>
      </w:r>
    </w:p>
  </w:footnote>
  <w:footnote w:type="continuationSeparator" w:id="0">
    <w:p w:rsidR="00BC39E4" w:rsidRDefault="00BC3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4.55pt;height:57.05pt;visibility:visible;mso-wrap-style:square" o:bullet="t">
        <v:imagedata r:id="rId1" o:title=""/>
      </v:shape>
    </w:pict>
  </w:numPicBullet>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FE2094"/>
    <w:multiLevelType w:val="hybridMultilevel"/>
    <w:tmpl w:val="2D86E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FC48F4"/>
    <w:multiLevelType w:val="hybridMultilevel"/>
    <w:tmpl w:val="E2848C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B8F7CEA"/>
    <w:multiLevelType w:val="hybridMultilevel"/>
    <w:tmpl w:val="C038C6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FA2458"/>
    <w:multiLevelType w:val="hybridMultilevel"/>
    <w:tmpl w:val="DF12518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3110242"/>
    <w:multiLevelType w:val="multilevel"/>
    <w:tmpl w:val="317811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7F46355"/>
    <w:multiLevelType w:val="hybridMultilevel"/>
    <w:tmpl w:val="7BF27CDE"/>
    <w:lvl w:ilvl="0" w:tplc="DEAC2186">
      <w:start w:val="3"/>
      <w:numFmt w:val="decimal"/>
      <w:lvlText w:val="%1."/>
      <w:lvlJc w:val="left"/>
      <w:pPr>
        <w:ind w:left="720" w:hanging="360"/>
      </w:pPr>
      <w:rPr>
        <w:rFonts w:hint="default"/>
        <w:sz w:val="18"/>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356734"/>
    <w:multiLevelType w:val="hybridMultilevel"/>
    <w:tmpl w:val="F15E2838"/>
    <w:lvl w:ilvl="0" w:tplc="040E000F">
      <w:start w:val="5"/>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DB52641"/>
    <w:multiLevelType w:val="multilevel"/>
    <w:tmpl w:val="80BAF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261EEE"/>
    <w:multiLevelType w:val="hybridMultilevel"/>
    <w:tmpl w:val="7A046A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39D2CF7"/>
    <w:multiLevelType w:val="hybridMultilevel"/>
    <w:tmpl w:val="5E2630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7ED22FE"/>
    <w:multiLevelType w:val="hybridMultilevel"/>
    <w:tmpl w:val="9072DB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2"/>
  </w:num>
  <w:num w:numId="4">
    <w:abstractNumId w:val="17"/>
  </w:num>
  <w:num w:numId="5">
    <w:abstractNumId w:val="14"/>
  </w:num>
  <w:num w:numId="6">
    <w:abstractNumId w:val="6"/>
  </w:num>
  <w:num w:numId="7">
    <w:abstractNumId w:val="19"/>
  </w:num>
  <w:num w:numId="8">
    <w:abstractNumId w:val="0"/>
  </w:num>
  <w:num w:numId="9">
    <w:abstractNumId w:val="1"/>
  </w:num>
  <w:num w:numId="10">
    <w:abstractNumId w:val="16"/>
  </w:num>
  <w:num w:numId="11">
    <w:abstractNumId w:val="15"/>
  </w:num>
  <w:num w:numId="12">
    <w:abstractNumId w:val="4"/>
  </w:num>
  <w:num w:numId="13">
    <w:abstractNumId w:val="5"/>
  </w:num>
  <w:num w:numId="14">
    <w:abstractNumId w:val="8"/>
  </w:num>
  <w:num w:numId="15">
    <w:abstractNumId w:val="3"/>
  </w:num>
  <w:num w:numId="16">
    <w:abstractNumId w:val="18"/>
  </w:num>
  <w:num w:numId="17">
    <w:abstractNumId w:val="13"/>
  </w:num>
  <w:num w:numId="18">
    <w:abstractNumId w:val="10"/>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191A"/>
    <w:rsid w:val="00005240"/>
    <w:rsid w:val="0000717C"/>
    <w:rsid w:val="00007A92"/>
    <w:rsid w:val="000101FE"/>
    <w:rsid w:val="000106F8"/>
    <w:rsid w:val="00010A18"/>
    <w:rsid w:val="000121C5"/>
    <w:rsid w:val="0001405C"/>
    <w:rsid w:val="00014093"/>
    <w:rsid w:val="00014115"/>
    <w:rsid w:val="00020913"/>
    <w:rsid w:val="000220FE"/>
    <w:rsid w:val="00026C47"/>
    <w:rsid w:val="00032C7F"/>
    <w:rsid w:val="000347F3"/>
    <w:rsid w:val="00035E61"/>
    <w:rsid w:val="00036082"/>
    <w:rsid w:val="000363C0"/>
    <w:rsid w:val="00043BF4"/>
    <w:rsid w:val="00044171"/>
    <w:rsid w:val="00065E85"/>
    <w:rsid w:val="00067701"/>
    <w:rsid w:val="00070C64"/>
    <w:rsid w:val="00075179"/>
    <w:rsid w:val="00075FE8"/>
    <w:rsid w:val="00077E43"/>
    <w:rsid w:val="00077F8F"/>
    <w:rsid w:val="0008139F"/>
    <w:rsid w:val="000818AA"/>
    <w:rsid w:val="00081EBF"/>
    <w:rsid w:val="00095DB6"/>
    <w:rsid w:val="000975DA"/>
    <w:rsid w:val="000A1AE9"/>
    <w:rsid w:val="000A371F"/>
    <w:rsid w:val="000A7D3B"/>
    <w:rsid w:val="000B6628"/>
    <w:rsid w:val="000B6830"/>
    <w:rsid w:val="000B6DA1"/>
    <w:rsid w:val="000D1C15"/>
    <w:rsid w:val="000E07E0"/>
    <w:rsid w:val="000F0851"/>
    <w:rsid w:val="000F5222"/>
    <w:rsid w:val="00104609"/>
    <w:rsid w:val="00106DF9"/>
    <w:rsid w:val="00120C98"/>
    <w:rsid w:val="0012228A"/>
    <w:rsid w:val="0012398B"/>
    <w:rsid w:val="001271E4"/>
    <w:rsid w:val="001308FD"/>
    <w:rsid w:val="001315B0"/>
    <w:rsid w:val="00131B35"/>
    <w:rsid w:val="00132B67"/>
    <w:rsid w:val="00133C54"/>
    <w:rsid w:val="00133D3A"/>
    <w:rsid w:val="00135EF6"/>
    <w:rsid w:val="00136247"/>
    <w:rsid w:val="00137813"/>
    <w:rsid w:val="00140AEB"/>
    <w:rsid w:val="001426EA"/>
    <w:rsid w:val="00145807"/>
    <w:rsid w:val="0015287D"/>
    <w:rsid w:val="00156190"/>
    <w:rsid w:val="00160515"/>
    <w:rsid w:val="0016363C"/>
    <w:rsid w:val="0016443D"/>
    <w:rsid w:val="00181952"/>
    <w:rsid w:val="00191168"/>
    <w:rsid w:val="0019482B"/>
    <w:rsid w:val="001A3047"/>
    <w:rsid w:val="001A30F0"/>
    <w:rsid w:val="001A617A"/>
    <w:rsid w:val="001B0602"/>
    <w:rsid w:val="001C3F8F"/>
    <w:rsid w:val="001C5E73"/>
    <w:rsid w:val="001D1152"/>
    <w:rsid w:val="001E14CE"/>
    <w:rsid w:val="001E5E76"/>
    <w:rsid w:val="001E60A7"/>
    <w:rsid w:val="001F0FC8"/>
    <w:rsid w:val="002069BB"/>
    <w:rsid w:val="00214172"/>
    <w:rsid w:val="00216921"/>
    <w:rsid w:val="00221FC5"/>
    <w:rsid w:val="00240299"/>
    <w:rsid w:val="002409B1"/>
    <w:rsid w:val="0024125D"/>
    <w:rsid w:val="002458BF"/>
    <w:rsid w:val="002542BB"/>
    <w:rsid w:val="00261D40"/>
    <w:rsid w:val="00265DFA"/>
    <w:rsid w:val="00270CC8"/>
    <w:rsid w:val="0029412A"/>
    <w:rsid w:val="002A0DC6"/>
    <w:rsid w:val="002A32A6"/>
    <w:rsid w:val="002A4903"/>
    <w:rsid w:val="002A775C"/>
    <w:rsid w:val="002B2425"/>
    <w:rsid w:val="002B5E2D"/>
    <w:rsid w:val="002C4395"/>
    <w:rsid w:val="002C6E3B"/>
    <w:rsid w:val="002D3A73"/>
    <w:rsid w:val="002D554F"/>
    <w:rsid w:val="002E73FB"/>
    <w:rsid w:val="002F5FDB"/>
    <w:rsid w:val="00301112"/>
    <w:rsid w:val="00301C32"/>
    <w:rsid w:val="00304266"/>
    <w:rsid w:val="00305003"/>
    <w:rsid w:val="003054B1"/>
    <w:rsid w:val="003064C4"/>
    <w:rsid w:val="00306736"/>
    <w:rsid w:val="003073D4"/>
    <w:rsid w:val="0031256B"/>
    <w:rsid w:val="00312B0C"/>
    <w:rsid w:val="003179BA"/>
    <w:rsid w:val="00320F7E"/>
    <w:rsid w:val="003249C5"/>
    <w:rsid w:val="00334A4B"/>
    <w:rsid w:val="00345C15"/>
    <w:rsid w:val="00350601"/>
    <w:rsid w:val="003541D8"/>
    <w:rsid w:val="00365919"/>
    <w:rsid w:val="00367ADB"/>
    <w:rsid w:val="00375F78"/>
    <w:rsid w:val="00380124"/>
    <w:rsid w:val="003875F7"/>
    <w:rsid w:val="003900BD"/>
    <w:rsid w:val="003915F1"/>
    <w:rsid w:val="00396216"/>
    <w:rsid w:val="00397CAA"/>
    <w:rsid w:val="003A0B3D"/>
    <w:rsid w:val="003A2D09"/>
    <w:rsid w:val="003B091D"/>
    <w:rsid w:val="003B162C"/>
    <w:rsid w:val="003B588A"/>
    <w:rsid w:val="003C354A"/>
    <w:rsid w:val="003C3904"/>
    <w:rsid w:val="003C402B"/>
    <w:rsid w:val="003D505A"/>
    <w:rsid w:val="003E2154"/>
    <w:rsid w:val="003E24DE"/>
    <w:rsid w:val="003E52BF"/>
    <w:rsid w:val="003E6E77"/>
    <w:rsid w:val="003F0731"/>
    <w:rsid w:val="003F50E4"/>
    <w:rsid w:val="003F63FC"/>
    <w:rsid w:val="0040229D"/>
    <w:rsid w:val="00404367"/>
    <w:rsid w:val="004112DB"/>
    <w:rsid w:val="004173C6"/>
    <w:rsid w:val="004247FA"/>
    <w:rsid w:val="00430D69"/>
    <w:rsid w:val="00431C6E"/>
    <w:rsid w:val="00432E0A"/>
    <w:rsid w:val="00437292"/>
    <w:rsid w:val="00440879"/>
    <w:rsid w:val="004415F8"/>
    <w:rsid w:val="004448D3"/>
    <w:rsid w:val="00455A73"/>
    <w:rsid w:val="0047365B"/>
    <w:rsid w:val="00475F32"/>
    <w:rsid w:val="004765B2"/>
    <w:rsid w:val="00487C0E"/>
    <w:rsid w:val="00493C58"/>
    <w:rsid w:val="00496A14"/>
    <w:rsid w:val="004A3766"/>
    <w:rsid w:val="004A7A29"/>
    <w:rsid w:val="004B4800"/>
    <w:rsid w:val="004B702B"/>
    <w:rsid w:val="004C3CA2"/>
    <w:rsid w:val="004C690E"/>
    <w:rsid w:val="004D03AE"/>
    <w:rsid w:val="004D360C"/>
    <w:rsid w:val="004E3BBC"/>
    <w:rsid w:val="004F225F"/>
    <w:rsid w:val="004F2C51"/>
    <w:rsid w:val="004F4297"/>
    <w:rsid w:val="00501834"/>
    <w:rsid w:val="00503B95"/>
    <w:rsid w:val="00504CDA"/>
    <w:rsid w:val="005065E6"/>
    <w:rsid w:val="00510733"/>
    <w:rsid w:val="0051113D"/>
    <w:rsid w:val="005131A1"/>
    <w:rsid w:val="005259DD"/>
    <w:rsid w:val="00537EE8"/>
    <w:rsid w:val="00541504"/>
    <w:rsid w:val="00547769"/>
    <w:rsid w:val="00551539"/>
    <w:rsid w:val="00556ACB"/>
    <w:rsid w:val="00560230"/>
    <w:rsid w:val="00560DFD"/>
    <w:rsid w:val="00562300"/>
    <w:rsid w:val="0056308F"/>
    <w:rsid w:val="0056350C"/>
    <w:rsid w:val="00565983"/>
    <w:rsid w:val="00566462"/>
    <w:rsid w:val="005774EA"/>
    <w:rsid w:val="0058529D"/>
    <w:rsid w:val="00585E86"/>
    <w:rsid w:val="005877F8"/>
    <w:rsid w:val="00592279"/>
    <w:rsid w:val="005A3169"/>
    <w:rsid w:val="005A7F69"/>
    <w:rsid w:val="005B108C"/>
    <w:rsid w:val="005B1541"/>
    <w:rsid w:val="005B60D5"/>
    <w:rsid w:val="005C45F9"/>
    <w:rsid w:val="005C7D51"/>
    <w:rsid w:val="005D3477"/>
    <w:rsid w:val="005E0FDE"/>
    <w:rsid w:val="005E1C0F"/>
    <w:rsid w:val="005F0A3C"/>
    <w:rsid w:val="0060717F"/>
    <w:rsid w:val="00610522"/>
    <w:rsid w:val="006123C7"/>
    <w:rsid w:val="00613B2B"/>
    <w:rsid w:val="00615000"/>
    <w:rsid w:val="006303DA"/>
    <w:rsid w:val="00640F08"/>
    <w:rsid w:val="0064203D"/>
    <w:rsid w:val="00644909"/>
    <w:rsid w:val="0064578B"/>
    <w:rsid w:val="00646402"/>
    <w:rsid w:val="00651DBC"/>
    <w:rsid w:val="00652A8E"/>
    <w:rsid w:val="0065357C"/>
    <w:rsid w:val="006539BF"/>
    <w:rsid w:val="00661154"/>
    <w:rsid w:val="00665E83"/>
    <w:rsid w:val="006665F6"/>
    <w:rsid w:val="00683879"/>
    <w:rsid w:val="00685C2C"/>
    <w:rsid w:val="0069112F"/>
    <w:rsid w:val="00693762"/>
    <w:rsid w:val="00697B8A"/>
    <w:rsid w:val="006A2BE1"/>
    <w:rsid w:val="006A50E7"/>
    <w:rsid w:val="006C4E67"/>
    <w:rsid w:val="006C63BA"/>
    <w:rsid w:val="006C72DD"/>
    <w:rsid w:val="006D1FD2"/>
    <w:rsid w:val="006D4B48"/>
    <w:rsid w:val="006D6DBC"/>
    <w:rsid w:val="006E1C07"/>
    <w:rsid w:val="006E2706"/>
    <w:rsid w:val="006E70C3"/>
    <w:rsid w:val="006F3DF8"/>
    <w:rsid w:val="006F5C01"/>
    <w:rsid w:val="006F7F15"/>
    <w:rsid w:val="00700206"/>
    <w:rsid w:val="007019D7"/>
    <w:rsid w:val="00706A14"/>
    <w:rsid w:val="00706F5F"/>
    <w:rsid w:val="0071188C"/>
    <w:rsid w:val="007131B8"/>
    <w:rsid w:val="00714C2C"/>
    <w:rsid w:val="00717FAE"/>
    <w:rsid w:val="007244DC"/>
    <w:rsid w:val="00725698"/>
    <w:rsid w:val="0073382F"/>
    <w:rsid w:val="00743FE6"/>
    <w:rsid w:val="007505F8"/>
    <w:rsid w:val="007509D7"/>
    <w:rsid w:val="00753DAB"/>
    <w:rsid w:val="00760785"/>
    <w:rsid w:val="0076222B"/>
    <w:rsid w:val="00766703"/>
    <w:rsid w:val="007704A8"/>
    <w:rsid w:val="00781EE1"/>
    <w:rsid w:val="00784C54"/>
    <w:rsid w:val="00793E21"/>
    <w:rsid w:val="007943DC"/>
    <w:rsid w:val="007A3AA9"/>
    <w:rsid w:val="007A5243"/>
    <w:rsid w:val="007A7D13"/>
    <w:rsid w:val="007B7C50"/>
    <w:rsid w:val="007C0F34"/>
    <w:rsid w:val="007C207A"/>
    <w:rsid w:val="007C5458"/>
    <w:rsid w:val="007C5571"/>
    <w:rsid w:val="007D476C"/>
    <w:rsid w:val="007D5AAE"/>
    <w:rsid w:val="007D73F2"/>
    <w:rsid w:val="007E0398"/>
    <w:rsid w:val="007E2A7D"/>
    <w:rsid w:val="007E769D"/>
    <w:rsid w:val="007F2E5C"/>
    <w:rsid w:val="007F3912"/>
    <w:rsid w:val="007F5EC7"/>
    <w:rsid w:val="00801113"/>
    <w:rsid w:val="008046F3"/>
    <w:rsid w:val="00806D95"/>
    <w:rsid w:val="00817A6D"/>
    <w:rsid w:val="00817CE9"/>
    <w:rsid w:val="00823769"/>
    <w:rsid w:val="0084301D"/>
    <w:rsid w:val="00852D10"/>
    <w:rsid w:val="00871BFF"/>
    <w:rsid w:val="008737F4"/>
    <w:rsid w:val="00877DA5"/>
    <w:rsid w:val="00890033"/>
    <w:rsid w:val="0089079A"/>
    <w:rsid w:val="0089313A"/>
    <w:rsid w:val="008E1046"/>
    <w:rsid w:val="008E2420"/>
    <w:rsid w:val="008E5B2D"/>
    <w:rsid w:val="008E6E3F"/>
    <w:rsid w:val="008F36B2"/>
    <w:rsid w:val="008F4B4C"/>
    <w:rsid w:val="008F7DFB"/>
    <w:rsid w:val="009019A1"/>
    <w:rsid w:val="009075B0"/>
    <w:rsid w:val="00913590"/>
    <w:rsid w:val="009165A9"/>
    <w:rsid w:val="00920238"/>
    <w:rsid w:val="00921627"/>
    <w:rsid w:val="00922A43"/>
    <w:rsid w:val="00924002"/>
    <w:rsid w:val="00924164"/>
    <w:rsid w:val="00924AB8"/>
    <w:rsid w:val="0092711E"/>
    <w:rsid w:val="00930A38"/>
    <w:rsid w:val="0093181F"/>
    <w:rsid w:val="00933CC8"/>
    <w:rsid w:val="009524C3"/>
    <w:rsid w:val="00952821"/>
    <w:rsid w:val="00955086"/>
    <w:rsid w:val="00956412"/>
    <w:rsid w:val="00963C90"/>
    <w:rsid w:val="009736E2"/>
    <w:rsid w:val="00974843"/>
    <w:rsid w:val="009836A8"/>
    <w:rsid w:val="00986BD3"/>
    <w:rsid w:val="00995026"/>
    <w:rsid w:val="0099744E"/>
    <w:rsid w:val="00997E86"/>
    <w:rsid w:val="009A06F7"/>
    <w:rsid w:val="009A14D4"/>
    <w:rsid w:val="009A1F2F"/>
    <w:rsid w:val="009A27FD"/>
    <w:rsid w:val="009A59FB"/>
    <w:rsid w:val="009B0AED"/>
    <w:rsid w:val="009C5D62"/>
    <w:rsid w:val="009D19B9"/>
    <w:rsid w:val="009D36FA"/>
    <w:rsid w:val="009D4C21"/>
    <w:rsid w:val="009E165D"/>
    <w:rsid w:val="009E7089"/>
    <w:rsid w:val="009F361B"/>
    <w:rsid w:val="00A050D0"/>
    <w:rsid w:val="00A05A8D"/>
    <w:rsid w:val="00A064AF"/>
    <w:rsid w:val="00A06E59"/>
    <w:rsid w:val="00A10C06"/>
    <w:rsid w:val="00A112D9"/>
    <w:rsid w:val="00A125C7"/>
    <w:rsid w:val="00A14A4B"/>
    <w:rsid w:val="00A16F38"/>
    <w:rsid w:val="00A2007A"/>
    <w:rsid w:val="00A23823"/>
    <w:rsid w:val="00A2574A"/>
    <w:rsid w:val="00A32D70"/>
    <w:rsid w:val="00A35550"/>
    <w:rsid w:val="00A36687"/>
    <w:rsid w:val="00A42FA6"/>
    <w:rsid w:val="00A476EB"/>
    <w:rsid w:val="00A526A2"/>
    <w:rsid w:val="00A551DD"/>
    <w:rsid w:val="00A57377"/>
    <w:rsid w:val="00A6113C"/>
    <w:rsid w:val="00A61144"/>
    <w:rsid w:val="00A61B1D"/>
    <w:rsid w:val="00A62303"/>
    <w:rsid w:val="00A63136"/>
    <w:rsid w:val="00A67085"/>
    <w:rsid w:val="00A71CF1"/>
    <w:rsid w:val="00A72B31"/>
    <w:rsid w:val="00A745E4"/>
    <w:rsid w:val="00A761E7"/>
    <w:rsid w:val="00A81C5E"/>
    <w:rsid w:val="00A85E4F"/>
    <w:rsid w:val="00A86DC8"/>
    <w:rsid w:val="00A920D8"/>
    <w:rsid w:val="00A93B6B"/>
    <w:rsid w:val="00AA3BD2"/>
    <w:rsid w:val="00AB75BA"/>
    <w:rsid w:val="00AB7D9C"/>
    <w:rsid w:val="00AC0293"/>
    <w:rsid w:val="00AC65A9"/>
    <w:rsid w:val="00AD5089"/>
    <w:rsid w:val="00AE5127"/>
    <w:rsid w:val="00AE677F"/>
    <w:rsid w:val="00AF40B1"/>
    <w:rsid w:val="00AF795D"/>
    <w:rsid w:val="00B072C9"/>
    <w:rsid w:val="00B07CA8"/>
    <w:rsid w:val="00B107DB"/>
    <w:rsid w:val="00B23B50"/>
    <w:rsid w:val="00B40000"/>
    <w:rsid w:val="00B43673"/>
    <w:rsid w:val="00B4536F"/>
    <w:rsid w:val="00B50066"/>
    <w:rsid w:val="00B56A1A"/>
    <w:rsid w:val="00B60900"/>
    <w:rsid w:val="00B61251"/>
    <w:rsid w:val="00B6199A"/>
    <w:rsid w:val="00B72922"/>
    <w:rsid w:val="00B82364"/>
    <w:rsid w:val="00B839D7"/>
    <w:rsid w:val="00B8543D"/>
    <w:rsid w:val="00B87207"/>
    <w:rsid w:val="00B924BB"/>
    <w:rsid w:val="00B94FEB"/>
    <w:rsid w:val="00B960D7"/>
    <w:rsid w:val="00BA0D23"/>
    <w:rsid w:val="00BA269D"/>
    <w:rsid w:val="00BA36CD"/>
    <w:rsid w:val="00BA569C"/>
    <w:rsid w:val="00BB2A05"/>
    <w:rsid w:val="00BB449E"/>
    <w:rsid w:val="00BB7575"/>
    <w:rsid w:val="00BC0191"/>
    <w:rsid w:val="00BC0C64"/>
    <w:rsid w:val="00BC1D26"/>
    <w:rsid w:val="00BC39E4"/>
    <w:rsid w:val="00BC3A4A"/>
    <w:rsid w:val="00BC4E36"/>
    <w:rsid w:val="00BD0247"/>
    <w:rsid w:val="00BD0A1D"/>
    <w:rsid w:val="00BD560E"/>
    <w:rsid w:val="00BD6B75"/>
    <w:rsid w:val="00BE1D0F"/>
    <w:rsid w:val="00BE248C"/>
    <w:rsid w:val="00BE5637"/>
    <w:rsid w:val="00BF4F60"/>
    <w:rsid w:val="00C00DC1"/>
    <w:rsid w:val="00C06CA2"/>
    <w:rsid w:val="00C13E62"/>
    <w:rsid w:val="00C21A03"/>
    <w:rsid w:val="00C21B2A"/>
    <w:rsid w:val="00C238AA"/>
    <w:rsid w:val="00C27259"/>
    <w:rsid w:val="00C343AD"/>
    <w:rsid w:val="00C356CF"/>
    <w:rsid w:val="00C473C5"/>
    <w:rsid w:val="00C54CBD"/>
    <w:rsid w:val="00C560E8"/>
    <w:rsid w:val="00C72CFC"/>
    <w:rsid w:val="00C739CB"/>
    <w:rsid w:val="00C75D8C"/>
    <w:rsid w:val="00C75EAF"/>
    <w:rsid w:val="00C8578C"/>
    <w:rsid w:val="00C90A84"/>
    <w:rsid w:val="00C9258A"/>
    <w:rsid w:val="00C96345"/>
    <w:rsid w:val="00C9666F"/>
    <w:rsid w:val="00C96C52"/>
    <w:rsid w:val="00CA5685"/>
    <w:rsid w:val="00CA67D4"/>
    <w:rsid w:val="00CB0443"/>
    <w:rsid w:val="00CB105E"/>
    <w:rsid w:val="00CB10EC"/>
    <w:rsid w:val="00CB49B6"/>
    <w:rsid w:val="00CC16FA"/>
    <w:rsid w:val="00CC1B74"/>
    <w:rsid w:val="00CC3914"/>
    <w:rsid w:val="00CC3F83"/>
    <w:rsid w:val="00CC5021"/>
    <w:rsid w:val="00CD048C"/>
    <w:rsid w:val="00CD6CE7"/>
    <w:rsid w:val="00CE0399"/>
    <w:rsid w:val="00CE1234"/>
    <w:rsid w:val="00CE6C71"/>
    <w:rsid w:val="00CF00AD"/>
    <w:rsid w:val="00CF1C25"/>
    <w:rsid w:val="00D00738"/>
    <w:rsid w:val="00D00AF4"/>
    <w:rsid w:val="00D040AE"/>
    <w:rsid w:val="00D21229"/>
    <w:rsid w:val="00D25AA0"/>
    <w:rsid w:val="00D27544"/>
    <w:rsid w:val="00D3207A"/>
    <w:rsid w:val="00D3757D"/>
    <w:rsid w:val="00D4028B"/>
    <w:rsid w:val="00D46DC7"/>
    <w:rsid w:val="00D534DB"/>
    <w:rsid w:val="00D5579D"/>
    <w:rsid w:val="00D606AF"/>
    <w:rsid w:val="00D660F2"/>
    <w:rsid w:val="00D74E1B"/>
    <w:rsid w:val="00D80F93"/>
    <w:rsid w:val="00D84609"/>
    <w:rsid w:val="00D90DA6"/>
    <w:rsid w:val="00D9444F"/>
    <w:rsid w:val="00D94759"/>
    <w:rsid w:val="00DA04D8"/>
    <w:rsid w:val="00DA066C"/>
    <w:rsid w:val="00DA2779"/>
    <w:rsid w:val="00DA381E"/>
    <w:rsid w:val="00DB0DC2"/>
    <w:rsid w:val="00DC1170"/>
    <w:rsid w:val="00DC4E93"/>
    <w:rsid w:val="00DD22C8"/>
    <w:rsid w:val="00DD2CF0"/>
    <w:rsid w:val="00DD41AA"/>
    <w:rsid w:val="00DD4316"/>
    <w:rsid w:val="00DD5260"/>
    <w:rsid w:val="00DD5997"/>
    <w:rsid w:val="00DE3384"/>
    <w:rsid w:val="00DE5B74"/>
    <w:rsid w:val="00DF03B9"/>
    <w:rsid w:val="00DF7E0C"/>
    <w:rsid w:val="00E00149"/>
    <w:rsid w:val="00E00290"/>
    <w:rsid w:val="00E018B0"/>
    <w:rsid w:val="00E01EB6"/>
    <w:rsid w:val="00E0246E"/>
    <w:rsid w:val="00E07A3C"/>
    <w:rsid w:val="00E1225C"/>
    <w:rsid w:val="00E228A3"/>
    <w:rsid w:val="00E23789"/>
    <w:rsid w:val="00E3291E"/>
    <w:rsid w:val="00E34C60"/>
    <w:rsid w:val="00E45497"/>
    <w:rsid w:val="00E479B7"/>
    <w:rsid w:val="00E540EF"/>
    <w:rsid w:val="00E57AAE"/>
    <w:rsid w:val="00E57CCA"/>
    <w:rsid w:val="00E61662"/>
    <w:rsid w:val="00E7378C"/>
    <w:rsid w:val="00E750B3"/>
    <w:rsid w:val="00E818A8"/>
    <w:rsid w:val="00E83379"/>
    <w:rsid w:val="00E87430"/>
    <w:rsid w:val="00E91107"/>
    <w:rsid w:val="00E92950"/>
    <w:rsid w:val="00EB1FD4"/>
    <w:rsid w:val="00EB2458"/>
    <w:rsid w:val="00EC2068"/>
    <w:rsid w:val="00EC3385"/>
    <w:rsid w:val="00EC6218"/>
    <w:rsid w:val="00ED1A2B"/>
    <w:rsid w:val="00ED412E"/>
    <w:rsid w:val="00ED5149"/>
    <w:rsid w:val="00ED5FA7"/>
    <w:rsid w:val="00ED6A96"/>
    <w:rsid w:val="00EE255F"/>
    <w:rsid w:val="00EF42D6"/>
    <w:rsid w:val="00EF67FC"/>
    <w:rsid w:val="00F051AF"/>
    <w:rsid w:val="00F052EE"/>
    <w:rsid w:val="00F0544E"/>
    <w:rsid w:val="00F0679C"/>
    <w:rsid w:val="00F10328"/>
    <w:rsid w:val="00F1202B"/>
    <w:rsid w:val="00F21361"/>
    <w:rsid w:val="00F22D8C"/>
    <w:rsid w:val="00F523E8"/>
    <w:rsid w:val="00F54528"/>
    <w:rsid w:val="00F558CF"/>
    <w:rsid w:val="00F55DD4"/>
    <w:rsid w:val="00F61238"/>
    <w:rsid w:val="00F62030"/>
    <w:rsid w:val="00F65F7C"/>
    <w:rsid w:val="00F72920"/>
    <w:rsid w:val="00F80474"/>
    <w:rsid w:val="00F812D7"/>
    <w:rsid w:val="00F833B8"/>
    <w:rsid w:val="00F86F1B"/>
    <w:rsid w:val="00F94142"/>
    <w:rsid w:val="00FA48C7"/>
    <w:rsid w:val="00FA5770"/>
    <w:rsid w:val="00FA632D"/>
    <w:rsid w:val="00FA7F60"/>
    <w:rsid w:val="00FC357D"/>
    <w:rsid w:val="00FC4916"/>
    <w:rsid w:val="00FC52B2"/>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EDE20"/>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054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 w:type="table" w:styleId="Rcsostblzat">
    <w:name w:val="Table Grid"/>
    <w:basedOn w:val="Normltblzat"/>
    <w:uiPriority w:val="39"/>
    <w:rsid w:val="0051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806D9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6D95"/>
    <w:rPr>
      <w:sz w:val="20"/>
      <w:szCs w:val="20"/>
      <w:lang w:val="hu-HU"/>
    </w:rPr>
  </w:style>
  <w:style w:type="character" w:styleId="Lbjegyzet-hivatkozs">
    <w:name w:val="footnote reference"/>
    <w:basedOn w:val="Bekezdsalapbettpusa"/>
    <w:uiPriority w:val="99"/>
    <w:semiHidden/>
    <w:unhideWhenUsed/>
    <w:rsid w:val="00806D95"/>
    <w:rPr>
      <w:vertAlign w:val="superscript"/>
    </w:rPr>
  </w:style>
  <w:style w:type="paragraph" w:styleId="Kpalrs">
    <w:name w:val="caption"/>
    <w:basedOn w:val="Norml"/>
    <w:next w:val="Norml"/>
    <w:uiPriority w:val="35"/>
    <w:unhideWhenUsed/>
    <w:qFormat/>
    <w:rsid w:val="004D360C"/>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566462"/>
    <w:rPr>
      <w:color w:val="0563C1" w:themeColor="hyperlink"/>
      <w:u w:val="single"/>
    </w:rPr>
  </w:style>
  <w:style w:type="character" w:customStyle="1" w:styleId="Cmsor2Char">
    <w:name w:val="Címsor 2 Char"/>
    <w:basedOn w:val="Bekezdsalapbettpusa"/>
    <w:link w:val="Cmsor2"/>
    <w:uiPriority w:val="9"/>
    <w:rsid w:val="003054B1"/>
    <w:rPr>
      <w:rFonts w:asciiTheme="majorHAnsi" w:eastAsiaTheme="majorEastAsia" w:hAnsiTheme="majorHAnsi" w:cstheme="majorBidi"/>
      <w:color w:val="2E74B5" w:themeColor="accent1" w:themeShade="BF"/>
      <w:sz w:val="26"/>
      <w:szCs w:val="26"/>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1308">
      <w:bodyDiv w:val="1"/>
      <w:marLeft w:val="0"/>
      <w:marRight w:val="0"/>
      <w:marTop w:val="0"/>
      <w:marBottom w:val="0"/>
      <w:divBdr>
        <w:top w:val="none" w:sz="0" w:space="0" w:color="auto"/>
        <w:left w:val="none" w:sz="0" w:space="0" w:color="auto"/>
        <w:bottom w:val="none" w:sz="0" w:space="0" w:color="auto"/>
        <w:right w:val="none" w:sz="0" w:space="0" w:color="auto"/>
      </w:divBdr>
    </w:div>
    <w:div w:id="486362412">
      <w:bodyDiv w:val="1"/>
      <w:marLeft w:val="0"/>
      <w:marRight w:val="0"/>
      <w:marTop w:val="0"/>
      <w:marBottom w:val="0"/>
      <w:divBdr>
        <w:top w:val="none" w:sz="0" w:space="0" w:color="auto"/>
        <w:left w:val="none" w:sz="0" w:space="0" w:color="auto"/>
        <w:bottom w:val="none" w:sz="0" w:space="0" w:color="auto"/>
        <w:right w:val="none" w:sz="0" w:space="0" w:color="auto"/>
      </w:divBdr>
    </w:div>
    <w:div w:id="779496592">
      <w:bodyDiv w:val="1"/>
      <w:marLeft w:val="0"/>
      <w:marRight w:val="0"/>
      <w:marTop w:val="0"/>
      <w:marBottom w:val="0"/>
      <w:divBdr>
        <w:top w:val="none" w:sz="0" w:space="0" w:color="auto"/>
        <w:left w:val="none" w:sz="0" w:space="0" w:color="auto"/>
        <w:bottom w:val="none" w:sz="0" w:space="0" w:color="auto"/>
        <w:right w:val="none" w:sz="0" w:space="0" w:color="auto"/>
      </w:divBdr>
    </w:div>
    <w:div w:id="1114330642">
      <w:bodyDiv w:val="1"/>
      <w:marLeft w:val="0"/>
      <w:marRight w:val="0"/>
      <w:marTop w:val="0"/>
      <w:marBottom w:val="0"/>
      <w:divBdr>
        <w:top w:val="none" w:sz="0" w:space="0" w:color="auto"/>
        <w:left w:val="none" w:sz="0" w:space="0" w:color="auto"/>
        <w:bottom w:val="none" w:sz="0" w:space="0" w:color="auto"/>
        <w:right w:val="none" w:sz="0" w:space="0" w:color="auto"/>
      </w:divBdr>
    </w:div>
    <w:div w:id="1146431893">
      <w:bodyDiv w:val="1"/>
      <w:marLeft w:val="0"/>
      <w:marRight w:val="0"/>
      <w:marTop w:val="0"/>
      <w:marBottom w:val="0"/>
      <w:divBdr>
        <w:top w:val="none" w:sz="0" w:space="0" w:color="auto"/>
        <w:left w:val="none" w:sz="0" w:space="0" w:color="auto"/>
        <w:bottom w:val="none" w:sz="0" w:space="0" w:color="auto"/>
        <w:right w:val="none" w:sz="0" w:space="0" w:color="auto"/>
      </w:divBdr>
    </w:div>
    <w:div w:id="1245338887">
      <w:bodyDiv w:val="1"/>
      <w:marLeft w:val="0"/>
      <w:marRight w:val="0"/>
      <w:marTop w:val="0"/>
      <w:marBottom w:val="0"/>
      <w:divBdr>
        <w:top w:val="none" w:sz="0" w:space="0" w:color="auto"/>
        <w:left w:val="none" w:sz="0" w:space="0" w:color="auto"/>
        <w:bottom w:val="none" w:sz="0" w:space="0" w:color="auto"/>
        <w:right w:val="none" w:sz="0" w:space="0" w:color="auto"/>
      </w:divBdr>
    </w:div>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 w:id="16943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5.PNG"/><Relationship Id="rId26" Type="http://schemas.openxmlformats.org/officeDocument/2006/relationships/image" Target="media/image13.JPG"/><Relationship Id="rId39" Type="http://schemas.openxmlformats.org/officeDocument/2006/relationships/hyperlink" Target="https://www.giro.hu/letoltes/girinfo-uzletszabalyzat-2017-05-01/?token=f7b36b04c344150a9bd1a6cde5d4d273fbcab53f59976a1d7c618393c5c8f531%20" TargetMode="External"/><Relationship Id="rId21" Type="http://schemas.openxmlformats.org/officeDocument/2006/relationships/image" Target="media/image8.PNG"/><Relationship Id="rId34" Type="http://schemas.openxmlformats.org/officeDocument/2006/relationships/hyperlink" Target="https://www.giro.hu" TargetMode="External"/><Relationship Id="rId42" Type="http://schemas.openxmlformats.org/officeDocument/2006/relationships/hyperlink" Target="https://www.giro.hu/letoltes/girinfo-fogalom-meghatarozasok-2017-05-04/?token=f7b36b04c344150a9bd1a6cde5d4d273fbcab53f59976a1d7c618393c5c8f531%20"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iro.hu" TargetMode="External"/><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ro.hu" TargetMode="External"/><Relationship Id="rId24" Type="http://schemas.openxmlformats.org/officeDocument/2006/relationships/image" Target="media/image11.JPG"/><Relationship Id="rId32" Type="http://schemas.openxmlformats.org/officeDocument/2006/relationships/image" Target="media/image19.PNG"/><Relationship Id="rId37" Type="http://schemas.openxmlformats.org/officeDocument/2006/relationships/hyperlink" Target="https://www.giro.hu/letoltes/girinfo-adatbazis-kezelok-2017-05-05/?token=f7b36b04c344150a9bd1a6cde5d4d273fbcab53f59976a1d7c618393c5c8f531%20" TargetMode="External"/><Relationship Id="rId40" Type="http://schemas.openxmlformats.org/officeDocument/2006/relationships/hyperlink" Target="https://www.giro.hu/letoltes/girinfo-fogalom-meghatarozasok/?token=f7b36b04c344150a9bd1a6cde5d4d273fbcab53f59976a1d7c618393c5c8f531"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iro.hu/letoltes/girinfo-jogosultsagi-rendszer-leirasa-2016-10-20/?token=f7b36b04c344150a9bd1a6cde5d4d273fbcab53f59976a1d7c618393c5c8f531%20" TargetMode="External"/><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hyperlink" Target="https://www.giro.hu/letoltes/girinfo-szolgaltatascsomagok-standard-lite-leirasa/?token=f7b36b04c344150a9bd1a6cde5d4d273fbcab53f59976a1d7c618393c5c8f531%20" TargetMode="External"/><Relationship Id="rId10" Type="http://schemas.openxmlformats.org/officeDocument/2006/relationships/hyperlink" Target="https://www.giro.hu" TargetMode="External"/><Relationship Id="rId19" Type="http://schemas.openxmlformats.org/officeDocument/2006/relationships/image" Target="media/image6.png"/><Relationship Id="rId31" Type="http://schemas.openxmlformats.org/officeDocument/2006/relationships/image" Target="media/image18.jpeg"/><Relationship Id="rId44" Type="http://schemas.openxmlformats.org/officeDocument/2006/relationships/hyperlink" Target="https://www.giro.hu/letoltes/girinfo-szolgaltatas-leirasa-2015-01-15-/?token=f7b36b04c344150a9bd1a6cde5d4d273fbcab53f59976a1d7c618393c5c8f531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iro.hu" TargetMode="Externa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hyperlink" Target="https://www.giro.hu/eves_jelentesek/2013/data/tovabbi_szolgaltatasok.html%20" TargetMode="External"/><Relationship Id="rId43" Type="http://schemas.openxmlformats.org/officeDocument/2006/relationships/hyperlink" Target="https://www.giro.hu/letoltes/girinfo-adatvedelmi-kovetelmenyek-2017-05-04/?token=f7b36b04c344150a9bd1a6cde5d4d273fbcab53f59976a1d7c618393c5c8f531%20" TargetMode="Externa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www.giro.hu" TargetMode="External"/><Relationship Id="rId17" Type="http://schemas.openxmlformats.org/officeDocument/2006/relationships/image" Target="media/image4.jpeg"/><Relationship Id="rId25" Type="http://schemas.openxmlformats.org/officeDocument/2006/relationships/image" Target="media/image12.JPG"/><Relationship Id="rId33" Type="http://schemas.openxmlformats.org/officeDocument/2006/relationships/hyperlink" Target="https://www.giro.hu/letoltes/girinfo-jogosultsagi-rendszer-leirasa-2016-10-20/?token=f7b36b04c344150a9bd1a6cde5d4d273fbcab53f59976a1d7c618393c5c8f531%20" TargetMode="External"/><Relationship Id="rId38" Type="http://schemas.openxmlformats.org/officeDocument/2006/relationships/hyperlink" Target="https://www.giro.hu/letoltes/girinfo-jogosultsagi-rendszer-leirasa-2016-10-20/?token=f7b36b04c344150a9bd1a6cde5d4d273fbcab53f59976a1d7c618393c5c8f531%20" TargetMode="External"/><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www.giro.hu/letoltes/eves-jelentes-2016/?token=f7b36b04c344150a9bd1a6cde5d4d273fbcab53f59976a1d7c618393c5c8f531%2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35B5-8D63-4E3B-B77F-C46D5A6B9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32</Pages>
  <Words>8166</Words>
  <Characters>56350</Characters>
  <Application>Microsoft Office Word</Application>
  <DocSecurity>0</DocSecurity>
  <Lines>469</Lines>
  <Paragraphs>128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462</cp:revision>
  <dcterms:created xsi:type="dcterms:W3CDTF">2018-03-22T18:23:00Z</dcterms:created>
  <dcterms:modified xsi:type="dcterms:W3CDTF">2018-05-09T10:51:00Z</dcterms:modified>
</cp:coreProperties>
</file>