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C3B" w:rsidRPr="005E5C3B" w:rsidRDefault="005E5C3B" w:rsidP="005E5C3B">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0" w:name="_Toc396133503"/>
      <w:r w:rsidRPr="005E5C3B">
        <w:rPr>
          <w:rFonts w:ascii="Minion Pro" w:eastAsia="Times New Roman" w:hAnsi="Minion Pro" w:cs="Times New Roman"/>
          <w:b/>
          <w:sz w:val="20"/>
          <w:szCs w:val="20"/>
          <w:lang w:val="x-none" w:eastAsia="x-none"/>
        </w:rPr>
        <w:t>1. SİYASİ ALANDA YAPILAN İNKILAPLAR</w:t>
      </w:r>
      <w:bookmarkEnd w:id="0"/>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 w:name="_Toc396133504"/>
      <w:r w:rsidRPr="005E5C3B">
        <w:rPr>
          <w:rFonts w:ascii="Book Antiqua" w:eastAsia="Times New Roman" w:hAnsi="Book Antiqua" w:cs="Times New Roman"/>
          <w:b/>
          <w:sz w:val="19"/>
          <w:szCs w:val="19"/>
          <w:lang w:val="x-none" w:eastAsia="x-none"/>
        </w:rPr>
        <w:t>1.1. SALTANATIN KALDIRILMASI (1 Kasım 1922)</w:t>
      </w:r>
      <w:bookmarkEnd w:id="1"/>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İstanbul’un işgali ve Ankara’da 23 Nisan 1920'de Ankara'da Büyük Millet Meclisi’nin açılmasından beri ülkede iki ayrı hükümet iş başında bulunuyordu. Milli Mücadeleciler Mudanya Mütarekesi imzalanıncaya kadar, devletin rejimi hakkında herhangi bir karar almamıştı. Zaten ülke işgal altında iken bir de rejim meselesinin ortaya atılması çok da doğru olmazdı. Aslında düşünülen rejim belli idi. Millet egemenliğine dayalı, tam demokratik bir yönetim anlayışı kabul edilmişti. Bu yönetim tarzının saltanatla bağdaşır bir tarafı yoktu. O zaman saltanat kaldırılmalıydı. Ancak bu o kadar da kolay değildi. Saltanat yanlılarını susturmak adına bir bahaneye ihtiyaç vardı. Bu bahaneyi Osmanlı Hükümeti yarattı. İtilaf Devletleri, Lozan'da toplanacak barış konferansına hem Türkiye Büyük Millet Meclisi Hükümetini, hem de Osmanlı Hükümetini davet ettiler. Sadrazam Tevfik Paşa, Mustafa Kemal'e çektiği telgrafta; Ankara ile İstanbul arasındaki ikiliği kaldırmış olduğunu, barış müzakereleri hakkında anlaşmak üzere İstanbul'a yetkili bir zatın gelmesini veyahut birinin Ankara'ya gitmesini bildiriyordu. Mustafa Kemal, Sadrazama ret cevabı verdi.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Saltanatın kaldırılması için aralarında Mustafa Kemal de bulunan seksen imzalı bir tasarı Büyük Millet Meclisine verildi. Meclis'te bu hususta fikir ayrılığı vardı. Bu kısım saltanat yanlıları kendileri için tarihi kıymeti olan saltanatın devamını istiyorlardı. Bir kısmı da, saltanat tarihi rolünü oynamıştır, artık ülkeyi yönetebilecek bir gücü yoktur diyerek kaldırılmasından yanaydılar.</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Tasarı, Mecliste görüşüldükten sonra Teşkilatı Esasiye, Şer'iyye ve Adalet Komisyonu üyelerinden meydana gelen karma bir komisyona verildi. Bu komisyondaki hocalar hilafetin, saltanattan ayrılamayacağı fikrini savunmağa başladılar. Yeni bir mesele daha ortaya çıkmıştı. O da Hilafet meselesi idi. Ancak Hilafetin kaldırılması için henüz şartlar uygun değildi. Görüşmelerin fazla uzayacağını anlayan Mustafa Kemal söz alarak, saltanatın kaldırılması gereğini belirten bir konuşma yaptı. Hilafet ve saltanat iki ayrı makam haline getirilebilirdi. Bu konuşmadan sonra komisyonun hilafetin saltanattan ayrılması için hazırladığı kanun tasarısı Büyük Millet Meclisinde kabul edildi (1 Kasım 1922).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Saltanatın kaldırılmasıyla padişahlığı düşen Sultan Vahdettin’in halifeliği hala devam etmekteydi. Ancak bu inkılabı gerçekleştirenler Sultan Vahdettin’in halifeliğine de karşıydılar. Milli Mücadele aleyhine yayınlanan fetvalardan dolayı sultana büyük bir kızgınlık vardı. Bu sıkıntının da çözümü bulunmuş, Büyük Millet Meclisi, Osmanlı soyundan Abdülmecit Efendiyi bütün Müslümanların halifesi olarak seçmiştir. </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2" w:name="_Toc396133505"/>
      <w:r w:rsidRPr="005E5C3B">
        <w:rPr>
          <w:rFonts w:ascii="Book Antiqua" w:eastAsia="Times New Roman" w:hAnsi="Book Antiqua" w:cs="Times New Roman"/>
          <w:b/>
          <w:sz w:val="19"/>
          <w:szCs w:val="19"/>
          <w:lang w:val="x-none" w:eastAsia="x-none"/>
        </w:rPr>
        <w:t>1.2. Ankara’nın Başkent Oluşu (13 Ekim 1923)</w:t>
      </w:r>
      <w:bookmarkEnd w:id="2"/>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Milli Mücadele’nin başarıya ulaşmasından sonra 13 Ekim 1923 günü İsmet Paşa ve dört arkadaşı Ankara'nın başkent olması için TBMM’ye yasa önerisi vermişlerdir. Önerinin mecliste oylanıp, kabul edilmesi üzerine Ankara yeni Türkiye Devleti'nin başkenti olmuştur.</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3" w:name="_Toc396133506"/>
      <w:r w:rsidRPr="005E5C3B">
        <w:rPr>
          <w:rFonts w:ascii="Book Antiqua" w:eastAsia="Times New Roman" w:hAnsi="Book Antiqua" w:cs="Times New Roman"/>
          <w:b/>
          <w:sz w:val="19"/>
          <w:szCs w:val="19"/>
          <w:lang w:val="x-none" w:eastAsia="x-none"/>
        </w:rPr>
        <w:t>1.3. Cumhuriyetin İlanı (29 Ekim 1923)</w:t>
      </w:r>
      <w:bookmarkEnd w:id="3"/>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Ankara’da 23 Nisan 1920’de Büyük Millet Meclisi’nin açıldığı günden itibaren ülkenin geleceğini burada kurulan hükümet belirliyordu. Büyük millet Meclisi hükümeti ülkeyi demokratik şartlar altında yönetmeye gayret ediyordu. Hakimiyeti Milliye Kanununa göre, Bakanlar Kurulunu Meclis seçiyor, bu kurula Meclis Başkanı başkanlık ediyordu. Böylece kanunu yapan Meclis, aynı zamanda kanunları uygulayacak makamı da seçiyordu. Meclis hükümeti sisteminin getirdiği bir çok aksaklık ortay çıkıyordu. Bu sistemde devlet başkanı da yoktu. Meclis başkanı hem hükümetin başkanı hem de devlet başkanı pozisyonundaydı.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Saltanatın kaldırılmasından sonra hem devlet başkanlığı hem de rejim meselesi tekrardan gündeme geldi. Anadolu merkezli bir Türk devleti vardı ama devletin adı da yoktu. Bütün bu sıkıntıların çözümü için öncelikle rejimin adının konulması gerekiyordu. Peki yeni rejim ne olacaktı? Aslında Mustafa Kemal Paşa’nın kafasında bu çoktan şekillenmişti. Rejim cumhuriyet olacaktı.</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Diğer taraftan İkinci Büyük Millet Meclisinde kurulan Bakanlar Kuruluna karşı Mecliste bir muhalefet başlamıştı. Mevcut sistemde bakanlar meclis içerisinden tek tek seçiliyordu. Seçilen bazı bakanlar milletvekillerince beğenilmiyordu. Bakanlar kuruluna karşı bir muhalefet oluştu. Bunu üzerine Mustafa </w:t>
      </w:r>
      <w:r w:rsidRPr="005E5C3B">
        <w:rPr>
          <w:rFonts w:ascii="Book Antiqua" w:eastAsia="Times New Roman" w:hAnsi="Book Antiqua" w:cs="Times New Roman"/>
          <w:sz w:val="19"/>
          <w:szCs w:val="19"/>
          <w:lang w:eastAsia="tr-TR"/>
        </w:rPr>
        <w:lastRenderedPageBreak/>
        <w:t>Kemal Paşa bakanlar kurulunun istifasını istedi. 25 Ekim 1923 tarihinden itibaren bir hükümet bunalımı yaşanmaya başlandı. Zira yeni hükümet bir türlü oluşturulamıyordu. Bu durum Mustafa Kemal Paşa’nın beklediği bir durumdu. Bu hükümet bunalımını bir fırsata dönüştürerek Cumhuriyeti ilan edecekti.</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 28 Ekim 1923’e gelindiğinde hala hükümet kurulamamıştı. Aynı gün akşamı Mustafa Kemal Paşa birkaç arkadaşını yemeğe davet etti. Yemek esnasında, "Arkadaşlar yarın cumhuriyeti ilan edeceğiz!" dedi. Sofrada bulunanlar Mustafa Kemal'in bu fikrine katıldılar. O gece İsmet Paşa ile birlikte Anayasanın değiştirilmesi için bir kanun tasarısı hazırlayarak ilk Anayasanın birinci maddesinin sonuna "Türkiye Devletinin şekli Cumhuriyettir" cümlesini ilave ettiler.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29 Ekim günü, Halk Partisi Meclis Grubu Bakanlar Kurulu listesini oluşturamayınca, bazı milletvekilleri Mustafa Kemal'den fikir sorulmasına karar verdiler. Mustafa Kemal, Gruptan bir saat süre istedi. Bu süre zarfında birçok milletvekili ile gece hazırladıkları kanun tasarısı hakkında konuştu ve onların da fikrini aldı. Sonra grup toplantısında söz alarak Anayasanın bazı maddelerinin değiştirilmesi gereğini açıkladı. Bunun için hazırlanan tasarı okundu. Tasarıda: "Hakimiyet kayıtsız ve şartsız milletindir. Türkiye Devletinin hükümet şekli Cumhuriyettir" gibi esaslar vardı. Uzun görüşmelerden sonra Cumhuriyetin ilanı parti grubunda kabul edildi. Sonra Büyük Millet Meclisi toplandı. Tasarı komisyonlarda görüşüldü ve 29/30 Ekim 1923 Pazartesi saat 20.30'da kanun olarak kabul edildi. Artık rejimi adı konmuştu. Rejim cumhuriyetti ve yeni devletin adı da Türkiye Cumhuriyet olarak ilan edildi.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Aynı toplantıda Büyük Millet Meclisi oy birliği ile Cumhurbaşkanlığına Ankara Milletvekili Gazi Mustafa Kemal'i seçti. </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4" w:name="_Toc396133507"/>
      <w:r w:rsidRPr="005E5C3B">
        <w:rPr>
          <w:rFonts w:ascii="Book Antiqua" w:eastAsia="Times New Roman" w:hAnsi="Book Antiqua" w:cs="Times New Roman"/>
          <w:b/>
          <w:sz w:val="19"/>
          <w:szCs w:val="19"/>
          <w:lang w:val="x-none" w:eastAsia="x-none"/>
        </w:rPr>
        <w:t>1.4. Halifeliğin kaldırılması</w:t>
      </w:r>
      <w:bookmarkEnd w:id="4"/>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Halife, İlâhî yani şer’i hükümlerin tatbik ve icrası için Hz. Peygamber’e vekil olan kişidir. Halifelik, Müslümanlarda baş imamlık, göreviydi. Hazreti Muhammed sağlığında imamlara kendi adına namaz kıldırmak yetkisini vererek kendisi baş imam olmuştu. Peygamber, Müslümanların din ve dünya işlerinin başkanı idi. Hazreti Muhammed ölünce, İslâmlar kendilerine Halife adı verilen ve Peygamberin vekili sayılan bir başkan seçtiler. Arap devletlerinde halife olan kişi aynı zamanda devlet başkanıydı. Halifelik İslâm toplumunun fikrî, idarî, sosyal ve siyasî gelişmesinde rol oynayan önemli bir müessese olmuştur.</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Gerçek anlamda halifelik dört halife döneminde yaşandıktan sonra Emeviler devrinde babadan oğla geçen bir saltanat haline dönüştü. 1258'de Hulâgû'nun Bağdat'ı zaptı üzerine Abbasî sülâlesinden birinin Mısır Kölemenlerine sığınmasıyla halifelik Kölemenlerin himayesinde 1517'ye kadar devam etti. Osmanlı Padişahı Yavuz Sultan Selim, Mısır'ı zapt ettiği zaman halife olan Mütevekkil Alallah'tan halifeliği aldı.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Yavuz Sultan Selim'den sonra gelen bütün Osmanlı Padişahları Halife sanını kullandılar. Son halife Abdülmecit Efendiye kadar halifelik devlet başkanlığı ile beraber gitmiştir. Sultan Vahdettin hem padişah hem de halife olan son Osmanlı padişahı oldu. Son halife Abdülmecit Efendi ise sadece Halife idi.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Sultan II Abdülhamit döneminde, bütün Müslüman toplulukları bir idare altında toplamak gayesiyle "Panislâmizm" siyaseti güdüldü. Sultan İslam dininin birleştirici özelliğinden yararlanıp İslam dünyasının gücünü arkasına almak istiyordu. Bu yolla Osmanlı Devleti’nin de kurtulabileceği düşüncesi hakimdi. Ancak bu siyasetin çok fayda verdiği söylenemez. 19. Yüz yolda da gelişmeye başlayan milliyetçilik akımının, Türk olmayan İslâm toplulukları arasında yayılması, halifeliğin Müslümanlar üzerindeki nüfuzunu azalttı. Osmanlı İmparatorluğunun yıkılma devrinde ise, halifeliğin, İslâmlar üzerindeki otoritesi tamamen sarsılmıştı.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Mustafa Kemal, Cumhuriyetin ilânından sonra artık, halifeliği rejim için zararlı görmekteydi. Ancak halkın maneviyatını ilgilendiren bu hassas makamın kaldırılması aceleye gelemezdi. Sınırlı yetkiye sahip halife devlet yönetiminin dışında tutulmuştu. Buma rağmen zaman içerisinde halife yetkilerini aşmaya başladı. Rejim muhalifleri düşüncelerine halifeyi de alet ediyorlardı. Meclis içerisinde bazı milletvekilleri İstanbul'a gittiklerinde halifeyi ziyaret ediyorlardı. Bir milletvekili yayınladığı bir broşürde "Halife Meclisin, Meclis Halifenindir." fikrini ileri sürmekte idi. Yabancı elçiler Ankara’ya uğramadan ilk önce halifeyi ziyaret ediyorlardı. Bazı İstanbul gazetelerinde halifeliğin öneminden bahseden yazılar çıkıyordu.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Mecliste de halife taraftarlarıyla inkılapçılar arasında tartışmalar oluyordu. Bütün bu olaylar; halife hakkında bir an önce karar almayı gerektiriyordu. Fakat Mustafa Kemal'i halifeliğin kaldırılmasına yönelten en kuvvetli sebep, halife kaldığı sürece inkılapların sağlıklı bir şekilde yapılamayacağı </w:t>
      </w:r>
      <w:r w:rsidRPr="005E5C3B">
        <w:rPr>
          <w:rFonts w:ascii="Book Antiqua" w:eastAsia="Times New Roman" w:hAnsi="Book Antiqua" w:cs="Times New Roman"/>
          <w:sz w:val="19"/>
          <w:szCs w:val="19"/>
          <w:lang w:eastAsia="tr-TR"/>
        </w:rPr>
        <w:lastRenderedPageBreak/>
        <w:t xml:space="preserve">düşüncesiydi. Muhalefet her geçen gün artıyordu. O sırada bir tatbikat için İzmir'e giden Mustafa Kemal, beraberinde bulunan İsmet Paşa, Fevzi Paşa ve Kâzım Paşa ile halifeliğin kaldırılmasını kararlaştırdı.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Mustafa Kemal, Ankara'ya döndüğü zaman Mecliste bütçe görüşmeleri yapılıyordu. Abdülmecit Efendi hanedana verilen tahsisatın az olduğunu Meclise bildirmişti. Bütçe görüşmeleri esmasında halifeliğin gerekliliği tartışılmaya başlandı. Bu vesile ile halife hakkında yana ve karşı birçok konuşmalar oldu. Sonunda Büyük Millet Meclisi 3 Mart 1924 günü halifeliğin kaldırılmasına ve Osmanlı hanedanının memleket dışına çıkarılmasına karar verdi. </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5" w:name="_Toc396133508"/>
      <w:r w:rsidRPr="005E5C3B">
        <w:rPr>
          <w:rFonts w:ascii="Book Antiqua" w:eastAsia="Times New Roman" w:hAnsi="Book Antiqua" w:cs="Times New Roman"/>
          <w:b/>
          <w:sz w:val="19"/>
          <w:szCs w:val="19"/>
          <w:lang w:val="x-none" w:eastAsia="x-none"/>
        </w:rPr>
        <w:t>1.5.Milli Mücadele Sonrası Siyasi Partiler -Çok Partili Döneme Geçiş Denemeleri</w:t>
      </w:r>
      <w:bookmarkEnd w:id="5"/>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6" w:name="_Toc396133509"/>
      <w:r w:rsidRPr="005E5C3B">
        <w:rPr>
          <w:rFonts w:ascii="Book Antiqua" w:eastAsia="Times New Roman" w:hAnsi="Book Antiqua" w:cs="Times New Roman"/>
          <w:b/>
          <w:sz w:val="19"/>
          <w:szCs w:val="19"/>
          <w:lang w:val="x-none" w:eastAsia="x-none"/>
        </w:rPr>
        <w:t>1.5.1. Cumhuriyet Halk Fırkası (Partisi)</w:t>
      </w:r>
      <w:bookmarkEnd w:id="6"/>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İlk Türkiye Büyük Millet Meclisi oluşturan mebuslar, toplumun farklı kesimlerinden ve değişik düşüncelere sahip kimselerdi. Hayat görüşleri ve siyasal yaklaşımları farklı o0lmakla beraber ülkenin bağımsızlığı için bir araya gelmiş, Misak-ı Millî hedefini gerçekleştirmeye çalışıyorlardı. Ancak zamanla mecliste farklı gruplar oluştu. [Tesanüt (Dayanışma) Grubu, İstiklâl Grubu, Halk Zümresi ve Islahat (Reform) Grubu gibi]. Bu durum meclis çalışmalarının yavaşlamasına sebep oldu. Genel olarak bakıldığında mecliste birinci ve ikinci grup olmak üzere iki ayrı zihniyet vardı. Mustafa Kemal Paşa’nın başını çektiği ve Müdafa-i Hukuk grubu olarak adlandırılan birinci grup millet iradesi ve demokratik yönetim anlayışını benimsemişti. İkinci grup içerisinde milli egemenlikten bahsedenlerin yanı sıra Hilafet ve Saltanatın bir şekilde devamından yana olanlarda vardı. Bu gruptaki bazı mebuslar Mustafa Kemal Paşa’nın idareyi tekelinde bulundurmak isteyeceği düşüncesiyle muhalefet ediyorlardı.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Büyük zaferin kazanılmasından sonra, Mustafa Kemal Paşa, hakimiyet-i Milliye, Yenigün ve Öğüt gazetelerine verdiği demeçte; Halk Fırkası adıyla bir siyasî parti kuracağını açıkladı. Bu partinin, "tam bağımsızlık" ve "kayıtsız şartsız millet egemenliği" ilkelerine dayanacağını ve milletin tamamını temsil edileceğini söyledi.</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Birinci Türkiye Büyük Millet Meclisi 1 Nisan 1923'te, seçimlerin yenilenmesine karar verdi. Seçimleri de büyük oranda Anadolu ve Rumeli Müdafaa-i Hukuk Cemiyetinin gösterdiği adaylar kazandı.  Mustafa Kemal Paşa’nın, mecliste bulunan Anadolu ve Rumeli Müdafaa-i Hukuk Grubu'nu, Halk Fırkası'na dönüşeceği biliniyordu. 8 Nisan 1923 tarihinde Mustafa Kemal Paşa </w:t>
      </w:r>
      <w:r w:rsidRPr="005E5C3B">
        <w:rPr>
          <w:rFonts w:ascii="Book Antiqua" w:eastAsia="Times New Roman" w:hAnsi="Book Antiqua" w:cs="Times New Roman"/>
          <w:b/>
          <w:sz w:val="19"/>
          <w:szCs w:val="19"/>
          <w:lang w:eastAsia="tr-TR"/>
        </w:rPr>
        <w:t>9 Umde</w:t>
      </w:r>
      <w:r w:rsidRPr="005E5C3B">
        <w:rPr>
          <w:rFonts w:ascii="Book Antiqua" w:eastAsia="Times New Roman" w:hAnsi="Book Antiqua" w:cs="Times New Roman"/>
          <w:sz w:val="19"/>
          <w:szCs w:val="19"/>
          <w:lang w:eastAsia="tr-TR"/>
        </w:rPr>
        <w:t>’yi(ilke) açıkladı. Anadolu ve Rumeli Müdafaa-i Hukuk Cemiyeti’nin seçim bildirisi niteliğindeki bu ilkelerin başında, ‘Egemenlik Milletindir’ maddesi gelmekteydi. Diğer maddelerinde ise saltanatın kaldırılması kararının değişmez bir ilke olduğu, Ülkede güven ve asayişin kesinlikle korunması, Mahkemelerin gecikmeden adaleti sağlamaları, sosyal ve ekonomik hayatın tekrardan düzenlenmesi, Askerlik süresinin kısaltılması, harap olan ülkenin tekrardan imarı gibi hususlar yer almaktaydı.</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 9 Eylül 1923'te Halk Fırkası'nın kuruluşu tamamlandı. Genel başkanlığına da Gazi Mustafa Kemal getirildi. Böylece Cumhuriyet Dönemi'nin ilk siyasî partisi kurulmuş oldu. Hazırlanan tüzükte, Halkçılık, Cumhuriyetçilik ve Milliyetçilik temel ilkeler olarak benimsenmiş; Ulusal Egemenlik, İnkılapçılık ve Hukukun Üstünlüğü gibi kavramlara da yer verilmiştir.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Partinin adı Cumhuriyetin ilanından sonra 1924 yılında “Cumhuriyet Halk Fırkası”, 1935 yılında da “Cumhuriyet Halk Partisi” olarak değiştirilmiştir.</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 w:name="_Toc396133510"/>
      <w:r w:rsidRPr="005E5C3B">
        <w:rPr>
          <w:rFonts w:ascii="Book Antiqua" w:eastAsia="Times New Roman" w:hAnsi="Book Antiqua" w:cs="Times New Roman"/>
          <w:b/>
          <w:sz w:val="19"/>
          <w:szCs w:val="19"/>
          <w:lang w:val="x-none" w:eastAsia="x-none"/>
        </w:rPr>
        <w:t>1.5.2. Terakkiperver Cumhuriyet Fırkası (İlerici Cumhuriyet Partisi)</w:t>
      </w:r>
      <w:bookmarkEnd w:id="7"/>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İkinci Türkiye Büyük Millet Meclisinde hakim güç olan Cumhuriyet Halk Fırkasına karşı en ciddi muhalefet parti içerisinden yapılmaktaydı. Gerçek demokrasilerde iktidar partisinin icraatını denetleyen muhalefet partileri bulunuyordu. Cumhuriyet Halk Fırkası, Cumhuriyet Dönemi'nin ilk iktidar partisi idi. Ancak karşısında bir</w:t>
      </w:r>
      <w:r w:rsidRPr="005E5C3B">
        <w:rPr>
          <w:rFonts w:ascii="Book Antiqua" w:eastAsia="Times New Roman" w:hAnsi="Book Antiqua" w:cs="Arial Unicode MS"/>
          <w:sz w:val="19"/>
          <w:szCs w:val="19"/>
          <w:lang w:eastAsia="tr-TR"/>
        </w:rPr>
        <w:t xml:space="preserve"> muhalefet </w:t>
      </w:r>
      <w:r w:rsidRPr="005E5C3B">
        <w:rPr>
          <w:rFonts w:ascii="Book Antiqua" w:eastAsia="Times New Roman" w:hAnsi="Book Antiqua" w:cs="Times New Roman"/>
          <w:sz w:val="19"/>
          <w:szCs w:val="19"/>
          <w:lang w:eastAsia="tr-TR"/>
        </w:rPr>
        <w:t>yoktu.</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 </w:t>
      </w:r>
      <w:r w:rsidRPr="005E5C3B">
        <w:rPr>
          <w:rFonts w:ascii="Book Antiqua" w:eastAsia="Times New Roman" w:hAnsi="Book Antiqua" w:cs="Times New Roman"/>
          <w:sz w:val="19"/>
          <w:szCs w:val="19"/>
          <w:lang w:eastAsia="tr-TR"/>
        </w:rPr>
        <w:tab/>
        <w:t xml:space="preserve">Cumhuriyet halk Fırkası içerisindeki Cafer Tayyar Paşa, Kâzım Karabekir Paşa, Ali Fuat Paşa, Rauf Orbay gibi milli mücadelenin kahraman komutanları, inkılâplara olumsuz tepki gösterdiler, inkılapların zamana yayılmasını, aceleci olunmamasını istiyorlardı. Başını bu ünlü komutanların çektiği muhalefet gün geçtikçe etkinliğini artırıyordu. Yeni yapılan anayasada bu gün olduğu gibi devlet memuru olanların aynı anda milletvekilliği yapamayacağı hükmü yer aldı. Kurtuluş Savaşı'nın kazanılmasında emeği geçen aynı zamanda milletvekili de olan bu komutanlara, ya ordudaki görevlerini ya da meclisteki görevlerini </w:t>
      </w:r>
      <w:r w:rsidRPr="005E5C3B">
        <w:rPr>
          <w:rFonts w:ascii="Book Antiqua" w:eastAsia="Times New Roman" w:hAnsi="Book Antiqua" w:cs="Times New Roman"/>
          <w:sz w:val="19"/>
          <w:szCs w:val="19"/>
          <w:lang w:eastAsia="tr-TR"/>
        </w:rPr>
        <w:lastRenderedPageBreak/>
        <w:t xml:space="preserve">bırakmaları bildirildi. Böylece büyük hizmetler yapmış olan şerefli Türk Ordusu, politik çekişmelerin dışında tutulmak istendi.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Beklentilerin tersine milletvekili olan komutanların çoğu, askerlik görevinden ayrılıp politikaya devam etme kararı aldılar. Bu milletvekilleri, Cumhuriyet Halk Fırkası'nın meclis üzerinde baskı yaptığını iddia ediyorlardı. Muhalefet olmadan demokrasinin gelişmesinin mümkün olamayacağını ileri süren bu milletvekilleri, Cumhuriyet Halk Fırkası'ndan ayrılarak Terakkiperver Cumhuriyet Fırkası'nı kurdular (17 Kasım 1924). Bu parti aynı zamanda demokrasi tarihimizin ilk muhalefet partisi oldu.</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Terakkiperver Cumhuriyet Fırkası, millî egemenlik, kişisel özgürlükler ve dinî inançlara saygı ilkelerini benimsemişti. Partinin sistemi liberalizm ve halkın hakimiyetine dayanıyordu.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Yapılan İnkılaplara karşı olanlar Cumhuriyet Halk Fırkası’nın karşısında olduğu gerekçesiyle bu parti içerisine sızmaya başladılar. Hükümetin yaptığı işler eleştirilirken, cumhuriyet rejimi de bazı kötü niyetli kişiler tarafından eleştirilmeye başlandı. 13 Şubat 1925’te doğuda geniş bir alanda çıkan Şeyh Sait isyanı, Terakkiperver Cumhuriyet Fırkası’nın politikalarına bağlanıyordu. Cumhuriyet yönetimi için ciddî bir tehdit olan bu ayaklanma, sıkı tedbirler alınarak bastırıldı. Terakkiperver Cumhuriyet Fırkası da ayaklanmayla ilgili görülerek hükümet tarafından kapatıldı (3 Haziran 1925). Partinin bu ayaklanma ile ilişkilendirilmesinde doğu ve güney doğu illerindeki teşkilatlanması etkili olmuştu.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Böylelikle ilk çok partili siyasi hayata geçiş denemesi başarısızlıkla sonuçlandı. TBMM hükümeti Takrir-i Sükun kanunundan güç alarak mevcut muhalefeti bastırdı.</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 w:name="_Toc396133511"/>
      <w:r w:rsidRPr="005E5C3B">
        <w:rPr>
          <w:rFonts w:ascii="Book Antiqua" w:eastAsia="Times New Roman" w:hAnsi="Book Antiqua" w:cs="Times New Roman"/>
          <w:b/>
          <w:sz w:val="19"/>
          <w:szCs w:val="19"/>
          <w:lang w:val="x-none" w:eastAsia="x-none"/>
        </w:rPr>
        <w:br w:type="page"/>
      </w:r>
      <w:r w:rsidRPr="005E5C3B">
        <w:rPr>
          <w:rFonts w:ascii="Book Antiqua" w:eastAsia="Times New Roman" w:hAnsi="Book Antiqua" w:cs="Times New Roman"/>
          <w:b/>
          <w:sz w:val="19"/>
          <w:szCs w:val="19"/>
          <w:lang w:val="x-none" w:eastAsia="x-none"/>
        </w:rPr>
        <w:lastRenderedPageBreak/>
        <w:t>1.5.3. Serbest Cumhuriyet Fırkası (Partisi)</w:t>
      </w:r>
      <w:bookmarkEnd w:id="8"/>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Terakkiperver Cumhuriyet Fırkasının 1925’te kapatılması çok partili hayata geçişin daha dikkatli gerçekleştirilmesini gerekli kılmıştır. Bu nedenle 1930’a kadar yeni bir muhalefet partisi kurulmamış ve Cumhuriyet Halk Fırkası, ülkede tek siyasal parti olarak kalmıştır. Bu süre içerisinde, inkılâpların büyük bir bölümü yapılmış, rejimin yerleşmesi ile ilgili birçok sorun çözülmüştü. Ancak tek parti yönetimi, demokratik bir rejim için uygun değildi. Mecliste hükümetin çalışmaları denetimsiz kalıyordu.</w:t>
      </w:r>
      <w:r w:rsidRPr="005E5C3B">
        <w:rPr>
          <w:rFonts w:ascii="Book Antiqua" w:eastAsia="Times New Roman" w:hAnsi="Book Antiqua" w:cs="Arial Unicode MS"/>
          <w:sz w:val="19"/>
          <w:szCs w:val="19"/>
          <w:lang w:eastAsia="tr-TR"/>
        </w:rPr>
        <w:t xml:space="preserve"> </w:t>
      </w:r>
      <w:r w:rsidRPr="005E5C3B">
        <w:rPr>
          <w:rFonts w:ascii="Book Antiqua" w:eastAsia="Times New Roman" w:hAnsi="Book Antiqua" w:cs="Times New Roman"/>
          <w:sz w:val="19"/>
          <w:szCs w:val="19"/>
          <w:lang w:eastAsia="tr-TR"/>
        </w:rPr>
        <w:t>Halkın her kesiminin görüşlerini mecliste yansıtabilmesi gerekliydi.</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Yeni bir muhalefet partisinin kurulmasını hızlandıran olay 1929 yılında, dünyada çıkan ekonomik bunalımdır. Ekonomisi çok güçlü olmayan ve daha ziyade tarım ve hayvancılığa bağlı olan Türkiye de bu bunalımdan etkilendi. Ekonomik sıkıntıya düşen halkın şikâyetleri arttı. Meclisteki bazı milletvekilleri ülkedeki ekonomik sıkıntıların, hükümetin yanlış politikalarından kaynaklandığını ileri sürmeye başladılar. Atatürk de hükümetin ekonomik politikasından memnun değildi. Hükümeti denetleyecek ikinci bir siyasî partinin gerekliliğine inanıyordu. Bu nedenlerden dolayı bir muhalefet partisinin kurulmasına karar verildi. Bu amaçla Mustafa Kemal, çok yakın arkadaşı Fethi Bey (Okyar)'i bir parti kurmakla görevlendirdi.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p>
    <w:p w:rsidR="005E5C3B" w:rsidRPr="005E5C3B" w:rsidRDefault="005E5C3B" w:rsidP="005E5C3B">
      <w:pPr>
        <w:spacing w:after="40" w:line="264" w:lineRule="auto"/>
        <w:jc w:val="center"/>
        <w:rPr>
          <w:rFonts w:ascii="Book Antiqua" w:eastAsia="Times New Roman" w:hAnsi="Book Antiqua" w:cs="Arial Unicode MS"/>
          <w:sz w:val="19"/>
          <w:szCs w:val="19"/>
          <w:lang w:eastAsia="tr-TR"/>
        </w:rPr>
      </w:pPr>
      <w:r>
        <w:rPr>
          <w:rFonts w:ascii="Book Antiqua" w:eastAsia="Times New Roman" w:hAnsi="Book Antiqua" w:cs="Arial Unicode MS"/>
          <w:noProof/>
          <w:sz w:val="19"/>
          <w:szCs w:val="19"/>
          <w:lang w:eastAsia="tr-TR"/>
        </w:rPr>
        <w:drawing>
          <wp:inline distT="0" distB="0" distL="0" distR="0">
            <wp:extent cx="3040380" cy="1889760"/>
            <wp:effectExtent l="0" t="0" r="7620" b="0"/>
            <wp:docPr id="2" name="Resim 2" descr="300px-Liberal_Republican_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0px-Liberal_Republican_Par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889760"/>
                    </a:xfrm>
                    <a:prstGeom prst="rect">
                      <a:avLst/>
                    </a:prstGeom>
                    <a:noFill/>
                    <a:ln>
                      <a:noFill/>
                    </a:ln>
                  </pic:spPr>
                </pic:pic>
              </a:graphicData>
            </a:graphic>
          </wp:inline>
        </w:drawing>
      </w:r>
    </w:p>
    <w:p w:rsidR="005E5C3B" w:rsidRPr="005E5C3B" w:rsidRDefault="005E5C3B" w:rsidP="005E5C3B">
      <w:pPr>
        <w:spacing w:after="40" w:line="264" w:lineRule="auto"/>
        <w:jc w:val="center"/>
        <w:rPr>
          <w:rFonts w:ascii="Book Antiqua" w:eastAsia="Times New Roman" w:hAnsi="Book Antiqua" w:cs="Times New Roman"/>
          <w:sz w:val="19"/>
          <w:szCs w:val="19"/>
          <w:lang w:eastAsia="tr-TR"/>
        </w:rPr>
      </w:pP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12 Ağustos 1930'da Serbest Cumhuriyet Fırkası kuruldu. Serbest Cumhuriyet Fırkası, siyasî fikir olarak cumhuriyetçilik, lâiklik ve milliyetçilik ilkelerini, ekonomi alanında ise devletçilik ilkesine karşı liberalizmi savunuyordu. Vergilerin düşürülmesi, yabancı sermayenin ülkeye sokulması ve özel sektörün ekonomideki ağırlığının artmasından yanaydı.</w:t>
      </w:r>
      <w:r w:rsidRPr="005E5C3B">
        <w:rPr>
          <w:rFonts w:ascii="Book Antiqua" w:eastAsia="Times New Roman" w:hAnsi="Book Antiqua" w:cs="Arial Unicode MS"/>
          <w:sz w:val="19"/>
          <w:szCs w:val="19"/>
          <w:lang w:eastAsia="tr-TR"/>
        </w:rPr>
        <w:t xml:space="preserve"> </w:t>
      </w:r>
      <w:r w:rsidRPr="005E5C3B">
        <w:rPr>
          <w:rFonts w:ascii="Book Antiqua" w:eastAsia="Times New Roman" w:hAnsi="Book Antiqua" w:cs="Times New Roman"/>
          <w:sz w:val="19"/>
          <w:szCs w:val="19"/>
          <w:lang w:eastAsia="tr-TR"/>
        </w:rPr>
        <w:t xml:space="preserve">Serbest Cumhuriyet fırkasının parti programı bazı yönleriyle Cumhuriyet halk fırkasından daha yenilikçi bir parti olduğunu göstermektedir. Parti kısa zamanda hızla gelişti.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Yapılan yerel seçimlerde yolsuzluk yapıldığı iddia edilip, hükümet ağır şekilde eleştirildi. Hükümet ve inkılâplar aleyhinde gösteriler yapıldı. Zamanla Mustafa Kemal Paşa’da yapılan bu muhalefeti eleştirdi. Bu durum, parti yöneticilerini sıkıntıya sokunca, Serbest Cumhuriyet Fırkası, kurucuları tarafından kapatıldı (17 Kasım 1930).</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9" w:name="_Toc396133512"/>
      <w:r w:rsidRPr="005E5C3B">
        <w:rPr>
          <w:rFonts w:ascii="Book Antiqua" w:eastAsia="Times New Roman" w:hAnsi="Book Antiqua" w:cs="Times New Roman"/>
          <w:b/>
          <w:sz w:val="19"/>
          <w:szCs w:val="19"/>
          <w:lang w:val="x-none" w:eastAsia="x-none"/>
        </w:rPr>
        <w:t>1.5.4. Çok Partili Döneme Geçiş</w:t>
      </w:r>
      <w:bookmarkEnd w:id="9"/>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Çok partili hayata geçiş, ilk olarak Mustafa Kemal Atatürk döneminde denenmiş ve bu amaca yönelik olarak da 17 Kasım 1924’te Terakkiperver Cumhuriyet Fırkası kurulmuştur. Kurucuları arasında Atatürk’ün yakın silah arkadaşları ve bazı eski İttihatçılarında bulunduğu Terakkiperver Cumhuriyet Fırkası, ilk muhalefet partisi olarak siyasi hayatta yerini almış fakat kısa bir süre sonra, Şeyh Sait isyanı ile ilişkilendirilerek kapatılmıştır. Ayrıca yaklaşık bir yıl sonra, İzmir’de Atatürk’e suikast tertibi içinde olanlarla alakalı oldukları gerekçesiyle Terakkiperver Cumhuriyet Fırkası kurucuları ve bazı eski İttihatçılar İstiklal Mahkemesi’nde yargılanmışlardır. Böylelikle ilk ciddi muhalefet bertaraf edilmiştir.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12 Ağustos 1930’da ikinci muhalefet partisi kurulana kadar ülkede bir dizi köklü değişiklikler gerçekleştirilmiştir. Ayrıca 1929 yılında ortaya çıkan dünya ekonomik buhranının etkileri Türkiye’de de ciddi şekilde hissedilince iktidarın icraatlarını denetleyecek bir muhalefet partisinin varlığını gerekli gören Atatürk, yakın arkadaşı Fethi Okyar’a Serbest Cumhuriyet Fırkası’nı kurdurmuştur. Bu partinin de akıbeti farklı olmamış ve cumhuriyet hükümetinin icraatlarından memnun olmayanların ilgisinin yoğun bir şekilde hissedilmesi sonucu kurucusu tarafından kapatılmıştır.</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lastRenderedPageBreak/>
        <w:t xml:space="preserve">Atatürk’ün cumhurbaşkanı olduğu dönemde başka da deneme olmamıştır. Ülke artık tek parti ile yönetilmektedir. Atatürk’ün ölümünden sonra, 11 Kasım 1938’de İsmet İnönü’nün cumhurbaşkanlığına seçilmesiyle, Türkiye’de yeni bir dönem başlamıştır. Kısa bir süre sonra partinin toplanan olağanüstü kongresinde kendini değişmez Genel Başkan ve Millî Şef ilan ederek Türkiye’de Şef’lik rejimini başlatmıştır.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1939 Mayıs’ında toplanan CHP 5. Kurultayı’nda hükümetin icraatlarını denetlemek için 21 kişilik bir Müstakil Grup kurulmuştur. Ancak bu grup, CHP’nin doğrudan denetiminde olduğu için demokratikleşme adına beklenen faydayı sağlayamamıştır.</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Çok partili hayata geçişte dönüm noktası II. Dünya Savaşı sonrası gelişmelerdir. Savaşı kazanan ülkelerin ortak özelliği demokrasinin yerleşmiş olmasıydı. II. Dünya Savaşı’nın sonu ile birlikte dünyada yeni dengeler oluşmaktadır. Türkiye’nin bu yeni oluşumun içinde yer alabilmesi ise, Batı’nın her alandaki uygulamalarını benimsemesi ile yakından ilgilidir. Türk devletinin de bir an evvel tam demokratik sisteme geçmesi gerekiyordu. Diğer taraftan 1945’te Stalin yönetimindeki Sovyet Rusya’nın Türkiye açısından oluşturduğu tehdit (1925 yılında Türkiye ile yapılan antlaşmayı uzatmayacağını açıklaması, bununla yetinmeyerek Kars, Ardahan, Artvin’i isteyen ve boğazların ortaklaşa savunulmasını öngören bir nota vermesi) batılı devletlere yaklaşmamızı zorunlu kılıyordu.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Birleşmiş Milletler Örgütü’nün kuruluşu için San Francisco’da bulunan Türk heyetinin dönmesinden sonra İsmet İnönü demokrasiye geçileceğini açıklamıştı. Bu gelişmelerden sonra ilk olarak 18 Temmuz 1945’de “Millî Kalkınma Partisi” kurulmuştur. 7 Ocak 1946’da CHP’den ayrılmış olan Celal Bayar, Adnan Menderes, Refik Koraltan ve Fuat Köprülü’nün önderliğinde “Demokrat Parti”’nin kurulmasıyla artık demokrasiye geçiş büyük oranda sağlanmıştır. Bundan sonra CHP, dış politikanın gereklerini ve muhalefetin taleplerini karşılama adına, anti-demokratik kanunları yürürlükten kaldırma ya da yumuşatma yoluna gitmiş, iki dereceli seçim sistemini yürürlükten kaldırarak tek dereceli seçim usulünü benimsemiştir. </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0" w:name="_Toc396133513"/>
      <w:r w:rsidRPr="005E5C3B">
        <w:rPr>
          <w:rFonts w:ascii="Book Antiqua" w:eastAsia="Times New Roman" w:hAnsi="Book Antiqua" w:cs="Times New Roman"/>
          <w:b/>
          <w:sz w:val="19"/>
          <w:szCs w:val="19"/>
          <w:lang w:val="x-none" w:eastAsia="x-none"/>
        </w:rPr>
        <w:t>1.6. Rejime Karşı Yapılan Tepkiler</w:t>
      </w:r>
      <w:bookmarkEnd w:id="10"/>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1" w:name="K1"/>
      <w:bookmarkStart w:id="12" w:name="_Toc396133514"/>
      <w:r w:rsidRPr="005E5C3B">
        <w:rPr>
          <w:rFonts w:ascii="Book Antiqua" w:eastAsia="Times New Roman" w:hAnsi="Book Antiqua" w:cs="Times New Roman"/>
          <w:b/>
          <w:sz w:val="19"/>
          <w:szCs w:val="19"/>
          <w:lang w:val="x-none" w:eastAsia="x-none"/>
        </w:rPr>
        <w:t>1.6.1. Şeyh Sait İsyanı</w:t>
      </w:r>
      <w:bookmarkEnd w:id="11"/>
      <w:bookmarkEnd w:id="12"/>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Yeni kurulan Türkiye Cumhuriyeti, ilk yıllarında rejime yönelik bir çok olumsuz faaliyetle karı karşıya kalmıştır.  Bunlardan ilki ve belki de en büyüğü Şeyh Sait isyanıdır.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Şeyh Sait 1865 yılında Palu nahiyesinde doğdu. (Elazığ'ın Palu ilçesi) Dedesi Şeyh Ali Septi on sekizinci yüzyılın sonunda Diyarbakır'a yakın Sebti köyünden Palu'ya güç etti. Orada Şeyhliğe devam etti. Kendisi Nakşibendî idi. Beş çocuğu vardı. Bunlardan birisi de, Şeyh Said in babası Şeyh Mahmut Fevzi idi. Ali Septi'nin ölümünden sonra Şeyh Mahmut yaşamını sürdürmek üzere Hınıs'a gitti.(Erzurum'un ilçesi) Şeyh Said dini eğitimini burada tamamladı.</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Şeyh Sait İsyanı, 13 Şubat 1925 günü Genç (Bingöl) ilinin Ergani ilçesine bağlı Piran köyünde başlamıştır. Kısa zamanda genişleyen isyan hareketi bütün bölgede etkili olmuştur. İsyancılar önce Genç’i daha sonra Muş, Çapakçur, Elazığ ve Palu’yu ele geçirmişlerdir.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İsyanın çıkışında bir çok etkenden bahsedilmektedir. En güçlüsü din elden gidiyor propagandasıdır. Terakkiperver Cumhuriyet Fırkasının; Parti dinî düşünce ve inançlara hürmetkardır ilkesi inkılaplara karşı olanları bu partiye yaklaştırmış ve Anadolu’da Cumhuriyet Halk Fırkası din karşıtı olarak kabul edilmişti. Halifeliğin kaldırılması, medreselerin kapanması ve yapılan inkılaplar isyan için gerekçe gösteriliyordu.</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Bir diğer görüşte isyanın arka planında İngilizlerin olduğudur. İngilizlerin Musul Meselesini lehlerine çözümlemek için bu isyanı destekledikleri ileri sürülmektedir. İsyanın çıkış zamanı bu düşünceyi desteklese de elde somut kanıtlar bulunmamaktadır. Ancak İngilizlerin Mondros Mütarekesi’nden sonra Türkiye’nin Doğu ve Güneydoğu vilayetlerinin bir kısmı üzerinde muhtar bir Kürt devleti kurmak amacıyla faaliyetlere başlamış olan “Kürt Teali Cemiyeti” ile onun 1923’te kurulmuş bir gizli teşkilatı olan “Azadi” teşkilatının temasları bilinmektedir. Gerek Kürt Teali Cemiyeti liderleri ve gerekse Azadi Teşkilâtı mensupları başlatacakları etnik isyan ve ayaklanmaya bölge halkının geniş ölçüde katılmasını sağlamak amacıyla, faaliyetlerini ve amaçlarını dinin ve şeriatın elden gittiği politikasına oturtmaya çalışmışlardır. Bu nedenle öncelikle aşiret ağaları, şeyh ve hocaları kazanmaya ve onları şeriat perdesi altında örgütlemeye </w:t>
      </w:r>
      <w:r w:rsidRPr="005E5C3B">
        <w:rPr>
          <w:rFonts w:ascii="Book Antiqua" w:eastAsia="Times New Roman" w:hAnsi="Book Antiqua" w:cs="Times New Roman"/>
          <w:sz w:val="19"/>
          <w:szCs w:val="19"/>
          <w:lang w:eastAsia="tr-TR"/>
        </w:rPr>
        <w:lastRenderedPageBreak/>
        <w:t xml:space="preserve">çalıştılar. Özellikle de Hınıs’ta oturan ve bölge halkı üzerinde büyük bir nüfuzu olan Şeyh Sait’i kazanarak bu hareketin başına geçirmek istemişler ve bunu da başarmışlardı.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İsyanın geniş bir alana yayılması üzerine Fethi Bey başkanlığındaki hükümet bütün isyan bölgelerine askeri birlikler gönderilerek isyan cepheleri açılmıştır. Diğer taraftan Hükümet ayaklanmanın süratle bastırılması için kısmi seferberlik ilân etmiş ve bölgeye çok sayıda askeri birlik sevk etmişti. İsyan daha da genişleyince Meclis 23 Şubat 1925’te isyan bölgesinde “sıkıyönetim ilânına” karar vermiş ve Hıyanet-i Vataniye Kanunu’nda değişiklik yapmıştır.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İsyanın bastırılması konusunda gerekli gücü gösteremeyen Fethi Bey istifa etmiş, hükümeti kurma görevini alan İsmet Paşa Hükümeti ayaklanma bölgelerinde istiklal mahkemeleri açmış ve “</w:t>
      </w:r>
      <w:r w:rsidRPr="005E5C3B">
        <w:rPr>
          <w:rFonts w:ascii="Book Antiqua" w:eastAsia="Times New Roman" w:hAnsi="Book Antiqua" w:cs="Times New Roman"/>
          <w:b/>
          <w:i/>
          <w:sz w:val="19"/>
          <w:szCs w:val="19"/>
          <w:lang w:eastAsia="tr-TR"/>
        </w:rPr>
        <w:t>Takrir-i Sükun Kanunu</w:t>
      </w:r>
      <w:r w:rsidRPr="005E5C3B">
        <w:rPr>
          <w:rFonts w:ascii="Book Antiqua" w:eastAsia="Times New Roman" w:hAnsi="Book Antiqua" w:cs="Times New Roman"/>
          <w:sz w:val="19"/>
          <w:szCs w:val="19"/>
          <w:lang w:eastAsia="tr-TR"/>
        </w:rPr>
        <w:t xml:space="preserve">”nu meclise getirmiştir. Bu kanun mecliste görüşüldükten sonra 22 muhalif oya karşı 122 oyla kabul edilmişti.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İsyan, İsmet Paşa hükümetinin aldığı sert tedbirlerle bastırıldı. İsyanın bastırılmasından sonra bir süre takip ve temizlik harekatı sürdürülmüş ve bölge isyancılardan temizlenmişti. Bu arada İran’a geçme hazırlığı yaparken Şeyh Sait ve bazı elebaşları Varto’da yakalanmışlardı.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İsyan bölgesi İstiklâl Mahkemesi yargılamalara hemen başlamış ve bazı elebaşı olan isyancılar Bitlis’te idam edilmişlerdi. Yine Diyarbakır’da devam eden yargılamalar sonucu isyanın önde gelen bazı isimleri idama mahkum edilmişler ve haklarındaki idam kararları hemen infaz edilmişti. Şeyh Sait ve arkadaşlarının yargılanmaları ise 26 Mayıs-28 Haziran tarihleri arasında yapılmış ve toplam 46 kişi idama, diğerleri ise kürek ve değişik hapis cezalarına çarptırılmışlardı. Şeyh Sait ve arkadaşları 29 Haziran’da idam edilmişlerdir. </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3" w:name="_Toc396133515"/>
      <w:r w:rsidRPr="005E5C3B">
        <w:rPr>
          <w:rFonts w:ascii="Book Antiqua" w:eastAsia="Times New Roman" w:hAnsi="Book Antiqua" w:cs="Times New Roman"/>
          <w:b/>
          <w:sz w:val="19"/>
          <w:szCs w:val="19"/>
          <w:lang w:val="x-none" w:eastAsia="x-none"/>
        </w:rPr>
        <w:t>1.6.2. Takrir-i Sükun Kanunu ve İstiklal Mahk</w:t>
      </w:r>
      <w:r w:rsidRPr="005E5C3B">
        <w:rPr>
          <w:rFonts w:ascii="Book Antiqua" w:eastAsia="Times New Roman" w:hAnsi="Book Antiqua" w:cs="Times New Roman"/>
          <w:b/>
          <w:sz w:val="19"/>
          <w:szCs w:val="19"/>
          <w:lang w:eastAsia="x-none"/>
        </w:rPr>
        <w:t>emelerinin</w:t>
      </w:r>
      <w:r w:rsidRPr="005E5C3B">
        <w:rPr>
          <w:rFonts w:ascii="Book Antiqua" w:eastAsia="Times New Roman" w:hAnsi="Book Antiqua" w:cs="Times New Roman"/>
          <w:b/>
          <w:sz w:val="19"/>
          <w:szCs w:val="19"/>
          <w:lang w:val="x-none" w:eastAsia="x-none"/>
        </w:rPr>
        <w:t xml:space="preserve"> Yeniden Kurulması</w:t>
      </w:r>
      <w:bookmarkEnd w:id="13"/>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Şeyh Sait İsyanının başlamasından bir süre sonra, isyanın genişlemesi üzerine, görevdeki Ali Fethi Bey Hükümeti, yeterince sert tedbirler almadığı ve isyanı bastıramadığı gerekçesiyle Meclis’te eleştirilmiş ve bunun üzerine istifa etmişti. Mustafa Kemal Paşa tarafından yeni hükümeti kurma görevi İsmet Paşa’ya verildi. İsmet Paşa hükümeti güven oyu aldıktan sonra ilk iş olarak Türkiye Büyük Millet Meclisi’nden bir Takrir-i Sükun Kanunu’nu çıkarmak ve İstiklâl mahkemelerini tekrar kurmak olmuştu.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Bu kanun 3 maddeden oluşuyordu: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Birinci Madde- İrticaa, isyana ve memleketin sosyal düzenini, huzur ve sükûnunu, emniyet ve asayişini bozmaya sebep olacak her türlü teşkilat ve tahrikatı teşvik ve teşebbüs ve yayınlan; Hükümet, Cumhurbaşkanının tasdikinden sonra re'sen ve idareten yasak etmeye mezundur. İşbu fiilleri işleyenleri Hükümet İstiklal Mahkemesine verebilir.</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İkinci Madde- işbu kanun neşri tarihinden itibaren iki yıl müddetle yürürlükte kalacaktır.</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Üçüncü Madde- İşbu kanunun tatbikine İcra Vekilleri Heyeti memurdur.”</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    Çıkarılan Takrir-i Sükun Kanununa göre; Sıkıyönetim ilân edilen bölgelerdeki suçlar için bir İstiklâl mahkemesi teşkil edilecektir. Sıkıyönetim bölgesi dışında kalan bölgelerde işlenen suçlarına bakmak üzere Ankara’da ayrıca ikinci bir İstiklâl Mahkemesi kurulacaktır. Ayaklanma bölgesindeki idam kararları hemen, Ankara İstiklâl Mahkemesi’nin kararları ise meclisin onayından sonra yerine getirilecekti.” Takrir-i Sükun Kanunu hemen yürürlüğe sokulmuştu. İsyan bölgelerindeki istiklal mahkemelerin aldığı idam kararlarının meclis onayına gerek duymaksızın infaz edilmesi tepkilere sebep olmuştur. Mevcut hükümet isyanın acil olarak bastırılması açısından böyle bir yol izlemiştir. </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4" w:name="_Toc396133516"/>
      <w:r w:rsidRPr="005E5C3B">
        <w:rPr>
          <w:rFonts w:ascii="Book Antiqua" w:eastAsia="Times New Roman" w:hAnsi="Book Antiqua" w:cs="Times New Roman"/>
          <w:b/>
          <w:sz w:val="19"/>
          <w:szCs w:val="19"/>
          <w:lang w:val="x-none" w:eastAsia="x-none"/>
        </w:rPr>
        <w:t>1.6.3. Mustafa Kemal’e Suikast Girişimi</w:t>
      </w:r>
      <w:bookmarkEnd w:id="14"/>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x-none"/>
        </w:rPr>
        <w:t>Cumhuriyet Türkiye’sinin kurucusu Mustafa Kemal Paşa’ya birden fazla suikast girişimi olduğu bilinmektedir. Bunlardan en önemlisi, 14 Haziran 1926 tarihinde, İzmir'de yapılması planlanan suikast girişimi. Suikast, aralarında eski bakanlar, milletvekilleri ve valiler de bulunan bir grup kesim tarafından planlanmış; ancak hayata geçirilmeden engellenmiştir.</w:t>
      </w:r>
      <w:r w:rsidRPr="005E5C3B">
        <w:rPr>
          <w:rFonts w:ascii="Book Antiqua" w:eastAsia="Times New Roman" w:hAnsi="Book Antiqua" w:cs="Times New Roman"/>
          <w:sz w:val="19"/>
          <w:szCs w:val="19"/>
          <w:lang w:eastAsia="tr-TR"/>
        </w:rPr>
        <w:t xml:space="preserve">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x-none"/>
        </w:rPr>
      </w:pPr>
      <w:r w:rsidRPr="005E5C3B">
        <w:rPr>
          <w:rFonts w:ascii="Book Antiqua" w:eastAsia="Times New Roman" w:hAnsi="Book Antiqua" w:cs="Times New Roman"/>
          <w:sz w:val="19"/>
          <w:szCs w:val="19"/>
          <w:lang w:eastAsia="x-none"/>
        </w:rPr>
        <w:t xml:space="preserve">Suikastın İzmir'in Kemeraltı semtinde yapılması planlanmıştı. Burada bulunan kavşakta dönmek için yavaşlayacak olan Mustafa Kemal Paşa'nın otomobiline; çevrede bulunan iki otel ve bu otellerden birinin altındaki berber dükkânından ateş edilecek ve bomba atılacaktı. Suikastı gerçekleştirecek kişiler bu sırada yan sokaktaki otomobilde bekleyecek olan "Çopur" Hilmi ve "Giritli" Şevki ile birlikte olay yerinden kaçılması ve daha sonra bir motorla Sakız Adası'na geçilmesi planlanmıştı. Ancak 14 Haziran günü İzmir </w:t>
      </w:r>
      <w:r w:rsidRPr="005E5C3B">
        <w:rPr>
          <w:rFonts w:ascii="Book Antiqua" w:eastAsia="Times New Roman" w:hAnsi="Book Antiqua" w:cs="Times New Roman"/>
          <w:sz w:val="19"/>
          <w:szCs w:val="19"/>
          <w:lang w:eastAsia="x-none"/>
        </w:rPr>
        <w:lastRenderedPageBreak/>
        <w:t>Valisi Kâzım Bey tarafından Mustafa Kemal Paşa'ya çekilen telgraf sonrasında kendisinin İzmir'e seyahatini ertelemesi üzerine plan gün yüzüne çıkarıldı. 15 Haziran 1926'da "Giritli" Şevki'nin İzmir Valiliğine yazdığı mektupta ise suikastın kimler tarafından düzenleneceği bilgisi yer aldı. Kısa bir müddet sonra Giritli Şevki’nin ihbarı doğrultusunda dört kişi (Eski Rize mebusu Ziya Hurşit, Çopur Hilmi, Laz İsmail ve Gürcü Yusuf) yakalandı ve suçlarını itiraf etti.</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x-none"/>
        </w:rPr>
      </w:pPr>
      <w:r w:rsidRPr="005E5C3B">
        <w:rPr>
          <w:rFonts w:ascii="Book Antiqua" w:eastAsia="Times New Roman" w:hAnsi="Book Antiqua" w:cs="Times New Roman"/>
          <w:sz w:val="19"/>
          <w:szCs w:val="19"/>
          <w:lang w:eastAsia="x-none"/>
        </w:rPr>
        <w:t xml:space="preserve">Suikast girişimi sonrası Ankara İstiklal mahkemesi soruşturmayı genişletti ve kapatılan Terakkiperver Cumhuriyet Fırkası mebuslarının evleri arandı ve ileri gelen kişileri tutuklandı. Tutuklananlar arasında Kâzım Karabekir Paşa, Ali Fuat Paşa, Cafer Tayyar Paşa, Bekir Sami Bey, Cemal Paşa, Rauf Orbay, Rüştü Paşa, Refet Paşa ile eski maliye bakanı Mehmet Cavit Bey de vardı. Değişik tarihlerde yapılan yargılamalar sonrasında; kapatılan Terakkiperver Cumhuriyet Fırkası ileri gelenlerinden ve eski ittihatçılardan oluşan sanıklardan Cavit Bey, Dr. Nazım, Ardahan Mebusu Hilmi ve Nail Bey idama mahkum edilmiş, Rauf Orbay’a 10 yıl hapis cezası veren mahkeme diğer sanıkları serbest bırakmıştır. Suikast planlayıcıları ve tetikçilerde idama mahkum olmuştur.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x-none"/>
        </w:rPr>
      </w:pPr>
      <w:r w:rsidRPr="005E5C3B">
        <w:rPr>
          <w:rFonts w:ascii="Book Antiqua" w:eastAsia="Times New Roman" w:hAnsi="Book Antiqua" w:cs="Times New Roman"/>
          <w:sz w:val="19"/>
          <w:szCs w:val="19"/>
          <w:lang w:eastAsia="x-none"/>
        </w:rPr>
        <w:t xml:space="preserve">İzmir suikastının Terakkiperver Cumhuriyet Fırkası ile ilişkilendirilmesinin arkasında muhalefetin sindirilmesi hedefinin yattığı iddia edilmektedir. Kurtuluş Savaşı komutanlarından Kazım Karabekir'in kızı Timsal Karabekir, babasının Atatürk'e suikast girişimi bahane edilerek tutuklandığını, asıl amacın o dönemdeki muhalefeti susturmak olduğunu ileri sürmektedir. Aslında bu yargılamalar birlikte ittihatçıların tavsiyesi sonrası siyasi gelişmelere bakıldığında Cumhuriyet Halk Fırkası’nın muhalefet açısından oldukça rahatladığı görülmektedir. </w:t>
      </w:r>
    </w:p>
    <w:p w:rsidR="005E5C3B" w:rsidRPr="005E5C3B" w:rsidRDefault="005E5C3B" w:rsidP="005E5C3B">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5" w:name="_Toc396133517"/>
      <w:r w:rsidRPr="005E5C3B">
        <w:rPr>
          <w:rFonts w:ascii="Book Antiqua" w:eastAsia="Times New Roman" w:hAnsi="Book Antiqua" w:cs="Times New Roman"/>
          <w:b/>
          <w:sz w:val="19"/>
          <w:szCs w:val="19"/>
          <w:lang w:val="x-none" w:eastAsia="x-none"/>
        </w:rPr>
        <w:t>1.6.</w:t>
      </w:r>
      <w:r w:rsidRPr="005E5C3B">
        <w:rPr>
          <w:rFonts w:ascii="Book Antiqua" w:eastAsia="Times New Roman" w:hAnsi="Book Antiqua" w:cs="Times New Roman"/>
          <w:b/>
          <w:sz w:val="19"/>
          <w:szCs w:val="19"/>
          <w:lang w:eastAsia="x-none"/>
        </w:rPr>
        <w:t>4</w:t>
      </w:r>
      <w:r w:rsidRPr="005E5C3B">
        <w:rPr>
          <w:rFonts w:ascii="Book Antiqua" w:eastAsia="Times New Roman" w:hAnsi="Book Antiqua" w:cs="Times New Roman"/>
          <w:b/>
          <w:sz w:val="19"/>
          <w:szCs w:val="19"/>
          <w:lang w:val="x-none" w:eastAsia="x-none"/>
        </w:rPr>
        <w:t>. Menemen Olayı</w:t>
      </w:r>
      <w:bookmarkEnd w:id="15"/>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xml:space="preserve">Atatürk inkılaplarına karşı gelen Derviş Mehmet isminde bir kişi, kendisine mehdi (Dünyayı düzeltmekle görevli kişi) süsü verdi. Altı silah arkadaşıyla 27 Aralık 1930 günü camiden kaldırdıkları yeşil bayrakla Menemen meydanında “Din elden gidiyor; Şeriat isteriz” diye gösteri yapmaya başladılar. Derviş Mehmet’in dışında olayın diğer elebaşları da, Şamdan Mehmet, Sütçü Mehmet Emin, Nalıncı Hasan ve Küçük Hasan isimli kişilerdi. Halkı dağıtmak ve  isyancıları yakalamak için tabur subayı olan asteğmen Kubilay Bey görevlendirildi. Kubilay Bey, yaptıklarının hatalı ve kötü bir hareket olduğunu, vazgeçmelerini söyledi. Fakat Derviş Mehmet Kubilay’ı önce vurdu. Sonra da başını bir bağ bıçağı ile kestirerek bir mızrağın ucuna astırdı. Buna karşı çıkan iki bekçiyi de şehit ettiler. </w:t>
      </w:r>
    </w:p>
    <w:p w:rsidR="005E5C3B" w:rsidRPr="005E5C3B" w:rsidRDefault="005E5C3B" w:rsidP="005E5C3B">
      <w:pPr>
        <w:spacing w:after="40" w:line="264" w:lineRule="auto"/>
        <w:ind w:firstLine="397"/>
        <w:jc w:val="both"/>
        <w:rPr>
          <w:rFonts w:ascii="Book Antiqua" w:eastAsia="Times New Roman" w:hAnsi="Book Antiqua" w:cs="Times New Roman"/>
          <w:sz w:val="19"/>
          <w:szCs w:val="19"/>
          <w:lang w:eastAsia="tr-TR"/>
        </w:rPr>
      </w:pPr>
      <w:r w:rsidRPr="005E5C3B">
        <w:rPr>
          <w:rFonts w:ascii="Book Antiqua" w:eastAsia="Times New Roman" w:hAnsi="Book Antiqua" w:cs="Times New Roman"/>
          <w:sz w:val="19"/>
          <w:szCs w:val="19"/>
          <w:lang w:eastAsia="tr-TR"/>
        </w:rPr>
        <w:t> Türk ordusunun “teslim ol, , çağrışma, silahla cevap veren bu isyancılar, kısa zamanda yakalanarak sorguları yapıldı. Bu meydanda asıldılar. Bu isyan hareketi TBMM’de ve bütün yurtta şiddetle kınandı. Olayın Menemenlilerle çok da alakası yoktur. Onlar sadece provokasyona gelmiş üç beş tane kendini bilmezin kurbanı olmuşlardır. Menemen halkından da ne yazık ki bu isyancılara yardım ettiği gerekçesiyle birçok kişi asılmıştır.</w:t>
      </w:r>
    </w:p>
    <w:p w:rsidR="005E5C3B" w:rsidRPr="005E5C3B" w:rsidRDefault="005E5C3B" w:rsidP="005E5C3B">
      <w:pPr>
        <w:spacing w:after="40" w:line="264" w:lineRule="auto"/>
        <w:jc w:val="center"/>
        <w:rPr>
          <w:rFonts w:ascii="Book Antiqua" w:eastAsia="Times New Roman" w:hAnsi="Book Antiqua" w:cs="Times New Roman"/>
          <w:sz w:val="19"/>
          <w:szCs w:val="19"/>
          <w:lang w:eastAsia="tr-TR"/>
        </w:rPr>
      </w:pPr>
      <w:r>
        <w:rPr>
          <w:rFonts w:ascii="Book Antiqua" w:eastAsia="Times New Roman" w:hAnsi="Book Antiqua" w:cs="Times New Roman"/>
          <w:noProof/>
          <w:sz w:val="19"/>
          <w:szCs w:val="19"/>
          <w:lang w:eastAsia="tr-TR"/>
        </w:rPr>
        <w:drawing>
          <wp:inline distT="0" distB="0" distL="0" distR="0">
            <wp:extent cx="4000500" cy="2186940"/>
            <wp:effectExtent l="0" t="0" r="0" b="3810"/>
            <wp:docPr id="1" name="Resim 1" descr="menemen-olayi-kubilay-mahkemede-sanikl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emen-olayi-kubilay-mahkemede-sanikla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186940"/>
                    </a:xfrm>
                    <a:prstGeom prst="rect">
                      <a:avLst/>
                    </a:prstGeom>
                    <a:noFill/>
                    <a:ln>
                      <a:noFill/>
                    </a:ln>
                  </pic:spPr>
                </pic:pic>
              </a:graphicData>
            </a:graphic>
          </wp:inline>
        </w:drawing>
      </w:r>
    </w:p>
    <w:p w:rsidR="005E5C3B" w:rsidRPr="005E5C3B" w:rsidRDefault="005E5C3B" w:rsidP="005E5C3B">
      <w:pPr>
        <w:spacing w:after="40" w:line="264" w:lineRule="auto"/>
        <w:jc w:val="both"/>
        <w:rPr>
          <w:rFonts w:ascii="Book Antiqua" w:eastAsia="Times New Roman" w:hAnsi="Book Antiqua" w:cs="Times New Roman"/>
          <w:color w:val="000000"/>
          <w:sz w:val="19"/>
          <w:szCs w:val="19"/>
          <w:lang w:eastAsia="tr-TR"/>
        </w:rPr>
      </w:pPr>
      <w:r w:rsidRPr="005E5C3B">
        <w:rPr>
          <w:rFonts w:ascii="Book Antiqua" w:eastAsia="Times New Roman" w:hAnsi="Book Antiqua" w:cs="Arial"/>
          <w:i/>
          <w:iCs/>
          <w:color w:val="000000"/>
          <w:sz w:val="19"/>
          <w:szCs w:val="19"/>
          <w:bdr w:val="none" w:sz="0" w:space="0" w:color="auto" w:frame="1"/>
          <w:shd w:val="clear" w:color="auto" w:fill="FFFFFF"/>
          <w:lang w:eastAsia="tr-TR"/>
        </w:rPr>
        <w:t xml:space="preserve">   Yargılanan Sanıklar [soldan sağa doğru]: Küçük Hasan, Nalıncı Hasan ve Derviş Mehmed</w:t>
      </w:r>
    </w:p>
    <w:p w:rsidR="00227A30" w:rsidRDefault="00227A30">
      <w:bookmarkStart w:id="16" w:name="_GoBack"/>
      <w:bookmarkEnd w:id="16"/>
    </w:p>
    <w:sectPr w:rsidR="0022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756"/>
    <w:rsid w:val="00227A30"/>
    <w:rsid w:val="005E5C3B"/>
    <w:rsid w:val="00F03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E5C3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E5C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E5C3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E5C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4600</Words>
  <Characters>26225</Characters>
  <Application>Microsoft Office Word</Application>
  <DocSecurity>0</DocSecurity>
  <Lines>218</Lines>
  <Paragraphs>61</Paragraphs>
  <ScaleCrop>false</ScaleCrop>
  <Company/>
  <LinksUpToDate>false</LinksUpToDate>
  <CharactersWithSpaces>30764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2018-01-24T09:44:00Z</dcterms:created>
  <dcterms:modified xsi:type="dcterms:W3CDTF">2018-01-24T09:44:00Z</dcterms:modified>
</cp:coreProperties>
</file>