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9834F" w14:textId="77777777" w:rsidR="00EB7B8E" w:rsidRDefault="00EB7B8E" w:rsidP="00EB7B8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Расчет стоимости планирования</w:t>
      </w:r>
      <w:r w:rsidRPr="00EB7B8E">
        <w:rPr>
          <w:color w:val="000000"/>
          <w:sz w:val="27"/>
          <w:szCs w:val="27"/>
          <w:lang w:val="ru-RU"/>
        </w:rPr>
        <w:t>:</w:t>
      </w:r>
    </w:p>
    <w:p w14:paraId="3CD0BE17" w14:textId="7B58C465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 xml:space="preserve"> Это может включать в себя затраты на исследование, анализ требований, разработку проектного плана и т.д. Затраты могут быть рассчитаны на основе трудозатрат (часы работы </w:t>
      </w:r>
      <w:r>
        <w:rPr>
          <w:color w:val="000000"/>
          <w:sz w:val="27"/>
          <w:szCs w:val="27"/>
          <w:lang w:val="ru-RU"/>
        </w:rPr>
        <w:t xml:space="preserve">* </w:t>
      </w:r>
      <w:r w:rsidRPr="00EB7B8E">
        <w:rPr>
          <w:color w:val="000000"/>
          <w:sz w:val="27"/>
          <w:szCs w:val="27"/>
          <w:lang w:val="ru-RU"/>
        </w:rPr>
        <w:t>на ставку за час</w:t>
      </w:r>
      <w:r>
        <w:rPr>
          <w:color w:val="000000"/>
          <w:sz w:val="27"/>
          <w:szCs w:val="27"/>
          <w:lang w:val="ru-RU"/>
        </w:rPr>
        <w:t xml:space="preserve"> или же обговоренная сумма за выполненную работу</w:t>
      </w:r>
      <w:r w:rsidRPr="00EB7B8E">
        <w:rPr>
          <w:color w:val="000000"/>
          <w:sz w:val="27"/>
          <w:szCs w:val="27"/>
          <w:lang w:val="ru-RU"/>
        </w:rPr>
        <w:t>) и затрат на ресурсы.</w:t>
      </w:r>
    </w:p>
    <w:p w14:paraId="43172251" w14:textId="1A36A125" w:rsidR="00EB7B8E" w:rsidRP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 </w:t>
      </w:r>
      <w:r w:rsidRPr="00EB7B8E">
        <w:rPr>
          <w:rStyle w:val="a4"/>
          <w:color w:val="000000"/>
          <w:sz w:val="27"/>
          <w:szCs w:val="27"/>
          <w:lang w:val="ru-RU"/>
        </w:rPr>
        <w:t>(500 000 рублей)</w:t>
      </w:r>
    </w:p>
    <w:p w14:paraId="75CF7079" w14:textId="706F3293" w:rsidR="00EB7B8E" w:rsidRPr="00EB7B8E" w:rsidRDefault="00EB7B8E" w:rsidP="00EB7B8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Расчет стоимости разработки</w:t>
      </w:r>
      <w:r w:rsidRPr="00EB7B8E">
        <w:rPr>
          <w:color w:val="000000"/>
          <w:sz w:val="27"/>
          <w:szCs w:val="27"/>
          <w:lang w:val="ru-RU"/>
        </w:rPr>
        <w:t>:</w:t>
      </w:r>
    </w:p>
    <w:p w14:paraId="3FD9355B" w14:textId="77777777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 xml:space="preserve"> Это включает в себя затраты на проектирование, кодирование, интеграцию и тестирование системы. </w:t>
      </w:r>
    </w:p>
    <w:p w14:paraId="698C65A6" w14:textId="17735D91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>Это также может быть рассчитано на основе трудозатрат и затрат на ресурсы.</w:t>
      </w:r>
    </w:p>
    <w:p w14:paraId="541A9BEB" w14:textId="1BDC69CE" w:rsidR="00EB7B8E" w:rsidRP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(2 000 000 рублей)</w:t>
      </w:r>
    </w:p>
    <w:p w14:paraId="17E0625C" w14:textId="77777777" w:rsidR="00EB7B8E" w:rsidRDefault="00EB7B8E" w:rsidP="00EB7B8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Расчет стоимости тестирования</w:t>
      </w:r>
      <w:r w:rsidRPr="00EB7B8E">
        <w:rPr>
          <w:color w:val="000000"/>
          <w:sz w:val="27"/>
          <w:szCs w:val="27"/>
          <w:lang w:val="ru-RU"/>
        </w:rPr>
        <w:t>:</w:t>
      </w:r>
    </w:p>
    <w:p w14:paraId="4A24848B" w14:textId="0B5C510E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 xml:space="preserve"> Это включает в себя затраты на проведение различных видов тестирования, таких как функциональное тестирование, тестирование производительности, тестирование безопасности</w:t>
      </w:r>
      <w:r>
        <w:rPr>
          <w:color w:val="000000"/>
          <w:sz w:val="27"/>
          <w:szCs w:val="27"/>
          <w:lang w:val="ru-RU"/>
        </w:rPr>
        <w:t xml:space="preserve"> и другие</w:t>
      </w:r>
    </w:p>
    <w:p w14:paraId="255DAC1D" w14:textId="15A0A071" w:rsidR="00EB7B8E" w:rsidRP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(300 000 рублей)</w:t>
      </w:r>
    </w:p>
    <w:p w14:paraId="3D58244F" w14:textId="77777777" w:rsidR="00EB7B8E" w:rsidRDefault="00EB7B8E" w:rsidP="00EB7B8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Расчет стоимости внедрения</w:t>
      </w:r>
      <w:r w:rsidRPr="00EB7B8E">
        <w:rPr>
          <w:color w:val="000000"/>
          <w:sz w:val="27"/>
          <w:szCs w:val="27"/>
          <w:lang w:val="ru-RU"/>
        </w:rPr>
        <w:t>:</w:t>
      </w:r>
    </w:p>
    <w:p w14:paraId="75FDB045" w14:textId="6733EC55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 xml:space="preserve"> Это включает в себя затраты на обучение пользователей, настройку системы, миграцию данных и </w:t>
      </w:r>
      <w:r>
        <w:rPr>
          <w:color w:val="000000"/>
          <w:sz w:val="27"/>
          <w:szCs w:val="27"/>
          <w:lang w:val="ru-RU"/>
        </w:rPr>
        <w:t>другое</w:t>
      </w:r>
      <w:r w:rsidRPr="00EB7B8E">
        <w:rPr>
          <w:color w:val="000000"/>
          <w:sz w:val="27"/>
          <w:szCs w:val="27"/>
          <w:lang w:val="ru-RU"/>
        </w:rPr>
        <w:t>.</w:t>
      </w:r>
    </w:p>
    <w:p w14:paraId="0E7DB9A9" w14:textId="08483641" w:rsidR="00EB7B8E" w:rsidRP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(700 000 рублей)</w:t>
      </w:r>
    </w:p>
    <w:p w14:paraId="33C86700" w14:textId="77777777" w:rsidR="00EB7B8E" w:rsidRDefault="00EB7B8E" w:rsidP="00EB7B8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Расчет стоимости поддержки</w:t>
      </w:r>
      <w:r w:rsidRPr="00EB7B8E">
        <w:rPr>
          <w:color w:val="000000"/>
          <w:sz w:val="27"/>
          <w:szCs w:val="27"/>
          <w:lang w:val="ru-RU"/>
        </w:rPr>
        <w:t>:</w:t>
      </w:r>
    </w:p>
    <w:p w14:paraId="206036DD" w14:textId="131FE1BE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 xml:space="preserve"> Это включает в себя затраты на обслуживание и поддержку системы после ее внедрения. Это может включать в себя затраты на обновление системы, решение проблем, обучение пользователей и </w:t>
      </w:r>
      <w:r>
        <w:rPr>
          <w:color w:val="000000"/>
          <w:sz w:val="27"/>
          <w:szCs w:val="27"/>
          <w:lang w:val="ru-RU"/>
        </w:rPr>
        <w:t>другое</w:t>
      </w:r>
      <w:r w:rsidRPr="00EB7B8E">
        <w:rPr>
          <w:color w:val="000000"/>
          <w:sz w:val="27"/>
          <w:szCs w:val="27"/>
          <w:lang w:val="ru-RU"/>
        </w:rPr>
        <w:t>.</w:t>
      </w:r>
    </w:p>
    <w:p w14:paraId="04AA23AE" w14:textId="4D3304AE" w:rsidR="00EB7B8E" w:rsidRDefault="00EB7B8E" w:rsidP="00EB7B8E">
      <w:pPr>
        <w:pStyle w:val="a3"/>
        <w:ind w:left="720"/>
        <w:rPr>
          <w:rStyle w:val="a4"/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(200 000 рублей в год)</w:t>
      </w:r>
    </w:p>
    <w:p w14:paraId="39475B35" w14:textId="77777777" w:rsidR="00EB7B8E" w:rsidRDefault="00EB7B8E">
      <w:pPr>
        <w:rPr>
          <w:rStyle w:val="a4"/>
          <w:rFonts w:ascii="Times New Roman" w:eastAsia="Times New Roman" w:hAnsi="Times New Roman" w:cs="Times New Roman"/>
          <w:color w:val="000000"/>
          <w:kern w:val="0"/>
          <w:sz w:val="27"/>
          <w:szCs w:val="27"/>
          <w:lang w:val="ru-RU"/>
          <w14:ligatures w14:val="none"/>
        </w:rPr>
      </w:pPr>
      <w:r>
        <w:rPr>
          <w:rStyle w:val="a4"/>
          <w:color w:val="000000"/>
          <w:sz w:val="27"/>
          <w:szCs w:val="27"/>
          <w:lang w:val="ru-RU"/>
        </w:rPr>
        <w:br w:type="page"/>
      </w:r>
    </w:p>
    <w:p w14:paraId="0F8DC7B4" w14:textId="77777777" w:rsidR="00EB7B8E" w:rsidRP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67D5840E" w14:textId="05AFE420" w:rsidR="00EB7B8E" w:rsidRPr="00EB7B8E" w:rsidRDefault="00921342" w:rsidP="00EB7B8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B7B8E">
        <w:rPr>
          <w:noProof/>
          <w:color w:val="000000"/>
          <w:sz w:val="27"/>
          <w:szCs w:val="27"/>
          <w:lang w:val="ru-RU"/>
        </w:rPr>
        <mc:AlternateContent>
          <mc:Choice Requires="wps">
            <w:drawing>
              <wp:anchor distT="228600" distB="228600" distL="228600" distR="228600" simplePos="0" relativeHeight="251659264" behindDoc="0" locked="0" layoutInCell="1" allowOverlap="1" wp14:anchorId="265FE80D" wp14:editId="39DB0840">
                <wp:simplePos x="0" y="0"/>
                <wp:positionH relativeFrom="margin">
                  <wp:posOffset>2743200</wp:posOffset>
                </wp:positionH>
                <wp:positionV relativeFrom="margin">
                  <wp:posOffset>1524000</wp:posOffset>
                </wp:positionV>
                <wp:extent cx="3550920" cy="2109470"/>
                <wp:effectExtent l="0" t="0" r="15240" b="310515"/>
                <wp:wrapSquare wrapText="bothSides"/>
                <wp:docPr id="46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920" cy="21094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3A6B0" w14:textId="77777777" w:rsidR="00921342" w:rsidRDefault="00921342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</w:pPr>
                            <w:r w:rsidRPr="00921342"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  <w:t xml:space="preserve">общие затраты на проект составляют </w:t>
                            </w:r>
                          </w:p>
                          <w:p w14:paraId="6D1526E2" w14:textId="77777777" w:rsidR="00921342" w:rsidRDefault="00921342">
                            <w:pPr>
                              <w:spacing w:after="0"/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</w:pPr>
                            <w:r w:rsidRPr="00921342"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  <w:t>3 700 000 рублей</w:t>
                            </w:r>
                            <w:r w:rsidRPr="00921342"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  <w:t xml:space="preserve"> =</w:t>
                            </w:r>
                            <w:r w:rsidRPr="00921342"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  <w:t xml:space="preserve"> (500 000 рублей на планирование + 2 000 000 рублей на разработку + 300 000 рублей на тестирование + 700 000 рублей на внедрение + 200 000 рублей на поддержку). </w:t>
                            </w:r>
                          </w:p>
                          <w:p w14:paraId="3C0F6641" w14:textId="258464DB" w:rsidR="00EB7B8E" w:rsidRPr="00921342" w:rsidRDefault="00921342">
                            <w:pPr>
                              <w:spacing w:after="0"/>
                              <w:rPr>
                                <w:color w:val="000000" w:themeColor="text1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921342"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  <w:t>Если предположить, что система приносит экономию или прибыль в размере 1 000 000 рублей в год, то срок окупаемости будет составлять примерно 3,7</w:t>
                            </w:r>
                            <w:r w:rsidRPr="00921342"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  <w:t xml:space="preserve"> </w:t>
                            </w:r>
                            <w:r w:rsidRPr="00921342">
                              <w:rPr>
                                <w:rFonts w:ascii="Segoe UI" w:hAnsi="Segoe UI" w:cs="Segoe UI"/>
                                <w:color w:val="000000" w:themeColor="text1"/>
                                <w:sz w:val="21"/>
                                <w:szCs w:val="21"/>
                                <w:lang w:val="ru-RU"/>
                              </w:rPr>
                              <w:t>года (3 700 000 рублей / 1 000 000 рублей в год = 3,7 года)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60000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FE80D" id="Прямоугольник 12" o:spid="_x0000_s1026" style="position:absolute;left:0;text-align:left;margin-left:3in;margin-top:120pt;width:279.6pt;height:166.1pt;z-index:251659264;visibility:visible;mso-wrap-style:square;mso-width-percent:60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6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" fillcolor="white [3212]" strokecolor="black [3213]" strokeweight="1pt">
                <v:shadow on="t" color="black" origin=",-.5" offset="0,21.6pt"/>
                <v:textbox style="mso-fit-shape-to-text:t" inset=",7.2pt,,7.2pt">
                  <w:txbxContent>
                    <w:p w14:paraId="1EF3A6B0" w14:textId="77777777" w:rsidR="00921342" w:rsidRDefault="00921342">
                      <w:pPr>
                        <w:spacing w:after="0"/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</w:pPr>
                      <w:r w:rsidRPr="00921342"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  <w:t xml:space="preserve">общие затраты на проект составляют </w:t>
                      </w:r>
                    </w:p>
                    <w:p w14:paraId="6D1526E2" w14:textId="77777777" w:rsidR="00921342" w:rsidRDefault="00921342">
                      <w:pPr>
                        <w:spacing w:after="0"/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</w:pPr>
                      <w:r w:rsidRPr="00921342"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  <w:t>3 700 000 рублей</w:t>
                      </w:r>
                      <w:r w:rsidRPr="00921342"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  <w:t xml:space="preserve"> =</w:t>
                      </w:r>
                      <w:r w:rsidRPr="00921342"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  <w:t xml:space="preserve"> (500 000 рублей на планирование + 2 000 000 рублей на разработку + 300 000 рублей на тестирование + 700 000 рублей на внедрение + 200 000 рублей на поддержку). </w:t>
                      </w:r>
                    </w:p>
                    <w:p w14:paraId="3C0F6641" w14:textId="258464DB" w:rsidR="00EB7B8E" w:rsidRPr="00921342" w:rsidRDefault="00921342">
                      <w:pPr>
                        <w:spacing w:after="0"/>
                        <w:rPr>
                          <w:color w:val="000000" w:themeColor="text1"/>
                          <w:sz w:val="26"/>
                          <w:szCs w:val="26"/>
                          <w:lang w:val="ru-RU"/>
                        </w:rPr>
                      </w:pPr>
                      <w:r w:rsidRPr="00921342"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  <w:t>Если предположить, что система приносит экономию или прибыль в размере 1 000 000 рублей в год, то срок окупаемости будет составлять примерно 3,7</w:t>
                      </w:r>
                      <w:r w:rsidRPr="00921342"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  <w:t xml:space="preserve"> </w:t>
                      </w:r>
                      <w:r w:rsidRPr="00921342">
                        <w:rPr>
                          <w:rFonts w:ascii="Segoe UI" w:hAnsi="Segoe UI" w:cs="Segoe UI"/>
                          <w:color w:val="000000" w:themeColor="text1"/>
                          <w:sz w:val="21"/>
                          <w:szCs w:val="21"/>
                          <w:lang w:val="ru-RU"/>
                        </w:rPr>
                        <w:t>года (3 700 000 рублей / 1 000 000 рублей в год = 3,7 года)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7B8E" w:rsidRPr="00EB7B8E">
        <w:rPr>
          <w:rStyle w:val="a4"/>
          <w:color w:val="000000"/>
          <w:sz w:val="27"/>
          <w:szCs w:val="27"/>
          <w:lang w:val="ru-RU"/>
        </w:rPr>
        <w:t>Расчет срока окупаемости</w:t>
      </w:r>
      <w:r w:rsidR="00EB7B8E" w:rsidRPr="00EB7B8E">
        <w:rPr>
          <w:color w:val="000000"/>
          <w:sz w:val="27"/>
          <w:szCs w:val="27"/>
          <w:lang w:val="ru-RU"/>
        </w:rPr>
        <w:t xml:space="preserve">: </w:t>
      </w:r>
    </w:p>
    <w:p w14:paraId="26257010" w14:textId="3C0EA777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>Если предположить, что система приносит экономию или прибыль в размере 1 000 000 рублей в год, то срок окупаемости будет составлять примерно 3 года</w:t>
      </w:r>
      <w:r>
        <w:rPr>
          <w:color w:val="000000"/>
          <w:sz w:val="27"/>
          <w:szCs w:val="27"/>
          <w:lang w:val="ru-RU"/>
        </w:rPr>
        <w:t xml:space="preserve"> 8 месяцев</w:t>
      </w:r>
      <w:r w:rsidRPr="00EB7B8E">
        <w:rPr>
          <w:color w:val="000000"/>
          <w:sz w:val="27"/>
          <w:szCs w:val="27"/>
          <w:lang w:val="ru-RU"/>
        </w:rPr>
        <w:t>.</w:t>
      </w:r>
    </w:p>
    <w:p w14:paraId="7792599D" w14:textId="77777777" w:rsidR="00921342" w:rsidRDefault="00921342" w:rsidP="00EB7B8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3807A1A6" w14:textId="77777777" w:rsidR="00921342" w:rsidRDefault="00921342" w:rsidP="00EB7B8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4FFB3B16" w14:textId="77777777" w:rsidR="00921342" w:rsidRDefault="00921342" w:rsidP="00EB7B8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23FC02A9" w14:textId="77777777" w:rsidR="00921342" w:rsidRDefault="00921342" w:rsidP="00EB7B8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6D840B47" w14:textId="77777777" w:rsidR="00921342" w:rsidRDefault="00921342" w:rsidP="00EB7B8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2281E57D" w14:textId="77777777" w:rsidR="00921342" w:rsidRPr="00EB7B8E" w:rsidRDefault="00921342" w:rsidP="00EB7B8E">
      <w:pPr>
        <w:pStyle w:val="a3"/>
        <w:ind w:left="720"/>
        <w:rPr>
          <w:color w:val="000000"/>
          <w:sz w:val="27"/>
          <w:szCs w:val="27"/>
          <w:lang w:val="ru-RU"/>
        </w:rPr>
      </w:pPr>
    </w:p>
    <w:p w14:paraId="6D6FFF5D" w14:textId="61D00DD7" w:rsidR="00EB7B8E" w:rsidRDefault="00EB7B8E" w:rsidP="00EB7B8E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ru-RU"/>
        </w:rPr>
      </w:pPr>
      <w:r w:rsidRPr="00EB7B8E">
        <w:rPr>
          <w:rStyle w:val="a4"/>
          <w:color w:val="000000"/>
          <w:sz w:val="27"/>
          <w:szCs w:val="27"/>
          <w:lang w:val="ru-RU"/>
        </w:rPr>
        <w:t>Вывод о рентабельности</w:t>
      </w:r>
      <w:r w:rsidRPr="00EB7B8E">
        <w:rPr>
          <w:color w:val="000000"/>
          <w:sz w:val="27"/>
          <w:szCs w:val="27"/>
          <w:lang w:val="ru-RU"/>
        </w:rPr>
        <w:t xml:space="preserve">: </w:t>
      </w:r>
    </w:p>
    <w:p w14:paraId="0548DD00" w14:textId="2C6B3489" w:rsidR="00EB7B8E" w:rsidRDefault="00EB7B8E" w:rsidP="00EB7B8E">
      <w:pPr>
        <w:pStyle w:val="a3"/>
        <w:ind w:left="720"/>
        <w:rPr>
          <w:color w:val="000000"/>
          <w:sz w:val="27"/>
          <w:szCs w:val="27"/>
          <w:lang w:val="ru-RU"/>
        </w:rPr>
      </w:pPr>
      <w:r w:rsidRPr="00EB7B8E">
        <w:rPr>
          <w:color w:val="000000"/>
          <w:sz w:val="27"/>
          <w:szCs w:val="27"/>
          <w:lang w:val="ru-RU"/>
        </w:rPr>
        <w:t>Если срок окупаемости короткий и прогнозируемая прибыль высока, проект может быть признан рентабельным.</w:t>
      </w:r>
      <w:r w:rsidR="00D61C4E">
        <w:rPr>
          <w:color w:val="000000"/>
          <w:sz w:val="27"/>
          <w:szCs w:val="27"/>
          <w:lang w:val="ru-RU"/>
        </w:rPr>
        <w:t xml:space="preserve"> </w:t>
      </w:r>
    </w:p>
    <w:p w14:paraId="0B07AAB2" w14:textId="77777777" w:rsidR="00D61C4E" w:rsidRDefault="00D61C4E" w:rsidP="00EB7B8E">
      <w:pPr>
        <w:pStyle w:val="a3"/>
        <w:ind w:left="720"/>
        <w:rPr>
          <w:color w:val="000000" w:themeColor="text1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 целом проект рентабелен</w:t>
      </w:r>
      <w:r w:rsidRPr="00D61C4E">
        <w:rPr>
          <w:color w:val="000000" w:themeColor="text1"/>
          <w:sz w:val="27"/>
          <w:szCs w:val="27"/>
          <w:lang w:val="ru-RU"/>
        </w:rPr>
        <w:t xml:space="preserve">. </w:t>
      </w:r>
    </w:p>
    <w:p w14:paraId="3C907F77" w14:textId="402C24B0" w:rsidR="00D61C4E" w:rsidRDefault="00D61C4E" w:rsidP="00EB7B8E">
      <w:pPr>
        <w:pStyle w:val="a3"/>
        <w:ind w:left="720"/>
        <w:rPr>
          <w:color w:val="000000" w:themeColor="text1"/>
          <w:sz w:val="27"/>
          <w:szCs w:val="27"/>
          <w:lang w:val="ru-RU"/>
        </w:rPr>
      </w:pPr>
      <w:r w:rsidRPr="00D61C4E">
        <w:rPr>
          <w:color w:val="000000" w:themeColor="text1"/>
          <w:sz w:val="27"/>
          <w:szCs w:val="27"/>
          <w:lang w:val="ru-RU"/>
        </w:rPr>
        <w:t>Срок окупаемости составляет примерно 3,7 года, что является приемлемым для многих организаций</w:t>
      </w:r>
      <w:r w:rsidRPr="00D61C4E">
        <w:rPr>
          <w:color w:val="000000" w:themeColor="text1"/>
          <w:sz w:val="27"/>
          <w:szCs w:val="27"/>
          <w:lang w:val="ru-RU"/>
        </w:rPr>
        <w:t>.</w:t>
      </w:r>
    </w:p>
    <w:p w14:paraId="14A17338" w14:textId="495D1AC5" w:rsidR="00D61C4E" w:rsidRDefault="00D61C4E">
      <w:pPr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val="ru-RU"/>
          <w14:ligatures w14:val="none"/>
        </w:rPr>
      </w:pPr>
      <w:r>
        <w:rPr>
          <w:color w:val="000000" w:themeColor="text1"/>
          <w:sz w:val="27"/>
          <w:szCs w:val="27"/>
          <w:lang w:val="ru-RU"/>
        </w:rPr>
        <w:br w:type="page"/>
      </w:r>
    </w:p>
    <w:p w14:paraId="13D8C62B" w14:textId="77777777" w:rsidR="00D61C4E" w:rsidRDefault="00D61C4E" w:rsidP="00D61C4E">
      <w:pPr>
        <w:pStyle w:val="a3"/>
        <w:rPr>
          <w:color w:val="000000" w:themeColor="text1"/>
          <w:sz w:val="27"/>
          <w:szCs w:val="27"/>
          <w:lang w:val="ru-RU"/>
        </w:rPr>
      </w:pPr>
    </w:p>
    <w:p w14:paraId="34520380" w14:textId="77777777" w:rsidR="00D61C4E" w:rsidRDefault="00D61C4E" w:rsidP="00D61C4E">
      <w:pPr>
        <w:pStyle w:val="a3"/>
        <w:rPr>
          <w:color w:val="000000" w:themeColor="text1"/>
          <w:sz w:val="27"/>
          <w:szCs w:val="27"/>
          <w:lang w:val="ru-RU"/>
        </w:rPr>
      </w:pPr>
      <w:r w:rsidRPr="00D61C4E">
        <w:rPr>
          <w:b/>
          <w:bCs/>
          <w:color w:val="000000" w:themeColor="text1"/>
          <w:sz w:val="27"/>
          <w:szCs w:val="27"/>
          <w:lang w:val="ru-RU"/>
        </w:rPr>
        <w:t>Экономическая эффективность информационной системы</w:t>
      </w:r>
      <w:r w:rsidRPr="00D61C4E">
        <w:rPr>
          <w:color w:val="000000" w:themeColor="text1"/>
          <w:sz w:val="27"/>
          <w:szCs w:val="27"/>
          <w:lang w:val="ru-RU"/>
        </w:rPr>
        <w:t xml:space="preserve"> </w:t>
      </w:r>
      <w:proofErr w:type="gramStart"/>
      <w:r w:rsidRPr="00D61C4E">
        <w:rPr>
          <w:color w:val="000000" w:themeColor="text1"/>
          <w:sz w:val="27"/>
          <w:szCs w:val="27"/>
          <w:lang w:val="ru-RU"/>
        </w:rPr>
        <w:t>- это</w:t>
      </w:r>
      <w:proofErr w:type="gramEnd"/>
      <w:r w:rsidRPr="00D61C4E">
        <w:rPr>
          <w:color w:val="000000" w:themeColor="text1"/>
          <w:sz w:val="27"/>
          <w:szCs w:val="27"/>
          <w:lang w:val="ru-RU"/>
        </w:rPr>
        <w:t xml:space="preserve"> свойство информационной системы обеспечивать при эксплуатации результаты экономического, технического и социального характера.</w:t>
      </w:r>
    </w:p>
    <w:p w14:paraId="6D22A12B" w14:textId="648DF08B" w:rsidR="00D61C4E" w:rsidRDefault="00D61C4E" w:rsidP="00D61C4E">
      <w:pPr>
        <w:pStyle w:val="a3"/>
        <w:rPr>
          <w:color w:val="000000" w:themeColor="text1"/>
          <w:sz w:val="27"/>
          <w:szCs w:val="27"/>
          <w:lang w:val="ru-RU"/>
        </w:rPr>
      </w:pPr>
      <w:r w:rsidRPr="00D61C4E">
        <w:rPr>
          <w:color w:val="000000" w:themeColor="text1"/>
          <w:sz w:val="27"/>
          <w:szCs w:val="27"/>
          <w:lang w:val="ru-RU"/>
        </w:rPr>
        <w:t xml:space="preserve"> Это означает, что информационная система должна быть способна обеспечивать своевременное предоставление нужной информации нужным людям.</w:t>
      </w:r>
    </w:p>
    <w:p w14:paraId="17027D84" w14:textId="7E3727D9" w:rsidR="00D61C4E" w:rsidRDefault="00D61C4E" w:rsidP="00D61C4E">
      <w:pPr>
        <w:pStyle w:val="a3"/>
        <w:rPr>
          <w:color w:val="000000" w:themeColor="text1"/>
          <w:sz w:val="27"/>
          <w:szCs w:val="27"/>
          <w:lang w:val="ru-RU"/>
        </w:rPr>
      </w:pPr>
      <w:r w:rsidRPr="00D61C4E">
        <w:rPr>
          <w:color w:val="000000" w:themeColor="text1"/>
          <w:sz w:val="27"/>
          <w:szCs w:val="27"/>
          <w:lang w:val="ru-RU"/>
        </w:rPr>
        <w:t xml:space="preserve"> Экономическая эффективность оценивается сопоставлением результативных показателей использования информационной системы с затратами на внедрение и эксплуатацию данной системы.</w:t>
      </w:r>
    </w:p>
    <w:p w14:paraId="3FA5EA53" w14:textId="4A5BDF5F" w:rsidR="0014500F" w:rsidRDefault="0014500F" w:rsidP="00D61C4E">
      <w:pPr>
        <w:pStyle w:val="a3"/>
        <w:rPr>
          <w:color w:val="000000" w:themeColor="text1"/>
          <w:sz w:val="27"/>
          <w:szCs w:val="27"/>
          <w:lang w:val="ru-RU"/>
        </w:rPr>
      </w:pPr>
      <w:r w:rsidRPr="0014500F">
        <w:rPr>
          <w:color w:val="000000" w:themeColor="text1"/>
          <w:sz w:val="27"/>
          <w:szCs w:val="27"/>
          <w:lang w:val="ru-RU"/>
        </w:rPr>
        <w:t>Это означает, что система обеспечивает максимальную отдачу от вложенных в нее ресурсов</w:t>
      </w:r>
      <w:r w:rsidRPr="0014500F">
        <w:rPr>
          <w:color w:val="000000" w:themeColor="text1"/>
          <w:sz w:val="27"/>
          <w:szCs w:val="27"/>
          <w:lang w:val="ru-RU"/>
        </w:rPr>
        <w:t>.</w:t>
      </w:r>
    </w:p>
    <w:p w14:paraId="6C935F73" w14:textId="77777777" w:rsidR="00413342" w:rsidRDefault="00413342" w:rsidP="00D61C4E">
      <w:pPr>
        <w:pStyle w:val="a3"/>
        <w:rPr>
          <w:b/>
          <w:bCs/>
          <w:color w:val="000000" w:themeColor="text1"/>
          <w:sz w:val="27"/>
          <w:szCs w:val="27"/>
          <w:lang w:val="ru-RU"/>
        </w:rPr>
      </w:pPr>
      <w:r w:rsidRPr="00413342">
        <w:rPr>
          <w:b/>
          <w:bCs/>
          <w:color w:val="000000" w:themeColor="text1"/>
          <w:sz w:val="27"/>
          <w:szCs w:val="27"/>
          <w:lang w:val="ru-RU"/>
        </w:rPr>
        <w:t>Информационные системы не всегда обязательно должны приносить прибыль.</w:t>
      </w:r>
    </w:p>
    <w:p w14:paraId="5A3317E1" w14:textId="2CCDC1DF" w:rsidR="00413342" w:rsidRPr="00413342" w:rsidRDefault="00413342" w:rsidP="00D61C4E">
      <w:pPr>
        <w:pStyle w:val="a3"/>
        <w:rPr>
          <w:color w:val="000000" w:themeColor="text1"/>
          <w:sz w:val="27"/>
          <w:szCs w:val="27"/>
          <w:lang w:val="ru-RU"/>
        </w:rPr>
      </w:pPr>
      <w:r w:rsidRPr="00413342">
        <w:rPr>
          <w:color w:val="000000" w:themeColor="text1"/>
          <w:sz w:val="27"/>
          <w:szCs w:val="27"/>
          <w:lang w:val="ru-RU"/>
        </w:rPr>
        <w:t xml:space="preserve"> Они могут быть разработаны и использованы для различных целей. Например, некоторые информационные системы используются для улучшения эффективности и продуктивности работы, для поддержки принятия решений или для улучшения обслуживания клиентов. Хотя эти системы могут не приносить прямой прибыли, они могут добавить значительную ценность организации. Однако в коммерческом контексте ожидается, что информационные системы будут приносить прибыль или предоставлять конкурентное преимущество.</w:t>
      </w:r>
    </w:p>
    <w:p w14:paraId="17A9EF2D" w14:textId="77777777" w:rsidR="00473969" w:rsidRPr="00EB7B8E" w:rsidRDefault="00473969">
      <w:pPr>
        <w:rPr>
          <w:lang w:val="ru-RU"/>
        </w:rPr>
      </w:pPr>
    </w:p>
    <w:sectPr w:rsidR="00473969" w:rsidRPr="00EB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B49A1"/>
    <w:multiLevelType w:val="multilevel"/>
    <w:tmpl w:val="F5F8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888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B8E"/>
    <w:rsid w:val="0014500F"/>
    <w:rsid w:val="00413342"/>
    <w:rsid w:val="00473969"/>
    <w:rsid w:val="00921342"/>
    <w:rsid w:val="00D61C4E"/>
    <w:rsid w:val="00EB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0A76"/>
  <w15:chartTrackingRefBased/>
  <w15:docId w15:val="{045325EC-FE2E-434A-85A8-4294875CF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EB7B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Арманчик NIKE</dc:creator>
  <cp:keywords/>
  <dc:description/>
  <cp:lastModifiedBy>Арманчик NIKE</cp:lastModifiedBy>
  <cp:revision>1</cp:revision>
  <dcterms:created xsi:type="dcterms:W3CDTF">2023-11-16T11:59:00Z</dcterms:created>
  <dcterms:modified xsi:type="dcterms:W3CDTF">2023-11-16T12:48:00Z</dcterms:modified>
</cp:coreProperties>
</file>