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72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Background_charateristic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available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not_available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72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72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</w:tr>
      <w:tr>
        <w:trPr>
          <w:trHeight w:val="72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Blantyre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</w:tr>
      <w:tr>
        <w:trPr>
          <w:trHeight w:val="72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Dedza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</w:tr>
      <w:tr>
        <w:trPr>
          <w:trHeight w:val="72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Lilongwe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</w:t>
            </w:r>
          </w:p>
        </w:tc>
      </w:tr>
      <w:tr>
        <w:trPr>
          <w:trHeight w:val="72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Mangochi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</w:t>
            </w:r>
          </w:p>
        </w:tc>
      </w:tr>
      <w:tr>
        <w:trPr>
          <w:trHeight w:val="72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Nkhatabay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trHeight w:val="72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</w:tr>
      <w:tr>
        <w:trPr>
          <w:trHeight w:val="72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72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531</w:t>
            </w:r>
          </w:p>
        </w:tc>
      </w:tr>
      <w:tr>
        <w:trPr>
          <w:trHeight w:val="72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 shore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</w:t>
            </w:r>
          </w:p>
        </w:tc>
      </w:tr>
      <w:tr>
        <w:trPr>
          <w:trHeight w:val="720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93.81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2025-04-05T17:13:00Z</dcterms:modified>
  <cp:category/>
</cp:coreProperties>
</file>