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159" w:rsidRDefault="00366159"/>
    <w:tbl>
      <w:tblPr>
        <w:tblW w:w="5177" w:type="pct"/>
        <w:jc w:val="center"/>
        <w:tblLayout w:type="fixed"/>
        <w:tblLook w:val="0420" w:firstRow="1" w:lastRow="0" w:firstColumn="0" w:lastColumn="0" w:noHBand="0" w:noVBand="1"/>
      </w:tblPr>
      <w:tblGrid>
        <w:gridCol w:w="1563"/>
        <w:gridCol w:w="1762"/>
        <w:gridCol w:w="1340"/>
        <w:gridCol w:w="1804"/>
        <w:gridCol w:w="1415"/>
        <w:gridCol w:w="764"/>
      </w:tblGrid>
      <w:tr w:rsidR="00543048" w:rsidTr="00543048">
        <w:trPr>
          <w:tblHeader/>
          <w:jc w:val="center"/>
        </w:trPr>
        <w:tc>
          <w:tcPr>
            <w:tcW w:w="903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19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2304" w:type="pct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OCV Prevents Cholera</w:t>
            </w:r>
          </w:p>
        </w:tc>
      </w:tr>
      <w:tr w:rsidR="00543048" w:rsidTr="00543048">
        <w:trPr>
          <w:tblHeader/>
          <w:jc w:val="center"/>
        </w:trPr>
        <w:tc>
          <w:tcPr>
            <w:tcW w:w="90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Background</w:t>
            </w:r>
            <w:r w:rsidR="00543048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haracteristic</w:t>
            </w:r>
          </w:p>
        </w:tc>
        <w:tc>
          <w:tcPr>
            <w:tcW w:w="101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not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know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ocv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%) </w:t>
            </w:r>
          </w:p>
        </w:tc>
        <w:tc>
          <w:tcPr>
            <w:tcW w:w="7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10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r w:rsidR="00000000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(%)</w:t>
            </w:r>
          </w:p>
        </w:tc>
        <w:tc>
          <w:tcPr>
            <w:tcW w:w="818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Yes(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  <w:tc>
          <w:tcPr>
            <w:tcW w:w="44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</w:t>
            </w:r>
          </w:p>
        </w:tc>
      </w:tr>
      <w:tr w:rsidR="00543048" w:rsidTr="00543048">
        <w:trPr>
          <w:tblHeader/>
          <w:jc w:val="center"/>
        </w:trPr>
        <w:tc>
          <w:tcPr>
            <w:tcW w:w="903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019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75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818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543048" w:rsidTr="00543048">
        <w:trPr>
          <w:jc w:val="center"/>
        </w:trPr>
        <w:tc>
          <w:tcPr>
            <w:tcW w:w="903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1019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775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043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818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76.5</w:t>
            </w:r>
          </w:p>
        </w:tc>
        <w:tc>
          <w:tcPr>
            <w:tcW w:w="443" w:type="pct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</w:t>
            </w: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9.9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68.1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332</w:t>
            </w: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74.1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174</w:t>
            </w:r>
          </w:p>
        </w:tc>
      </w:tr>
      <w:tr w:rsidR="00543048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8.1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71.3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607</w:t>
            </w: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76.1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188</w:t>
            </w:r>
          </w:p>
        </w:tc>
      </w:tr>
      <w:tr w:rsidR="00543048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43048" w:rsidRDefault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8.3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68.5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108</w:t>
            </w: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72.3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499</w:t>
            </w: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74.1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170</w:t>
            </w:r>
          </w:p>
        </w:tc>
      </w:tr>
      <w:tr w:rsidR="00366159" w:rsidTr="00543048">
        <w:trPr>
          <w:jc w:val="center"/>
        </w:trPr>
        <w:tc>
          <w:tcPr>
            <w:tcW w:w="90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 w:rsidP="005430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101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7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0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11.1</w:t>
            </w:r>
          </w:p>
        </w:tc>
        <w:tc>
          <w:tcPr>
            <w:tcW w:w="818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83.3</w:t>
            </w:r>
          </w:p>
        </w:tc>
        <w:tc>
          <w:tcPr>
            <w:tcW w:w="44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</w:t>
            </w:r>
          </w:p>
        </w:tc>
      </w:tr>
      <w:tr w:rsidR="00366159" w:rsidTr="00543048">
        <w:trPr>
          <w:jc w:val="center"/>
        </w:trPr>
        <w:tc>
          <w:tcPr>
            <w:tcW w:w="5000" w:type="pct"/>
            <w:gridSpan w:val="6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6615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n: </w:t>
            </w:r>
            <w:r w:rsidR="00543048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</w:t>
            </w:r>
            <w:r w:rsidR="00543048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</w:tr>
    </w:tbl>
    <w:p w:rsidR="00353619" w:rsidRDefault="00353619"/>
    <w:sectPr w:rsidR="00353619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574227">
    <w:abstractNumId w:val="1"/>
  </w:num>
  <w:num w:numId="2" w16cid:durableId="1874419803">
    <w:abstractNumId w:val="2"/>
  </w:num>
  <w:num w:numId="3" w16cid:durableId="61212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59"/>
    <w:rsid w:val="00353619"/>
    <w:rsid w:val="00366159"/>
    <w:rsid w:val="0054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33C3"/>
  <w15:docId w15:val="{3B35DA44-294C-8F45-9D87-38B3B103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2025-02-16T23:47:00Z</dcterms:modified>
  <cp:category/>
</cp:coreProperties>
</file>