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do_not_know_ocv_percent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not_sure_ocv_percent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yes_ocv_percent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2025-02-15T16:58:49Z</dcterms:modified>
  <cp:category/>
</cp:coreProperties>
</file>