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 xmlns:v="urn:schemas-microsoft-com:vml" xmlns:w10="urn:schemas-microsoft-com:office:word" xmlns:o="urn:schemas-microsoft-com:office:office" xmlns:wp14="http://schemas.microsoft.com/office/word/2010/wordprocessingDrawing" xmlns:w14="http://schemas.microsoft.com/office/word/2010/wordml" xmlns:mc="http://schemas.openxmlformats.org/markup-compatibility/2006" xmlns:m="http://schemas.openxmlformats.org/officeDocument/2006/math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psCustomData="http://www.wps.cn/officeDocument/2013/wpsCustomData" mc:Ignorable="w14 wp14">
  <w:body>
    <w:p w14:paraId="325CBD29">
      <w:pPr>
        <w:pStyle w:val="style0"/>
        <w:jc w:val="center"/>
        <w:rPr/>
      </w:pPr>
      <w:r>
        <w:rPr>
          <w:b/>
          <w:sz w:val="28"/>
        </w:rPr>
        <w:br/>
      </w:r>
      <w:r>
        <w:rPr>
          <w:b/>
          <w:sz w:val="28"/>
        </w:rPr>
        <w:t>National University of Lesotho</w:t>
      </w:r>
      <w:r>
        <w:rPr>
          <w:b/>
          <w:sz w:val="28"/>
        </w:rPr>
        <w:br/>
      </w:r>
      <w:r>
        <w:rPr>
          <w:b/>
          <w:sz w:val="28"/>
        </w:rPr>
        <w:t>Department of Mathematics and Computer Science</w:t>
      </w:r>
    </w:p>
    <w:p w14:paraId="1712F7A0">
      <w:pPr>
        <w:pStyle w:val="style0"/>
        <w:jc w:val="center"/>
        <w:rPr/>
      </w:pPr>
      <w:r>
        <w:rPr>
          <w:sz w:val="24"/>
        </w:rPr>
        <w:br/>
      </w:r>
      <w:r>
        <w:rPr>
          <w:sz w:val="24"/>
        </w:rPr>
        <w:t>CS4433 Software Engineering — Final Individual Project</w:t>
      </w:r>
      <w:r>
        <w:rPr>
          <w:sz w:val="24"/>
        </w:rPr>
        <w:br/>
      </w:r>
      <w:r>
        <w:rPr>
          <w:b/>
          <w:sz w:val="32"/>
        </w:rPr>
        <w:br/>
      </w:r>
      <w:r>
        <w:rPr>
          <w:b/>
          <w:sz w:val="32"/>
        </w:rPr>
        <w:t>Moderated Learning Management System</w:t>
      </w:r>
      <w:r>
        <w:rPr>
          <w:b/>
          <w:sz w:val="32"/>
        </w:rPr>
        <w:br/>
      </w:r>
      <w:r>
        <w:rPr>
          <w:sz w:val="26"/>
        </w:rPr>
        <w:br/>
      </w:r>
      <w:r>
        <w:rPr>
          <w:sz w:val="26"/>
        </w:rPr>
        <w:t>Phase 3: System Design</w:t>
      </w:r>
    </w:p>
    <w:p w14:paraId="CD4D8B09">
      <w:pPr>
        <w:pStyle w:val="style0"/>
        <w:jc w:val="center"/>
        <w:rPr/>
      </w:pPr>
      <w:r>
        <w:rPr>
          <w:sz w:val="22"/>
        </w:rPr>
        <w:br/>
      </w:r>
      <w:r>
        <w:rPr>
          <w:sz w:val="22"/>
        </w:rPr>
        <w:br/>
      </w:r>
      <w:r>
        <w:rPr>
          <w:sz w:val="22"/>
        </w:rPr>
        <w:t>Hapile Manyeli | Student number 202002241 | 18 October 2026 (end of Week 3)</w:t>
      </w:r>
    </w:p>
    <w:p w14:paraId="338CCDD1">
      <w:pPr>
        <w:pStyle w:val="style0"/>
        <w:rPr/>
      </w:pPr>
      <w:r>
        <w:br w:type="page"/>
      </w:r>
    </w:p>
    <w:p w14:paraId="50910FBA">
      <w:pPr>
        <w:pStyle w:val="style1"/>
        <w:rPr>
          <w:color w:val="36363d"/>
        </w:rPr>
      </w:pPr>
      <w:r>
        <w:rPr>
          <w:color w:val="36363d"/>
        </w:rPr>
        <w:t>5. Software design document</w:t>
      </w:r>
    </w:p>
    <w:p w14:paraId="CA18B039">
      <w:pPr>
        <w:pStyle w:val="style2"/>
        <w:rPr>
          <w:color w:val="36363d"/>
        </w:rPr>
      </w:pPr>
      <w:r>
        <w:rPr>
          <w:color w:val="36363d"/>
        </w:rPr>
        <w:t>5.1 Architecture</w:t>
      </w:r>
    </w:p>
    <w:p w14:paraId="BF367683">
      <w:pPr>
        <w:pStyle w:val="style0"/>
        <w:rPr/>
      </w:pPr>
      <w:r>
        <w:rPr>
          <w:b w:val="false"/>
          <w:i w:val="false"/>
        </w:rPr>
        <w:t>I went with a four-layer architecture: presentation (the console menus), services (one per role's jobs), domain (the objects and business rules), and data access (repositories over SQLite). Figure 1 shows the components and who talks to whom.</w:t>
      </w:r>
    </w:p>
    <w:p w14:paraId="D7923DDB">
      <w:pPr>
        <w:pStyle w:val="style0"/>
        <w:rPr/>
      </w:pPr>
      <w:r>
        <w:rPr/>
        <w:drawing>
          <wp:inline distL="0" distT="0" distB="0" distR="0">
            <wp:extent cx="6309360" cy="4037989"/>
            <wp:effectExtent l="0" t="0" r="0" b="0"/>
            <wp:docPr id="1026" name="Picture 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/>
                  </pic:nvPicPr>
                  <pic:blipFill>
                    <a:blip r:embed="rId2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6309360" cy="4037989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1BFC18E1">
      <w:pPr>
        <w:pStyle w:val="style0"/>
        <w:jc w:val="center"/>
        <w:rPr/>
      </w:pPr>
      <w:r>
        <w:rPr>
          <w:i/>
          <w:sz w:val="18"/>
        </w:rPr>
        <w:t>Figure 1: Component diagram of the Moderated LMS, grouped by layer</w:t>
      </w:r>
    </w:p>
    <w:p w14:paraId="E92B0AA0">
      <w:pPr>
        <w:pStyle w:val="style0"/>
        <w:rPr/>
      </w:pPr>
      <w:r>
        <w:rPr>
          <w:b w:val="false"/>
          <w:i w:val="false"/>
        </w:rPr>
        <w:t>Why layered, and not something else. I considered Model–View–Controller and rejected it: MVC pays off when there's a GUI with an event loop and views that update independently, and this system is a console with sequential menus — a controller switching views would be scaffolding with nothing attached to it. I also considered a client–server style with the database on one machine and menus on others, and rejected that too: the IT officer needs offline operation on old hardware, and sharing a SQLite file across a network is exactly what SQLite's own documentation warns against (already covered in the feasibility study). A single process with strict layers gives me the same separation of concerns without the parts I can't support.</w:t>
      </w:r>
    </w:p>
    <w:p w14:paraId="B9C90DD9">
      <w:pPr>
        <w:pStyle w:val="style0"/>
        <w:rPr/>
      </w:pPr>
      <w:r>
        <w:rPr>
          <w:b w:val="false"/>
          <w:i w:val="false"/>
        </w:rPr>
        <w:t>The rules of the architecture are simple, and they're what keeps the marks scheme happy later:</w:t>
      </w:r>
    </w:p>
    <w:p w14:paraId="5409A1B3">
      <w:pPr>
        <w:pStyle w:val="style48"/>
        <w:rPr/>
      </w:pPr>
      <w:r>
        <w:t>The presentation layer never touches SQL. It calls services and prints what comes back.</w:t>
      </w:r>
    </w:p>
    <w:p w14:paraId="DE9CD077">
      <w:pPr>
        <w:pStyle w:val="style48"/>
        <w:rPr/>
      </w:pPr>
      <w:r>
        <w:t>Services hold the business rules (penalties, moderation, extensions) and never build SQL either — they call repositories.</w:t>
      </w:r>
    </w:p>
    <w:p w14:paraId="3477D60F">
      <w:pPr>
        <w:pStyle w:val="style48"/>
        <w:rPr/>
      </w:pPr>
      <w:r>
        <w:t>The domain layer has no SQLite or console code in it at all, which is what makes it unit-testable at 70% coverage (NFR-08).</w:t>
      </w:r>
    </w:p>
    <w:p w14:paraId="25414880">
      <w:pPr>
        <w:pStyle w:val="style48"/>
        <w:rPr/>
      </w:pPr>
      <w:r>
        <w:t>The data layer is the only place SQL lives, and it's all parameterised (NFR-04), accessed through repository interfaces so services depend on the interface, not the concrete class (that's the D in SOLID, spelled out in 5.2).</w:t>
      </w:r>
    </w:p>
    <w:p w14:paraId="FFCDBEF7">
      <w:pPr>
        <w:pStyle w:val="style48"/>
        <w:rPr/>
      </w:pPr>
      <w:r>
        <w:t>The AuditLogger sits beside the repositories because several services need it — anything that changes a mark ends up calling it in the same transaction (BR5, NFR-06).</w:t>
      </w:r>
    </w:p>
    <w:p w14:paraId="F5003702">
      <w:pPr>
        <w:pStyle w:val="style0"/>
        <w:rPr/>
      </w:pPr>
      <w:r>
        <w:br w:type="page"/>
      </w:r>
    </w:p>
    <w:p w14:paraId="A243C147">
      <w:pPr>
        <w:pStyle w:val="style2"/>
        <w:rPr>
          <w:color w:val="36363d"/>
        </w:rPr>
      </w:pPr>
      <w:r>
        <w:rPr>
          <w:color w:val="36363d"/>
        </w:rPr>
        <w:t>5.2 Class diagram</w:t>
      </w:r>
    </w:p>
    <w:p w14:paraId="651B4B0D">
      <w:pPr>
        <w:pStyle w:val="style0"/>
        <w:rPr/>
      </w:pPr>
      <w:r>
        <w:rPr>
          <w:b w:val="false"/>
          <w:i w:val="false"/>
        </w:rPr>
        <w:t>Figure 2 is the design-level class diagram. It carries visibility (+ public, # protected, - private), types, multiplicities, inheritance from the abstract User, and two interfaces. Three design patterns do the heavy lifting:</w:t>
      </w:r>
    </w:p>
    <w:p w14:paraId="478A0C74">
      <w:pPr>
        <w:pStyle w:val="style48"/>
        <w:rPr/>
      </w:pPr>
      <w:r>
        <w:t>Strategy, for the late penalty. PenaltyStrategy is an interface with one method, penalty(daysLate, maxMark), and StandardPenaltyStrategy implements BR1 exactly. MarkingService and SubmissionService hold a PenaltyStrategy rather than building the arithmetic themselves, so when the school changes its penalty policy the change is one new class, not a hunt through if-statements. This is the risk I flagged in the Phase 1 register as R05.</w:t>
      </w:r>
    </w:p>
    <w:p w14:paraId="4F91867D">
      <w:pPr>
        <w:pStyle w:val="style48"/>
        <w:rPr/>
      </w:pPr>
      <w:r>
        <w:t>Factory, for user creation. UserFactory.create(role, ...) returns the right User subclass. FR-03 creates accounts for four roles through one admin screen, and the factory keeps that switch in one place instead of scattered news.</w:t>
      </w:r>
    </w:p>
    <w:p w14:paraId="3172D549">
      <w:pPr>
        <w:pStyle w:val="style48"/>
        <w:rPr/>
      </w:pPr>
      <w:r>
        <w:t>Repository (DAO), for data access. IUserRepository, ISubmissionRepository, IMarkRepository and IAuditRepository are the only door to the database; the concrete classes wrap parameterised queries. Services depend on the interfaces, which is what makes the 70% coverage target realistic — I can stub a repository in a unit test without any SQLite file.</w:t>
      </w:r>
    </w:p>
    <w:p w14:paraId="063D2A7A">
      <w:pPr>
        <w:pStyle w:val="style0"/>
        <w:rPr/>
      </w:pPr>
      <w:r>
        <w:rPr>
          <w:b w:val="false"/>
          <w:i w:val="false"/>
        </w:rPr>
        <w:t>On SOLID, briefly, because the brief asks. Single responsibility: each service does one role's jobs, and AuditLogger does nothing but append entries. Open/closed: new penalty policies and new repository implementations arrive as new classes, not edits. Liskov: Administrator, Lecturer, HeadOfDepartment and Student all pass anywhere a User is expected — authenticate and changePassword behave the same for all of them. Interface segregation: the repository interfaces are small (2–4 methods each) because ModerationService shouldn't see methods only AdminService needs. Dependency inversion: services know only the repository interfaces, never the concrete classes or the Database class.</w:t>
      </w:r>
    </w:p>
    <w:p w14:paraId="32B32289">
      <w:pPr>
        <w:pStyle w:val="style0"/>
        <w:rPr/>
      </w:pPr>
      <w:r>
        <w:rPr/>
        <w:drawing>
          <wp:inline distL="0" distT="0" distB="0" distR="0">
            <wp:extent cx="6583679" cy="4453666"/>
            <wp:effectExtent l="0" t="0" r="0" b="0"/>
            <wp:docPr id="1027" name="Picture 2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2"/>
                    <pic:cNvPicPr/>
                  </pic:nvPicPr>
                  <pic:blipFill>
                    <a:blip r:embed="rId3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6583679" cy="445366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AAD607D">
      <w:pPr>
        <w:pStyle w:val="style0"/>
        <w:jc w:val="center"/>
        <w:rPr/>
      </w:pPr>
      <w:r>
        <w:rPr>
          <w:i/>
          <w:sz w:val="18"/>
        </w:rPr>
        <w:t>Figure 2: Design-level class diagram</w:t>
      </w:r>
    </w:p>
    <w:p w14:paraId="C7FE74F5">
      <w:pPr>
        <w:pStyle w:val="style0"/>
        <w:rPr/>
      </w:pPr>
      <w:r>
        <w:br w:type="page"/>
      </w:r>
    </w:p>
    <w:p w14:paraId="F9A89BE2">
      <w:pPr>
        <w:pStyle w:val="style2"/>
        <w:rPr>
          <w:color w:val="36363d"/>
        </w:rPr>
      </w:pPr>
      <w:r>
        <w:rPr>
          <w:color w:val="36363d"/>
        </w:rPr>
        <w:t>5.3 Behavioural models</w:t>
      </w:r>
    </w:p>
    <w:p w14:paraId="649C3497">
      <w:pPr>
        <w:pStyle w:val="style0"/>
        <w:rPr/>
      </w:pPr>
      <w:r>
        <w:rPr>
          <w:b/>
          <w:i w:val="false"/>
        </w:rPr>
        <w:t>5.3.1 State machine for the submission life cycle.</w:t>
      </w:r>
    </w:p>
    <w:p w14:paraId="A7A778D3">
      <w:pPr>
        <w:pStyle w:val="style0"/>
        <w:rPr/>
      </w:pPr>
      <w:r>
        <w:rPr>
          <w:b w:val="false"/>
          <w:i w:val="false"/>
        </w:rPr>
        <w:t>The states come straight from BR1–BR5 and the SRS. A submission is NOT SUBMITTED until work arrives; it's SUBMITTED on time or LATE otherwise, and BR2 lets a student with nothing in yet submit once after the deadline — late, but not refused, which is what the student representative asked for in conflict C2. From there the mark moves MARKED → MODERATED → RELEASED, with a RETURNED loop back to the lecturer (FR-13, FR-15). RELEASED is final; nothing in the system edits a released mark.</w:t>
      </w:r>
    </w:p>
    <w:p w14:paraId="E1AFDB9D">
      <w:pPr>
        <w:pStyle w:val="style0"/>
        <w:rPr/>
      </w:pPr>
      <w:r>
        <w:rPr/>
        <w:drawing>
          <wp:inline distL="0" distT="0" distB="0" distR="0">
            <wp:extent cx="6309360" cy="3009079"/>
            <wp:effectExtent l="0" t="0" r="0" b="0"/>
            <wp:docPr id="1028" name="Picture 3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3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6309360" cy="3009079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34119E6">
      <w:pPr>
        <w:pStyle w:val="style0"/>
        <w:jc w:val="center"/>
        <w:rPr/>
      </w:pPr>
      <w:r>
        <w:rPr>
          <w:i/>
          <w:sz w:val="18"/>
        </w:rPr>
        <w:t>Figure 3: State machine diagram for the submission and mark life cycle</w:t>
      </w:r>
    </w:p>
    <w:p w14:paraId="DEB7515F">
      <w:pPr>
        <w:pStyle w:val="style0"/>
        <w:rPr/>
      </w:pPr>
      <w:r>
        <w:rPr>
          <w:b/>
          <w:i w:val="false"/>
        </w:rPr>
        <w:t>5.3.2 Activity diagram, submission to released mark.</w:t>
      </w:r>
    </w:p>
    <w:p w14:paraId="3007E35D">
      <w:pPr>
        <w:pStyle w:val="style0"/>
        <w:rPr/>
      </w:pPr>
      <w:r>
        <w:rPr>
          <w:b w:val="false"/>
          <w:i w:val="false"/>
        </w:rPr>
        <w:t>This is the whole pipeline with swimlanes for the four actors. Two things to notice: the penalty is applied by the system when the final mark is computed, not when the student submits, because the raw mark has to exist first (FR-11); and every state change sits in the same transaction as its audit entry (BR5).</w:t>
      </w:r>
    </w:p>
    <w:p w14:paraId="4D7155A5">
      <w:pPr>
        <w:pStyle w:val="style0"/>
        <w:rPr/>
      </w:pPr>
      <w:r>
        <w:rPr/>
        <w:drawing>
          <wp:inline distL="0" distT="0" distB="0" distR="0">
            <wp:extent cx="6492240" cy="3895344"/>
            <wp:effectExtent l="0" t="0" r="0" b="0"/>
            <wp:docPr id="1029" name="Picture 4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4"/>
                    <pic:cNvPicPr/>
                  </pic:nvPicPr>
                  <pic:blipFill>
                    <a:blip r:embed="rId5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6492240" cy="389534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8B0EC72">
      <w:pPr>
        <w:pStyle w:val="style0"/>
        <w:jc w:val="center"/>
        <w:rPr/>
      </w:pPr>
      <w:r>
        <w:rPr>
          <w:i/>
          <w:sz w:val="18"/>
        </w:rPr>
        <w:t>Figure 4: Activity diagram with swimlanes, from submission to released mark</w:t>
      </w:r>
    </w:p>
    <w:p w14:paraId="A068C5B5">
      <w:pPr>
        <w:pStyle w:val="style0"/>
        <w:rPr/>
      </w:pPr>
      <w:r>
        <w:rPr>
          <w:b/>
          <w:i w:val="false"/>
        </w:rPr>
        <w:t>5.3.3 Sequence diagram — Submit assignment.</w:t>
      </w:r>
    </w:p>
    <w:p w14:paraId="7C97AF62">
      <w:pPr>
        <w:pStyle w:val="style0"/>
        <w:rPr/>
      </w:pPr>
      <w:r>
        <w:rPr>
          <w:b w:val="false"/>
          <w:i w:val="false"/>
        </w:rPr>
        <w:t>Covers the happy path plus the three variants the brief asks for: resubmission (the latest work replaces the old, the original first-submission time is kept for lateness — BR2), late submission with no prior attempt (warned, then stored as LATE — FR-09), and the &gt;3-day case where the system refuses and the zero mark is confirmed by the lecturer (BR1).</w:t>
      </w:r>
    </w:p>
    <w:p w14:paraId="82F1A799">
      <w:pPr>
        <w:pStyle w:val="style0"/>
        <w:rPr/>
      </w:pPr>
      <w:r>
        <w:rPr/>
        <w:drawing>
          <wp:inline distL="0" distT="0" distB="0" distR="0">
            <wp:extent cx="6309360" cy="4019296"/>
            <wp:effectExtent l="0" t="0" r="0" b="0"/>
            <wp:docPr id="1030" name="Picture 5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5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6309360" cy="401929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D4F15527">
      <w:pPr>
        <w:pStyle w:val="style0"/>
        <w:jc w:val="center"/>
        <w:rPr/>
      </w:pPr>
      <w:r>
        <w:rPr>
          <w:i/>
          <w:sz w:val="18"/>
        </w:rPr>
        <w:t>Figure 5: Sequence diagram for Submit assignment, including late and resubmission paths</w:t>
      </w:r>
    </w:p>
    <w:p w14:paraId="4BE9C437">
      <w:pPr>
        <w:pStyle w:val="style0"/>
        <w:rPr/>
      </w:pPr>
      <w:r>
        <w:rPr>
          <w:b/>
          <w:i w:val="false"/>
        </w:rPr>
        <w:t>5.3.4 Sequence diagram — Moderate and release marks.</w:t>
      </w:r>
    </w:p>
    <w:p w14:paraId="536901CB">
      <w:pPr>
        <w:pStyle w:val="style0"/>
        <w:rPr/>
      </w:pPr>
      <w:r>
        <w:rPr>
          <w:b w:val="false"/>
          <w:i w:val="false"/>
        </w:rPr>
        <w:t>The HoD lists what's pending for their department (FR-14), reads the mark, penalty and feedback, and decides: approve, adjust with a reason, or return for re-marking. Every branch updates the mark and appends the audit entry in the same transaction (BR5). Releasing is a separate step over all MODERATED marks, and only then does the student see anything (FR-16, FR-17).</w:t>
      </w:r>
    </w:p>
    <w:p w14:paraId="349D6EAF">
      <w:pPr>
        <w:pStyle w:val="style0"/>
        <w:rPr/>
      </w:pPr>
      <w:r>
        <w:rPr/>
        <w:drawing>
          <wp:inline distL="0" distT="0" distB="0" distR="0">
            <wp:extent cx="6309360" cy="3830015"/>
            <wp:effectExtent l="0" t="0" r="0" b="0"/>
            <wp:docPr id="1031" name="Picture 6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6"/>
                    <pic:cNvPicPr/>
                  </pic:nvPicPr>
                  <pic:blipFill>
                    <a:blip r:embed="rId7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6309360" cy="3830015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C21F7C27">
      <w:pPr>
        <w:pStyle w:val="style0"/>
        <w:jc w:val="center"/>
        <w:rPr/>
      </w:pPr>
      <w:r>
        <w:rPr>
          <w:i/>
          <w:sz w:val="18"/>
        </w:rPr>
        <w:t>Figure 6: Sequence diagram for Moderate and release marks</w:t>
      </w:r>
    </w:p>
    <w:p w14:paraId="C46DC2E4">
      <w:pPr>
        <w:pStyle w:val="style0"/>
        <w:rPr/>
      </w:pPr>
      <w:r>
        <w:br w:type="page"/>
      </w:r>
    </w:p>
    <w:p w14:paraId="267861EE">
      <w:pPr>
        <w:pStyle w:val="style2"/>
        <w:rPr>
          <w:color w:val="36363d"/>
        </w:rPr>
      </w:pPr>
      <w:r>
        <w:rPr>
          <w:color w:val="36363d"/>
        </w:rPr>
        <w:t>5.4 Database design</w:t>
      </w:r>
    </w:p>
    <w:p w14:paraId="8A6BA7F8">
      <w:pPr>
        <w:pStyle w:val="style0"/>
        <w:rPr/>
      </w:pPr>
      <w:r>
        <w:rPr>
          <w:b w:val="false"/>
          <w:i w:val="false"/>
        </w:rPr>
        <w:t>Figure 7 is the ERD. It's in third normal form, and I'll argue that in a second. First the data dictionary (Table 8), then the SQL schema that the repository classes implement.</w:t>
      </w:r>
    </w:p>
    <w:p w14:paraId="D9386EE4">
      <w:pPr>
        <w:pStyle w:val="style0"/>
        <w:rPr/>
      </w:pPr>
      <w:r>
        <w:rPr/>
        <w:drawing>
          <wp:inline distL="114300" distT="0" distB="0" distR="114300">
            <wp:extent cx="4942552" cy="2295721"/>
            <wp:effectExtent l="0" t="0" r="0" b="0"/>
            <wp:docPr id="1033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"/>
                    <pic:cNvPicPr/>
                  </pic:nvPicPr>
                  <pic:blipFill>
                    <a:blip r:embed="rId8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942552" cy="2295721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55914133">
      <w:pPr>
        <w:pStyle w:val="style0"/>
        <w:jc w:val="center"/>
        <w:rPr/>
      </w:pPr>
      <w:r>
        <w:rPr>
          <w:i/>
          <w:sz w:val="18"/>
        </w:rPr>
        <w:t>Figure 7: Entity–relationship diagram (keys: red = primary, blue = foreign)</w:t>
      </w:r>
    </w:p>
    <w:p w14:paraId="9521384F">
      <w:pPr>
        <w:pStyle w:val="style0"/>
        <w:rPr/>
      </w:pPr>
      <w:r>
        <w:rPr>
          <w:lang w:val="en-US"/>
        </w:rPr>
        <w:t>Why 3NF / BCNF:</w:t>
      </w:r>
    </w:p>
    <w:p w14:paraId="813143FD">
      <w:pPr>
        <w:pStyle w:val="style0"/>
        <w:rPr>
          <w:sz w:val="18"/>
          <w:szCs w:val="18"/>
        </w:rPr>
      </w:pPr>
      <w:r>
        <w:rPr>
          <w:sz w:val="18"/>
          <w:szCs w:val="18"/>
          <w:lang w:val="en-US"/>
        </w:rPr>
        <w:t>All non-key columns depend on the whole key only.</w:t>
      </w:r>
    </w:p>
    <w:p w14:paraId="FD071FFC">
      <w:pPr>
        <w:pStyle w:val="style0"/>
        <w:rPr>
          <w:sz w:val="18"/>
          <w:szCs w:val="18"/>
          <w:lang w:val="en-US"/>
        </w:rPr>
      </w:pPr>
      <w:r>
        <w:rPr>
          <w:sz w:val="18"/>
          <w:szCs w:val="18"/>
          <w:lang w:val="en-US"/>
        </w:rPr>
        <w:t>- `app_user, department, course, assignment, submission, mark, audit_log` - single PK, no transitive deps. `course` holds `dept_id` not name. `app_user` holds one row per user.</w:t>
      </w:r>
    </w:p>
    <w:p w14:paraId="6CBDAC58">
      <w:pPr>
        <w:pStyle w:val="style0"/>
        <w:rPr>
          <w:sz w:val="18"/>
          <w:szCs w:val="18"/>
          <w:lang w:val="en-US"/>
        </w:rPr>
      </w:pPr>
      <w:r>
        <w:rPr>
          <w:sz w:val="18"/>
          <w:szCs w:val="18"/>
          <w:lang w:val="en-US"/>
        </w:rPr>
        <w:t>- `course_lecturer`, `enrolment`, `extension` - composite PKs. All other cols depend on full key, e.g. `enrolled_on` on `(student_id,course_id)`, `new_deadline` on `(assignment_id,student_id)`.</w:t>
      </w:r>
    </w:p>
    <w:p w14:paraId="0A677146">
      <w:pPr>
        <w:pStyle w:val="style0"/>
        <w:rPr>
          <w:sz w:val="18"/>
          <w:szCs w:val="18"/>
          <w:lang w:val="en-US"/>
        </w:rPr>
      </w:pPr>
      <w:r>
        <w:rPr>
          <w:sz w:val="18"/>
          <w:szCs w:val="18"/>
          <w:lang w:val="en-US"/>
        </w:rPr>
        <w:t>- `submission(assignment_id,student_id)` UNIQUE enforces BR2. `mark` is 1:1 with `submission`.</w:t>
      </w:r>
    </w:p>
    <w:p w14:paraId="B686BF60">
      <w:pPr>
        <w:pStyle w:val="style0"/>
        <w:rPr>
          <w:sz w:val="18"/>
          <w:szCs w:val="18"/>
          <w:lang w:val="en-US"/>
        </w:rPr>
      </w:pPr>
      <w:r>
        <w:rPr>
          <w:sz w:val="18"/>
          <w:szCs w:val="18"/>
          <w:lang w:val="en-US"/>
        </w:rPr>
        <w:t>- `audit_log` uses real FKs - `submission_id` XOR `(ext_assignment_id,ext_student_id)` - not generic `entity_id`, plus no-update/delete triggers.</w:t>
      </w:r>
    </w:p>
    <w:p w14:paraId="9B6A27CF">
      <w:pPr>
        <w:pStyle w:val="style0"/>
        <w:rPr>
          <w:sz w:val="18"/>
          <w:szCs w:val="18"/>
        </w:rPr>
      </w:pPr>
      <w:r>
        <w:rPr>
          <w:sz w:val="18"/>
          <w:szCs w:val="18"/>
          <w:lang w:val="en-US"/>
        </w:rPr>
        <w:t>- One denormalisation: `mark.final_mark` kept as immutable approved value.</w:t>
      </w:r>
    </w:p>
    <w:p w14:paraId="32097E99">
      <w:pPr>
        <w:keepNext/>
        <w:spacing w:before="160" w:after="80" w:lineRule="auto" w:line="360"/>
        <w:jc w:val="left"/>
        <w:outlineLvl w:val="2"/>
        <w:rPr/>
      </w:pPr>
      <w:r>
        <w:rPr>
          <w:rFonts w:ascii="Times New Roman" w:cs="Times New Roman" w:eastAsia="Times New Roman" w:hAnsi="Times New Roman" w:hint="default"/>
          <w:b/>
          <w:bCs/>
          <w:i/>
          <w:iCs/>
          <w:color w:val="000000"/>
          <w:sz w:val="24"/>
          <w:szCs w:val="24"/>
          <w:highlight w:val="none"/>
          <w:vertAlign w:val="baseline"/>
          <w:em w:val="none"/>
        </w:rPr>
        <w:t>Data</w:t>
      </w:r>
      <w:r>
        <w:rPr>
          <w:rFonts w:ascii="Times New Roman" w:cs="Times New Roman" w:eastAsia="Times New Roman" w:hAnsi="Times New Roman" w:hint="default"/>
          <w:b/>
          <w:bCs/>
          <w:i/>
          <w:iCs/>
          <w:color w:val="000000"/>
          <w:sz w:val="24"/>
          <w:szCs w:val="24"/>
          <w:highlight w:val="none"/>
          <w:vertAlign w:val="baseline"/>
          <w:em w:val="none"/>
        </w:rPr>
        <w:t xml:space="preserve"> </w:t>
      </w:r>
      <w:r>
        <w:rPr>
          <w:rFonts w:ascii="Times New Roman" w:cs="Times New Roman" w:eastAsia="Times New Roman" w:hAnsi="Times New Roman" w:hint="default"/>
          <w:b/>
          <w:bCs/>
          <w:i/>
          <w:iCs/>
          <w:color w:val="000000"/>
          <w:sz w:val="24"/>
          <w:szCs w:val="24"/>
          <w:highlight w:val="none"/>
          <w:vertAlign w:val="baseline"/>
          <w:em w:val="none"/>
        </w:rPr>
        <w:t>dictionary</w:t>
      </w:r>
    </w:p>
    <w:p w14:paraId="860DA1E6">
      <w:pPr>
        <w:keepNext/>
        <w:spacing w:before="120" w:after="80" w:lineRule="auto" w:line="360"/>
        <w:jc w:val="both"/>
        <w:rPr/>
      </w:pPr>
      <w:r>
        <w:rPr>
          <w:rFonts w:ascii="Times New Roman" w:cs="Times New Roman" w:eastAsia="Times New Roman" w:hAnsi="Times New Roman" w:hint="default"/>
          <w:b w:val="false"/>
          <w:bCs w:val="false"/>
          <w:i/>
          <w:iCs/>
          <w:color w:val="auto"/>
          <w:sz w:val="24"/>
          <w:szCs w:val="24"/>
          <w:highlight w:val="none"/>
          <w:vertAlign w:val="baseline"/>
          <w:em w:val="none"/>
        </w:rPr>
        <w:t>Table</w:t>
      </w:r>
      <w:r>
        <w:rPr>
          <w:rFonts w:ascii="Times New Roman" w:cs="Times New Roman" w:eastAsia="Times New Roman" w:hAnsi="Times New Roman" w:hint="default"/>
          <w:b w:val="false"/>
          <w:bCs w:val="false"/>
          <w:i/>
          <w:iCs/>
          <w:color w:val="auto"/>
          <w:sz w:val="24"/>
          <w:szCs w:val="24"/>
          <w:highlight w:val="none"/>
          <w:vertAlign w:val="baseline"/>
          <w:em w:val="none"/>
        </w:rPr>
        <w:t xml:space="preserve"> </w:t>
      </w:r>
      <w:r>
        <w:rPr>
          <w:rFonts w:ascii="Times New Roman" w:cs="Times New Roman" w:eastAsia="Times New Roman" w:hAnsi="Times New Roman" w:hint="default"/>
          <w:b w:val="false"/>
          <w:bCs w:val="false"/>
          <w:i/>
          <w:iCs/>
          <w:color w:val="auto"/>
          <w:sz w:val="24"/>
          <w:szCs w:val="24"/>
          <w:highlight w:val="none"/>
          <w:vertAlign w:val="baseline"/>
          <w:em w:val="none"/>
        </w:rPr>
        <w:t>1:</w:t>
      </w:r>
      <w:r>
        <w:rPr>
          <w:rFonts w:ascii="Times New Roman" w:cs="Times New Roman" w:eastAsia="Times New Roman" w:hAnsi="Times New Roman" w:hint="default"/>
          <w:b w:val="false"/>
          <w:bCs w:val="false"/>
          <w:i/>
          <w:iCs/>
          <w:color w:val="auto"/>
          <w:sz w:val="24"/>
          <w:szCs w:val="24"/>
          <w:highlight w:val="none"/>
          <w:vertAlign w:val="baseline"/>
          <w:em w:val="none"/>
        </w:rPr>
        <w:t xml:space="preserve"> </w:t>
      </w:r>
      <w:r>
        <w:rPr>
          <w:rFonts w:ascii="Times New Roman" w:cs="Times New Roman" w:eastAsia="Times New Roman" w:hAnsi="Times New Roman" w:hint="default"/>
          <w:b w:val="false"/>
          <w:bCs w:val="false"/>
          <w:i/>
          <w:iCs/>
          <w:color w:val="auto"/>
          <w:sz w:val="24"/>
          <w:szCs w:val="24"/>
          <w:highlight w:val="none"/>
          <w:vertAlign w:val="baseline"/>
          <w:em w:val="none"/>
        </w:rPr>
        <w:t>Data</w:t>
      </w:r>
      <w:r>
        <w:rPr>
          <w:rFonts w:ascii="Times New Roman" w:cs="Times New Roman" w:eastAsia="Times New Roman" w:hAnsi="Times New Roman" w:hint="default"/>
          <w:b w:val="false"/>
          <w:bCs w:val="false"/>
          <w:i/>
          <w:iCs/>
          <w:color w:val="auto"/>
          <w:sz w:val="24"/>
          <w:szCs w:val="24"/>
          <w:highlight w:val="none"/>
          <w:vertAlign w:val="baseline"/>
          <w:em w:val="none"/>
        </w:rPr>
        <w:t xml:space="preserve"> </w:t>
      </w:r>
      <w:r>
        <w:rPr>
          <w:rFonts w:ascii="Times New Roman" w:cs="Times New Roman" w:eastAsia="Times New Roman" w:hAnsi="Times New Roman" w:hint="default"/>
          <w:b w:val="false"/>
          <w:bCs w:val="false"/>
          <w:i/>
          <w:iCs/>
          <w:color w:val="auto"/>
          <w:sz w:val="24"/>
          <w:szCs w:val="24"/>
          <w:highlight w:val="none"/>
          <w:vertAlign w:val="baseline"/>
          <w:em w:val="none"/>
        </w:rPr>
        <w:t>dictionary</w:t>
      </w:r>
    </w:p>
    <w:tbl>
      <w:tblPr>
        <w:tblStyle w:val="style167"/>
        <w:tblW w:w="9026" w:type="dxa"/>
        <w:jc w:val="left"/>
        <w:tblLook w:val="0400" w:firstRow="0" w:lastRow="0" w:firstColumn="0" w:lastColumn="0" w:noHBand="0" w:noVBand="1"/>
      </w:tblPr>
      <w:tblGrid>
        <w:gridCol w:w="1711"/>
        <w:gridCol w:w="4201"/>
        <w:gridCol w:w="3115"/>
      </w:tblGrid>
      <w:tr>
        <w:trPr>
          <w:cantSplit/>
          <w:tblHeader/>
          <w:jc w:val="left"/>
        </w:trPr>
        <w:tc>
          <w:tcPr>
            <w:tcW w:w="1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BDECFEF0">
            <w:pPr>
              <w:spacing w:lineRule="auto" w:line="240"/>
              <w:jc w:val="left"/>
              <w:rPr>
                <w:sz w:val="16"/>
                <w:szCs w:val="16"/>
              </w:rPr>
            </w:pPr>
            <w:r>
              <w:rPr>
                <w:rFonts w:ascii="Times New Roman" w:cs="Times New Roman" w:eastAsia="Times New Roman" w:hAnsi="Times New Roman" w:hint="default"/>
                <w:b/>
                <w:bCs/>
                <w:i w:val="false"/>
                <w:iCs w:val="false"/>
                <w:color w:val="auto"/>
                <w:sz w:val="18"/>
                <w:szCs w:val="18"/>
                <w:highlight w:val="none"/>
                <w:vertAlign w:val="baseline"/>
                <w:em w:val="none"/>
              </w:rPr>
              <w:t>Table</w:t>
            </w:r>
          </w:p>
        </w:tc>
        <w:tc>
          <w:tcPr>
            <w:tcW w:w="42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8C3100">
            <w:pPr>
              <w:spacing w:lineRule="auto" w:line="240"/>
              <w:jc w:val="left"/>
              <w:rPr>
                <w:sz w:val="16"/>
                <w:szCs w:val="16"/>
              </w:rPr>
            </w:pPr>
            <w:r>
              <w:rPr>
                <w:rFonts w:ascii="Times New Roman" w:cs="Times New Roman" w:eastAsia="Times New Roman" w:hAnsi="Times New Roman" w:hint="default"/>
                <w:b/>
                <w:bCs/>
                <w:i w:val="false"/>
                <w:iCs w:val="false"/>
                <w:color w:val="auto"/>
                <w:sz w:val="18"/>
                <w:szCs w:val="18"/>
                <w:highlight w:val="none"/>
                <w:vertAlign w:val="baseline"/>
                <w:em w:val="none"/>
              </w:rPr>
              <w:t>Columns</w:t>
            </w:r>
          </w:p>
        </w:tc>
        <w:tc>
          <w:tcPr>
            <w:tcW w:w="31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DE6293">
            <w:pPr>
              <w:spacing w:lineRule="auto" w:line="240"/>
              <w:jc w:val="left"/>
              <w:rPr>
                <w:sz w:val="16"/>
                <w:szCs w:val="16"/>
              </w:rPr>
            </w:pPr>
            <w:r>
              <w:rPr>
                <w:rFonts w:ascii="Times New Roman" w:cs="Times New Roman" w:eastAsia="Times New Roman" w:hAnsi="Times New Roman" w:hint="default"/>
                <w:b/>
                <w:bCs/>
                <w:i w:val="false"/>
                <w:iCs w:val="false"/>
                <w:color w:val="auto"/>
                <w:sz w:val="18"/>
                <w:szCs w:val="18"/>
                <w:highlight w:val="none"/>
                <w:vertAlign w:val="baseline"/>
                <w:em w:val="none"/>
              </w:rPr>
              <w:t>Keys and constraints</w:t>
            </w:r>
          </w:p>
        </w:tc>
      </w:tr>
      <w:tr>
        <w:tblPrEx/>
        <w:trPr>
          <w:cantSplit/>
          <w:tblHeader w:val="false"/>
          <w:jc w:val="left"/>
        </w:trPr>
        <w:tc>
          <w:tcPr>
            <w:tcW w:w="1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E6872994">
            <w:pPr>
              <w:spacing w:lineRule="auto" w:line="240"/>
              <w:jc w:val="left"/>
              <w:rPr>
                <w:sz w:val="16"/>
                <w:szCs w:val="16"/>
              </w:rPr>
            </w:pPr>
            <w:r>
              <w:rPr>
                <w:rFonts w:ascii="Times New Roman" w:cs="Times New Roman" w:eastAsia="Times New Roman" w:hAnsi="Times New Roman" w:hint="default"/>
                <w:b w:val="false"/>
                <w:bCs w:val="false"/>
                <w:i w:val="false"/>
                <w:iCs w:val="false"/>
                <w:color w:val="auto"/>
                <w:sz w:val="18"/>
                <w:szCs w:val="18"/>
                <w:highlight w:val="none"/>
                <w:vertAlign w:val="baseline"/>
                <w:em w:val="none"/>
              </w:rPr>
              <w:t>app_user</w:t>
            </w:r>
          </w:p>
        </w:tc>
        <w:tc>
          <w:tcPr>
            <w:tcW w:w="42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E41F29B5">
            <w:pPr>
              <w:spacing w:lineRule="auto" w:line="240"/>
              <w:jc w:val="left"/>
              <w:rPr>
                <w:sz w:val="16"/>
                <w:szCs w:val="16"/>
              </w:rPr>
            </w:pPr>
            <w:r>
              <w:rPr>
                <w:rFonts w:ascii="Times New Roman" w:cs="Times New Roman" w:eastAsia="Times New Roman" w:hAnsi="Times New Roman" w:hint="default"/>
                <w:b w:val="false"/>
                <w:bCs w:val="false"/>
                <w:i w:val="false"/>
                <w:iCs w:val="false"/>
                <w:color w:val="auto"/>
                <w:sz w:val="18"/>
                <w:szCs w:val="18"/>
                <w:highlight w:val="none"/>
                <w:vertAlign w:val="baseline"/>
                <w:em w:val="none"/>
              </w:rPr>
              <w:t>user_id INTEGER PK, username VARCHAR(40), password_hash VARCHAR(128), full_name VARCHAR(80), role VARCHAR(10), failed_logins INTEGER, active BOOLEAN</w:t>
            </w:r>
          </w:p>
        </w:tc>
        <w:tc>
          <w:tcPr>
            <w:tcW w:w="31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DF1FF751">
            <w:pPr>
              <w:spacing w:lineRule="auto" w:line="240"/>
              <w:jc w:val="left"/>
              <w:rPr>
                <w:sz w:val="16"/>
                <w:szCs w:val="16"/>
              </w:rPr>
            </w:pPr>
            <w:r>
              <w:rPr>
                <w:rFonts w:ascii="Times New Roman" w:cs="Times New Roman" w:eastAsia="Times New Roman" w:hAnsi="Times New Roman" w:hint="default"/>
                <w:b w:val="false"/>
                <w:bCs w:val="false"/>
                <w:i w:val="false"/>
                <w:iCs w:val="false"/>
                <w:color w:val="auto"/>
                <w:sz w:val="18"/>
                <w:szCs w:val="18"/>
                <w:highlight w:val="none"/>
                <w:vertAlign w:val="baseline"/>
                <w:em w:val="none"/>
              </w:rPr>
              <w:t>username UNIQUE. role is one of ADMIN, LECTURER, HOD, STUDENT. failed_logins is 0 or more.</w:t>
            </w:r>
          </w:p>
        </w:tc>
      </w:tr>
      <w:tr>
        <w:tblPrEx/>
        <w:trPr>
          <w:cantSplit/>
          <w:tblHeader w:val="false"/>
          <w:jc w:val="left"/>
        </w:trPr>
        <w:tc>
          <w:tcPr>
            <w:tcW w:w="1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D3C5D7">
            <w:pPr>
              <w:spacing w:lineRule="auto" w:line="240"/>
              <w:jc w:val="left"/>
              <w:rPr>
                <w:sz w:val="16"/>
                <w:szCs w:val="16"/>
              </w:rPr>
            </w:pPr>
            <w:r>
              <w:rPr>
                <w:rFonts w:ascii="Times New Roman" w:cs="Times New Roman" w:eastAsia="Times New Roman" w:hAnsi="Times New Roman" w:hint="default"/>
                <w:b w:val="false"/>
                <w:bCs w:val="false"/>
                <w:i w:val="false"/>
                <w:iCs w:val="false"/>
                <w:color w:val="auto"/>
                <w:sz w:val="18"/>
                <w:szCs w:val="18"/>
                <w:highlight w:val="none"/>
                <w:vertAlign w:val="baseline"/>
                <w:em w:val="none"/>
              </w:rPr>
              <w:t>department</w:t>
            </w:r>
          </w:p>
        </w:tc>
        <w:tc>
          <w:tcPr>
            <w:tcW w:w="42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C50E5ECA">
            <w:pPr>
              <w:spacing w:lineRule="auto" w:line="240"/>
              <w:jc w:val="left"/>
              <w:rPr>
                <w:sz w:val="16"/>
                <w:szCs w:val="16"/>
              </w:rPr>
            </w:pPr>
            <w:r>
              <w:rPr>
                <w:rFonts w:ascii="Times New Roman" w:cs="Times New Roman" w:eastAsia="Times New Roman" w:hAnsi="Times New Roman" w:hint="default"/>
                <w:b w:val="false"/>
                <w:bCs w:val="false"/>
                <w:i w:val="false"/>
                <w:iCs w:val="false"/>
                <w:color w:val="auto"/>
                <w:sz w:val="18"/>
                <w:szCs w:val="18"/>
                <w:highlight w:val="none"/>
                <w:vertAlign w:val="baseline"/>
                <w:em w:val="none"/>
              </w:rPr>
              <w:t>dept_id INTEGER PK, name VARCHAR(60), hod_id INTEGER FK to app_user</w:t>
            </w:r>
          </w:p>
        </w:tc>
        <w:tc>
          <w:tcPr>
            <w:tcW w:w="31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ABBD2D">
            <w:pPr>
              <w:spacing w:lineRule="auto" w:line="240"/>
              <w:jc w:val="left"/>
              <w:rPr>
                <w:sz w:val="16"/>
                <w:szCs w:val="16"/>
              </w:rPr>
            </w:pPr>
            <w:r>
              <w:rPr>
                <w:rFonts w:ascii="Times New Roman" w:cs="Times New Roman" w:eastAsia="Times New Roman" w:hAnsi="Times New Roman" w:hint="default"/>
                <w:b w:val="false"/>
                <w:bCs w:val="false"/>
                <w:i w:val="false"/>
                <w:iCs w:val="false"/>
                <w:color w:val="auto"/>
                <w:sz w:val="18"/>
                <w:szCs w:val="18"/>
                <w:highlight w:val="none"/>
                <w:vertAlign w:val="baseline"/>
                <w:em w:val="none"/>
              </w:rPr>
              <w:t>name UNIQUE. hod_id UNIQUE, so a person heads at most one department, and it can be empty.</w:t>
            </w:r>
          </w:p>
        </w:tc>
      </w:tr>
      <w:tr>
        <w:tblPrEx/>
        <w:trPr>
          <w:cantSplit/>
          <w:tblHeader w:val="false"/>
          <w:jc w:val="left"/>
        </w:trPr>
        <w:tc>
          <w:tcPr>
            <w:tcW w:w="1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D4F4F1">
            <w:pPr>
              <w:spacing w:lineRule="auto" w:line="240"/>
              <w:jc w:val="left"/>
              <w:rPr>
                <w:sz w:val="16"/>
                <w:szCs w:val="16"/>
              </w:rPr>
            </w:pPr>
            <w:r>
              <w:rPr>
                <w:rFonts w:ascii="Times New Roman" w:cs="Times New Roman" w:eastAsia="Times New Roman" w:hAnsi="Times New Roman" w:hint="default"/>
                <w:b w:val="false"/>
                <w:bCs w:val="false"/>
                <w:i w:val="false"/>
                <w:iCs w:val="false"/>
                <w:color w:val="auto"/>
                <w:sz w:val="18"/>
                <w:szCs w:val="18"/>
                <w:highlight w:val="none"/>
                <w:vertAlign w:val="baseline"/>
                <w:em w:val="none"/>
              </w:rPr>
              <w:t>course</w:t>
            </w:r>
          </w:p>
        </w:tc>
        <w:tc>
          <w:tcPr>
            <w:tcW w:w="42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E795E2">
            <w:pPr>
              <w:spacing w:lineRule="auto" w:line="240"/>
              <w:jc w:val="left"/>
              <w:rPr>
                <w:sz w:val="16"/>
                <w:szCs w:val="16"/>
              </w:rPr>
            </w:pPr>
            <w:r>
              <w:rPr>
                <w:rFonts w:ascii="Times New Roman" w:cs="Times New Roman" w:eastAsia="Times New Roman" w:hAnsi="Times New Roman" w:hint="default"/>
                <w:b w:val="false"/>
                <w:bCs w:val="false"/>
                <w:i w:val="false"/>
                <w:iCs w:val="false"/>
                <w:color w:val="auto"/>
                <w:sz w:val="18"/>
                <w:szCs w:val="18"/>
                <w:highlight w:val="none"/>
                <w:vertAlign w:val="baseline"/>
                <w:em w:val="none"/>
              </w:rPr>
              <w:t>course_id INTEGER PK, dept_id INTEGER FK to department, code VARCHAR(12), name VARCHAR(80)</w:t>
            </w:r>
          </w:p>
        </w:tc>
        <w:tc>
          <w:tcPr>
            <w:tcW w:w="31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19AAFB">
            <w:pPr>
              <w:spacing w:lineRule="auto" w:line="240"/>
              <w:jc w:val="left"/>
              <w:rPr>
                <w:sz w:val="16"/>
                <w:szCs w:val="16"/>
              </w:rPr>
            </w:pPr>
            <w:r>
              <w:rPr>
                <w:rFonts w:ascii="Times New Roman" w:cs="Times New Roman" w:eastAsia="Times New Roman" w:hAnsi="Times New Roman" w:hint="default"/>
                <w:b w:val="false"/>
                <w:bCs w:val="false"/>
                <w:i w:val="false"/>
                <w:iCs w:val="false"/>
                <w:color w:val="auto"/>
                <w:sz w:val="18"/>
                <w:szCs w:val="18"/>
                <w:highlight w:val="none"/>
                <w:vertAlign w:val="baseline"/>
                <w:em w:val="none"/>
              </w:rPr>
              <w:t>code UNIQUE. dept_id NOT NULL, so a course always has one department.</w:t>
            </w:r>
          </w:p>
        </w:tc>
      </w:tr>
      <w:tr>
        <w:tblPrEx/>
        <w:trPr>
          <w:cantSplit/>
          <w:tblHeader w:val="false"/>
          <w:jc w:val="left"/>
        </w:trPr>
        <w:tc>
          <w:tcPr>
            <w:tcW w:w="1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BC76CB">
            <w:pPr>
              <w:spacing w:lineRule="auto" w:line="240"/>
              <w:jc w:val="left"/>
              <w:rPr>
                <w:sz w:val="16"/>
                <w:szCs w:val="16"/>
              </w:rPr>
            </w:pPr>
            <w:r>
              <w:rPr>
                <w:rFonts w:ascii="Times New Roman" w:cs="Times New Roman" w:eastAsia="Times New Roman" w:hAnsi="Times New Roman" w:hint="default"/>
                <w:b w:val="false"/>
                <w:bCs w:val="false"/>
                <w:i w:val="false"/>
                <w:iCs w:val="false"/>
                <w:color w:val="auto"/>
                <w:sz w:val="18"/>
                <w:szCs w:val="18"/>
                <w:highlight w:val="none"/>
                <w:vertAlign w:val="baseline"/>
                <w:em w:val="none"/>
              </w:rPr>
              <w:t>course_lecturer</w:t>
            </w:r>
          </w:p>
        </w:tc>
        <w:tc>
          <w:tcPr>
            <w:tcW w:w="42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995FEF">
            <w:pPr>
              <w:spacing w:lineRule="auto" w:line="240"/>
              <w:jc w:val="left"/>
              <w:rPr>
                <w:sz w:val="16"/>
                <w:szCs w:val="16"/>
              </w:rPr>
            </w:pPr>
            <w:r>
              <w:rPr>
                <w:rFonts w:ascii="Times New Roman" w:cs="Times New Roman" w:eastAsia="Times New Roman" w:hAnsi="Times New Roman" w:hint="default"/>
                <w:b w:val="false"/>
                <w:bCs w:val="false"/>
                <w:i w:val="false"/>
                <w:iCs w:val="false"/>
                <w:color w:val="auto"/>
                <w:sz w:val="18"/>
                <w:szCs w:val="18"/>
                <w:highlight w:val="none"/>
                <w:vertAlign w:val="baseline"/>
                <w:em w:val="none"/>
              </w:rPr>
              <w:t>course_id FK to course, lecturer_id FK to app_user</w:t>
            </w:r>
          </w:p>
        </w:tc>
        <w:tc>
          <w:tcPr>
            <w:tcW w:w="31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96B53C6F">
            <w:pPr>
              <w:spacing w:lineRule="auto" w:line="240"/>
              <w:jc w:val="left"/>
              <w:rPr>
                <w:sz w:val="16"/>
                <w:szCs w:val="16"/>
              </w:rPr>
            </w:pPr>
            <w:r>
              <w:rPr>
                <w:rFonts w:ascii="Times New Roman" w:cs="Times New Roman" w:eastAsia="Times New Roman" w:hAnsi="Times New Roman" w:hint="default"/>
                <w:b w:val="false"/>
                <w:bCs w:val="false"/>
                <w:i w:val="false"/>
                <w:iCs w:val="false"/>
                <w:color w:val="auto"/>
                <w:sz w:val="18"/>
                <w:szCs w:val="18"/>
                <w:highlight w:val="none"/>
                <w:vertAlign w:val="baseline"/>
                <w:em w:val="none"/>
              </w:rPr>
              <w:t>Composite PK. A course has one or more lecturers (A5).</w:t>
            </w:r>
          </w:p>
        </w:tc>
      </w:tr>
      <w:tr>
        <w:tblPrEx/>
        <w:trPr>
          <w:cantSplit/>
          <w:tblHeader w:val="false"/>
          <w:jc w:val="left"/>
        </w:trPr>
        <w:tc>
          <w:tcPr>
            <w:tcW w:w="1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D666D759">
            <w:pPr>
              <w:spacing w:lineRule="auto" w:line="240"/>
              <w:jc w:val="left"/>
              <w:rPr>
                <w:sz w:val="16"/>
                <w:szCs w:val="16"/>
              </w:rPr>
            </w:pPr>
            <w:r>
              <w:rPr>
                <w:rFonts w:ascii="Times New Roman" w:cs="Times New Roman" w:eastAsia="Times New Roman" w:hAnsi="Times New Roman" w:hint="default"/>
                <w:b w:val="false"/>
                <w:bCs w:val="false"/>
                <w:i w:val="false"/>
                <w:iCs w:val="false"/>
                <w:color w:val="auto"/>
                <w:sz w:val="18"/>
                <w:szCs w:val="18"/>
                <w:highlight w:val="none"/>
                <w:vertAlign w:val="baseline"/>
                <w:em w:val="none"/>
              </w:rPr>
              <w:t>enrolment</w:t>
            </w:r>
          </w:p>
        </w:tc>
        <w:tc>
          <w:tcPr>
            <w:tcW w:w="42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A944DE7E">
            <w:pPr>
              <w:spacing w:lineRule="auto" w:line="240"/>
              <w:jc w:val="left"/>
              <w:rPr>
                <w:sz w:val="16"/>
                <w:szCs w:val="16"/>
              </w:rPr>
            </w:pPr>
            <w:r>
              <w:rPr>
                <w:rFonts w:ascii="Times New Roman" w:cs="Times New Roman" w:eastAsia="Times New Roman" w:hAnsi="Times New Roman" w:hint="default"/>
                <w:b w:val="false"/>
                <w:bCs w:val="false"/>
                <w:i w:val="false"/>
                <w:iCs w:val="false"/>
                <w:color w:val="auto"/>
                <w:sz w:val="18"/>
                <w:szCs w:val="18"/>
                <w:highlight w:val="none"/>
                <w:vertAlign w:val="baseline"/>
                <w:em w:val="none"/>
              </w:rPr>
              <w:t>student_id FK to app_user, course_id FK to course, enrolled_on DATE</w:t>
            </w:r>
          </w:p>
        </w:tc>
        <w:tc>
          <w:tcPr>
            <w:tcW w:w="31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B0E6D273">
            <w:pPr>
              <w:spacing w:lineRule="auto" w:line="240"/>
              <w:jc w:val="left"/>
              <w:rPr>
                <w:sz w:val="16"/>
                <w:szCs w:val="16"/>
              </w:rPr>
            </w:pPr>
            <w:r>
              <w:rPr>
                <w:rFonts w:ascii="Times New Roman" w:cs="Times New Roman" w:eastAsia="Times New Roman" w:hAnsi="Times New Roman" w:hint="default"/>
                <w:b w:val="false"/>
                <w:bCs w:val="false"/>
                <w:i w:val="false"/>
                <w:iCs w:val="false"/>
                <w:color w:val="auto"/>
                <w:sz w:val="18"/>
                <w:szCs w:val="18"/>
                <w:highlight w:val="none"/>
                <w:vertAlign w:val="baseline"/>
                <w:em w:val="none"/>
              </w:rPr>
              <w:t>Composite PK.</w:t>
            </w:r>
          </w:p>
        </w:tc>
      </w:tr>
      <w:tr>
        <w:tblPrEx/>
        <w:trPr>
          <w:cantSplit/>
          <w:tblHeader w:val="false"/>
          <w:jc w:val="left"/>
        </w:trPr>
        <w:tc>
          <w:tcPr>
            <w:tcW w:w="1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76ECA9">
            <w:pPr>
              <w:spacing w:lineRule="auto" w:line="240"/>
              <w:jc w:val="left"/>
              <w:rPr>
                <w:sz w:val="16"/>
                <w:szCs w:val="16"/>
              </w:rPr>
            </w:pPr>
            <w:r>
              <w:rPr>
                <w:rFonts w:ascii="Times New Roman" w:cs="Times New Roman" w:eastAsia="Times New Roman" w:hAnsi="Times New Roman" w:hint="default"/>
                <w:b w:val="false"/>
                <w:bCs w:val="false"/>
                <w:i w:val="false"/>
                <w:iCs w:val="false"/>
                <w:color w:val="auto"/>
                <w:sz w:val="18"/>
                <w:szCs w:val="18"/>
                <w:highlight w:val="none"/>
                <w:vertAlign w:val="baseline"/>
                <w:em w:val="none"/>
              </w:rPr>
              <w:t>assignment</w:t>
            </w:r>
          </w:p>
        </w:tc>
        <w:tc>
          <w:tcPr>
            <w:tcW w:w="42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717EAA">
            <w:pPr>
              <w:spacing w:lineRule="auto" w:line="240"/>
              <w:jc w:val="left"/>
              <w:rPr>
                <w:sz w:val="16"/>
                <w:szCs w:val="16"/>
              </w:rPr>
            </w:pPr>
            <w:r>
              <w:rPr>
                <w:rFonts w:ascii="Times New Roman" w:cs="Times New Roman" w:eastAsia="Times New Roman" w:hAnsi="Times New Roman" w:hint="default"/>
                <w:b w:val="false"/>
                <w:bCs w:val="false"/>
                <w:i w:val="false"/>
                <w:iCs w:val="false"/>
                <w:color w:val="auto"/>
                <w:sz w:val="18"/>
                <w:szCs w:val="18"/>
                <w:highlight w:val="none"/>
                <w:vertAlign w:val="baseline"/>
                <w:em w:val="none"/>
              </w:rPr>
              <w:t>assignment_id INTEGER PK, course_id FK to course, created_by FK to app_user, title VARCHAR(120), description TEXT, deadline DATETIME, max_mark INTEGER</w:t>
            </w:r>
          </w:p>
        </w:tc>
        <w:tc>
          <w:tcPr>
            <w:tcW w:w="31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C7DE1BCF">
            <w:pPr>
              <w:spacing w:lineRule="auto" w:line="240"/>
              <w:jc w:val="left"/>
              <w:rPr>
                <w:sz w:val="16"/>
                <w:szCs w:val="16"/>
              </w:rPr>
            </w:pPr>
            <w:r>
              <w:rPr>
                <w:rFonts w:ascii="Times New Roman" w:cs="Times New Roman" w:eastAsia="Times New Roman" w:hAnsi="Times New Roman" w:hint="default"/>
                <w:b w:val="false"/>
                <w:bCs w:val="false"/>
                <w:i w:val="false"/>
                <w:iCs w:val="false"/>
                <w:color w:val="auto"/>
                <w:sz w:val="18"/>
                <w:szCs w:val="18"/>
                <w:highlight w:val="none"/>
                <w:vertAlign w:val="baseline"/>
                <w:em w:val="none"/>
              </w:rPr>
              <w:t>max_mark above 0. Title is UNIQUE within a course.</w:t>
            </w:r>
          </w:p>
        </w:tc>
      </w:tr>
      <w:tr>
        <w:tblPrEx/>
        <w:trPr>
          <w:cantSplit/>
          <w:tblHeader w:val="false"/>
          <w:jc w:val="left"/>
        </w:trPr>
        <w:tc>
          <w:tcPr>
            <w:tcW w:w="1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A2E3E0">
            <w:pPr>
              <w:spacing w:lineRule="auto" w:line="240"/>
              <w:jc w:val="left"/>
              <w:rPr>
                <w:sz w:val="16"/>
                <w:szCs w:val="16"/>
              </w:rPr>
            </w:pPr>
            <w:r>
              <w:rPr>
                <w:rFonts w:ascii="Times New Roman" w:cs="Times New Roman" w:eastAsia="Times New Roman" w:hAnsi="Times New Roman" w:hint="default"/>
                <w:b w:val="false"/>
                <w:bCs w:val="false"/>
                <w:i w:val="false"/>
                <w:iCs w:val="false"/>
                <w:color w:val="auto"/>
                <w:sz w:val="18"/>
                <w:szCs w:val="18"/>
                <w:highlight w:val="none"/>
                <w:vertAlign w:val="baseline"/>
                <w:em w:val="none"/>
              </w:rPr>
              <w:t>extension</w:t>
            </w:r>
          </w:p>
        </w:tc>
        <w:tc>
          <w:tcPr>
            <w:tcW w:w="42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83209F">
            <w:pPr>
              <w:spacing w:lineRule="auto" w:line="240"/>
              <w:jc w:val="left"/>
              <w:rPr>
                <w:sz w:val="16"/>
                <w:szCs w:val="16"/>
              </w:rPr>
            </w:pPr>
            <w:r>
              <w:rPr>
                <w:rFonts w:ascii="Times New Roman" w:cs="Times New Roman" w:eastAsia="Times New Roman" w:hAnsi="Times New Roman" w:hint="default"/>
                <w:b w:val="false"/>
                <w:bCs w:val="false"/>
                <w:i w:val="false"/>
                <w:iCs w:val="false"/>
                <w:color w:val="auto"/>
                <w:sz w:val="18"/>
                <w:szCs w:val="18"/>
                <w:highlight w:val="none"/>
                <w:vertAlign w:val="baseline"/>
                <w:em w:val="none"/>
              </w:rPr>
              <w:t>assignment_id FK to assignment, student_id FK to app_user, new_deadline DATETIME, reason VARCHAR(200), granted_by FK to app_user, granted_at DATETIME</w:t>
            </w:r>
          </w:p>
        </w:tc>
        <w:tc>
          <w:tcPr>
            <w:tcW w:w="31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8EA203">
            <w:pPr>
              <w:spacing w:lineRule="auto" w:line="240"/>
              <w:jc w:val="left"/>
              <w:rPr>
                <w:sz w:val="16"/>
                <w:szCs w:val="16"/>
              </w:rPr>
            </w:pPr>
            <w:r>
              <w:rPr>
                <w:rFonts w:ascii="Times New Roman" w:cs="Times New Roman" w:eastAsia="Times New Roman" w:hAnsi="Times New Roman" w:hint="default"/>
                <w:b w:val="false"/>
                <w:bCs w:val="false"/>
                <w:i w:val="false"/>
                <w:iCs w:val="false"/>
                <w:color w:val="auto"/>
                <w:sz w:val="18"/>
                <w:szCs w:val="18"/>
                <w:highlight w:val="none"/>
                <w:vertAlign w:val="baseline"/>
                <w:em w:val="none"/>
              </w:rPr>
              <w:t>Composite PK, so one extension per student per assignment (BR4). reason cannot be empty.</w:t>
            </w:r>
          </w:p>
        </w:tc>
      </w:tr>
      <w:tr>
        <w:tblPrEx/>
        <w:trPr>
          <w:cantSplit/>
          <w:tblHeader w:val="false"/>
          <w:jc w:val="left"/>
        </w:trPr>
        <w:tc>
          <w:tcPr>
            <w:tcW w:w="1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B100B023">
            <w:pPr>
              <w:spacing w:lineRule="auto" w:line="240"/>
              <w:jc w:val="left"/>
              <w:rPr>
                <w:sz w:val="16"/>
                <w:szCs w:val="16"/>
              </w:rPr>
            </w:pPr>
            <w:r>
              <w:rPr>
                <w:rFonts w:ascii="Times New Roman" w:cs="Times New Roman" w:eastAsia="Times New Roman" w:hAnsi="Times New Roman" w:hint="default"/>
                <w:b w:val="false"/>
                <w:bCs w:val="false"/>
                <w:i w:val="false"/>
                <w:iCs w:val="false"/>
                <w:color w:val="auto"/>
                <w:sz w:val="18"/>
                <w:szCs w:val="18"/>
                <w:highlight w:val="none"/>
                <w:vertAlign w:val="baseline"/>
                <w:em w:val="none"/>
              </w:rPr>
              <w:t>submission</w:t>
            </w:r>
          </w:p>
        </w:tc>
        <w:tc>
          <w:tcPr>
            <w:tcW w:w="42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D330F4">
            <w:pPr>
              <w:spacing w:lineRule="auto" w:line="240"/>
              <w:jc w:val="left"/>
              <w:rPr>
                <w:sz w:val="16"/>
                <w:szCs w:val="16"/>
              </w:rPr>
            </w:pPr>
            <w:r>
              <w:rPr>
                <w:rFonts w:ascii="Times New Roman" w:cs="Times New Roman" w:eastAsia="Times New Roman" w:hAnsi="Times New Roman" w:hint="default"/>
                <w:b w:val="false"/>
                <w:bCs w:val="false"/>
                <w:i w:val="false"/>
                <w:iCs w:val="false"/>
                <w:color w:val="auto"/>
                <w:sz w:val="18"/>
                <w:szCs w:val="18"/>
                <w:highlight w:val="none"/>
                <w:vertAlign w:val="baseline"/>
                <w:em w:val="none"/>
              </w:rPr>
              <w:t>submission_id INTEGER PK, assignment_id FK to assignment, student_id FK to app_user, submitted_at DATETIME, content TEXT</w:t>
            </w:r>
          </w:p>
        </w:tc>
        <w:tc>
          <w:tcPr>
            <w:tcW w:w="31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83E52521">
            <w:pPr>
              <w:spacing w:lineRule="auto" w:line="240"/>
              <w:jc w:val="left"/>
              <w:rPr>
                <w:sz w:val="16"/>
                <w:szCs w:val="16"/>
              </w:rPr>
            </w:pPr>
            <w:r>
              <w:rPr>
                <w:rFonts w:ascii="Times New Roman" w:cs="Times New Roman" w:eastAsia="Times New Roman" w:hAnsi="Times New Roman" w:hint="default"/>
                <w:b w:val="false"/>
                <w:bCs w:val="false"/>
                <w:i w:val="false"/>
                <w:iCs w:val="false"/>
                <w:color w:val="auto"/>
                <w:sz w:val="18"/>
                <w:szCs w:val="18"/>
                <w:highlight w:val="none"/>
                <w:vertAlign w:val="baseline"/>
                <w:em w:val="none"/>
              </w:rPr>
              <w:t>(assignment_id, student_id) UNIQUE, so only the latest work is kept (BR2). content cannot be empty.</w:t>
            </w:r>
          </w:p>
        </w:tc>
      </w:tr>
      <w:tr>
        <w:tblPrEx/>
        <w:trPr>
          <w:cantSplit/>
          <w:tblHeader w:val="false"/>
          <w:jc w:val="left"/>
        </w:trPr>
        <w:tc>
          <w:tcPr>
            <w:tcW w:w="1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8FC08B">
            <w:pPr>
              <w:spacing w:lineRule="auto" w:line="240"/>
              <w:jc w:val="left"/>
              <w:rPr>
                <w:sz w:val="16"/>
                <w:szCs w:val="16"/>
              </w:rPr>
            </w:pPr>
            <w:r>
              <w:rPr>
                <w:rFonts w:ascii="Times New Roman" w:cs="Times New Roman" w:eastAsia="Times New Roman" w:hAnsi="Times New Roman" w:hint="default"/>
                <w:b w:val="false"/>
                <w:bCs w:val="false"/>
                <w:i w:val="false"/>
                <w:iCs w:val="false"/>
                <w:color w:val="auto"/>
                <w:sz w:val="18"/>
                <w:szCs w:val="18"/>
                <w:highlight w:val="none"/>
                <w:vertAlign w:val="baseline"/>
                <w:em w:val="none"/>
              </w:rPr>
              <w:t>mark</w:t>
            </w:r>
          </w:p>
        </w:tc>
        <w:tc>
          <w:tcPr>
            <w:tcW w:w="42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EB7CDF">
            <w:pPr>
              <w:spacing w:lineRule="auto" w:line="240"/>
              <w:jc w:val="left"/>
              <w:rPr>
                <w:sz w:val="16"/>
                <w:szCs w:val="16"/>
              </w:rPr>
            </w:pPr>
            <w:r>
              <w:rPr>
                <w:rFonts w:ascii="Times New Roman" w:cs="Times New Roman" w:eastAsia="Times New Roman" w:hAnsi="Times New Roman" w:hint="default"/>
                <w:b w:val="false"/>
                <w:bCs w:val="false"/>
                <w:i w:val="false"/>
                <w:iCs w:val="false"/>
                <w:color w:val="auto"/>
                <w:sz w:val="18"/>
                <w:szCs w:val="18"/>
                <w:highlight w:val="none"/>
                <w:vertAlign w:val="baseline"/>
                <w:em w:val="none"/>
              </w:rPr>
              <w:t>submission_id PK and FK to submission, raw_mark DECIMAL(6,2), days_late INTEGER, final_mark DECIMAL(6,2), feedback TEXT, status VARCHAR(10), marked_by FK to app_user, marked_at DATETIME, moderated_by FK to app_user, released_at DATETIME</w:t>
            </w:r>
          </w:p>
        </w:tc>
        <w:tc>
          <w:tcPr>
            <w:tcW w:w="31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BF0A193E">
            <w:pPr>
              <w:spacing w:lineRule="auto" w:line="240"/>
              <w:jc w:val="left"/>
              <w:rPr>
                <w:sz w:val="16"/>
                <w:szCs w:val="16"/>
              </w:rPr>
            </w:pPr>
            <w:r>
              <w:rPr>
                <w:rFonts w:ascii="Times New Roman" w:cs="Times New Roman" w:eastAsia="Times New Roman" w:hAnsi="Times New Roman" w:hint="default"/>
                <w:b w:val="false"/>
                <w:bCs w:val="false"/>
                <w:i w:val="false"/>
                <w:iCs w:val="false"/>
                <w:color w:val="auto"/>
                <w:sz w:val="18"/>
                <w:szCs w:val="18"/>
                <w:highlight w:val="none"/>
                <w:vertAlign w:val="baseline"/>
                <w:em w:val="none"/>
              </w:rPr>
              <w:t>status is MARKED, RETURNED, MODERATED or RELEASED. final_mark cannot be above raw_mark. A released mark must have released_at.</w:t>
            </w:r>
          </w:p>
        </w:tc>
      </w:tr>
      <w:tr>
        <w:tblPrEx/>
        <w:trPr>
          <w:cantSplit/>
          <w:tblHeader w:val="false"/>
          <w:jc w:val="left"/>
        </w:trPr>
        <w:tc>
          <w:tcPr>
            <w:tcW w:w="1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115EBC">
            <w:pPr>
              <w:spacing w:lineRule="auto" w:line="240"/>
              <w:jc w:val="left"/>
              <w:rPr>
                <w:sz w:val="16"/>
                <w:szCs w:val="16"/>
              </w:rPr>
            </w:pPr>
            <w:r>
              <w:rPr>
                <w:rFonts w:ascii="Times New Roman" w:cs="Times New Roman" w:eastAsia="Times New Roman" w:hAnsi="Times New Roman" w:hint="default"/>
                <w:b w:val="false"/>
                <w:bCs w:val="false"/>
                <w:i w:val="false"/>
                <w:iCs w:val="false"/>
                <w:color w:val="auto"/>
                <w:sz w:val="18"/>
                <w:szCs w:val="18"/>
                <w:highlight w:val="none"/>
                <w:vertAlign w:val="baseline"/>
                <w:em w:val="none"/>
              </w:rPr>
              <w:t>audit_log</w:t>
            </w:r>
          </w:p>
        </w:tc>
        <w:tc>
          <w:tcPr>
            <w:tcW w:w="42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852B9060">
            <w:pPr>
              <w:spacing w:lineRule="auto" w:line="240"/>
              <w:jc w:val="left"/>
              <w:rPr>
                <w:sz w:val="16"/>
                <w:szCs w:val="16"/>
              </w:rPr>
            </w:pPr>
            <w:r>
              <w:rPr>
                <w:rFonts w:ascii="Times New Roman" w:cs="Times New Roman" w:eastAsia="Times New Roman" w:hAnsi="Times New Roman" w:hint="default"/>
                <w:b w:val="false"/>
                <w:bCs w:val="false"/>
                <w:i w:val="false"/>
                <w:iCs w:val="false"/>
                <w:color w:val="auto"/>
                <w:sz w:val="18"/>
                <w:szCs w:val="18"/>
                <w:highlight w:val="none"/>
                <w:vertAlign w:val="baseline"/>
                <w:em w:val="none"/>
              </w:rPr>
              <w:t>audit_id INTEGER PK, actor_id FK to app_user, at DATETIME, action VARCHAR(10), submission_id FK to submission, (ext_assignment_id, ext_student_id) FK to extension, old_value VARCHAR(80), new_value VARCHAR(80), reason VARCHAR(200)</w:t>
            </w:r>
          </w:p>
        </w:tc>
        <w:tc>
          <w:tcPr>
            <w:tcW w:w="31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DA9BEDFA">
            <w:pPr>
              <w:spacing w:lineRule="auto" w:line="240"/>
              <w:jc w:val="left"/>
              <w:rPr>
                <w:sz w:val="16"/>
                <w:szCs w:val="16"/>
              </w:rPr>
            </w:pPr>
            <w:r>
              <w:rPr>
                <w:rFonts w:ascii="Times New Roman" w:cs="Times New Roman" w:eastAsia="Times New Roman" w:hAnsi="Times New Roman" w:hint="default"/>
                <w:b w:val="false"/>
                <w:bCs w:val="false"/>
                <w:i w:val="false"/>
                <w:iCs w:val="false"/>
                <w:color w:val="auto"/>
                <w:sz w:val="18"/>
                <w:szCs w:val="18"/>
                <w:highlight w:val="none"/>
                <w:vertAlign w:val="baseline"/>
                <w:em w:val="none"/>
              </w:rPr>
              <w:t>Exactly one target, either a submission or an extension. Triggers stop any update or delete (NFR-06).</w:t>
            </w:r>
          </w:p>
        </w:tc>
      </w:tr>
    </w:tbl>
    <w:p w14:paraId="714B7627">
      <w:pPr>
        <w:pStyle w:val="style0"/>
        <w:jc w:val="center"/>
        <w:rPr/>
      </w:pPr>
      <w:r>
        <w:rPr>
          <w:i/>
          <w:sz w:val="15"/>
          <w:szCs w:val="20"/>
        </w:rPr>
        <w:t>Table 8: Data dictionary</w:t>
      </w:r>
    </w:p>
    <w:p w14:paraId="518A8B98">
      <w:pPr>
        <w:keepNext/>
        <w:spacing w:before="160" w:after="80" w:lineRule="auto" w:line="360"/>
        <w:jc w:val="left"/>
        <w:outlineLvl w:val="2"/>
        <w:rPr/>
      </w:pPr>
      <w:r>
        <w:rPr>
          <w:rFonts w:ascii="Times New Roman" w:cs="Times New Roman" w:eastAsia="Times New Roman" w:hAnsi="Times New Roman" w:hint="default"/>
          <w:b/>
          <w:bCs/>
          <w:i/>
          <w:iCs/>
          <w:color w:val="000000"/>
          <w:sz w:val="24"/>
          <w:szCs w:val="24"/>
          <w:highlight w:val="none"/>
          <w:vertAlign w:val="baseline"/>
          <w:em w:val="none"/>
        </w:rPr>
        <w:t>SQL</w:t>
      </w:r>
      <w:r>
        <w:rPr>
          <w:rFonts w:ascii="Times New Roman" w:cs="Times New Roman" w:eastAsia="Times New Roman" w:hAnsi="Times New Roman" w:hint="default"/>
          <w:b/>
          <w:bCs/>
          <w:i/>
          <w:iCs/>
          <w:color w:val="000000"/>
          <w:sz w:val="24"/>
          <w:szCs w:val="24"/>
          <w:highlight w:val="none"/>
          <w:vertAlign w:val="baseline"/>
          <w:em w:val="none"/>
        </w:rPr>
        <w:t xml:space="preserve"> </w:t>
      </w:r>
      <w:r>
        <w:rPr>
          <w:rFonts w:ascii="Times New Roman" w:cs="Times New Roman" w:eastAsia="Times New Roman" w:hAnsi="Times New Roman" w:hint="default"/>
          <w:b/>
          <w:bCs/>
          <w:i/>
          <w:iCs/>
          <w:color w:val="000000"/>
          <w:sz w:val="24"/>
          <w:szCs w:val="24"/>
          <w:highlight w:val="none"/>
          <w:vertAlign w:val="baseline"/>
          <w:em w:val="none"/>
        </w:rPr>
        <w:t>schema</w:t>
      </w:r>
    </w:p>
    <w:p w14:paraId="E44BBB47">
      <w:pPr>
        <w:spacing w:lineRule="auto" w:line="60"/>
        <w:jc w:val="both"/>
        <w:rPr>
          <w:sz w:val="20"/>
          <w:szCs w:val="20"/>
        </w:rPr>
      </w:pPr>
      <w:r>
        <w:rPr>
          <w:rFonts w:ascii="Courier New" w:cs="Courier New" w:eastAsia="Courier New" w:hAnsi="Courier New" w:hint="default"/>
          <w:b w:val="false"/>
          <w:bCs w:val="false"/>
          <w:i w:val="false"/>
          <w:iCs w:val="false"/>
          <w:color w:val="auto"/>
          <w:sz w:val="15"/>
          <w:szCs w:val="15"/>
          <w:highlight w:val="none"/>
          <w:vertAlign w:val="baseline"/>
          <w:em w:val="none"/>
        </w:rPr>
        <w:t>-- Moderated LMS, SQLite schema (BCNF)</w:t>
      </w:r>
    </w:p>
    <w:p w14:paraId="D72CE95D">
      <w:pPr>
        <w:spacing w:lineRule="auto" w:line="60"/>
        <w:jc w:val="both"/>
        <w:rPr>
          <w:sz w:val="20"/>
          <w:szCs w:val="20"/>
        </w:rPr>
      </w:pPr>
      <w:r>
        <w:rPr>
          <w:rFonts w:ascii="Courier New" w:cs="Courier New" w:eastAsia="Courier New" w:hAnsi="Courier New" w:hint="default"/>
          <w:b w:val="false"/>
          <w:bCs w:val="false"/>
          <w:i w:val="false"/>
          <w:iCs w:val="false"/>
          <w:color w:val="auto"/>
          <w:sz w:val="15"/>
          <w:szCs w:val="15"/>
          <w:highlight w:val="none"/>
          <w:vertAlign w:val="baseline"/>
          <w:em w:val="none"/>
        </w:rPr>
        <w:t>PRAGMA foreign_keys = ON;</w:t>
      </w:r>
    </w:p>
    <w:p w14:paraId="43D4353F">
      <w:pPr>
        <w:spacing w:lineRule="auto" w:line="60"/>
        <w:jc w:val="both"/>
        <w:rPr>
          <w:sz w:val="20"/>
          <w:szCs w:val="20"/>
        </w:rPr>
      </w:pPr>
      <w:r>
        <w:rPr>
          <w:rFonts w:ascii="Courier New" w:cs="Courier New" w:eastAsia="Courier New" w:hAnsi="Courier New" w:hint="default"/>
          <w:b w:val="false"/>
          <w:bCs w:val="false"/>
          <w:i w:val="false"/>
          <w:iCs w:val="false"/>
          <w:color w:val="auto"/>
          <w:sz w:val="15"/>
          <w:szCs w:val="15"/>
          <w:highlight w:val="none"/>
          <w:vertAlign w:val="baseline"/>
          <w:em w:val="none"/>
        </w:rPr>
        <w:t xml:space="preserve"> </w:t>
      </w:r>
    </w:p>
    <w:p w14:paraId="6FE645F1">
      <w:pPr>
        <w:spacing w:lineRule="auto" w:line="60"/>
        <w:jc w:val="both"/>
        <w:rPr>
          <w:sz w:val="20"/>
          <w:szCs w:val="20"/>
        </w:rPr>
      </w:pPr>
      <w:r>
        <w:rPr>
          <w:rFonts w:ascii="Courier New" w:cs="Courier New" w:eastAsia="Courier New" w:hAnsi="Courier New" w:hint="default"/>
          <w:b w:val="false"/>
          <w:bCs w:val="false"/>
          <w:i w:val="false"/>
          <w:iCs w:val="false"/>
          <w:color w:val="auto"/>
          <w:sz w:val="15"/>
          <w:szCs w:val="15"/>
          <w:highlight w:val="none"/>
          <w:vertAlign w:val="baseline"/>
          <w:em w:val="none"/>
        </w:rPr>
        <w:t>CREATE TABLE app_user (</w:t>
      </w:r>
    </w:p>
    <w:p w14:paraId="3171F512">
      <w:pPr>
        <w:spacing w:lineRule="auto" w:line="60"/>
        <w:jc w:val="both"/>
        <w:rPr>
          <w:sz w:val="20"/>
          <w:szCs w:val="20"/>
        </w:rPr>
      </w:pPr>
      <w:r>
        <w:rPr>
          <w:rFonts w:ascii="Courier New" w:cs="Courier New" w:eastAsia="Courier New" w:hAnsi="Courier New" w:hint="default"/>
          <w:b w:val="false"/>
          <w:bCs w:val="false"/>
          <w:i w:val="false"/>
          <w:iCs w:val="false"/>
          <w:color w:val="auto"/>
          <w:sz w:val="15"/>
          <w:szCs w:val="15"/>
          <w:highlight w:val="none"/>
          <w:vertAlign w:val="baseline"/>
          <w:em w:val="none"/>
        </w:rPr>
        <w:t xml:space="preserve">    user_id        INTEGER PRIMARY KEY,</w:t>
      </w:r>
    </w:p>
    <w:p w14:paraId="15D7B3E4">
      <w:pPr>
        <w:spacing w:lineRule="auto" w:line="60"/>
        <w:jc w:val="both"/>
        <w:rPr>
          <w:sz w:val="20"/>
          <w:szCs w:val="20"/>
        </w:rPr>
      </w:pPr>
      <w:r>
        <w:rPr>
          <w:rFonts w:ascii="Courier New" w:cs="Courier New" w:eastAsia="Courier New" w:hAnsi="Courier New" w:hint="default"/>
          <w:b w:val="false"/>
          <w:bCs w:val="false"/>
          <w:i w:val="false"/>
          <w:iCs w:val="false"/>
          <w:color w:val="auto"/>
          <w:sz w:val="15"/>
          <w:szCs w:val="15"/>
          <w:highlight w:val="none"/>
          <w:vertAlign w:val="baseline"/>
          <w:em w:val="none"/>
        </w:rPr>
        <w:t xml:space="preserve">    username       TEXT    NOT NULL UNIQUE,</w:t>
      </w:r>
    </w:p>
    <w:p w14:paraId="7548F0E5">
      <w:pPr>
        <w:spacing w:lineRule="auto" w:line="60"/>
        <w:jc w:val="both"/>
        <w:rPr>
          <w:sz w:val="20"/>
          <w:szCs w:val="20"/>
        </w:rPr>
      </w:pPr>
      <w:r>
        <w:rPr>
          <w:rFonts w:ascii="Courier New" w:cs="Courier New" w:eastAsia="Courier New" w:hAnsi="Courier New" w:hint="default"/>
          <w:b w:val="false"/>
          <w:bCs w:val="false"/>
          <w:i w:val="false"/>
          <w:iCs w:val="false"/>
          <w:color w:val="auto"/>
          <w:sz w:val="15"/>
          <w:szCs w:val="15"/>
          <w:highlight w:val="none"/>
          <w:vertAlign w:val="baseline"/>
          <w:em w:val="none"/>
        </w:rPr>
        <w:t xml:space="preserve">    password_hash  TEXT    NOT NULL,</w:t>
      </w:r>
    </w:p>
    <w:p w14:paraId="B075EF1F">
      <w:pPr>
        <w:spacing w:lineRule="auto" w:line="60"/>
        <w:jc w:val="both"/>
        <w:rPr>
          <w:sz w:val="20"/>
          <w:szCs w:val="20"/>
        </w:rPr>
      </w:pPr>
      <w:r>
        <w:rPr>
          <w:rFonts w:ascii="Courier New" w:cs="Courier New" w:eastAsia="Courier New" w:hAnsi="Courier New" w:hint="default"/>
          <w:b w:val="false"/>
          <w:bCs w:val="false"/>
          <w:i w:val="false"/>
          <w:iCs w:val="false"/>
          <w:color w:val="auto"/>
          <w:sz w:val="15"/>
          <w:szCs w:val="15"/>
          <w:highlight w:val="none"/>
          <w:vertAlign w:val="baseline"/>
          <w:em w:val="none"/>
        </w:rPr>
        <w:t xml:space="preserve">    full_name      TEXT    NOT NULL,</w:t>
      </w:r>
    </w:p>
    <w:p w14:paraId="7B6FFEB9">
      <w:pPr>
        <w:spacing w:lineRule="auto" w:line="60"/>
        <w:jc w:val="both"/>
        <w:rPr>
          <w:sz w:val="20"/>
          <w:szCs w:val="20"/>
        </w:rPr>
      </w:pPr>
      <w:r>
        <w:rPr>
          <w:rFonts w:ascii="Courier New" w:cs="Courier New" w:eastAsia="Courier New" w:hAnsi="Courier New" w:hint="default"/>
          <w:b w:val="false"/>
          <w:bCs w:val="false"/>
          <w:i w:val="false"/>
          <w:iCs w:val="false"/>
          <w:color w:val="auto"/>
          <w:sz w:val="15"/>
          <w:szCs w:val="15"/>
          <w:highlight w:val="none"/>
          <w:vertAlign w:val="baseline"/>
          <w:em w:val="none"/>
        </w:rPr>
        <w:t xml:space="preserve">    role           TEXT    NOT NULL CHECK (role IN ('ADMIN','LECTURER','HOD','STUDENT')),</w:t>
      </w:r>
    </w:p>
    <w:p w14:paraId="0973AE15">
      <w:pPr>
        <w:spacing w:lineRule="auto" w:line="60"/>
        <w:jc w:val="both"/>
        <w:rPr>
          <w:sz w:val="20"/>
          <w:szCs w:val="20"/>
        </w:rPr>
      </w:pPr>
      <w:r>
        <w:rPr>
          <w:rFonts w:ascii="Courier New" w:cs="Courier New" w:eastAsia="Courier New" w:hAnsi="Courier New" w:hint="default"/>
          <w:b w:val="false"/>
          <w:bCs w:val="false"/>
          <w:i w:val="false"/>
          <w:iCs w:val="false"/>
          <w:color w:val="auto"/>
          <w:sz w:val="15"/>
          <w:szCs w:val="15"/>
          <w:highlight w:val="none"/>
          <w:vertAlign w:val="baseline"/>
          <w:em w:val="none"/>
        </w:rPr>
        <w:t xml:space="preserve">    failed_logins  INTEGER NOT NULL DEFAULT 0 CHECK (failed_logins &gt;= 0),</w:t>
      </w:r>
    </w:p>
    <w:p w14:paraId="8143684C">
      <w:pPr>
        <w:spacing w:lineRule="auto" w:line="60"/>
        <w:jc w:val="both"/>
        <w:rPr>
          <w:sz w:val="20"/>
          <w:szCs w:val="20"/>
        </w:rPr>
      </w:pPr>
      <w:r>
        <w:rPr>
          <w:rFonts w:ascii="Courier New" w:cs="Courier New" w:eastAsia="Courier New" w:hAnsi="Courier New" w:hint="default"/>
          <w:b w:val="false"/>
          <w:bCs w:val="false"/>
          <w:i w:val="false"/>
          <w:iCs w:val="false"/>
          <w:color w:val="auto"/>
          <w:sz w:val="15"/>
          <w:szCs w:val="15"/>
          <w:highlight w:val="none"/>
          <w:vertAlign w:val="baseline"/>
          <w:em w:val="none"/>
        </w:rPr>
        <w:t xml:space="preserve">    active         INTEGER NOT NULL DEFAULT 1 CHECK (active IN (0,1))</w:t>
      </w:r>
    </w:p>
    <w:p w14:paraId="476D1AA9">
      <w:pPr>
        <w:spacing w:lineRule="auto" w:line="60"/>
        <w:jc w:val="both"/>
        <w:rPr>
          <w:sz w:val="20"/>
          <w:szCs w:val="20"/>
        </w:rPr>
      </w:pPr>
      <w:r>
        <w:rPr>
          <w:rFonts w:ascii="Courier New" w:cs="Courier New" w:eastAsia="Courier New" w:hAnsi="Courier New" w:hint="default"/>
          <w:b w:val="false"/>
          <w:bCs w:val="false"/>
          <w:i w:val="false"/>
          <w:iCs w:val="false"/>
          <w:color w:val="auto"/>
          <w:sz w:val="15"/>
          <w:szCs w:val="15"/>
          <w:highlight w:val="none"/>
          <w:vertAlign w:val="baseline"/>
          <w:em w:val="none"/>
        </w:rPr>
        <w:t>);</w:t>
      </w:r>
    </w:p>
    <w:p w14:paraId="1538327F">
      <w:pPr>
        <w:spacing w:lineRule="auto" w:line="60"/>
        <w:jc w:val="both"/>
        <w:rPr>
          <w:sz w:val="20"/>
          <w:szCs w:val="20"/>
        </w:rPr>
      </w:pPr>
      <w:r>
        <w:rPr>
          <w:rFonts w:ascii="Courier New" w:cs="Courier New" w:eastAsia="Courier New" w:hAnsi="Courier New" w:hint="default"/>
          <w:b w:val="false"/>
          <w:bCs w:val="false"/>
          <w:i w:val="false"/>
          <w:iCs w:val="false"/>
          <w:color w:val="auto"/>
          <w:sz w:val="15"/>
          <w:szCs w:val="15"/>
          <w:highlight w:val="none"/>
          <w:vertAlign w:val="baseline"/>
          <w:em w:val="none"/>
        </w:rPr>
        <w:t xml:space="preserve"> </w:t>
      </w:r>
    </w:p>
    <w:p w14:paraId="AB371D87">
      <w:pPr>
        <w:spacing w:lineRule="auto" w:line="60"/>
        <w:jc w:val="both"/>
        <w:rPr>
          <w:sz w:val="20"/>
          <w:szCs w:val="20"/>
        </w:rPr>
      </w:pPr>
      <w:r>
        <w:rPr>
          <w:rFonts w:ascii="Courier New" w:cs="Courier New" w:eastAsia="Courier New" w:hAnsi="Courier New" w:hint="default"/>
          <w:b w:val="false"/>
          <w:bCs w:val="false"/>
          <w:i w:val="false"/>
          <w:iCs w:val="false"/>
          <w:color w:val="auto"/>
          <w:sz w:val="15"/>
          <w:szCs w:val="15"/>
          <w:highlight w:val="none"/>
          <w:vertAlign w:val="baseline"/>
          <w:em w:val="none"/>
        </w:rPr>
        <w:t>CREATE TABLE department (</w:t>
      </w:r>
    </w:p>
    <w:p w14:paraId="E323AC6C">
      <w:pPr>
        <w:spacing w:lineRule="auto" w:line="60"/>
        <w:jc w:val="both"/>
        <w:rPr>
          <w:sz w:val="20"/>
          <w:szCs w:val="20"/>
        </w:rPr>
      </w:pPr>
      <w:r>
        <w:rPr>
          <w:rFonts w:ascii="Courier New" w:cs="Courier New" w:eastAsia="Courier New" w:hAnsi="Courier New" w:hint="default"/>
          <w:b w:val="false"/>
          <w:bCs w:val="false"/>
          <w:i w:val="false"/>
          <w:iCs w:val="false"/>
          <w:color w:val="auto"/>
          <w:sz w:val="15"/>
          <w:szCs w:val="15"/>
          <w:highlight w:val="none"/>
          <w:vertAlign w:val="baseline"/>
          <w:em w:val="none"/>
        </w:rPr>
        <w:t xml:space="preserve">    dept_id  INTEGER PRIMARY KEY,</w:t>
      </w:r>
    </w:p>
    <w:p w14:paraId="40461AA4">
      <w:pPr>
        <w:spacing w:lineRule="auto" w:line="60"/>
        <w:jc w:val="both"/>
        <w:rPr>
          <w:sz w:val="20"/>
          <w:szCs w:val="20"/>
        </w:rPr>
      </w:pPr>
      <w:r>
        <w:rPr>
          <w:rFonts w:ascii="Courier New" w:cs="Courier New" w:eastAsia="Courier New" w:hAnsi="Courier New" w:hint="default"/>
          <w:b w:val="false"/>
          <w:bCs w:val="false"/>
          <w:i w:val="false"/>
          <w:iCs w:val="false"/>
          <w:color w:val="auto"/>
          <w:sz w:val="15"/>
          <w:szCs w:val="15"/>
          <w:highlight w:val="none"/>
          <w:vertAlign w:val="baseline"/>
          <w:em w:val="none"/>
        </w:rPr>
        <w:t xml:space="preserve">    name     TEXT    NOT NULL UNIQUE,</w:t>
      </w:r>
    </w:p>
    <w:p w14:paraId="522C8948">
      <w:pPr>
        <w:spacing w:lineRule="auto" w:line="60"/>
        <w:jc w:val="both"/>
        <w:rPr>
          <w:sz w:val="20"/>
          <w:szCs w:val="20"/>
        </w:rPr>
      </w:pPr>
      <w:r>
        <w:rPr>
          <w:rFonts w:ascii="Courier New" w:cs="Courier New" w:eastAsia="Courier New" w:hAnsi="Courier New" w:hint="default"/>
          <w:b w:val="false"/>
          <w:bCs w:val="false"/>
          <w:i w:val="false"/>
          <w:iCs w:val="false"/>
          <w:color w:val="auto"/>
          <w:sz w:val="15"/>
          <w:szCs w:val="15"/>
          <w:highlight w:val="none"/>
          <w:vertAlign w:val="baseline"/>
          <w:em w:val="none"/>
        </w:rPr>
        <w:t xml:space="preserve">    hod_id   INTEGER UNIQUE REFERENCES app_user(user_id)</w:t>
      </w:r>
    </w:p>
    <w:p w14:paraId="FA9A1B89">
      <w:pPr>
        <w:spacing w:lineRule="auto" w:line="60"/>
        <w:jc w:val="both"/>
        <w:rPr>
          <w:sz w:val="20"/>
          <w:szCs w:val="20"/>
        </w:rPr>
      </w:pPr>
      <w:r>
        <w:rPr>
          <w:rFonts w:ascii="Courier New" w:cs="Courier New" w:eastAsia="Courier New" w:hAnsi="Courier New" w:hint="default"/>
          <w:b w:val="false"/>
          <w:bCs w:val="false"/>
          <w:i w:val="false"/>
          <w:iCs w:val="false"/>
          <w:color w:val="auto"/>
          <w:sz w:val="15"/>
          <w:szCs w:val="15"/>
          <w:highlight w:val="none"/>
          <w:vertAlign w:val="baseline"/>
          <w:em w:val="none"/>
        </w:rPr>
        <w:t>);</w:t>
      </w:r>
    </w:p>
    <w:p w14:paraId="2ADF0E7D">
      <w:pPr>
        <w:spacing w:lineRule="auto" w:line="60"/>
        <w:jc w:val="both"/>
        <w:rPr>
          <w:sz w:val="20"/>
          <w:szCs w:val="20"/>
        </w:rPr>
      </w:pPr>
      <w:r>
        <w:rPr>
          <w:rFonts w:ascii="Courier New" w:cs="Courier New" w:eastAsia="Courier New" w:hAnsi="Courier New" w:hint="default"/>
          <w:b w:val="false"/>
          <w:bCs w:val="false"/>
          <w:i w:val="false"/>
          <w:iCs w:val="false"/>
          <w:color w:val="auto"/>
          <w:sz w:val="15"/>
          <w:szCs w:val="15"/>
          <w:highlight w:val="none"/>
          <w:vertAlign w:val="baseline"/>
          <w:em w:val="none"/>
        </w:rPr>
        <w:t xml:space="preserve"> </w:t>
      </w:r>
    </w:p>
    <w:p w14:paraId="04DC4130">
      <w:pPr>
        <w:spacing w:lineRule="auto" w:line="60"/>
        <w:jc w:val="both"/>
        <w:rPr>
          <w:sz w:val="20"/>
          <w:szCs w:val="20"/>
        </w:rPr>
      </w:pPr>
      <w:r>
        <w:rPr>
          <w:rFonts w:ascii="Courier New" w:cs="Courier New" w:eastAsia="Courier New" w:hAnsi="Courier New" w:hint="default"/>
          <w:b w:val="false"/>
          <w:bCs w:val="false"/>
          <w:i w:val="false"/>
          <w:iCs w:val="false"/>
          <w:color w:val="auto"/>
          <w:sz w:val="15"/>
          <w:szCs w:val="15"/>
          <w:highlight w:val="none"/>
          <w:vertAlign w:val="baseline"/>
          <w:em w:val="none"/>
        </w:rPr>
        <w:t>CREATE TABLE course (</w:t>
      </w:r>
    </w:p>
    <w:p w14:paraId="C22025B7">
      <w:pPr>
        <w:spacing w:lineRule="auto" w:line="60"/>
        <w:jc w:val="both"/>
        <w:rPr>
          <w:sz w:val="20"/>
          <w:szCs w:val="20"/>
        </w:rPr>
      </w:pPr>
      <w:r>
        <w:rPr>
          <w:rFonts w:ascii="Courier New" w:cs="Courier New" w:eastAsia="Courier New" w:hAnsi="Courier New" w:hint="default"/>
          <w:b w:val="false"/>
          <w:bCs w:val="false"/>
          <w:i w:val="false"/>
          <w:iCs w:val="false"/>
          <w:color w:val="auto"/>
          <w:sz w:val="15"/>
          <w:szCs w:val="15"/>
          <w:highlight w:val="none"/>
          <w:vertAlign w:val="baseline"/>
          <w:em w:val="none"/>
        </w:rPr>
        <w:t xml:space="preserve">    course_id  INTEGER PRIMARY KEY,</w:t>
      </w:r>
    </w:p>
    <w:p w14:paraId="C903B9C4">
      <w:pPr>
        <w:spacing w:lineRule="auto" w:line="60"/>
        <w:jc w:val="both"/>
        <w:rPr>
          <w:sz w:val="20"/>
          <w:szCs w:val="20"/>
        </w:rPr>
      </w:pPr>
      <w:r>
        <w:rPr>
          <w:rFonts w:ascii="Courier New" w:cs="Courier New" w:eastAsia="Courier New" w:hAnsi="Courier New" w:hint="default"/>
          <w:b w:val="false"/>
          <w:bCs w:val="false"/>
          <w:i w:val="false"/>
          <w:iCs w:val="false"/>
          <w:color w:val="auto"/>
          <w:sz w:val="15"/>
          <w:szCs w:val="15"/>
          <w:highlight w:val="none"/>
          <w:vertAlign w:val="baseline"/>
          <w:em w:val="none"/>
        </w:rPr>
        <w:t xml:space="preserve">    dept_id    INTEGER NOT NULL REFERENCES department(dept_id),</w:t>
      </w:r>
    </w:p>
    <w:p w14:paraId="21B62AC1">
      <w:pPr>
        <w:spacing w:lineRule="auto" w:line="60"/>
        <w:jc w:val="both"/>
        <w:rPr>
          <w:sz w:val="20"/>
          <w:szCs w:val="20"/>
        </w:rPr>
      </w:pPr>
      <w:r>
        <w:rPr>
          <w:rFonts w:ascii="Courier New" w:cs="Courier New" w:eastAsia="Courier New" w:hAnsi="Courier New" w:hint="default"/>
          <w:b w:val="false"/>
          <w:bCs w:val="false"/>
          <w:i w:val="false"/>
          <w:iCs w:val="false"/>
          <w:color w:val="auto"/>
          <w:sz w:val="15"/>
          <w:szCs w:val="15"/>
          <w:highlight w:val="none"/>
          <w:vertAlign w:val="baseline"/>
          <w:em w:val="none"/>
        </w:rPr>
        <w:t xml:space="preserve">    code       TEXT    NOT NULL UNIQUE,</w:t>
      </w:r>
    </w:p>
    <w:p w14:paraId="E74E6E47">
      <w:pPr>
        <w:spacing w:lineRule="auto" w:line="60"/>
        <w:jc w:val="both"/>
        <w:rPr>
          <w:sz w:val="20"/>
          <w:szCs w:val="20"/>
        </w:rPr>
      </w:pPr>
      <w:r>
        <w:rPr>
          <w:rFonts w:ascii="Courier New" w:cs="Courier New" w:eastAsia="Courier New" w:hAnsi="Courier New" w:hint="default"/>
          <w:b w:val="false"/>
          <w:bCs w:val="false"/>
          <w:i w:val="false"/>
          <w:iCs w:val="false"/>
          <w:color w:val="auto"/>
          <w:sz w:val="15"/>
          <w:szCs w:val="15"/>
          <w:highlight w:val="none"/>
          <w:vertAlign w:val="baseline"/>
          <w:em w:val="none"/>
        </w:rPr>
        <w:t xml:space="preserve">    name       TEXT    NOT NULL</w:t>
      </w:r>
    </w:p>
    <w:p w14:paraId="EF7EB17A">
      <w:pPr>
        <w:spacing w:lineRule="auto" w:line="60"/>
        <w:jc w:val="both"/>
        <w:rPr>
          <w:sz w:val="20"/>
          <w:szCs w:val="20"/>
        </w:rPr>
      </w:pPr>
      <w:r>
        <w:rPr>
          <w:rFonts w:ascii="Courier New" w:cs="Courier New" w:eastAsia="Courier New" w:hAnsi="Courier New" w:hint="default"/>
          <w:b w:val="false"/>
          <w:bCs w:val="false"/>
          <w:i w:val="false"/>
          <w:iCs w:val="false"/>
          <w:color w:val="auto"/>
          <w:sz w:val="15"/>
          <w:szCs w:val="15"/>
          <w:highlight w:val="none"/>
          <w:vertAlign w:val="baseline"/>
          <w:em w:val="none"/>
        </w:rPr>
        <w:t>);</w:t>
      </w:r>
    </w:p>
    <w:p w14:paraId="C082EA06">
      <w:pPr>
        <w:spacing w:lineRule="auto" w:line="60"/>
        <w:jc w:val="both"/>
        <w:rPr>
          <w:sz w:val="20"/>
          <w:szCs w:val="20"/>
        </w:rPr>
      </w:pPr>
      <w:r>
        <w:rPr>
          <w:rFonts w:ascii="Courier New" w:cs="Courier New" w:eastAsia="Courier New" w:hAnsi="Courier New" w:hint="default"/>
          <w:b w:val="false"/>
          <w:bCs w:val="false"/>
          <w:i w:val="false"/>
          <w:iCs w:val="false"/>
          <w:color w:val="auto"/>
          <w:sz w:val="15"/>
          <w:szCs w:val="15"/>
          <w:highlight w:val="none"/>
          <w:vertAlign w:val="baseline"/>
          <w:em w:val="none"/>
        </w:rPr>
        <w:t xml:space="preserve"> </w:t>
      </w:r>
    </w:p>
    <w:p w14:paraId="D5A638F4">
      <w:pPr>
        <w:spacing w:lineRule="auto" w:line="60"/>
        <w:jc w:val="both"/>
        <w:rPr>
          <w:sz w:val="20"/>
          <w:szCs w:val="20"/>
        </w:rPr>
      </w:pPr>
      <w:r>
        <w:rPr>
          <w:rFonts w:ascii="Courier New" w:cs="Courier New" w:eastAsia="Courier New" w:hAnsi="Courier New" w:hint="default"/>
          <w:b w:val="false"/>
          <w:bCs w:val="false"/>
          <w:i w:val="false"/>
          <w:iCs w:val="false"/>
          <w:color w:val="auto"/>
          <w:sz w:val="15"/>
          <w:szCs w:val="15"/>
          <w:highlight w:val="none"/>
          <w:vertAlign w:val="baseline"/>
          <w:em w:val="none"/>
        </w:rPr>
        <w:t>CREATE TABLE course_lecturer (</w:t>
      </w:r>
    </w:p>
    <w:p w14:paraId="A32D19A3">
      <w:pPr>
        <w:spacing w:lineRule="auto" w:line="60"/>
        <w:jc w:val="both"/>
        <w:rPr>
          <w:sz w:val="20"/>
          <w:szCs w:val="20"/>
        </w:rPr>
      </w:pPr>
      <w:r>
        <w:rPr>
          <w:rFonts w:ascii="Courier New" w:cs="Courier New" w:eastAsia="Courier New" w:hAnsi="Courier New" w:hint="default"/>
          <w:b w:val="false"/>
          <w:bCs w:val="false"/>
          <w:i w:val="false"/>
          <w:iCs w:val="false"/>
          <w:color w:val="auto"/>
          <w:sz w:val="15"/>
          <w:szCs w:val="15"/>
          <w:highlight w:val="none"/>
          <w:vertAlign w:val="baseline"/>
          <w:em w:val="none"/>
        </w:rPr>
        <w:t xml:space="preserve">    course_id    INTEGER NOT NULL REFERENCES course(course_id),</w:t>
      </w:r>
    </w:p>
    <w:p w14:paraId="6C414931">
      <w:pPr>
        <w:spacing w:lineRule="auto" w:line="60"/>
        <w:jc w:val="both"/>
        <w:rPr>
          <w:sz w:val="20"/>
          <w:szCs w:val="20"/>
        </w:rPr>
      </w:pPr>
      <w:r>
        <w:rPr>
          <w:rFonts w:ascii="Courier New" w:cs="Courier New" w:eastAsia="Courier New" w:hAnsi="Courier New" w:hint="default"/>
          <w:b w:val="false"/>
          <w:bCs w:val="false"/>
          <w:i w:val="false"/>
          <w:iCs w:val="false"/>
          <w:color w:val="auto"/>
          <w:sz w:val="15"/>
          <w:szCs w:val="15"/>
          <w:highlight w:val="none"/>
          <w:vertAlign w:val="baseline"/>
          <w:em w:val="none"/>
        </w:rPr>
        <w:t xml:space="preserve">    lecturer_id  INTEGER NOT NULL REFERENCES app_user(user_id),</w:t>
      </w:r>
    </w:p>
    <w:p w14:paraId="DCCCDED8">
      <w:pPr>
        <w:spacing w:lineRule="auto" w:line="60"/>
        <w:jc w:val="both"/>
        <w:rPr>
          <w:sz w:val="20"/>
          <w:szCs w:val="20"/>
        </w:rPr>
      </w:pPr>
      <w:r>
        <w:rPr>
          <w:rFonts w:ascii="Courier New" w:cs="Courier New" w:eastAsia="Courier New" w:hAnsi="Courier New" w:hint="default"/>
          <w:b w:val="false"/>
          <w:bCs w:val="false"/>
          <w:i w:val="false"/>
          <w:iCs w:val="false"/>
          <w:color w:val="auto"/>
          <w:sz w:val="15"/>
          <w:szCs w:val="15"/>
          <w:highlight w:val="none"/>
          <w:vertAlign w:val="baseline"/>
          <w:em w:val="none"/>
        </w:rPr>
        <w:t xml:space="preserve">    PRIMARY KEY (course_id, lecturer_id)</w:t>
      </w:r>
    </w:p>
    <w:p w14:paraId="3091A569">
      <w:pPr>
        <w:spacing w:lineRule="auto" w:line="60"/>
        <w:jc w:val="both"/>
        <w:rPr>
          <w:sz w:val="20"/>
          <w:szCs w:val="20"/>
        </w:rPr>
      </w:pPr>
      <w:r>
        <w:rPr>
          <w:rFonts w:ascii="Courier New" w:cs="Courier New" w:eastAsia="Courier New" w:hAnsi="Courier New" w:hint="default"/>
          <w:b w:val="false"/>
          <w:bCs w:val="false"/>
          <w:i w:val="false"/>
          <w:iCs w:val="false"/>
          <w:color w:val="auto"/>
          <w:sz w:val="15"/>
          <w:szCs w:val="15"/>
          <w:highlight w:val="none"/>
          <w:vertAlign w:val="baseline"/>
          <w:em w:val="none"/>
        </w:rPr>
        <w:t>);</w:t>
      </w:r>
    </w:p>
    <w:p w14:paraId="38737DB1">
      <w:pPr>
        <w:spacing w:lineRule="auto" w:line="60"/>
        <w:jc w:val="both"/>
        <w:rPr>
          <w:sz w:val="20"/>
          <w:szCs w:val="20"/>
        </w:rPr>
      </w:pPr>
      <w:r>
        <w:rPr>
          <w:rFonts w:ascii="Courier New" w:cs="Courier New" w:eastAsia="Courier New" w:hAnsi="Courier New" w:hint="default"/>
          <w:b w:val="false"/>
          <w:bCs w:val="false"/>
          <w:i w:val="false"/>
          <w:iCs w:val="false"/>
          <w:color w:val="auto"/>
          <w:sz w:val="15"/>
          <w:szCs w:val="15"/>
          <w:highlight w:val="none"/>
          <w:vertAlign w:val="baseline"/>
          <w:em w:val="none"/>
        </w:rPr>
        <w:t xml:space="preserve"> </w:t>
      </w:r>
    </w:p>
    <w:p w14:paraId="D1BDA055">
      <w:pPr>
        <w:spacing w:lineRule="auto" w:line="60"/>
        <w:jc w:val="both"/>
        <w:rPr>
          <w:sz w:val="20"/>
          <w:szCs w:val="20"/>
        </w:rPr>
      </w:pPr>
      <w:r>
        <w:rPr>
          <w:rFonts w:ascii="Courier New" w:cs="Courier New" w:eastAsia="Courier New" w:hAnsi="Courier New" w:hint="default"/>
          <w:b w:val="false"/>
          <w:bCs w:val="false"/>
          <w:i w:val="false"/>
          <w:iCs w:val="false"/>
          <w:color w:val="auto"/>
          <w:sz w:val="15"/>
          <w:szCs w:val="15"/>
          <w:highlight w:val="none"/>
          <w:vertAlign w:val="baseline"/>
          <w:em w:val="none"/>
        </w:rPr>
        <w:t>CREATE TABLE enrolment (</w:t>
      </w:r>
    </w:p>
    <w:p w14:paraId="4B56E9C6">
      <w:pPr>
        <w:spacing w:lineRule="auto" w:line="60"/>
        <w:jc w:val="both"/>
        <w:rPr>
          <w:sz w:val="20"/>
          <w:szCs w:val="20"/>
        </w:rPr>
      </w:pPr>
      <w:r>
        <w:rPr>
          <w:rFonts w:ascii="Courier New" w:cs="Courier New" w:eastAsia="Courier New" w:hAnsi="Courier New" w:hint="default"/>
          <w:b w:val="false"/>
          <w:bCs w:val="false"/>
          <w:i w:val="false"/>
          <w:iCs w:val="false"/>
          <w:color w:val="auto"/>
          <w:sz w:val="15"/>
          <w:szCs w:val="15"/>
          <w:highlight w:val="none"/>
          <w:vertAlign w:val="baseline"/>
          <w:em w:val="none"/>
        </w:rPr>
        <w:t xml:space="preserve">    student_id   INTEGER NOT NULL REFERENCES app_user(user_id),</w:t>
      </w:r>
    </w:p>
    <w:p w14:paraId="3ED0626F">
      <w:pPr>
        <w:spacing w:lineRule="auto" w:line="60"/>
        <w:jc w:val="both"/>
        <w:rPr>
          <w:sz w:val="20"/>
          <w:szCs w:val="20"/>
        </w:rPr>
      </w:pPr>
      <w:r>
        <w:rPr>
          <w:rFonts w:ascii="Courier New" w:cs="Courier New" w:eastAsia="Courier New" w:hAnsi="Courier New" w:hint="default"/>
          <w:b w:val="false"/>
          <w:bCs w:val="false"/>
          <w:i w:val="false"/>
          <w:iCs w:val="false"/>
          <w:color w:val="auto"/>
          <w:sz w:val="15"/>
          <w:szCs w:val="15"/>
          <w:highlight w:val="none"/>
          <w:vertAlign w:val="baseline"/>
          <w:em w:val="none"/>
        </w:rPr>
        <w:t xml:space="preserve">    course_id    INTEGER NOT NULL REFERENCES course(course_id),</w:t>
      </w:r>
    </w:p>
    <w:p w14:paraId="00B7D9D5">
      <w:pPr>
        <w:spacing w:lineRule="auto" w:line="60"/>
        <w:jc w:val="both"/>
        <w:rPr>
          <w:sz w:val="20"/>
          <w:szCs w:val="20"/>
        </w:rPr>
      </w:pPr>
      <w:r>
        <w:rPr>
          <w:rFonts w:ascii="Courier New" w:cs="Courier New" w:eastAsia="Courier New" w:hAnsi="Courier New" w:hint="default"/>
          <w:b w:val="false"/>
          <w:bCs w:val="false"/>
          <w:i w:val="false"/>
          <w:iCs w:val="false"/>
          <w:color w:val="auto"/>
          <w:sz w:val="15"/>
          <w:szCs w:val="15"/>
          <w:highlight w:val="none"/>
          <w:vertAlign w:val="baseline"/>
          <w:em w:val="none"/>
        </w:rPr>
        <w:t xml:space="preserve">    enrolled_on  TEXT    NOT NULL,</w:t>
      </w:r>
    </w:p>
    <w:p w14:paraId="00DFC50C">
      <w:pPr>
        <w:spacing w:lineRule="auto" w:line="60"/>
        <w:jc w:val="both"/>
        <w:rPr>
          <w:sz w:val="20"/>
          <w:szCs w:val="20"/>
        </w:rPr>
      </w:pPr>
      <w:r>
        <w:rPr>
          <w:rFonts w:ascii="Courier New" w:cs="Courier New" w:eastAsia="Courier New" w:hAnsi="Courier New" w:hint="default"/>
          <w:b w:val="false"/>
          <w:bCs w:val="false"/>
          <w:i w:val="false"/>
          <w:iCs w:val="false"/>
          <w:color w:val="auto"/>
          <w:sz w:val="15"/>
          <w:szCs w:val="15"/>
          <w:highlight w:val="none"/>
          <w:vertAlign w:val="baseline"/>
          <w:em w:val="none"/>
        </w:rPr>
        <w:t xml:space="preserve">    PRIMARY KEY (student_id, course_id)</w:t>
      </w:r>
    </w:p>
    <w:p w14:paraId="73A6EEE7">
      <w:pPr>
        <w:spacing w:lineRule="auto" w:line="60"/>
        <w:jc w:val="both"/>
        <w:rPr>
          <w:sz w:val="20"/>
          <w:szCs w:val="20"/>
        </w:rPr>
      </w:pPr>
      <w:r>
        <w:rPr>
          <w:rFonts w:ascii="Courier New" w:cs="Courier New" w:eastAsia="Courier New" w:hAnsi="Courier New" w:hint="default"/>
          <w:b w:val="false"/>
          <w:bCs w:val="false"/>
          <w:i w:val="false"/>
          <w:iCs w:val="false"/>
          <w:color w:val="auto"/>
          <w:sz w:val="15"/>
          <w:szCs w:val="15"/>
          <w:highlight w:val="none"/>
          <w:vertAlign w:val="baseline"/>
          <w:em w:val="none"/>
        </w:rPr>
        <w:t>);</w:t>
      </w:r>
    </w:p>
    <w:p w14:paraId="27813E10">
      <w:pPr>
        <w:spacing w:lineRule="auto" w:line="60"/>
        <w:jc w:val="both"/>
        <w:rPr>
          <w:sz w:val="20"/>
          <w:szCs w:val="20"/>
        </w:rPr>
      </w:pPr>
      <w:r>
        <w:rPr>
          <w:rFonts w:ascii="Courier New" w:cs="Courier New" w:eastAsia="Courier New" w:hAnsi="Courier New" w:hint="default"/>
          <w:b w:val="false"/>
          <w:bCs w:val="false"/>
          <w:i w:val="false"/>
          <w:iCs w:val="false"/>
          <w:color w:val="auto"/>
          <w:sz w:val="15"/>
          <w:szCs w:val="15"/>
          <w:highlight w:val="none"/>
          <w:vertAlign w:val="baseline"/>
          <w:em w:val="none"/>
        </w:rPr>
        <w:t xml:space="preserve"> </w:t>
      </w:r>
    </w:p>
    <w:p w14:paraId="B480F1F4">
      <w:pPr>
        <w:spacing w:lineRule="auto" w:line="60"/>
        <w:jc w:val="both"/>
        <w:rPr>
          <w:sz w:val="20"/>
          <w:szCs w:val="20"/>
        </w:rPr>
      </w:pPr>
      <w:r>
        <w:rPr>
          <w:rFonts w:ascii="Courier New" w:cs="Courier New" w:eastAsia="Courier New" w:hAnsi="Courier New" w:hint="default"/>
          <w:b w:val="false"/>
          <w:bCs w:val="false"/>
          <w:i w:val="false"/>
          <w:iCs w:val="false"/>
          <w:color w:val="auto"/>
          <w:sz w:val="15"/>
          <w:szCs w:val="15"/>
          <w:highlight w:val="none"/>
          <w:vertAlign w:val="baseline"/>
          <w:em w:val="none"/>
        </w:rPr>
        <w:t>CREATE TABLE assignment (</w:t>
      </w:r>
    </w:p>
    <w:p w14:paraId="D8C32B53">
      <w:pPr>
        <w:spacing w:lineRule="auto" w:line="60"/>
        <w:jc w:val="both"/>
        <w:rPr>
          <w:sz w:val="20"/>
          <w:szCs w:val="20"/>
        </w:rPr>
      </w:pPr>
      <w:r>
        <w:rPr>
          <w:rFonts w:ascii="Courier New" w:cs="Courier New" w:eastAsia="Courier New" w:hAnsi="Courier New" w:hint="default"/>
          <w:b w:val="false"/>
          <w:bCs w:val="false"/>
          <w:i w:val="false"/>
          <w:iCs w:val="false"/>
          <w:color w:val="auto"/>
          <w:sz w:val="15"/>
          <w:szCs w:val="15"/>
          <w:highlight w:val="none"/>
          <w:vertAlign w:val="baseline"/>
          <w:em w:val="none"/>
        </w:rPr>
        <w:t xml:space="preserve">    assignment_id  INTEGER PRIMARY KEY,</w:t>
      </w:r>
    </w:p>
    <w:p w14:paraId="1FBA1F0B">
      <w:pPr>
        <w:spacing w:lineRule="auto" w:line="60"/>
        <w:jc w:val="both"/>
        <w:rPr>
          <w:sz w:val="20"/>
          <w:szCs w:val="20"/>
        </w:rPr>
      </w:pPr>
      <w:r>
        <w:rPr>
          <w:rFonts w:ascii="Courier New" w:cs="Courier New" w:eastAsia="Courier New" w:hAnsi="Courier New" w:hint="default"/>
          <w:b w:val="false"/>
          <w:bCs w:val="false"/>
          <w:i w:val="false"/>
          <w:iCs w:val="false"/>
          <w:color w:val="auto"/>
          <w:sz w:val="15"/>
          <w:szCs w:val="15"/>
          <w:highlight w:val="none"/>
          <w:vertAlign w:val="baseline"/>
          <w:em w:val="none"/>
        </w:rPr>
        <w:t xml:space="preserve">    course_id      INTEGER NOT NULL REFERENCES course(course_id),</w:t>
      </w:r>
    </w:p>
    <w:p w14:paraId="EA36AA6C">
      <w:pPr>
        <w:spacing w:lineRule="auto" w:line="60"/>
        <w:jc w:val="both"/>
        <w:rPr>
          <w:sz w:val="20"/>
          <w:szCs w:val="20"/>
        </w:rPr>
      </w:pPr>
      <w:r>
        <w:rPr>
          <w:rFonts w:ascii="Courier New" w:cs="Courier New" w:eastAsia="Courier New" w:hAnsi="Courier New" w:hint="default"/>
          <w:b w:val="false"/>
          <w:bCs w:val="false"/>
          <w:i w:val="false"/>
          <w:iCs w:val="false"/>
          <w:color w:val="auto"/>
          <w:sz w:val="15"/>
          <w:szCs w:val="15"/>
          <w:highlight w:val="none"/>
          <w:vertAlign w:val="baseline"/>
          <w:em w:val="none"/>
        </w:rPr>
        <w:t xml:space="preserve">    created_by     INTEGER NOT NULL REFERENCES app_user(user_id),</w:t>
      </w:r>
    </w:p>
    <w:p w14:paraId="BDCCE58D">
      <w:pPr>
        <w:spacing w:lineRule="auto" w:line="60"/>
        <w:jc w:val="both"/>
        <w:rPr>
          <w:sz w:val="20"/>
          <w:szCs w:val="20"/>
        </w:rPr>
      </w:pPr>
      <w:r>
        <w:rPr>
          <w:rFonts w:ascii="Courier New" w:cs="Courier New" w:eastAsia="Courier New" w:hAnsi="Courier New" w:hint="default"/>
          <w:b w:val="false"/>
          <w:bCs w:val="false"/>
          <w:i w:val="false"/>
          <w:iCs w:val="false"/>
          <w:color w:val="auto"/>
          <w:sz w:val="15"/>
          <w:szCs w:val="15"/>
          <w:highlight w:val="none"/>
          <w:vertAlign w:val="baseline"/>
          <w:em w:val="none"/>
        </w:rPr>
        <w:t xml:space="preserve">    title          TEXT    NOT NULL,</w:t>
      </w:r>
    </w:p>
    <w:p w14:paraId="773D6804">
      <w:pPr>
        <w:spacing w:lineRule="auto" w:line="60"/>
        <w:jc w:val="both"/>
        <w:rPr>
          <w:sz w:val="20"/>
          <w:szCs w:val="20"/>
        </w:rPr>
      </w:pPr>
      <w:r>
        <w:rPr>
          <w:rFonts w:ascii="Courier New" w:cs="Courier New" w:eastAsia="Courier New" w:hAnsi="Courier New" w:hint="default"/>
          <w:b w:val="false"/>
          <w:bCs w:val="false"/>
          <w:i w:val="false"/>
          <w:iCs w:val="false"/>
          <w:color w:val="auto"/>
          <w:sz w:val="15"/>
          <w:szCs w:val="15"/>
          <w:highlight w:val="none"/>
          <w:vertAlign w:val="baseline"/>
          <w:em w:val="none"/>
        </w:rPr>
        <w:t xml:space="preserve">    description    TEXT,</w:t>
      </w:r>
    </w:p>
    <w:p w14:paraId="3EE9C92C">
      <w:pPr>
        <w:spacing w:lineRule="auto" w:line="60"/>
        <w:jc w:val="both"/>
        <w:rPr>
          <w:sz w:val="20"/>
          <w:szCs w:val="20"/>
        </w:rPr>
      </w:pPr>
      <w:r>
        <w:rPr>
          <w:rFonts w:ascii="Courier New" w:cs="Courier New" w:eastAsia="Courier New" w:hAnsi="Courier New" w:hint="default"/>
          <w:b w:val="false"/>
          <w:bCs w:val="false"/>
          <w:i w:val="false"/>
          <w:iCs w:val="false"/>
          <w:color w:val="auto"/>
          <w:sz w:val="15"/>
          <w:szCs w:val="15"/>
          <w:highlight w:val="none"/>
          <w:vertAlign w:val="baseline"/>
          <w:em w:val="none"/>
        </w:rPr>
        <w:t xml:space="preserve">    deadline       TEXT    NOT NULL,</w:t>
      </w:r>
    </w:p>
    <w:p w14:paraId="24DD577B">
      <w:pPr>
        <w:spacing w:lineRule="auto" w:line="60"/>
        <w:jc w:val="both"/>
        <w:rPr>
          <w:sz w:val="20"/>
          <w:szCs w:val="20"/>
        </w:rPr>
      </w:pPr>
      <w:r>
        <w:rPr>
          <w:rFonts w:ascii="Courier New" w:cs="Courier New" w:eastAsia="Courier New" w:hAnsi="Courier New" w:hint="default"/>
          <w:b w:val="false"/>
          <w:bCs w:val="false"/>
          <w:i w:val="false"/>
          <w:iCs w:val="false"/>
          <w:color w:val="auto"/>
          <w:sz w:val="15"/>
          <w:szCs w:val="15"/>
          <w:highlight w:val="none"/>
          <w:vertAlign w:val="baseline"/>
          <w:em w:val="none"/>
        </w:rPr>
        <w:t xml:space="preserve">    max_mark       INTEGER NOT NULL CHECK (max_mark &gt; 0),</w:t>
      </w:r>
    </w:p>
    <w:p w14:paraId="D8CF0F10">
      <w:pPr>
        <w:spacing w:lineRule="auto" w:line="60"/>
        <w:jc w:val="both"/>
        <w:rPr>
          <w:sz w:val="20"/>
          <w:szCs w:val="20"/>
        </w:rPr>
      </w:pPr>
      <w:r>
        <w:rPr>
          <w:rFonts w:ascii="Courier New" w:cs="Courier New" w:eastAsia="Courier New" w:hAnsi="Courier New" w:hint="default"/>
          <w:b w:val="false"/>
          <w:bCs w:val="false"/>
          <w:i w:val="false"/>
          <w:iCs w:val="false"/>
          <w:color w:val="auto"/>
          <w:sz w:val="15"/>
          <w:szCs w:val="15"/>
          <w:highlight w:val="none"/>
          <w:vertAlign w:val="baseline"/>
          <w:em w:val="none"/>
        </w:rPr>
        <w:t xml:space="preserve">    UNIQUE (course_id, title)</w:t>
      </w:r>
    </w:p>
    <w:p w14:paraId="0977F26A">
      <w:pPr>
        <w:spacing w:lineRule="auto" w:line="60"/>
        <w:jc w:val="both"/>
        <w:rPr>
          <w:sz w:val="20"/>
          <w:szCs w:val="20"/>
        </w:rPr>
      </w:pPr>
      <w:r>
        <w:rPr>
          <w:rFonts w:ascii="Courier New" w:cs="Courier New" w:eastAsia="Courier New" w:hAnsi="Courier New" w:hint="default"/>
          <w:b w:val="false"/>
          <w:bCs w:val="false"/>
          <w:i w:val="false"/>
          <w:iCs w:val="false"/>
          <w:color w:val="auto"/>
          <w:sz w:val="15"/>
          <w:szCs w:val="15"/>
          <w:highlight w:val="none"/>
          <w:vertAlign w:val="baseline"/>
          <w:em w:val="none"/>
        </w:rPr>
        <w:t>);</w:t>
      </w:r>
    </w:p>
    <w:p w14:paraId="DD4208A3">
      <w:pPr>
        <w:spacing w:lineRule="auto" w:line="60"/>
        <w:jc w:val="both"/>
        <w:rPr>
          <w:sz w:val="20"/>
          <w:szCs w:val="20"/>
        </w:rPr>
      </w:pPr>
      <w:r>
        <w:rPr>
          <w:rFonts w:ascii="Courier New" w:cs="Courier New" w:eastAsia="Courier New" w:hAnsi="Courier New" w:hint="default"/>
          <w:b w:val="false"/>
          <w:bCs w:val="false"/>
          <w:i w:val="false"/>
          <w:iCs w:val="false"/>
          <w:color w:val="auto"/>
          <w:sz w:val="15"/>
          <w:szCs w:val="15"/>
          <w:highlight w:val="none"/>
          <w:vertAlign w:val="baseline"/>
          <w:em w:val="none"/>
        </w:rPr>
        <w:t xml:space="preserve"> </w:t>
      </w:r>
    </w:p>
    <w:p w14:paraId="9197A9FB">
      <w:pPr>
        <w:spacing w:lineRule="auto" w:line="60"/>
        <w:jc w:val="both"/>
        <w:rPr>
          <w:sz w:val="20"/>
          <w:szCs w:val="20"/>
        </w:rPr>
      </w:pPr>
      <w:r>
        <w:rPr>
          <w:rFonts w:ascii="Courier New" w:cs="Courier New" w:eastAsia="Courier New" w:hAnsi="Courier New" w:hint="default"/>
          <w:b w:val="false"/>
          <w:bCs w:val="false"/>
          <w:i w:val="false"/>
          <w:iCs w:val="false"/>
          <w:color w:val="auto"/>
          <w:sz w:val="15"/>
          <w:szCs w:val="15"/>
          <w:highlight w:val="none"/>
          <w:vertAlign w:val="baseline"/>
          <w:em w:val="none"/>
        </w:rPr>
        <w:t>CREATE TABLE extension (</w:t>
      </w:r>
    </w:p>
    <w:p w14:paraId="6F47FA3B">
      <w:pPr>
        <w:spacing w:lineRule="auto" w:line="60"/>
        <w:jc w:val="both"/>
        <w:rPr>
          <w:sz w:val="20"/>
          <w:szCs w:val="20"/>
        </w:rPr>
      </w:pPr>
      <w:r>
        <w:rPr>
          <w:rFonts w:ascii="Courier New" w:cs="Courier New" w:eastAsia="Courier New" w:hAnsi="Courier New" w:hint="default"/>
          <w:b w:val="false"/>
          <w:bCs w:val="false"/>
          <w:i w:val="false"/>
          <w:iCs w:val="false"/>
          <w:color w:val="auto"/>
          <w:sz w:val="15"/>
          <w:szCs w:val="15"/>
          <w:highlight w:val="none"/>
          <w:vertAlign w:val="baseline"/>
          <w:em w:val="none"/>
        </w:rPr>
        <w:t xml:space="preserve">    assignment_id  INTEGER NOT NULL REFERENCES assignment(assignment_id),</w:t>
      </w:r>
    </w:p>
    <w:p w14:paraId="90EAD471">
      <w:pPr>
        <w:spacing w:lineRule="auto" w:line="60"/>
        <w:jc w:val="both"/>
        <w:rPr>
          <w:sz w:val="20"/>
          <w:szCs w:val="20"/>
        </w:rPr>
      </w:pPr>
      <w:r>
        <w:rPr>
          <w:rFonts w:ascii="Courier New" w:cs="Courier New" w:eastAsia="Courier New" w:hAnsi="Courier New" w:hint="default"/>
          <w:b w:val="false"/>
          <w:bCs w:val="false"/>
          <w:i w:val="false"/>
          <w:iCs w:val="false"/>
          <w:color w:val="auto"/>
          <w:sz w:val="15"/>
          <w:szCs w:val="15"/>
          <w:highlight w:val="none"/>
          <w:vertAlign w:val="baseline"/>
          <w:em w:val="none"/>
        </w:rPr>
        <w:t xml:space="preserve">    student_id     INTEGER NOT NULL REFERENCES app_user(user_id),</w:t>
      </w:r>
    </w:p>
    <w:p w14:paraId="CA301E4E">
      <w:pPr>
        <w:spacing w:lineRule="auto" w:line="60"/>
        <w:jc w:val="both"/>
        <w:rPr>
          <w:sz w:val="20"/>
          <w:szCs w:val="20"/>
        </w:rPr>
      </w:pPr>
      <w:r>
        <w:rPr>
          <w:rFonts w:ascii="Courier New" w:cs="Courier New" w:eastAsia="Courier New" w:hAnsi="Courier New" w:hint="default"/>
          <w:b w:val="false"/>
          <w:bCs w:val="false"/>
          <w:i w:val="false"/>
          <w:iCs w:val="false"/>
          <w:color w:val="auto"/>
          <w:sz w:val="15"/>
          <w:szCs w:val="15"/>
          <w:highlight w:val="none"/>
          <w:vertAlign w:val="baseline"/>
          <w:em w:val="none"/>
        </w:rPr>
        <w:t xml:space="preserve">    new_deadline   TEXT    NOT NULL,</w:t>
      </w:r>
    </w:p>
    <w:p w14:paraId="CB0AE78E">
      <w:pPr>
        <w:spacing w:lineRule="auto" w:line="60"/>
        <w:jc w:val="both"/>
        <w:rPr>
          <w:sz w:val="20"/>
          <w:szCs w:val="20"/>
        </w:rPr>
      </w:pPr>
      <w:r>
        <w:rPr>
          <w:rFonts w:ascii="Courier New" w:cs="Courier New" w:eastAsia="Courier New" w:hAnsi="Courier New" w:hint="default"/>
          <w:b w:val="false"/>
          <w:bCs w:val="false"/>
          <w:i w:val="false"/>
          <w:iCs w:val="false"/>
          <w:color w:val="auto"/>
          <w:sz w:val="15"/>
          <w:szCs w:val="15"/>
          <w:highlight w:val="none"/>
          <w:vertAlign w:val="baseline"/>
          <w:em w:val="none"/>
        </w:rPr>
        <w:t xml:space="preserve">    reason         TEXT    NOT NULL CHECK (length(reason) &gt; 0),</w:t>
      </w:r>
    </w:p>
    <w:p w14:paraId="261624A9">
      <w:pPr>
        <w:spacing w:lineRule="auto" w:line="60"/>
        <w:jc w:val="both"/>
        <w:rPr>
          <w:sz w:val="20"/>
          <w:szCs w:val="20"/>
        </w:rPr>
      </w:pPr>
      <w:r>
        <w:rPr>
          <w:rFonts w:ascii="Courier New" w:cs="Courier New" w:eastAsia="Courier New" w:hAnsi="Courier New" w:hint="default"/>
          <w:b w:val="false"/>
          <w:bCs w:val="false"/>
          <w:i w:val="false"/>
          <w:iCs w:val="false"/>
          <w:color w:val="auto"/>
          <w:sz w:val="15"/>
          <w:szCs w:val="15"/>
          <w:highlight w:val="none"/>
          <w:vertAlign w:val="baseline"/>
          <w:em w:val="none"/>
        </w:rPr>
        <w:t xml:space="preserve">    granted_by     INTEGER NOT NULL REFERENCES app_user(user_id),</w:t>
      </w:r>
    </w:p>
    <w:p w14:paraId="48D25C7E">
      <w:pPr>
        <w:spacing w:lineRule="auto" w:line="60"/>
        <w:jc w:val="both"/>
        <w:rPr>
          <w:sz w:val="20"/>
          <w:szCs w:val="20"/>
        </w:rPr>
      </w:pPr>
      <w:r>
        <w:rPr>
          <w:rFonts w:ascii="Courier New" w:cs="Courier New" w:eastAsia="Courier New" w:hAnsi="Courier New" w:hint="default"/>
          <w:b w:val="false"/>
          <w:bCs w:val="false"/>
          <w:i w:val="false"/>
          <w:iCs w:val="false"/>
          <w:color w:val="auto"/>
          <w:sz w:val="15"/>
          <w:szCs w:val="15"/>
          <w:highlight w:val="none"/>
          <w:vertAlign w:val="baseline"/>
          <w:em w:val="none"/>
        </w:rPr>
        <w:t xml:space="preserve">    granted_at     TEXT    NOT NULL,</w:t>
      </w:r>
    </w:p>
    <w:p w14:paraId="DB8FE0C7">
      <w:pPr>
        <w:spacing w:lineRule="auto" w:line="60"/>
        <w:jc w:val="both"/>
        <w:rPr>
          <w:sz w:val="20"/>
          <w:szCs w:val="20"/>
        </w:rPr>
      </w:pPr>
      <w:r>
        <w:rPr>
          <w:rFonts w:ascii="Courier New" w:cs="Courier New" w:eastAsia="Courier New" w:hAnsi="Courier New" w:hint="default"/>
          <w:b w:val="false"/>
          <w:bCs w:val="false"/>
          <w:i w:val="false"/>
          <w:iCs w:val="false"/>
          <w:color w:val="auto"/>
          <w:sz w:val="15"/>
          <w:szCs w:val="15"/>
          <w:highlight w:val="none"/>
          <w:vertAlign w:val="baseline"/>
          <w:em w:val="none"/>
        </w:rPr>
        <w:t xml:space="preserve">    PRIMARY KEY (assignment_id, student_id)</w:t>
      </w:r>
    </w:p>
    <w:p w14:paraId="0C6E5D78">
      <w:pPr>
        <w:spacing w:lineRule="auto" w:line="60"/>
        <w:jc w:val="both"/>
        <w:rPr>
          <w:sz w:val="20"/>
          <w:szCs w:val="20"/>
        </w:rPr>
      </w:pPr>
      <w:r>
        <w:rPr>
          <w:rFonts w:ascii="Courier New" w:cs="Courier New" w:eastAsia="Courier New" w:hAnsi="Courier New" w:hint="default"/>
          <w:b w:val="false"/>
          <w:bCs w:val="false"/>
          <w:i w:val="false"/>
          <w:iCs w:val="false"/>
          <w:color w:val="auto"/>
          <w:sz w:val="15"/>
          <w:szCs w:val="15"/>
          <w:highlight w:val="none"/>
          <w:vertAlign w:val="baseline"/>
          <w:em w:val="none"/>
        </w:rPr>
        <w:t>);</w:t>
      </w:r>
    </w:p>
    <w:p w14:paraId="2CAB099C">
      <w:pPr>
        <w:spacing w:lineRule="auto" w:line="60"/>
        <w:jc w:val="both"/>
        <w:rPr>
          <w:sz w:val="20"/>
          <w:szCs w:val="20"/>
        </w:rPr>
      </w:pPr>
      <w:r>
        <w:rPr>
          <w:rFonts w:ascii="Courier New" w:cs="Courier New" w:eastAsia="Courier New" w:hAnsi="Courier New" w:hint="default"/>
          <w:b w:val="false"/>
          <w:bCs w:val="false"/>
          <w:i w:val="false"/>
          <w:iCs w:val="false"/>
          <w:color w:val="auto"/>
          <w:sz w:val="15"/>
          <w:szCs w:val="15"/>
          <w:highlight w:val="none"/>
          <w:vertAlign w:val="baseline"/>
          <w:em w:val="none"/>
        </w:rPr>
        <w:t xml:space="preserve"> </w:t>
      </w:r>
    </w:p>
    <w:p w14:paraId="162A9768">
      <w:pPr>
        <w:spacing w:lineRule="auto" w:line="60"/>
        <w:jc w:val="both"/>
        <w:rPr>
          <w:sz w:val="20"/>
          <w:szCs w:val="20"/>
        </w:rPr>
      </w:pPr>
      <w:r>
        <w:rPr>
          <w:rFonts w:ascii="Courier New" w:cs="Courier New" w:eastAsia="Courier New" w:hAnsi="Courier New" w:hint="default"/>
          <w:b w:val="false"/>
          <w:bCs w:val="false"/>
          <w:i w:val="false"/>
          <w:iCs w:val="false"/>
          <w:color w:val="auto"/>
          <w:sz w:val="15"/>
          <w:szCs w:val="15"/>
          <w:highlight w:val="none"/>
          <w:vertAlign w:val="baseline"/>
          <w:em w:val="none"/>
        </w:rPr>
        <w:t>CREATE TABLE submission (</w:t>
      </w:r>
    </w:p>
    <w:p w14:paraId="98645E24">
      <w:pPr>
        <w:spacing w:lineRule="auto" w:line="60"/>
        <w:jc w:val="both"/>
        <w:rPr>
          <w:sz w:val="20"/>
          <w:szCs w:val="20"/>
        </w:rPr>
      </w:pPr>
      <w:r>
        <w:rPr>
          <w:rFonts w:ascii="Courier New" w:cs="Courier New" w:eastAsia="Courier New" w:hAnsi="Courier New" w:hint="default"/>
          <w:b w:val="false"/>
          <w:bCs w:val="false"/>
          <w:i w:val="false"/>
          <w:iCs w:val="false"/>
          <w:color w:val="auto"/>
          <w:sz w:val="15"/>
          <w:szCs w:val="15"/>
          <w:highlight w:val="none"/>
          <w:vertAlign w:val="baseline"/>
          <w:em w:val="none"/>
        </w:rPr>
        <w:t xml:space="preserve">    submission_id  INTEGER PRIMARY KEY,</w:t>
      </w:r>
    </w:p>
    <w:p w14:paraId="0543C1EC">
      <w:pPr>
        <w:spacing w:lineRule="auto" w:line="60"/>
        <w:jc w:val="both"/>
        <w:rPr>
          <w:sz w:val="20"/>
          <w:szCs w:val="20"/>
        </w:rPr>
      </w:pPr>
      <w:r>
        <w:rPr>
          <w:rFonts w:ascii="Courier New" w:cs="Courier New" w:eastAsia="Courier New" w:hAnsi="Courier New" w:hint="default"/>
          <w:b w:val="false"/>
          <w:bCs w:val="false"/>
          <w:i w:val="false"/>
          <w:iCs w:val="false"/>
          <w:color w:val="auto"/>
          <w:sz w:val="15"/>
          <w:szCs w:val="15"/>
          <w:highlight w:val="none"/>
          <w:vertAlign w:val="baseline"/>
          <w:em w:val="none"/>
        </w:rPr>
        <w:t xml:space="preserve">    assignment_id  INTEGER NOT NULL REFERENCES assignment(assignment_id),</w:t>
      </w:r>
    </w:p>
    <w:p w14:paraId="64FF20B0">
      <w:pPr>
        <w:spacing w:lineRule="auto" w:line="60"/>
        <w:jc w:val="both"/>
        <w:rPr>
          <w:sz w:val="20"/>
          <w:szCs w:val="20"/>
        </w:rPr>
      </w:pPr>
      <w:r>
        <w:rPr>
          <w:rFonts w:ascii="Courier New" w:cs="Courier New" w:eastAsia="Courier New" w:hAnsi="Courier New" w:hint="default"/>
          <w:b w:val="false"/>
          <w:bCs w:val="false"/>
          <w:i w:val="false"/>
          <w:iCs w:val="false"/>
          <w:color w:val="auto"/>
          <w:sz w:val="15"/>
          <w:szCs w:val="15"/>
          <w:highlight w:val="none"/>
          <w:vertAlign w:val="baseline"/>
          <w:em w:val="none"/>
        </w:rPr>
        <w:t xml:space="preserve">    student_id     INTEGER NOT NULL REFERENCES app_user(user_id),</w:t>
      </w:r>
    </w:p>
    <w:p w14:paraId="5F44DFCE">
      <w:pPr>
        <w:spacing w:lineRule="auto" w:line="60"/>
        <w:jc w:val="both"/>
        <w:rPr>
          <w:sz w:val="20"/>
          <w:szCs w:val="20"/>
        </w:rPr>
      </w:pPr>
      <w:r>
        <w:rPr>
          <w:rFonts w:ascii="Courier New" w:cs="Courier New" w:eastAsia="Courier New" w:hAnsi="Courier New" w:hint="default"/>
          <w:b w:val="false"/>
          <w:bCs w:val="false"/>
          <w:i w:val="false"/>
          <w:iCs w:val="false"/>
          <w:color w:val="auto"/>
          <w:sz w:val="15"/>
          <w:szCs w:val="15"/>
          <w:highlight w:val="none"/>
          <w:vertAlign w:val="baseline"/>
          <w:em w:val="none"/>
        </w:rPr>
        <w:t xml:space="preserve">    submitted_at   TEXT    NOT NULL,</w:t>
      </w:r>
    </w:p>
    <w:p w14:paraId="0B1657CA">
      <w:pPr>
        <w:spacing w:lineRule="auto" w:line="60"/>
        <w:jc w:val="both"/>
        <w:rPr>
          <w:sz w:val="20"/>
          <w:szCs w:val="20"/>
        </w:rPr>
      </w:pPr>
      <w:r>
        <w:rPr>
          <w:rFonts w:ascii="Courier New" w:cs="Courier New" w:eastAsia="Courier New" w:hAnsi="Courier New" w:hint="default"/>
          <w:b w:val="false"/>
          <w:bCs w:val="false"/>
          <w:i w:val="false"/>
          <w:iCs w:val="false"/>
          <w:color w:val="auto"/>
          <w:sz w:val="15"/>
          <w:szCs w:val="15"/>
          <w:highlight w:val="none"/>
          <w:vertAlign w:val="baseline"/>
          <w:em w:val="none"/>
        </w:rPr>
        <w:t xml:space="preserve">    content        TEXT    NOT NULL CHECK (length(content) &gt; 0),</w:t>
      </w:r>
    </w:p>
    <w:p w14:paraId="D4105675">
      <w:pPr>
        <w:spacing w:lineRule="auto" w:line="60"/>
        <w:jc w:val="both"/>
        <w:rPr>
          <w:sz w:val="20"/>
          <w:szCs w:val="20"/>
        </w:rPr>
      </w:pPr>
      <w:r>
        <w:rPr>
          <w:rFonts w:ascii="Courier New" w:cs="Courier New" w:eastAsia="Courier New" w:hAnsi="Courier New" w:hint="default"/>
          <w:b w:val="false"/>
          <w:bCs w:val="false"/>
          <w:i w:val="false"/>
          <w:iCs w:val="false"/>
          <w:color w:val="auto"/>
          <w:sz w:val="15"/>
          <w:szCs w:val="15"/>
          <w:highlight w:val="none"/>
          <w:vertAlign w:val="baseline"/>
          <w:em w:val="none"/>
        </w:rPr>
        <w:t xml:space="preserve">    UNIQUE (assignment_id, student_id)</w:t>
      </w:r>
    </w:p>
    <w:p w14:paraId="DD3D899A">
      <w:pPr>
        <w:spacing w:lineRule="auto" w:line="60"/>
        <w:jc w:val="both"/>
        <w:rPr>
          <w:sz w:val="20"/>
          <w:szCs w:val="20"/>
        </w:rPr>
      </w:pPr>
      <w:r>
        <w:rPr>
          <w:rFonts w:ascii="Courier New" w:cs="Courier New" w:eastAsia="Courier New" w:hAnsi="Courier New" w:hint="default"/>
          <w:b w:val="false"/>
          <w:bCs w:val="false"/>
          <w:i w:val="false"/>
          <w:iCs w:val="false"/>
          <w:color w:val="auto"/>
          <w:sz w:val="15"/>
          <w:szCs w:val="15"/>
          <w:highlight w:val="none"/>
          <w:vertAlign w:val="baseline"/>
          <w:em w:val="none"/>
        </w:rPr>
        <w:t>);</w:t>
      </w:r>
    </w:p>
    <w:p w14:paraId="17515C3E">
      <w:pPr>
        <w:spacing w:lineRule="auto" w:line="60"/>
        <w:jc w:val="both"/>
        <w:rPr>
          <w:sz w:val="20"/>
          <w:szCs w:val="20"/>
        </w:rPr>
      </w:pPr>
      <w:r>
        <w:rPr>
          <w:rFonts w:ascii="Courier New" w:cs="Courier New" w:eastAsia="Courier New" w:hAnsi="Courier New" w:hint="default"/>
          <w:b w:val="false"/>
          <w:bCs w:val="false"/>
          <w:i w:val="false"/>
          <w:iCs w:val="false"/>
          <w:color w:val="auto"/>
          <w:sz w:val="15"/>
          <w:szCs w:val="15"/>
          <w:highlight w:val="none"/>
          <w:vertAlign w:val="baseline"/>
          <w:em w:val="none"/>
        </w:rPr>
        <w:t xml:space="preserve"> </w:t>
      </w:r>
    </w:p>
    <w:p w14:paraId="F0554909">
      <w:pPr>
        <w:spacing w:lineRule="auto" w:line="60"/>
        <w:jc w:val="both"/>
        <w:rPr>
          <w:sz w:val="20"/>
          <w:szCs w:val="20"/>
        </w:rPr>
      </w:pPr>
      <w:r>
        <w:rPr>
          <w:rFonts w:ascii="Courier New" w:cs="Courier New" w:eastAsia="Courier New" w:hAnsi="Courier New" w:hint="default"/>
          <w:b w:val="false"/>
          <w:bCs w:val="false"/>
          <w:i w:val="false"/>
          <w:iCs w:val="false"/>
          <w:color w:val="auto"/>
          <w:sz w:val="15"/>
          <w:szCs w:val="15"/>
          <w:highlight w:val="none"/>
          <w:vertAlign w:val="baseline"/>
          <w:em w:val="none"/>
        </w:rPr>
        <w:t>CREATE TABLE mark (</w:t>
      </w:r>
    </w:p>
    <w:p w14:paraId="7FE7A3B0">
      <w:pPr>
        <w:spacing w:lineRule="auto" w:line="60"/>
        <w:jc w:val="both"/>
        <w:rPr>
          <w:sz w:val="20"/>
          <w:szCs w:val="20"/>
        </w:rPr>
      </w:pPr>
      <w:r>
        <w:rPr>
          <w:rFonts w:ascii="Courier New" w:cs="Courier New" w:eastAsia="Courier New" w:hAnsi="Courier New" w:hint="default"/>
          <w:b w:val="false"/>
          <w:bCs w:val="false"/>
          <w:i w:val="false"/>
          <w:iCs w:val="false"/>
          <w:color w:val="auto"/>
          <w:sz w:val="15"/>
          <w:szCs w:val="15"/>
          <w:highlight w:val="none"/>
          <w:vertAlign w:val="baseline"/>
          <w:em w:val="none"/>
        </w:rPr>
        <w:t xml:space="preserve">    submission_id  INTEGER PRIMARY KEY REFERENCES submission(submission_id),</w:t>
      </w:r>
    </w:p>
    <w:p w14:paraId="6FE85FFA">
      <w:pPr>
        <w:spacing w:lineRule="auto" w:line="60"/>
        <w:jc w:val="both"/>
        <w:rPr>
          <w:sz w:val="20"/>
          <w:szCs w:val="20"/>
        </w:rPr>
      </w:pPr>
      <w:r>
        <w:rPr>
          <w:rFonts w:ascii="Courier New" w:cs="Courier New" w:eastAsia="Courier New" w:hAnsi="Courier New" w:hint="default"/>
          <w:b w:val="false"/>
          <w:bCs w:val="false"/>
          <w:i w:val="false"/>
          <w:iCs w:val="false"/>
          <w:color w:val="auto"/>
          <w:sz w:val="15"/>
          <w:szCs w:val="15"/>
          <w:highlight w:val="none"/>
          <w:vertAlign w:val="baseline"/>
          <w:em w:val="none"/>
        </w:rPr>
        <w:t xml:space="preserve">    raw_mark       REAL    NOT NULL CHECK (raw_mark &gt;= 0),</w:t>
      </w:r>
    </w:p>
    <w:p w14:paraId="09A67562">
      <w:pPr>
        <w:spacing w:lineRule="auto" w:line="60"/>
        <w:jc w:val="both"/>
        <w:rPr>
          <w:sz w:val="20"/>
          <w:szCs w:val="20"/>
        </w:rPr>
      </w:pPr>
      <w:r>
        <w:rPr>
          <w:rFonts w:ascii="Courier New" w:cs="Courier New" w:eastAsia="Courier New" w:hAnsi="Courier New" w:hint="default"/>
          <w:b w:val="false"/>
          <w:bCs w:val="false"/>
          <w:i w:val="false"/>
          <w:iCs w:val="false"/>
          <w:color w:val="auto"/>
          <w:sz w:val="15"/>
          <w:szCs w:val="15"/>
          <w:highlight w:val="none"/>
          <w:vertAlign w:val="baseline"/>
          <w:em w:val="none"/>
        </w:rPr>
        <w:t xml:space="preserve">    days_late      INTEGER NOT NULL CHECK (days_late &gt;= 0),</w:t>
      </w:r>
    </w:p>
    <w:p w14:paraId="3CF419EB">
      <w:pPr>
        <w:spacing w:lineRule="auto" w:line="60"/>
        <w:jc w:val="both"/>
        <w:rPr>
          <w:sz w:val="20"/>
          <w:szCs w:val="20"/>
        </w:rPr>
      </w:pPr>
      <w:r>
        <w:rPr>
          <w:rFonts w:ascii="Courier New" w:cs="Courier New" w:eastAsia="Courier New" w:hAnsi="Courier New" w:hint="default"/>
          <w:b w:val="false"/>
          <w:bCs w:val="false"/>
          <w:i w:val="false"/>
          <w:iCs w:val="false"/>
          <w:color w:val="auto"/>
          <w:sz w:val="15"/>
          <w:szCs w:val="15"/>
          <w:highlight w:val="none"/>
          <w:vertAlign w:val="baseline"/>
          <w:em w:val="none"/>
        </w:rPr>
        <w:t xml:space="preserve">    final_mark     REAL    NOT NULL CHECK (final_mark &gt;= 0),</w:t>
      </w:r>
    </w:p>
    <w:p w14:paraId="55EC6335">
      <w:pPr>
        <w:spacing w:lineRule="auto" w:line="60"/>
        <w:jc w:val="both"/>
        <w:rPr>
          <w:sz w:val="20"/>
          <w:szCs w:val="20"/>
        </w:rPr>
      </w:pPr>
      <w:r>
        <w:rPr>
          <w:rFonts w:ascii="Courier New" w:cs="Courier New" w:eastAsia="Courier New" w:hAnsi="Courier New" w:hint="default"/>
          <w:b w:val="false"/>
          <w:bCs w:val="false"/>
          <w:i w:val="false"/>
          <w:iCs w:val="false"/>
          <w:color w:val="auto"/>
          <w:sz w:val="15"/>
          <w:szCs w:val="15"/>
          <w:highlight w:val="none"/>
          <w:vertAlign w:val="baseline"/>
          <w:em w:val="none"/>
        </w:rPr>
        <w:t xml:space="preserve">    feedback       TEXT    NOT NULL,</w:t>
      </w:r>
    </w:p>
    <w:p w14:paraId="CE673F4F">
      <w:pPr>
        <w:spacing w:lineRule="auto" w:line="60"/>
        <w:jc w:val="both"/>
        <w:rPr>
          <w:sz w:val="20"/>
          <w:szCs w:val="20"/>
        </w:rPr>
      </w:pPr>
      <w:r>
        <w:rPr>
          <w:rFonts w:ascii="Courier New" w:cs="Courier New" w:eastAsia="Courier New" w:hAnsi="Courier New" w:hint="default"/>
          <w:b w:val="false"/>
          <w:bCs w:val="false"/>
          <w:i w:val="false"/>
          <w:iCs w:val="false"/>
          <w:color w:val="auto"/>
          <w:sz w:val="15"/>
          <w:szCs w:val="15"/>
          <w:highlight w:val="none"/>
          <w:vertAlign w:val="baseline"/>
          <w:em w:val="none"/>
        </w:rPr>
        <w:t xml:space="preserve">    status         TEXT    NOT NULL CHECK (status IN ('MARKED','RETURNED','MODERATED','RELEASED')),</w:t>
      </w:r>
    </w:p>
    <w:p w14:paraId="FD8E4267">
      <w:pPr>
        <w:spacing w:lineRule="auto" w:line="60"/>
        <w:jc w:val="both"/>
        <w:rPr>
          <w:sz w:val="20"/>
          <w:szCs w:val="20"/>
        </w:rPr>
      </w:pPr>
      <w:r>
        <w:rPr>
          <w:rFonts w:ascii="Courier New" w:cs="Courier New" w:eastAsia="Courier New" w:hAnsi="Courier New" w:hint="default"/>
          <w:b w:val="false"/>
          <w:bCs w:val="false"/>
          <w:i w:val="false"/>
          <w:iCs w:val="false"/>
          <w:color w:val="auto"/>
          <w:sz w:val="15"/>
          <w:szCs w:val="15"/>
          <w:highlight w:val="none"/>
          <w:vertAlign w:val="baseline"/>
          <w:em w:val="none"/>
        </w:rPr>
        <w:t xml:space="preserve">    marked_by      INTEGER NOT NULL REFERENCES app_user(user_id),</w:t>
      </w:r>
    </w:p>
    <w:p w14:paraId="3EB6B359">
      <w:pPr>
        <w:spacing w:lineRule="auto" w:line="60"/>
        <w:jc w:val="both"/>
        <w:rPr>
          <w:sz w:val="20"/>
          <w:szCs w:val="20"/>
        </w:rPr>
      </w:pPr>
      <w:r>
        <w:rPr>
          <w:rFonts w:ascii="Courier New" w:cs="Courier New" w:eastAsia="Courier New" w:hAnsi="Courier New" w:hint="default"/>
          <w:b w:val="false"/>
          <w:bCs w:val="false"/>
          <w:i w:val="false"/>
          <w:iCs w:val="false"/>
          <w:color w:val="auto"/>
          <w:sz w:val="15"/>
          <w:szCs w:val="15"/>
          <w:highlight w:val="none"/>
          <w:vertAlign w:val="baseline"/>
          <w:em w:val="none"/>
        </w:rPr>
        <w:t xml:space="preserve">    marked_at      TEXT    NOT NULL,</w:t>
      </w:r>
    </w:p>
    <w:p w14:paraId="9AE922E0">
      <w:pPr>
        <w:spacing w:lineRule="auto" w:line="60"/>
        <w:jc w:val="both"/>
        <w:rPr>
          <w:sz w:val="20"/>
          <w:szCs w:val="20"/>
        </w:rPr>
      </w:pPr>
      <w:r>
        <w:rPr>
          <w:rFonts w:ascii="Courier New" w:cs="Courier New" w:eastAsia="Courier New" w:hAnsi="Courier New" w:hint="default"/>
          <w:b w:val="false"/>
          <w:bCs w:val="false"/>
          <w:i w:val="false"/>
          <w:iCs w:val="false"/>
          <w:color w:val="auto"/>
          <w:sz w:val="15"/>
          <w:szCs w:val="15"/>
          <w:highlight w:val="none"/>
          <w:vertAlign w:val="baseline"/>
          <w:em w:val="none"/>
        </w:rPr>
        <w:t xml:space="preserve">    moderated_by   INTEGER REFERENCES app_user(user_id),</w:t>
      </w:r>
    </w:p>
    <w:p w14:paraId="E754F887">
      <w:pPr>
        <w:spacing w:lineRule="auto" w:line="60"/>
        <w:jc w:val="both"/>
        <w:rPr>
          <w:sz w:val="20"/>
          <w:szCs w:val="20"/>
        </w:rPr>
      </w:pPr>
      <w:r>
        <w:rPr>
          <w:rFonts w:ascii="Courier New" w:cs="Courier New" w:eastAsia="Courier New" w:hAnsi="Courier New" w:hint="default"/>
          <w:b w:val="false"/>
          <w:bCs w:val="false"/>
          <w:i w:val="false"/>
          <w:iCs w:val="false"/>
          <w:color w:val="auto"/>
          <w:sz w:val="15"/>
          <w:szCs w:val="15"/>
          <w:highlight w:val="none"/>
          <w:vertAlign w:val="baseline"/>
          <w:em w:val="none"/>
        </w:rPr>
        <w:t xml:space="preserve">    released_at    TEXT,</w:t>
      </w:r>
    </w:p>
    <w:p w14:paraId="6E36F61B">
      <w:pPr>
        <w:spacing w:lineRule="auto" w:line="60"/>
        <w:jc w:val="both"/>
        <w:rPr>
          <w:sz w:val="20"/>
          <w:szCs w:val="20"/>
        </w:rPr>
      </w:pPr>
      <w:r>
        <w:rPr>
          <w:rFonts w:ascii="Courier New" w:cs="Courier New" w:eastAsia="Courier New" w:hAnsi="Courier New" w:hint="default"/>
          <w:b w:val="false"/>
          <w:bCs w:val="false"/>
          <w:i w:val="false"/>
          <w:iCs w:val="false"/>
          <w:color w:val="auto"/>
          <w:sz w:val="15"/>
          <w:szCs w:val="15"/>
          <w:highlight w:val="none"/>
          <w:vertAlign w:val="baseline"/>
          <w:em w:val="none"/>
        </w:rPr>
        <w:t xml:space="preserve">    CHECK (final_mark &lt;= raw_mark),</w:t>
      </w:r>
    </w:p>
    <w:p w14:paraId="526F9C14">
      <w:pPr>
        <w:spacing w:lineRule="auto" w:line="60"/>
        <w:jc w:val="both"/>
        <w:rPr>
          <w:sz w:val="20"/>
          <w:szCs w:val="20"/>
        </w:rPr>
      </w:pPr>
      <w:r>
        <w:rPr>
          <w:rFonts w:ascii="Courier New" w:cs="Courier New" w:eastAsia="Courier New" w:hAnsi="Courier New" w:hint="default"/>
          <w:b w:val="false"/>
          <w:bCs w:val="false"/>
          <w:i w:val="false"/>
          <w:iCs w:val="false"/>
          <w:color w:val="auto"/>
          <w:sz w:val="15"/>
          <w:szCs w:val="15"/>
          <w:highlight w:val="none"/>
          <w:vertAlign w:val="baseline"/>
          <w:em w:val="none"/>
        </w:rPr>
        <w:t xml:space="preserve">    CHECK (status &lt;&gt; 'RELEASED' OR released_at IS NOT NULL)</w:t>
      </w:r>
    </w:p>
    <w:p w14:paraId="DE5E2ABA">
      <w:pPr>
        <w:spacing w:lineRule="auto" w:line="60"/>
        <w:jc w:val="both"/>
        <w:rPr>
          <w:sz w:val="20"/>
          <w:szCs w:val="20"/>
        </w:rPr>
      </w:pPr>
      <w:r>
        <w:rPr>
          <w:rFonts w:ascii="Courier New" w:cs="Courier New" w:eastAsia="Courier New" w:hAnsi="Courier New" w:hint="default"/>
          <w:b w:val="false"/>
          <w:bCs w:val="false"/>
          <w:i w:val="false"/>
          <w:iCs w:val="false"/>
          <w:color w:val="auto"/>
          <w:sz w:val="15"/>
          <w:szCs w:val="15"/>
          <w:highlight w:val="none"/>
          <w:vertAlign w:val="baseline"/>
          <w:em w:val="none"/>
        </w:rPr>
        <w:t>);</w:t>
      </w:r>
    </w:p>
    <w:p w14:paraId="9DC674E0">
      <w:pPr>
        <w:spacing w:lineRule="auto" w:line="60"/>
        <w:jc w:val="both"/>
        <w:rPr>
          <w:sz w:val="20"/>
          <w:szCs w:val="20"/>
        </w:rPr>
      </w:pPr>
      <w:r>
        <w:rPr>
          <w:rFonts w:ascii="Courier New" w:cs="Courier New" w:eastAsia="Courier New" w:hAnsi="Courier New" w:hint="default"/>
          <w:b w:val="false"/>
          <w:bCs w:val="false"/>
          <w:i w:val="false"/>
          <w:iCs w:val="false"/>
          <w:color w:val="auto"/>
          <w:sz w:val="15"/>
          <w:szCs w:val="15"/>
          <w:highlight w:val="none"/>
          <w:vertAlign w:val="baseline"/>
          <w:em w:val="none"/>
        </w:rPr>
        <w:t xml:space="preserve"> </w:t>
      </w:r>
    </w:p>
    <w:p w14:paraId="74090750">
      <w:pPr>
        <w:spacing w:lineRule="auto" w:line="60"/>
        <w:jc w:val="both"/>
        <w:rPr>
          <w:sz w:val="20"/>
          <w:szCs w:val="20"/>
        </w:rPr>
      </w:pPr>
      <w:r>
        <w:rPr>
          <w:rFonts w:ascii="Courier New" w:cs="Courier New" w:eastAsia="Courier New" w:hAnsi="Courier New" w:hint="default"/>
          <w:b w:val="false"/>
          <w:bCs w:val="false"/>
          <w:i w:val="false"/>
          <w:iCs w:val="false"/>
          <w:color w:val="auto"/>
          <w:sz w:val="15"/>
          <w:szCs w:val="15"/>
          <w:highlight w:val="none"/>
          <w:vertAlign w:val="baseline"/>
          <w:em w:val="none"/>
        </w:rPr>
        <w:t>CREATE TABLE audit_log (</w:t>
      </w:r>
    </w:p>
    <w:p w14:paraId="B7F2F61D">
      <w:pPr>
        <w:spacing w:lineRule="auto" w:line="60"/>
        <w:jc w:val="both"/>
        <w:rPr>
          <w:sz w:val="20"/>
          <w:szCs w:val="20"/>
        </w:rPr>
      </w:pPr>
      <w:r>
        <w:rPr>
          <w:rFonts w:ascii="Courier New" w:cs="Courier New" w:eastAsia="Courier New" w:hAnsi="Courier New" w:hint="default"/>
          <w:b w:val="false"/>
          <w:bCs w:val="false"/>
          <w:i w:val="false"/>
          <w:iCs w:val="false"/>
          <w:color w:val="auto"/>
          <w:sz w:val="15"/>
          <w:szCs w:val="15"/>
          <w:highlight w:val="none"/>
          <w:vertAlign w:val="baseline"/>
          <w:em w:val="none"/>
        </w:rPr>
        <w:t xml:space="preserve">    audit_id       INTEGER PRIMARY KEY,</w:t>
      </w:r>
    </w:p>
    <w:p w14:paraId="71A1682F">
      <w:pPr>
        <w:spacing w:lineRule="auto" w:line="60"/>
        <w:jc w:val="both"/>
        <w:rPr>
          <w:sz w:val="20"/>
          <w:szCs w:val="20"/>
        </w:rPr>
      </w:pPr>
      <w:r>
        <w:rPr>
          <w:rFonts w:ascii="Courier New" w:cs="Courier New" w:eastAsia="Courier New" w:hAnsi="Courier New" w:hint="default"/>
          <w:b w:val="false"/>
          <w:bCs w:val="false"/>
          <w:i w:val="false"/>
          <w:iCs w:val="false"/>
          <w:color w:val="auto"/>
          <w:sz w:val="15"/>
          <w:szCs w:val="15"/>
          <w:highlight w:val="none"/>
          <w:vertAlign w:val="baseline"/>
          <w:em w:val="none"/>
        </w:rPr>
        <w:t xml:space="preserve">    actor_id       INTEGER NOT NULL REFERENCES app_user(user_id),</w:t>
      </w:r>
    </w:p>
    <w:p w14:paraId="925B0305">
      <w:pPr>
        <w:spacing w:lineRule="auto" w:line="60"/>
        <w:jc w:val="both"/>
        <w:rPr>
          <w:sz w:val="20"/>
          <w:szCs w:val="20"/>
        </w:rPr>
      </w:pPr>
      <w:r>
        <w:rPr>
          <w:rFonts w:ascii="Courier New" w:cs="Courier New" w:eastAsia="Courier New" w:hAnsi="Courier New" w:hint="default"/>
          <w:b w:val="false"/>
          <w:bCs w:val="false"/>
          <w:i w:val="false"/>
          <w:iCs w:val="false"/>
          <w:color w:val="auto"/>
          <w:sz w:val="15"/>
          <w:szCs w:val="15"/>
          <w:highlight w:val="none"/>
          <w:vertAlign w:val="baseline"/>
          <w:em w:val="none"/>
        </w:rPr>
        <w:t xml:space="preserve">    at             TEXT    NOT NULL,</w:t>
      </w:r>
    </w:p>
    <w:p w14:paraId="8D44CF24">
      <w:pPr>
        <w:spacing w:lineRule="auto" w:line="60"/>
        <w:jc w:val="both"/>
        <w:rPr>
          <w:sz w:val="20"/>
          <w:szCs w:val="20"/>
        </w:rPr>
      </w:pPr>
      <w:r>
        <w:rPr>
          <w:rFonts w:ascii="Courier New" w:cs="Courier New" w:eastAsia="Courier New" w:hAnsi="Courier New" w:hint="default"/>
          <w:b w:val="false"/>
          <w:bCs w:val="false"/>
          <w:i w:val="false"/>
          <w:iCs w:val="false"/>
          <w:color w:val="auto"/>
          <w:sz w:val="15"/>
          <w:szCs w:val="15"/>
          <w:highlight w:val="none"/>
          <w:vertAlign w:val="baseline"/>
          <w:em w:val="none"/>
        </w:rPr>
        <w:t xml:space="preserve">    action         TEXT    NOT NULL CHECK (action IN</w:t>
      </w:r>
    </w:p>
    <w:p w14:paraId="F2632659">
      <w:pPr>
        <w:spacing w:lineRule="auto" w:line="60"/>
        <w:jc w:val="both"/>
        <w:rPr>
          <w:sz w:val="20"/>
          <w:szCs w:val="20"/>
        </w:rPr>
      </w:pPr>
      <w:r>
        <w:rPr>
          <w:rFonts w:ascii="Courier New" w:cs="Courier New" w:eastAsia="Courier New" w:hAnsi="Courier New" w:hint="default"/>
          <w:b w:val="false"/>
          <w:bCs w:val="false"/>
          <w:i w:val="false"/>
          <w:iCs w:val="false"/>
          <w:color w:val="auto"/>
          <w:sz w:val="15"/>
          <w:szCs w:val="15"/>
          <w:highlight w:val="none"/>
          <w:vertAlign w:val="baseline"/>
          <w:em w:val="none"/>
        </w:rPr>
        <w:t xml:space="preserve">                   ('MARK','AMEND','APPROVE','ADJUST','RETURN','RELEASE','EXTEND')),</w:t>
      </w:r>
    </w:p>
    <w:p w14:paraId="B1C16F09">
      <w:pPr>
        <w:spacing w:lineRule="auto" w:line="60"/>
        <w:jc w:val="both"/>
        <w:rPr>
          <w:sz w:val="20"/>
          <w:szCs w:val="20"/>
        </w:rPr>
      </w:pPr>
      <w:r>
        <w:rPr>
          <w:rFonts w:ascii="Courier New" w:cs="Courier New" w:eastAsia="Courier New" w:hAnsi="Courier New" w:hint="default"/>
          <w:b w:val="false"/>
          <w:bCs w:val="false"/>
          <w:i w:val="false"/>
          <w:iCs w:val="false"/>
          <w:color w:val="auto"/>
          <w:sz w:val="15"/>
          <w:szCs w:val="15"/>
          <w:highlight w:val="none"/>
          <w:vertAlign w:val="baseline"/>
          <w:em w:val="none"/>
        </w:rPr>
        <w:t xml:space="preserve">    submission_id  INTEGER REFERENCES submission(submission_id),</w:t>
      </w:r>
    </w:p>
    <w:p w14:paraId="EADF3CBC">
      <w:pPr>
        <w:spacing w:lineRule="auto" w:line="60"/>
        <w:jc w:val="both"/>
        <w:rPr>
          <w:sz w:val="20"/>
          <w:szCs w:val="20"/>
        </w:rPr>
      </w:pPr>
      <w:r>
        <w:rPr>
          <w:rFonts w:ascii="Courier New" w:cs="Courier New" w:eastAsia="Courier New" w:hAnsi="Courier New" w:hint="default"/>
          <w:b w:val="false"/>
          <w:bCs w:val="false"/>
          <w:i w:val="false"/>
          <w:iCs w:val="false"/>
          <w:color w:val="auto"/>
          <w:sz w:val="15"/>
          <w:szCs w:val="15"/>
          <w:highlight w:val="none"/>
          <w:vertAlign w:val="baseline"/>
          <w:em w:val="none"/>
        </w:rPr>
        <w:t xml:space="preserve">    ext_assignment_id INTEGER,</w:t>
      </w:r>
    </w:p>
    <w:p w14:paraId="8ED0E561">
      <w:pPr>
        <w:spacing w:lineRule="auto" w:line="60"/>
        <w:jc w:val="both"/>
        <w:rPr>
          <w:sz w:val="20"/>
          <w:szCs w:val="20"/>
        </w:rPr>
      </w:pPr>
      <w:r>
        <w:rPr>
          <w:rFonts w:ascii="Courier New" w:cs="Courier New" w:eastAsia="Courier New" w:hAnsi="Courier New" w:hint="default"/>
          <w:b w:val="false"/>
          <w:bCs w:val="false"/>
          <w:i w:val="false"/>
          <w:iCs w:val="false"/>
          <w:color w:val="auto"/>
          <w:sz w:val="15"/>
          <w:szCs w:val="15"/>
          <w:highlight w:val="none"/>
          <w:vertAlign w:val="baseline"/>
          <w:em w:val="none"/>
        </w:rPr>
        <w:t xml:space="preserve">    ext_student_id    INTEGER,</w:t>
      </w:r>
    </w:p>
    <w:p w14:paraId="E5DFD6BA">
      <w:pPr>
        <w:spacing w:lineRule="auto" w:line="60"/>
        <w:jc w:val="both"/>
        <w:rPr>
          <w:sz w:val="20"/>
          <w:szCs w:val="20"/>
        </w:rPr>
      </w:pPr>
      <w:r>
        <w:rPr>
          <w:rFonts w:ascii="Courier New" w:cs="Courier New" w:eastAsia="Courier New" w:hAnsi="Courier New" w:hint="default"/>
          <w:b w:val="false"/>
          <w:bCs w:val="false"/>
          <w:i w:val="false"/>
          <w:iCs w:val="false"/>
          <w:color w:val="auto"/>
          <w:sz w:val="15"/>
          <w:szCs w:val="15"/>
          <w:highlight w:val="none"/>
          <w:vertAlign w:val="baseline"/>
          <w:em w:val="none"/>
        </w:rPr>
        <w:t xml:space="preserve">    old_value      TEXT,</w:t>
      </w:r>
    </w:p>
    <w:p w14:paraId="ABDA6966">
      <w:pPr>
        <w:spacing w:lineRule="auto" w:line="60"/>
        <w:jc w:val="both"/>
        <w:rPr>
          <w:sz w:val="20"/>
          <w:szCs w:val="20"/>
        </w:rPr>
      </w:pPr>
      <w:r>
        <w:rPr>
          <w:rFonts w:ascii="Courier New" w:cs="Courier New" w:eastAsia="Courier New" w:hAnsi="Courier New" w:hint="default"/>
          <w:b w:val="false"/>
          <w:bCs w:val="false"/>
          <w:i w:val="false"/>
          <w:iCs w:val="false"/>
          <w:color w:val="auto"/>
          <w:sz w:val="15"/>
          <w:szCs w:val="15"/>
          <w:highlight w:val="none"/>
          <w:vertAlign w:val="baseline"/>
          <w:em w:val="none"/>
        </w:rPr>
        <w:t xml:space="preserve">    new_value      TEXT,</w:t>
      </w:r>
    </w:p>
    <w:p w14:paraId="0703C645">
      <w:pPr>
        <w:spacing w:lineRule="auto" w:line="60"/>
        <w:jc w:val="both"/>
        <w:rPr>
          <w:sz w:val="20"/>
          <w:szCs w:val="20"/>
        </w:rPr>
      </w:pPr>
      <w:r>
        <w:rPr>
          <w:rFonts w:ascii="Courier New" w:cs="Courier New" w:eastAsia="Courier New" w:hAnsi="Courier New" w:hint="default"/>
          <w:b w:val="false"/>
          <w:bCs w:val="false"/>
          <w:i w:val="false"/>
          <w:iCs w:val="false"/>
          <w:color w:val="auto"/>
          <w:sz w:val="15"/>
          <w:szCs w:val="15"/>
          <w:highlight w:val="none"/>
          <w:vertAlign w:val="baseline"/>
          <w:em w:val="none"/>
        </w:rPr>
        <w:t xml:space="preserve">    reason         TEXT,</w:t>
      </w:r>
    </w:p>
    <w:p w14:paraId="B7596CC6">
      <w:pPr>
        <w:spacing w:lineRule="auto" w:line="60"/>
        <w:jc w:val="both"/>
        <w:rPr>
          <w:sz w:val="20"/>
          <w:szCs w:val="20"/>
        </w:rPr>
      </w:pPr>
      <w:r>
        <w:rPr>
          <w:rFonts w:ascii="Courier New" w:cs="Courier New" w:eastAsia="Courier New" w:hAnsi="Courier New" w:hint="default"/>
          <w:b w:val="false"/>
          <w:bCs w:val="false"/>
          <w:i w:val="false"/>
          <w:iCs w:val="false"/>
          <w:color w:val="auto"/>
          <w:sz w:val="15"/>
          <w:szCs w:val="15"/>
          <w:highlight w:val="none"/>
          <w:vertAlign w:val="baseline"/>
          <w:em w:val="none"/>
        </w:rPr>
        <w:t xml:space="preserve">    FOREIGN KEY (ext_assignment_id, ext_student_id)</w:t>
      </w:r>
    </w:p>
    <w:p w14:paraId="6D0A5B73">
      <w:pPr>
        <w:spacing w:lineRule="auto" w:line="60"/>
        <w:jc w:val="both"/>
        <w:rPr>
          <w:sz w:val="20"/>
          <w:szCs w:val="20"/>
        </w:rPr>
      </w:pPr>
      <w:r>
        <w:rPr>
          <w:rFonts w:ascii="Courier New" w:cs="Courier New" w:eastAsia="Courier New" w:hAnsi="Courier New" w:hint="default"/>
          <w:b w:val="false"/>
          <w:bCs w:val="false"/>
          <w:i w:val="false"/>
          <w:iCs w:val="false"/>
          <w:color w:val="auto"/>
          <w:sz w:val="15"/>
          <w:szCs w:val="15"/>
          <w:highlight w:val="none"/>
          <w:vertAlign w:val="baseline"/>
          <w:em w:val="none"/>
        </w:rPr>
        <w:t xml:space="preserve">        REFERENCES extension(assignment_id, student_id),</w:t>
      </w:r>
    </w:p>
    <w:p w14:paraId="8F996EBF">
      <w:pPr>
        <w:spacing w:lineRule="auto" w:line="60"/>
        <w:jc w:val="both"/>
        <w:rPr>
          <w:sz w:val="20"/>
          <w:szCs w:val="20"/>
        </w:rPr>
      </w:pPr>
      <w:r>
        <w:rPr>
          <w:rFonts w:ascii="Courier New" w:cs="Courier New" w:eastAsia="Courier New" w:hAnsi="Courier New" w:hint="default"/>
          <w:b w:val="false"/>
          <w:bCs w:val="false"/>
          <w:i w:val="false"/>
          <w:iCs w:val="false"/>
          <w:color w:val="auto"/>
          <w:sz w:val="15"/>
          <w:szCs w:val="15"/>
          <w:highlight w:val="none"/>
          <w:vertAlign w:val="baseline"/>
          <w:em w:val="none"/>
        </w:rPr>
        <w:t xml:space="preserve">    CHECK ((submission_id IS NOT NULL AND ext_assignment_id IS NULL AND ext_student_id IS NULL)</w:t>
      </w:r>
    </w:p>
    <w:p w14:paraId="1E813466">
      <w:pPr>
        <w:spacing w:lineRule="auto" w:line="60"/>
        <w:jc w:val="both"/>
        <w:rPr>
          <w:sz w:val="20"/>
          <w:szCs w:val="20"/>
        </w:rPr>
      </w:pPr>
      <w:r>
        <w:rPr>
          <w:rFonts w:ascii="Courier New" w:cs="Courier New" w:eastAsia="Courier New" w:hAnsi="Courier New" w:hint="default"/>
          <w:b w:val="false"/>
          <w:bCs w:val="false"/>
          <w:i w:val="false"/>
          <w:iCs w:val="false"/>
          <w:color w:val="auto"/>
          <w:sz w:val="15"/>
          <w:szCs w:val="15"/>
          <w:highlight w:val="none"/>
          <w:vertAlign w:val="baseline"/>
          <w:em w:val="none"/>
        </w:rPr>
        <w:t xml:space="preserve">        OR (submission_id IS NULL AND ext_assignment_id IS NOT NULL AND ext_student_id IS NOT NULL))</w:t>
      </w:r>
    </w:p>
    <w:p w14:paraId="441F8671">
      <w:pPr>
        <w:spacing w:lineRule="auto" w:line="60"/>
        <w:jc w:val="both"/>
        <w:rPr>
          <w:sz w:val="20"/>
          <w:szCs w:val="20"/>
        </w:rPr>
      </w:pPr>
      <w:r>
        <w:rPr>
          <w:rFonts w:ascii="Courier New" w:cs="Courier New" w:eastAsia="Courier New" w:hAnsi="Courier New" w:hint="default"/>
          <w:b w:val="false"/>
          <w:bCs w:val="false"/>
          <w:i w:val="false"/>
          <w:iCs w:val="false"/>
          <w:color w:val="auto"/>
          <w:sz w:val="15"/>
          <w:szCs w:val="15"/>
          <w:highlight w:val="none"/>
          <w:vertAlign w:val="baseline"/>
          <w:em w:val="none"/>
        </w:rPr>
        <w:t>);</w:t>
      </w:r>
    </w:p>
    <w:p w14:paraId="1E50766C">
      <w:pPr>
        <w:spacing w:lineRule="auto" w:line="60"/>
        <w:jc w:val="both"/>
        <w:rPr>
          <w:sz w:val="20"/>
          <w:szCs w:val="20"/>
        </w:rPr>
      </w:pPr>
      <w:r>
        <w:rPr>
          <w:rFonts w:ascii="Courier New" w:cs="Courier New" w:eastAsia="Courier New" w:hAnsi="Courier New" w:hint="default"/>
          <w:b w:val="false"/>
          <w:bCs w:val="false"/>
          <w:i w:val="false"/>
          <w:iCs w:val="false"/>
          <w:color w:val="auto"/>
          <w:sz w:val="15"/>
          <w:szCs w:val="15"/>
          <w:highlight w:val="none"/>
          <w:vertAlign w:val="baseline"/>
          <w:em w:val="none"/>
        </w:rPr>
        <w:t xml:space="preserve"> </w:t>
      </w:r>
    </w:p>
    <w:p w14:paraId="4B084D4F">
      <w:pPr>
        <w:spacing w:lineRule="auto" w:line="60"/>
        <w:jc w:val="both"/>
        <w:rPr>
          <w:sz w:val="20"/>
          <w:szCs w:val="20"/>
        </w:rPr>
      </w:pPr>
      <w:r>
        <w:rPr>
          <w:rFonts w:ascii="Courier New" w:cs="Courier New" w:eastAsia="Courier New" w:hAnsi="Courier New" w:hint="default"/>
          <w:b w:val="false"/>
          <w:bCs w:val="false"/>
          <w:i w:val="false"/>
          <w:iCs w:val="false"/>
          <w:color w:val="auto"/>
          <w:sz w:val="15"/>
          <w:szCs w:val="15"/>
          <w:highlight w:val="none"/>
          <w:vertAlign w:val="baseline"/>
          <w:em w:val="none"/>
        </w:rPr>
        <w:t>CREATE INDEX idx_submission_student ON submission(student_id);</w:t>
      </w:r>
    </w:p>
    <w:p w14:paraId="256C1A80">
      <w:pPr>
        <w:spacing w:lineRule="auto" w:line="60"/>
        <w:jc w:val="both"/>
        <w:rPr>
          <w:sz w:val="20"/>
          <w:szCs w:val="20"/>
        </w:rPr>
      </w:pPr>
      <w:r>
        <w:rPr>
          <w:rFonts w:ascii="Courier New" w:cs="Courier New" w:eastAsia="Courier New" w:hAnsi="Courier New" w:hint="default"/>
          <w:b w:val="false"/>
          <w:bCs w:val="false"/>
          <w:i w:val="false"/>
          <w:iCs w:val="false"/>
          <w:color w:val="auto"/>
          <w:sz w:val="15"/>
          <w:szCs w:val="15"/>
          <w:highlight w:val="none"/>
          <w:vertAlign w:val="baseline"/>
          <w:em w:val="none"/>
        </w:rPr>
        <w:t>CREATE INDEX idx_mark_status        ON mark(status);</w:t>
      </w:r>
    </w:p>
    <w:p w14:paraId="EB457FBC">
      <w:pPr>
        <w:spacing w:lineRule="auto" w:line="60"/>
        <w:jc w:val="both"/>
        <w:rPr>
          <w:sz w:val="20"/>
          <w:szCs w:val="20"/>
        </w:rPr>
      </w:pPr>
      <w:r>
        <w:rPr>
          <w:rFonts w:ascii="Courier New" w:cs="Courier New" w:eastAsia="Courier New" w:hAnsi="Courier New" w:hint="default"/>
          <w:b w:val="false"/>
          <w:bCs w:val="false"/>
          <w:i w:val="false"/>
          <w:iCs w:val="false"/>
          <w:color w:val="auto"/>
          <w:sz w:val="15"/>
          <w:szCs w:val="15"/>
          <w:highlight w:val="none"/>
          <w:vertAlign w:val="baseline"/>
          <w:em w:val="none"/>
        </w:rPr>
        <w:t>CREATE INDEX idx_enrolment_course   ON enrolment(course_id);</w:t>
      </w:r>
    </w:p>
    <w:p w14:paraId="A0E7D90E">
      <w:pPr>
        <w:spacing w:lineRule="auto" w:line="60"/>
        <w:jc w:val="both"/>
        <w:rPr>
          <w:sz w:val="20"/>
          <w:szCs w:val="20"/>
        </w:rPr>
      </w:pPr>
      <w:r>
        <w:rPr>
          <w:rFonts w:ascii="Courier New" w:cs="Courier New" w:eastAsia="Courier New" w:hAnsi="Courier New" w:hint="default"/>
          <w:b w:val="false"/>
          <w:bCs w:val="false"/>
          <w:i w:val="false"/>
          <w:iCs w:val="false"/>
          <w:color w:val="auto"/>
          <w:sz w:val="15"/>
          <w:szCs w:val="15"/>
          <w:highlight w:val="none"/>
          <w:vertAlign w:val="baseline"/>
          <w:em w:val="none"/>
        </w:rPr>
        <w:t>CREATE INDEX idx_assignment_course  ON assignment(course_id);</w:t>
      </w:r>
    </w:p>
    <w:p w14:paraId="4AE891DB">
      <w:pPr>
        <w:spacing w:lineRule="auto" w:line="60"/>
        <w:jc w:val="both"/>
        <w:rPr>
          <w:sz w:val="20"/>
          <w:szCs w:val="20"/>
        </w:rPr>
      </w:pPr>
      <w:r>
        <w:rPr>
          <w:rFonts w:ascii="Courier New" w:cs="Courier New" w:eastAsia="Courier New" w:hAnsi="Courier New" w:hint="default"/>
          <w:b w:val="false"/>
          <w:bCs w:val="false"/>
          <w:i w:val="false"/>
          <w:iCs w:val="false"/>
          <w:color w:val="auto"/>
          <w:sz w:val="15"/>
          <w:szCs w:val="15"/>
          <w:highlight w:val="none"/>
          <w:vertAlign w:val="baseline"/>
          <w:em w:val="none"/>
        </w:rPr>
        <w:t xml:space="preserve"> </w:t>
      </w:r>
    </w:p>
    <w:p w14:paraId="B7CD0604">
      <w:pPr>
        <w:spacing w:lineRule="auto" w:line="60"/>
        <w:jc w:val="both"/>
        <w:rPr>
          <w:sz w:val="20"/>
          <w:szCs w:val="20"/>
        </w:rPr>
      </w:pPr>
      <w:r>
        <w:rPr>
          <w:rFonts w:ascii="Courier New" w:cs="Courier New" w:eastAsia="Courier New" w:hAnsi="Courier New" w:hint="default"/>
          <w:b w:val="false"/>
          <w:bCs w:val="false"/>
          <w:i w:val="false"/>
          <w:iCs w:val="false"/>
          <w:color w:val="auto"/>
          <w:sz w:val="15"/>
          <w:szCs w:val="15"/>
          <w:highlight w:val="none"/>
          <w:vertAlign w:val="baseline"/>
          <w:em w:val="none"/>
        </w:rPr>
        <w:t>-- the audit log is append only (NFR-06)</w:t>
      </w:r>
    </w:p>
    <w:p w14:paraId="C4864BB5">
      <w:pPr>
        <w:spacing w:lineRule="auto" w:line="60"/>
        <w:jc w:val="both"/>
        <w:rPr>
          <w:sz w:val="20"/>
          <w:szCs w:val="20"/>
        </w:rPr>
      </w:pPr>
      <w:r>
        <w:rPr>
          <w:rFonts w:ascii="Courier New" w:cs="Courier New" w:eastAsia="Courier New" w:hAnsi="Courier New" w:hint="default"/>
          <w:b w:val="false"/>
          <w:bCs w:val="false"/>
          <w:i w:val="false"/>
          <w:iCs w:val="false"/>
          <w:color w:val="auto"/>
          <w:sz w:val="15"/>
          <w:szCs w:val="15"/>
          <w:highlight w:val="none"/>
          <w:vertAlign w:val="baseline"/>
          <w:em w:val="none"/>
        </w:rPr>
        <w:t>CREATE TRIGGER audit_no_update BEFORE UPDATE ON audit_log</w:t>
      </w:r>
    </w:p>
    <w:p w14:paraId="8F7B3B36">
      <w:pPr>
        <w:spacing w:lineRule="auto" w:line="60"/>
        <w:jc w:val="both"/>
        <w:rPr>
          <w:sz w:val="20"/>
          <w:szCs w:val="20"/>
        </w:rPr>
      </w:pPr>
      <w:r>
        <w:rPr>
          <w:rFonts w:ascii="Courier New" w:cs="Courier New" w:eastAsia="Courier New" w:hAnsi="Courier New" w:hint="default"/>
          <w:b w:val="false"/>
          <w:bCs w:val="false"/>
          <w:i w:val="false"/>
          <w:iCs w:val="false"/>
          <w:color w:val="auto"/>
          <w:sz w:val="15"/>
          <w:szCs w:val="15"/>
          <w:highlight w:val="none"/>
          <w:vertAlign w:val="baseline"/>
          <w:em w:val="none"/>
        </w:rPr>
        <w:t>BEGIN SELECT RAISE(ABORT, 'audit entries cannot be changed'); END;</w:t>
      </w:r>
    </w:p>
    <w:p w14:paraId="2715AB0D">
      <w:pPr>
        <w:spacing w:lineRule="auto" w:line="60"/>
        <w:jc w:val="both"/>
        <w:rPr>
          <w:sz w:val="20"/>
          <w:szCs w:val="20"/>
        </w:rPr>
      </w:pPr>
      <w:r>
        <w:rPr>
          <w:rFonts w:ascii="Courier New" w:cs="Courier New" w:eastAsia="Courier New" w:hAnsi="Courier New" w:hint="default"/>
          <w:b w:val="false"/>
          <w:bCs w:val="false"/>
          <w:i w:val="false"/>
          <w:iCs w:val="false"/>
          <w:color w:val="auto"/>
          <w:sz w:val="15"/>
          <w:szCs w:val="15"/>
          <w:highlight w:val="none"/>
          <w:vertAlign w:val="baseline"/>
          <w:em w:val="none"/>
        </w:rPr>
        <w:t xml:space="preserve"> </w:t>
      </w:r>
    </w:p>
    <w:p w14:paraId="F2CEBC31">
      <w:pPr>
        <w:spacing w:lineRule="auto" w:line="60"/>
        <w:jc w:val="both"/>
        <w:rPr>
          <w:sz w:val="20"/>
          <w:szCs w:val="20"/>
        </w:rPr>
      </w:pPr>
      <w:r>
        <w:rPr>
          <w:rFonts w:ascii="Courier New" w:cs="Courier New" w:eastAsia="Courier New" w:hAnsi="Courier New" w:hint="default"/>
          <w:b w:val="false"/>
          <w:bCs w:val="false"/>
          <w:i w:val="false"/>
          <w:iCs w:val="false"/>
          <w:color w:val="auto"/>
          <w:sz w:val="15"/>
          <w:szCs w:val="15"/>
          <w:highlight w:val="none"/>
          <w:vertAlign w:val="baseline"/>
          <w:em w:val="none"/>
        </w:rPr>
        <w:t>CREATE TRIGGER audit_no_delete BEFORE DELETE ON audit_log</w:t>
      </w:r>
    </w:p>
    <w:p w14:paraId="25670DB5">
      <w:pPr>
        <w:pStyle w:val="style0"/>
        <w:spacing w:after="0" w:lineRule="auto" w:line="60"/>
        <w:rPr/>
      </w:pPr>
      <w:r>
        <w:rPr>
          <w:rFonts w:ascii="Courier New" w:cs="Courier New" w:eastAsia="Courier New" w:hAnsi="Courier New" w:hint="default"/>
          <w:b w:val="false"/>
          <w:bCs w:val="false"/>
          <w:i w:val="false"/>
          <w:iCs w:val="false"/>
          <w:color w:val="auto"/>
          <w:sz w:val="15"/>
          <w:szCs w:val="15"/>
          <w:highlight w:val="none"/>
          <w:vertAlign w:val="baseline"/>
          <w:em w:val="none"/>
        </w:rPr>
        <w:t>BEGIN SELECT RAISE(ABORT, 'audit entries cannot be deleted'); END;</w:t>
      </w:r>
    </w:p>
    <w:p w14:paraId="79E8AC42">
      <w:pPr>
        <w:pStyle w:val="style0"/>
        <w:spacing w:after="0" w:lineRule="auto" w:line="60"/>
        <w:rPr/>
      </w:pPr>
    </w:p>
    <w:p w14:paraId="29EA7C0E">
      <w:pPr>
        <w:pStyle w:val="style48"/>
        <w:numPr>
          <w:ilvl w:val="0"/>
          <w:numId w:val="0"/>
        </w:numPr>
        <w:ind w:left="360" w:firstLine="0"/>
        <w:rPr/>
      </w:pPr>
    </w:p>
    <w:sectPr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altName w:val="Symbol"/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altName w:val="Times New Roman"/>
    <w:panose1 w:val="02020603050004020304"/>
    <w:charset w:val="00"/>
    <w:family w:val="auto"/>
    <w:pitch w:val="variable"/>
    <w:sig w:usb0="E0002AFF" w:usb1="C0007841" w:usb2="00000009" w:usb3="00000000" w:csb0="000001FF" w:csb1="00000000"/>
  </w:font>
  <w:font w:name="Cambria">
    <w:altName w:val="Cambria"/>
    <w:panose1 w:val="02040503050004030204"/>
    <w:charset w:val="00"/>
    <w:family w:val="auto"/>
    <w:pitch w:val="variable"/>
    <w:sig w:usb0="E00002FF" w:usb1="400004FF" w:usb2="00000000" w:usb3="00000000" w:csb0="0000019F" w:csb1="00000000"/>
  </w:font>
  <w:font w:name="ＭＳ 明朝">
    <w:altName w:val="ＭＳ 明朝"/>
    <w:panose1 w:val="00000000000000000000"/>
    <w:charset w:val="80"/>
    <w:family w:val="roman"/>
    <w:pitch w:val="fixed"/>
    <w:sig w:usb0="00000001" w:usb1="08070000" w:usb2="00000010" w:usb3="00000000" w:csb0="00020000" w:csb1="00000000"/>
  </w:font>
  <w:font w:name="Calibri">
    <w:altName w:val="Calibri"/>
    <w:panose1 w:val="020f0502020002030204"/>
    <w:charset w:val="00"/>
    <w:family w:val="auto"/>
    <w:pitch w:val="variable"/>
    <w:sig w:usb0="E10002FF" w:usb1="4000ACFF" w:usb2="00000009" w:usb3="00000000" w:csb0="0000019F" w:csb1="00000000"/>
  </w:font>
  <w:font w:name="ＭＳ ゴシック">
    <w:altName w:val="ＭＳ ゴシック"/>
    <w:panose1 w:val="00000000000000000000"/>
    <w:charset w:val="80"/>
    <w:family w:val="modern"/>
    <w:pitch w:val="fixed"/>
    <w:sig w:usb0="00000001" w:usb1="08070000" w:usb2="00000010" w:usb3="00000000" w:csb0="00020000" w:csb1="00000000"/>
  </w:font>
  <w:font w:name="Courier">
    <w:altName w:val="Courier"/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altName w:val="Arial"/>
    <w:panose1 w:val="020b0604020002020204"/>
    <w:charset w:val="00"/>
    <w:family w:val="auto"/>
    <w:pitch w:val="variable"/>
    <w:sig w:usb0="E0002AFF" w:usb1="C0007843" w:usb2="00000009" w:usb3="00000000" w:csb0="000001FF" w:csb1="00000000"/>
  </w:font>
  <w:font w:name="Courier New">
    <w:altName w:val="Courier New"/>
    <w:panose1 w:val="02070309020005020404"/>
    <w:charset w:val="01"/>
    <w:family w:val="modern"/>
    <w:pitch w:val="default"/>
    <w:sig w:usb0="00007A87" w:usb1="80000000" w:usb2="00000008" w:usb3="00000000" w:csb0="400001FF" w:csb1="FFFF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package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00"/>
    <w:multiLevelType w:val="singleLevel"/>
    <w:tmpl w:val="C310EC42"/>
    <w:lvl w:ilvl="0">
      <w:start w:val="1"/>
      <w:numFmt w:val="decimal"/>
      <w:lvlText w:val="%1."/>
      <w:lvlJc w:val="left"/>
      <w:pPr>
        <w:tabs>
          <w:tab w:val="left" w:leader="none" w:pos="1800"/>
        </w:tabs>
        <w:ind w:left="1800" w:hanging="360"/>
      </w:pPr>
    </w:lvl>
  </w:abstractNum>
  <w:abstractNum w:abstractNumId="1">
    <w:nsid w:val="00000001"/>
    <w:multiLevelType w:val="singleLevel"/>
    <w:tmpl w:val="E4089024"/>
    <w:lvl w:ilvl="0">
      <w:start w:val="1"/>
      <w:numFmt w:val="decimal"/>
      <w:lvlText w:val="%1."/>
      <w:lvlJc w:val="left"/>
      <w:pPr>
        <w:tabs>
          <w:tab w:val="left" w:leader="none" w:pos="1440"/>
        </w:tabs>
        <w:ind w:left="1440" w:hanging="360"/>
      </w:pPr>
    </w:lvl>
  </w:abstractNum>
  <w:abstractNum w:abstractNumId="2">
    <w:nsid w:val="00000002"/>
    <w:multiLevelType w:val="singleLevel"/>
    <w:tmpl w:val="FB12693A"/>
    <w:lvl w:ilvl="0">
      <w:start w:val="1"/>
      <w:numFmt w:val="decimal"/>
      <w:pStyle w:val="style59"/>
      <w:lvlText w:val="%1."/>
      <w:lvlJc w:val="left"/>
      <w:pPr>
        <w:tabs>
          <w:tab w:val="left" w:leader="none" w:pos="1080"/>
        </w:tabs>
        <w:ind w:left="1080" w:hanging="360"/>
      </w:pPr>
    </w:lvl>
  </w:abstractNum>
  <w:abstractNum w:abstractNumId="3">
    <w:nsid w:val="00000003"/>
    <w:multiLevelType w:val="singleLevel"/>
    <w:tmpl w:val="38441652"/>
    <w:lvl w:ilvl="0">
      <w:start w:val="1"/>
      <w:numFmt w:val="decimal"/>
      <w:pStyle w:val="style58"/>
      <w:lvlText w:val="%1."/>
      <w:lvlJc w:val="left"/>
      <w:pPr>
        <w:tabs>
          <w:tab w:val="left" w:leader="none" w:pos="720"/>
        </w:tabs>
        <w:ind w:left="720" w:hanging="360"/>
      </w:pPr>
    </w:lvl>
  </w:abstractNum>
  <w:abstractNum w:abstractNumId="4">
    <w:nsid w:val="00000004"/>
    <w:multiLevelType w:val="singleLevel"/>
    <w:tmpl w:val="171AC3A4"/>
    <w:lvl w:ilvl="0">
      <w:start w:val="1"/>
      <w:numFmt w:val="bullet"/>
      <w:lvlText w:val=""/>
      <w:lvlJc w:val="left"/>
      <w:pPr>
        <w:tabs>
          <w:tab w:val="left" w:leader="none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00000005"/>
    <w:multiLevelType w:val="singleLevel"/>
    <w:tmpl w:val="F3EAFDEC"/>
    <w:lvl w:ilvl="0">
      <w:start w:val="1"/>
      <w:numFmt w:val="bullet"/>
      <w:pStyle w:val="style55"/>
      <w:lvlText w:val=""/>
      <w:lvlJc w:val="left"/>
      <w:pPr>
        <w:tabs>
          <w:tab w:val="left" w:leader="none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00000006"/>
    <w:multiLevelType w:val="singleLevel"/>
    <w:tmpl w:val="3D1EFFD4"/>
    <w:lvl w:ilvl="0">
      <w:start w:val="1"/>
      <w:numFmt w:val="bullet"/>
      <w:pStyle w:val="style54"/>
      <w:lvlText w:val=""/>
      <w:lvlJc w:val="left"/>
      <w:pPr>
        <w:tabs>
          <w:tab w:val="left" w:leader="none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00000007"/>
    <w:multiLevelType w:val="singleLevel"/>
    <w:tmpl w:val="D0A62B40"/>
    <w:lvl w:ilvl="0">
      <w:start w:val="1"/>
      <w:numFmt w:val="decimal"/>
      <w:pStyle w:val="style49"/>
      <w:lvlText w:val="%1."/>
      <w:lvlJc w:val="left"/>
      <w:pPr>
        <w:tabs>
          <w:tab w:val="left" w:leader="none" w:pos="360"/>
        </w:tabs>
        <w:ind w:left="360" w:hanging="360"/>
      </w:pPr>
    </w:lvl>
  </w:abstractNum>
  <w:abstractNum w:abstractNumId="8">
    <w:nsid w:val="00000008"/>
    <w:multiLevelType w:val="singleLevel"/>
    <w:tmpl w:val="29761A62"/>
    <w:lvl w:ilvl="0">
      <w:start w:val="1"/>
      <w:numFmt w:val="bullet"/>
      <w:pStyle w:val="style48"/>
      <w:lvlText w:val=""/>
      <w:lvlJc w:val="left"/>
      <w:pPr>
        <w:tabs>
          <w:tab w:val="left" w:leader="none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7"/>
  </w:num>
  <w:num w:numId="5">
    <w:abstractNumId w:val="3"/>
  </w:num>
  <w:num w:numId="6">
    <w:abstractNumId w:val="2"/>
  </w:num>
  <w:num w:numId="7">
    <w:abstractNumId w:val="4"/>
  </w:num>
  <w:num w:numId="8">
    <w:abstractNumId w:val="1"/>
  </w:num>
  <w:num w:numId="9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m="http://schemas.openxmlformats.org/officeDocument/2006/math">
  <w:zoom w:val="bestFit"/>
  <w:proofState w:spelling="clean" w:grammar="clean"/>
  <w:stylePaneFormatFilter w:val="5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1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mc:Ignorable="w14">
  <w:docDefaults>
    <w:rPrDefault>
      <w:rPr>
        <w:rFonts w:ascii="Cambria" w:cs="宋体" w:eastAsia="ＭＳ 明朝" w:hAnsi="Cambria"/>
        <w:sz w:val="22"/>
        <w:szCs w:val="22"/>
        <w:lang w:val="en-US" w:bidi="ar-SA" w:eastAsia="en-US"/>
      </w:rPr>
    </w:rPrDefault>
    <w:pPrDefault>
      <w:pPr>
        <w:spacing w:after="200" w:lineRule="auto" w:line="276"/>
      </w:pPr>
    </w:pPrDefault>
  </w:docDefaults>
  <w:style w:type="paragraph" w:default="1" w:styleId="style0">
    <w:name w:val="Normal"/>
    <w:next w:val="style0"/>
    <w:qFormat/>
    <w:pPr/>
    <w:rPr>
      <w:rFonts w:ascii="Calibri" w:hAnsi="Calibri"/>
      <w:sz w:val="22"/>
    </w:rPr>
  </w:style>
  <w:style w:type="paragraph" w:styleId="style31">
    <w:name w:val="header"/>
    <w:basedOn w:val="style0"/>
    <w:next w:val="style31"/>
    <w:link w:val="style4097"/>
    <w:uiPriority w:val="99"/>
    <w:pPr>
      <w:tabs>
        <w:tab w:val="center" w:leader="none" w:pos="4680"/>
        <w:tab w:val="right" w:leader="none" w:pos="9360"/>
      </w:tabs>
      <w:spacing w:after="0" w:lineRule="auto" w:line="240"/>
    </w:pPr>
    <w:rPr/>
  </w:style>
  <w:style w:type="character" w:customStyle="1" w:styleId="style4097">
    <w:name w:val="Header Char_4700b1b7-16c1-4b8d-94a3-cb8c22e6dba0"/>
    <w:basedOn w:val="style65"/>
    <w:next w:val="style4097"/>
    <w:link w:val="style31"/>
    <w:uiPriority w:val="99"/>
  </w:style>
  <w:style w:type="paragraph" w:styleId="style32">
    <w:name w:val="footer"/>
    <w:basedOn w:val="style0"/>
    <w:next w:val="style32"/>
    <w:link w:val="style4098"/>
    <w:uiPriority w:val="99"/>
    <w:pPr>
      <w:tabs>
        <w:tab w:val="center" w:leader="none" w:pos="4680"/>
        <w:tab w:val="right" w:leader="none" w:pos="9360"/>
      </w:tabs>
      <w:spacing w:after="0" w:lineRule="auto" w:line="240"/>
    </w:pPr>
    <w:rPr/>
  </w:style>
  <w:style w:type="character" w:customStyle="1" w:styleId="style4098">
    <w:name w:val="Footer Char_9ddb1881-ff04-4e18-9a81-19d7c3a4fdcd"/>
    <w:basedOn w:val="style65"/>
    <w:next w:val="style4098"/>
    <w:link w:val="style32"/>
    <w:uiPriority w:val="99"/>
  </w:style>
  <w:style w:type="paragraph" w:styleId="style1">
    <w:name w:val="heading 1"/>
    <w:basedOn w:val="style0"/>
    <w:next w:val="style0"/>
    <w:link w:val="style4099"/>
    <w:qFormat/>
    <w:uiPriority w:val="9"/>
    <w:pPr>
      <w:keepNext/>
      <w:keepLines/>
      <w:spacing w:before="480" w:after="0"/>
      <w:outlineLvl w:val="0"/>
    </w:pPr>
    <w:rPr>
      <w:rFonts w:ascii="Calibri" w:cs="宋体" w:eastAsia="ＭＳ ゴシック" w:hAnsi="Calibri"/>
      <w:b/>
      <w:bCs/>
      <w:color w:val="365f91"/>
      <w:sz w:val="28"/>
      <w:szCs w:val="28"/>
    </w:rPr>
  </w:style>
  <w:style w:type="paragraph" w:styleId="style2">
    <w:name w:val="heading 2"/>
    <w:basedOn w:val="style0"/>
    <w:next w:val="style0"/>
    <w:link w:val="style4100"/>
    <w:qFormat/>
    <w:uiPriority w:val="9"/>
    <w:pPr>
      <w:keepNext/>
      <w:keepLines/>
      <w:spacing w:before="200" w:after="0"/>
      <w:outlineLvl w:val="1"/>
    </w:pPr>
    <w:rPr>
      <w:rFonts w:ascii="Calibri" w:cs="宋体" w:eastAsia="ＭＳ ゴシック" w:hAnsi="Calibri"/>
      <w:b/>
      <w:bCs/>
      <w:color w:val="4f81bd"/>
      <w:sz w:val="26"/>
      <w:szCs w:val="26"/>
    </w:rPr>
  </w:style>
  <w:style w:type="paragraph" w:styleId="style3">
    <w:name w:val="heading 3"/>
    <w:basedOn w:val="style0"/>
    <w:next w:val="style0"/>
    <w:link w:val="style4101"/>
    <w:qFormat/>
    <w:uiPriority w:val="9"/>
    <w:pPr>
      <w:keepNext/>
      <w:keepLines/>
      <w:spacing w:before="200" w:after="0"/>
      <w:outlineLvl w:val="2"/>
    </w:pPr>
    <w:rPr>
      <w:rFonts w:ascii="Calibri" w:cs="宋体" w:eastAsia="ＭＳ ゴシック" w:hAnsi="Calibri"/>
      <w:b/>
      <w:bCs/>
      <w:color w:val="4f81bd"/>
    </w:rPr>
  </w:style>
  <w:style w:type="paragraph" w:styleId="style4">
    <w:name w:val="heading 4"/>
    <w:basedOn w:val="style0"/>
    <w:next w:val="style0"/>
    <w:link w:val="style4109"/>
    <w:qFormat/>
    <w:uiPriority w:val="9"/>
    <w:pPr>
      <w:keepNext/>
      <w:keepLines/>
      <w:spacing w:before="200" w:after="0"/>
      <w:outlineLvl w:val="3"/>
    </w:pPr>
    <w:rPr>
      <w:rFonts w:ascii="Calibri" w:cs="宋体" w:eastAsia="ＭＳ ゴシック" w:hAnsi="Calibri"/>
      <w:b/>
      <w:bCs/>
      <w:i/>
      <w:iCs/>
      <w:color w:val="4f81bd"/>
    </w:rPr>
  </w:style>
  <w:style w:type="paragraph" w:styleId="style5">
    <w:name w:val="heading 5"/>
    <w:basedOn w:val="style0"/>
    <w:next w:val="style0"/>
    <w:link w:val="style4110"/>
    <w:qFormat/>
    <w:uiPriority w:val="9"/>
    <w:pPr>
      <w:keepNext/>
      <w:keepLines/>
      <w:spacing w:before="200" w:after="0"/>
      <w:outlineLvl w:val="4"/>
    </w:pPr>
    <w:rPr>
      <w:rFonts w:ascii="Calibri" w:cs="宋体" w:eastAsia="ＭＳ ゴシック" w:hAnsi="Calibri"/>
      <w:color w:val="243f60"/>
    </w:rPr>
  </w:style>
  <w:style w:type="paragraph" w:styleId="style6">
    <w:name w:val="heading 6"/>
    <w:basedOn w:val="style0"/>
    <w:next w:val="style0"/>
    <w:link w:val="style4111"/>
    <w:qFormat/>
    <w:uiPriority w:val="9"/>
    <w:pPr>
      <w:keepNext/>
      <w:keepLines/>
      <w:spacing w:before="200" w:after="0"/>
      <w:outlineLvl w:val="5"/>
    </w:pPr>
    <w:rPr>
      <w:rFonts w:ascii="Calibri" w:cs="宋体" w:eastAsia="ＭＳ ゴシック" w:hAnsi="Calibri"/>
      <w:i/>
      <w:iCs/>
      <w:color w:val="243f60"/>
    </w:rPr>
  </w:style>
  <w:style w:type="paragraph" w:styleId="style7">
    <w:name w:val="heading 7"/>
    <w:basedOn w:val="style0"/>
    <w:next w:val="style0"/>
    <w:link w:val="style4112"/>
    <w:qFormat/>
    <w:uiPriority w:val="9"/>
    <w:pPr>
      <w:keepNext/>
      <w:keepLines/>
      <w:spacing w:before="200" w:after="0"/>
      <w:outlineLvl w:val="6"/>
    </w:pPr>
    <w:rPr>
      <w:rFonts w:ascii="Calibri" w:cs="宋体" w:eastAsia="ＭＳ ゴシック" w:hAnsi="Calibri"/>
      <w:i/>
      <w:iCs/>
      <w:color w:val="404040"/>
    </w:rPr>
  </w:style>
  <w:style w:type="paragraph" w:styleId="style8">
    <w:name w:val="heading 8"/>
    <w:basedOn w:val="style0"/>
    <w:next w:val="style0"/>
    <w:link w:val="style4113"/>
    <w:qFormat/>
    <w:uiPriority w:val="9"/>
    <w:pPr>
      <w:keepNext/>
      <w:keepLines/>
      <w:spacing w:before="200" w:after="0"/>
      <w:outlineLvl w:val="7"/>
    </w:pPr>
    <w:rPr>
      <w:rFonts w:ascii="Calibri" w:cs="宋体" w:eastAsia="ＭＳ ゴシック" w:hAnsi="Calibri"/>
      <w:color w:val="4f81bd"/>
      <w:sz w:val="20"/>
      <w:szCs w:val="20"/>
    </w:rPr>
  </w:style>
  <w:style w:type="paragraph" w:styleId="style9">
    <w:name w:val="heading 9"/>
    <w:basedOn w:val="style0"/>
    <w:next w:val="style0"/>
    <w:link w:val="style4114"/>
    <w:qFormat/>
    <w:uiPriority w:val="9"/>
    <w:pPr>
      <w:keepNext/>
      <w:keepLines/>
      <w:spacing w:before="200" w:after="0"/>
      <w:outlineLvl w:val="8"/>
    </w:pPr>
    <w:rPr>
      <w:rFonts w:ascii="Calibri" w:cs="宋体" w:eastAsia="ＭＳ ゴシック" w:hAnsi="Calibri"/>
      <w:i/>
      <w:iCs/>
      <w:color w:val="404040"/>
      <w:sz w:val="20"/>
      <w:szCs w:val="20"/>
    </w:rPr>
  </w:style>
  <w:style w:type="character" w:default="1" w:styleId="style65">
    <w:name w:val="Default Paragraph Font"/>
    <w:next w:val="style65"/>
    <w:uiPriority w:val="1"/>
  </w:style>
  <w:style w:type="table" w:default="1" w:styleId="style105">
    <w:name w:val="Normal Table"/>
    <w:next w:val="style105"/>
    <w:uiPriority w:val="99"/>
    <w:pPr/>
    <w:rPr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tcBorders/>
    </w:tcPr>
  </w:style>
  <w:style w:type="numbering" w:default="1" w:styleId="style107">
    <w:name w:val="No List"/>
    <w:next w:val="style107"/>
    <w:uiPriority w:val="99"/>
    <w:pPr/>
  </w:style>
  <w:style w:type="paragraph" w:styleId="style157">
    <w:name w:val="No Spacing"/>
    <w:next w:val="style157"/>
    <w:qFormat/>
    <w:uiPriority w:val="1"/>
    <w:pPr>
      <w:spacing w:after="0" w:lineRule="auto" w:line="240"/>
    </w:pPr>
    <w:rPr/>
  </w:style>
  <w:style w:type="character" w:customStyle="1" w:styleId="style4099">
    <w:name w:val="Heading 1 Char_3decba72-e946-492f-aa36-d333b5bf635f"/>
    <w:basedOn w:val="style65"/>
    <w:next w:val="style4099"/>
    <w:link w:val="style1"/>
    <w:uiPriority w:val="9"/>
    <w:rPr>
      <w:rFonts w:ascii="Calibri" w:cs="宋体" w:eastAsia="ＭＳ ゴシック" w:hAnsi="Calibri"/>
      <w:b/>
      <w:bCs/>
      <w:color w:val="365f91"/>
      <w:sz w:val="28"/>
      <w:szCs w:val="28"/>
    </w:rPr>
  </w:style>
  <w:style w:type="character" w:customStyle="1" w:styleId="style4100">
    <w:name w:val="Heading 2 Char_d601e245-72cc-4f6e-949c-43f39c472efa"/>
    <w:basedOn w:val="style65"/>
    <w:next w:val="style4100"/>
    <w:link w:val="style2"/>
    <w:uiPriority w:val="9"/>
    <w:rPr>
      <w:rFonts w:ascii="Calibri" w:cs="宋体" w:eastAsia="ＭＳ ゴシック" w:hAnsi="Calibri"/>
      <w:b/>
      <w:bCs/>
      <w:color w:val="4f81bd"/>
      <w:sz w:val="26"/>
      <w:szCs w:val="26"/>
    </w:rPr>
  </w:style>
  <w:style w:type="character" w:customStyle="1" w:styleId="style4101">
    <w:name w:val="Heading 3 Char_b4092fe3-f132-498a-8c14-f7620c2d73f2"/>
    <w:basedOn w:val="style65"/>
    <w:next w:val="style4101"/>
    <w:link w:val="style3"/>
    <w:uiPriority w:val="9"/>
    <w:rPr>
      <w:rFonts w:ascii="Calibri" w:cs="宋体" w:eastAsia="ＭＳ ゴシック" w:hAnsi="Calibri"/>
      <w:b/>
      <w:bCs/>
      <w:color w:val="4f81bd"/>
    </w:rPr>
  </w:style>
  <w:style w:type="paragraph" w:styleId="style62">
    <w:name w:val="Title"/>
    <w:basedOn w:val="style0"/>
    <w:next w:val="style0"/>
    <w:link w:val="style4102"/>
    <w:qFormat/>
    <w:uiPriority w:val="10"/>
    <w:pPr>
      <w:pBdr>
        <w:bottom w:val="single" w:sz="8" w:space="4" w:color="4f81bd"/>
      </w:pBdr>
      <w:spacing w:after="300" w:lineRule="auto" w:line="240"/>
      <w:contextualSpacing/>
    </w:pPr>
    <w:rPr>
      <w:rFonts w:ascii="Calibri" w:cs="宋体" w:eastAsia="ＭＳ ゴシック" w:hAnsi="Calibri"/>
      <w:color w:val="17365d"/>
      <w:spacing w:val="5"/>
      <w:kern w:val="28"/>
      <w:sz w:val="52"/>
      <w:szCs w:val="52"/>
    </w:rPr>
  </w:style>
  <w:style w:type="character" w:customStyle="1" w:styleId="style4102">
    <w:name w:val="Title Char_6c345109-989b-44e7-99f3-effd3a64154a"/>
    <w:basedOn w:val="style65"/>
    <w:next w:val="style4102"/>
    <w:link w:val="style62"/>
    <w:uiPriority w:val="10"/>
    <w:rPr>
      <w:rFonts w:ascii="Calibri" w:cs="宋体" w:eastAsia="ＭＳ ゴシック" w:hAnsi="Calibri"/>
      <w:color w:val="17365d"/>
      <w:spacing w:val="5"/>
      <w:kern w:val="28"/>
      <w:sz w:val="52"/>
      <w:szCs w:val="52"/>
    </w:rPr>
  </w:style>
  <w:style w:type="paragraph" w:styleId="style74">
    <w:name w:val="Subtitle"/>
    <w:basedOn w:val="style0"/>
    <w:next w:val="style0"/>
    <w:link w:val="style4103"/>
    <w:qFormat/>
    <w:uiPriority w:val="11"/>
    <w:pPr>
      <w:numPr>
        <w:ilvl w:val="1"/>
        <w:numId w:val="0"/>
      </w:numPr>
    </w:pPr>
    <w:rPr>
      <w:rFonts w:ascii="Calibri" w:cs="宋体" w:eastAsia="ＭＳ ゴシック" w:hAnsi="Calibri"/>
      <w:i/>
      <w:iCs/>
      <w:color w:val="4f81bd"/>
      <w:spacing w:val="15"/>
      <w:sz w:val="24"/>
      <w:szCs w:val="24"/>
    </w:rPr>
  </w:style>
  <w:style w:type="character" w:customStyle="1" w:styleId="style4103">
    <w:name w:val="Subtitle Char"/>
    <w:basedOn w:val="style65"/>
    <w:next w:val="style4103"/>
    <w:link w:val="style74"/>
    <w:uiPriority w:val="11"/>
    <w:rPr>
      <w:rFonts w:ascii="Calibri" w:cs="宋体" w:eastAsia="ＭＳ ゴシック" w:hAnsi="Calibri"/>
      <w:i/>
      <w:iCs/>
      <w:color w:val="4f81bd"/>
      <w:spacing w:val="15"/>
      <w:sz w:val="24"/>
      <w:szCs w:val="24"/>
    </w:rPr>
  </w:style>
  <w:style w:type="paragraph" w:styleId="style179">
    <w:name w:val="List Paragraph"/>
    <w:basedOn w:val="style0"/>
    <w:next w:val="style179"/>
    <w:qFormat/>
    <w:uiPriority w:val="34"/>
    <w:pPr>
      <w:ind w:left="720"/>
      <w:contextualSpacing/>
    </w:pPr>
    <w:rPr/>
  </w:style>
  <w:style w:type="paragraph" w:styleId="style66">
    <w:name w:val="Body Text"/>
    <w:basedOn w:val="style0"/>
    <w:next w:val="style66"/>
    <w:link w:val="style4104"/>
    <w:uiPriority w:val="99"/>
    <w:pPr>
      <w:spacing w:after="120"/>
    </w:pPr>
    <w:rPr/>
  </w:style>
  <w:style w:type="character" w:customStyle="1" w:styleId="style4104">
    <w:name w:val="Body Text Char"/>
    <w:basedOn w:val="style65"/>
    <w:next w:val="style4104"/>
    <w:link w:val="style66"/>
    <w:uiPriority w:val="99"/>
  </w:style>
  <w:style w:type="paragraph" w:styleId="style80">
    <w:name w:val="Body Text 2"/>
    <w:basedOn w:val="style0"/>
    <w:next w:val="style80"/>
    <w:link w:val="style4105"/>
    <w:uiPriority w:val="99"/>
    <w:pPr>
      <w:spacing w:after="120" w:lineRule="auto" w:line="480"/>
    </w:pPr>
    <w:rPr/>
  </w:style>
  <w:style w:type="character" w:customStyle="1" w:styleId="style4105">
    <w:name w:val="Body Text 2 Char"/>
    <w:basedOn w:val="style65"/>
    <w:next w:val="style4105"/>
    <w:link w:val="style80"/>
    <w:uiPriority w:val="99"/>
  </w:style>
  <w:style w:type="paragraph" w:styleId="style81">
    <w:name w:val="Body Text 3"/>
    <w:basedOn w:val="style0"/>
    <w:next w:val="style81"/>
    <w:link w:val="style4106"/>
    <w:uiPriority w:val="99"/>
    <w:pPr>
      <w:spacing w:after="120"/>
    </w:pPr>
    <w:rPr>
      <w:sz w:val="16"/>
      <w:szCs w:val="16"/>
    </w:rPr>
  </w:style>
  <w:style w:type="character" w:customStyle="1" w:styleId="style4106">
    <w:name w:val="Body Text 3 Char"/>
    <w:basedOn w:val="style65"/>
    <w:next w:val="style4106"/>
    <w:link w:val="style81"/>
    <w:uiPriority w:val="99"/>
    <w:rPr>
      <w:sz w:val="16"/>
      <w:szCs w:val="16"/>
    </w:rPr>
  </w:style>
  <w:style w:type="paragraph" w:styleId="style47">
    <w:name w:val="List"/>
    <w:basedOn w:val="style0"/>
    <w:next w:val="style47"/>
    <w:uiPriority w:val="99"/>
    <w:pPr>
      <w:ind w:left="360" w:hanging="360"/>
      <w:contextualSpacing/>
    </w:pPr>
    <w:rPr/>
  </w:style>
  <w:style w:type="paragraph" w:styleId="style50">
    <w:name w:val="List 2"/>
    <w:basedOn w:val="style0"/>
    <w:next w:val="style50"/>
    <w:uiPriority w:val="99"/>
    <w:pPr>
      <w:ind w:left="720" w:hanging="360"/>
      <w:contextualSpacing/>
    </w:pPr>
    <w:rPr/>
  </w:style>
  <w:style w:type="paragraph" w:styleId="style51">
    <w:name w:val="List 3"/>
    <w:basedOn w:val="style0"/>
    <w:next w:val="style51"/>
    <w:uiPriority w:val="99"/>
    <w:pPr>
      <w:ind w:left="1080" w:hanging="360"/>
      <w:contextualSpacing/>
    </w:pPr>
    <w:rPr/>
  </w:style>
  <w:style w:type="paragraph" w:styleId="style48">
    <w:name w:val="List Bullet"/>
    <w:basedOn w:val="style0"/>
    <w:next w:val="style48"/>
    <w:uiPriority w:val="99"/>
    <w:pPr>
      <w:numPr>
        <w:ilvl w:val="0"/>
        <w:numId w:val="1"/>
      </w:numPr>
      <w:contextualSpacing/>
    </w:pPr>
    <w:rPr/>
  </w:style>
  <w:style w:type="paragraph" w:styleId="style54">
    <w:name w:val="List Bullet 2"/>
    <w:basedOn w:val="style0"/>
    <w:next w:val="style54"/>
    <w:uiPriority w:val="99"/>
    <w:pPr>
      <w:numPr>
        <w:ilvl w:val="0"/>
        <w:numId w:val="2"/>
      </w:numPr>
      <w:contextualSpacing/>
    </w:pPr>
    <w:rPr/>
  </w:style>
  <w:style w:type="paragraph" w:styleId="style55">
    <w:name w:val="List Bullet 3"/>
    <w:basedOn w:val="style0"/>
    <w:next w:val="style55"/>
    <w:uiPriority w:val="99"/>
    <w:pPr>
      <w:numPr>
        <w:ilvl w:val="0"/>
        <w:numId w:val="3"/>
      </w:numPr>
      <w:contextualSpacing/>
    </w:pPr>
    <w:rPr/>
  </w:style>
  <w:style w:type="paragraph" w:styleId="style49">
    <w:name w:val="List Number"/>
    <w:basedOn w:val="style0"/>
    <w:next w:val="style49"/>
    <w:uiPriority w:val="99"/>
    <w:pPr>
      <w:numPr>
        <w:ilvl w:val="0"/>
        <w:numId w:val="4"/>
      </w:numPr>
      <w:contextualSpacing/>
    </w:pPr>
    <w:rPr/>
  </w:style>
  <w:style w:type="paragraph" w:styleId="style58">
    <w:name w:val="List Number 2"/>
    <w:basedOn w:val="style0"/>
    <w:next w:val="style58"/>
    <w:uiPriority w:val="99"/>
    <w:pPr>
      <w:numPr>
        <w:ilvl w:val="0"/>
        <w:numId w:val="5"/>
      </w:numPr>
      <w:contextualSpacing/>
    </w:pPr>
    <w:rPr/>
  </w:style>
  <w:style w:type="paragraph" w:styleId="style59">
    <w:name w:val="List Number 3"/>
    <w:basedOn w:val="style0"/>
    <w:next w:val="style59"/>
    <w:uiPriority w:val="99"/>
    <w:pPr>
      <w:numPr>
        <w:ilvl w:val="0"/>
        <w:numId w:val="6"/>
      </w:numPr>
      <w:contextualSpacing/>
    </w:pPr>
    <w:rPr/>
  </w:style>
  <w:style w:type="paragraph" w:styleId="style68">
    <w:name w:val="List Continue"/>
    <w:basedOn w:val="style0"/>
    <w:next w:val="style68"/>
    <w:uiPriority w:val="99"/>
    <w:pPr>
      <w:spacing w:after="120"/>
      <w:ind w:left="360"/>
      <w:contextualSpacing/>
    </w:pPr>
    <w:rPr/>
  </w:style>
  <w:style w:type="paragraph" w:styleId="style69">
    <w:name w:val="List Continue 2"/>
    <w:basedOn w:val="style0"/>
    <w:next w:val="style69"/>
    <w:uiPriority w:val="99"/>
    <w:pPr>
      <w:spacing w:after="120"/>
      <w:ind w:left="720"/>
      <w:contextualSpacing/>
    </w:pPr>
    <w:rPr/>
  </w:style>
  <w:style w:type="paragraph" w:styleId="style70">
    <w:name w:val="List Continue 3"/>
    <w:basedOn w:val="style0"/>
    <w:next w:val="style70"/>
    <w:uiPriority w:val="99"/>
    <w:pPr>
      <w:spacing w:after="120"/>
      <w:ind w:left="1080"/>
      <w:contextualSpacing/>
    </w:pPr>
    <w:rPr/>
  </w:style>
  <w:style w:type="paragraph" w:styleId="style45">
    <w:name w:val="macro"/>
    <w:next w:val="style45"/>
    <w:link w:val="style4107"/>
    <w:uiPriority w:val="99"/>
    <w:pPr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</w:pPr>
    <w:rPr>
      <w:rFonts w:ascii="Courier" w:hAnsi="Courier"/>
      <w:sz w:val="20"/>
      <w:szCs w:val="20"/>
    </w:rPr>
  </w:style>
  <w:style w:type="character" w:customStyle="1" w:styleId="style4107">
    <w:name w:val="Macro Text Char"/>
    <w:basedOn w:val="style65"/>
    <w:next w:val="style4107"/>
    <w:link w:val="style45"/>
    <w:uiPriority w:val="99"/>
    <w:rPr>
      <w:rFonts w:ascii="Courier" w:hAnsi="Courier"/>
      <w:sz w:val="20"/>
      <w:szCs w:val="20"/>
    </w:rPr>
  </w:style>
  <w:style w:type="paragraph" w:styleId="style180">
    <w:name w:val="Quote"/>
    <w:basedOn w:val="style0"/>
    <w:next w:val="style0"/>
    <w:link w:val="style4108"/>
    <w:qFormat/>
    <w:uiPriority w:val="29"/>
    <w:pPr/>
    <w:rPr>
      <w:i/>
      <w:iCs/>
      <w:color w:val="000000"/>
    </w:rPr>
  </w:style>
  <w:style w:type="character" w:customStyle="1" w:styleId="style4108">
    <w:name w:val="Quote Char_40ac8922-a53a-4b7c-9758-213c8b3ce669"/>
    <w:basedOn w:val="style65"/>
    <w:next w:val="style4108"/>
    <w:link w:val="style180"/>
    <w:uiPriority w:val="29"/>
    <w:rPr>
      <w:i/>
      <w:iCs/>
      <w:color w:val="000000"/>
    </w:rPr>
  </w:style>
  <w:style w:type="character" w:customStyle="1" w:styleId="style4109">
    <w:name w:val="Heading 4 Char_7c5275bb-9ba7-403c-9fdd-89535c17bcb0"/>
    <w:basedOn w:val="style65"/>
    <w:next w:val="style4109"/>
    <w:link w:val="style4"/>
    <w:uiPriority w:val="9"/>
    <w:rPr>
      <w:rFonts w:ascii="Calibri" w:cs="宋体" w:eastAsia="ＭＳ ゴシック" w:hAnsi="Calibri"/>
      <w:b/>
      <w:bCs/>
      <w:i/>
      <w:iCs/>
      <w:color w:val="4f81bd"/>
    </w:rPr>
  </w:style>
  <w:style w:type="character" w:customStyle="1" w:styleId="style4110">
    <w:name w:val="Heading 5 Char_0deadc0b-7d61-4065-b36f-af6290573350"/>
    <w:basedOn w:val="style65"/>
    <w:next w:val="style4110"/>
    <w:link w:val="style5"/>
    <w:uiPriority w:val="9"/>
    <w:rPr>
      <w:rFonts w:ascii="Calibri" w:cs="宋体" w:eastAsia="ＭＳ ゴシック" w:hAnsi="Calibri"/>
      <w:color w:val="243f60"/>
    </w:rPr>
  </w:style>
  <w:style w:type="character" w:customStyle="1" w:styleId="style4111">
    <w:name w:val="Heading 6 Char_6be847e2-5b42-4be3-9bfe-f60b643a7cd9"/>
    <w:basedOn w:val="style65"/>
    <w:next w:val="style4111"/>
    <w:link w:val="style6"/>
    <w:uiPriority w:val="9"/>
    <w:rPr>
      <w:rFonts w:ascii="Calibri" w:cs="宋体" w:eastAsia="ＭＳ ゴシック" w:hAnsi="Calibri"/>
      <w:i/>
      <w:iCs/>
      <w:color w:val="243f60"/>
    </w:rPr>
  </w:style>
  <w:style w:type="character" w:customStyle="1" w:styleId="style4112">
    <w:name w:val="Heading 7 Char_0b390978-c8c4-482f-88c0-4a17b60cd99c"/>
    <w:basedOn w:val="style65"/>
    <w:next w:val="style4112"/>
    <w:link w:val="style7"/>
    <w:uiPriority w:val="9"/>
    <w:rPr>
      <w:rFonts w:ascii="Calibri" w:cs="宋体" w:eastAsia="ＭＳ ゴシック" w:hAnsi="Calibri"/>
      <w:i/>
      <w:iCs/>
      <w:color w:val="404040"/>
    </w:rPr>
  </w:style>
  <w:style w:type="character" w:customStyle="1" w:styleId="style4113">
    <w:name w:val="Heading 8 Char_e6de2698-89ed-44c9-bf53-f61abae986de"/>
    <w:basedOn w:val="style65"/>
    <w:next w:val="style4113"/>
    <w:link w:val="style8"/>
    <w:uiPriority w:val="9"/>
    <w:rPr>
      <w:rFonts w:ascii="Calibri" w:cs="宋体" w:eastAsia="ＭＳ ゴシック" w:hAnsi="Calibri"/>
      <w:color w:val="4f81bd"/>
      <w:sz w:val="20"/>
      <w:szCs w:val="20"/>
    </w:rPr>
  </w:style>
  <w:style w:type="character" w:customStyle="1" w:styleId="style4114">
    <w:name w:val="Heading 9 Char_68656f68-ce42-4c3d-98d8-051d0d67d90c"/>
    <w:basedOn w:val="style65"/>
    <w:next w:val="style4114"/>
    <w:link w:val="style9"/>
    <w:uiPriority w:val="9"/>
    <w:rPr>
      <w:rFonts w:ascii="Calibri" w:cs="宋体" w:eastAsia="ＭＳ ゴシック" w:hAnsi="Calibri"/>
      <w:i/>
      <w:iCs/>
      <w:color w:val="404040"/>
      <w:sz w:val="20"/>
      <w:szCs w:val="20"/>
    </w:rPr>
  </w:style>
  <w:style w:type="paragraph" w:styleId="style34">
    <w:name w:val="caption"/>
    <w:basedOn w:val="style0"/>
    <w:next w:val="style0"/>
    <w:qFormat/>
    <w:uiPriority w:val="35"/>
    <w:pPr>
      <w:spacing w:lineRule="auto" w:line="240"/>
    </w:pPr>
    <w:rPr>
      <w:b/>
      <w:bCs/>
      <w:color w:val="4f81bd"/>
      <w:sz w:val="18"/>
      <w:szCs w:val="18"/>
    </w:rPr>
  </w:style>
  <w:style w:type="character" w:styleId="style87">
    <w:name w:val="Strong"/>
    <w:basedOn w:val="style65"/>
    <w:next w:val="style87"/>
    <w:qFormat/>
    <w:uiPriority w:val="22"/>
    <w:rPr>
      <w:b/>
      <w:bCs/>
    </w:rPr>
  </w:style>
  <w:style w:type="character" w:styleId="style88">
    <w:name w:val="Emphasis"/>
    <w:basedOn w:val="style65"/>
    <w:next w:val="style88"/>
    <w:qFormat/>
    <w:uiPriority w:val="20"/>
    <w:rPr>
      <w:i/>
      <w:iCs/>
    </w:rPr>
  </w:style>
  <w:style w:type="paragraph" w:styleId="style181">
    <w:name w:val="Intense Quote"/>
    <w:basedOn w:val="style0"/>
    <w:next w:val="style0"/>
    <w:link w:val="style4115"/>
    <w:qFormat/>
    <w:uiPriority w:val="30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style4115">
    <w:name w:val="Intense Quote Char_3db5691a-7db8-40a6-806f-abb5b850d57a"/>
    <w:basedOn w:val="style65"/>
    <w:next w:val="style4115"/>
    <w:link w:val="style181"/>
    <w:uiPriority w:val="30"/>
    <w:rPr>
      <w:b/>
      <w:bCs/>
      <w:i/>
      <w:iCs/>
      <w:color w:val="4f81bd"/>
    </w:rPr>
  </w:style>
  <w:style w:type="character" w:styleId="style260">
    <w:name w:val="Subtle Emphasis"/>
    <w:basedOn w:val="style65"/>
    <w:next w:val="style260"/>
    <w:qFormat/>
    <w:uiPriority w:val="19"/>
    <w:rPr>
      <w:i/>
      <w:iCs/>
      <w:color w:val="808080"/>
    </w:rPr>
  </w:style>
  <w:style w:type="character" w:styleId="style261">
    <w:name w:val="Intense Emphasis"/>
    <w:basedOn w:val="style65"/>
    <w:next w:val="style261"/>
    <w:qFormat/>
    <w:uiPriority w:val="21"/>
    <w:rPr>
      <w:b/>
      <w:bCs/>
      <w:i/>
      <w:iCs/>
      <w:color w:val="4f81bd"/>
    </w:rPr>
  </w:style>
  <w:style w:type="character" w:styleId="style262">
    <w:name w:val="Subtle Reference"/>
    <w:basedOn w:val="style65"/>
    <w:next w:val="style262"/>
    <w:qFormat/>
    <w:uiPriority w:val="31"/>
    <w:rPr>
      <w:smallCaps/>
      <w:color w:val="c0504d"/>
      <w:u w:val="single"/>
    </w:rPr>
  </w:style>
  <w:style w:type="character" w:styleId="style263">
    <w:name w:val="Intense Reference"/>
    <w:basedOn w:val="style65"/>
    <w:next w:val="style263"/>
    <w:qFormat/>
    <w:uiPriority w:val="32"/>
    <w:rPr>
      <w:b/>
      <w:bCs/>
      <w:smallCaps/>
      <w:color w:val="c0504d"/>
      <w:spacing w:val="5"/>
      <w:u w:val="single"/>
    </w:rPr>
  </w:style>
  <w:style w:type="character" w:styleId="style264">
    <w:name w:val="Book Title"/>
    <w:basedOn w:val="style65"/>
    <w:next w:val="style264"/>
    <w:qFormat/>
    <w:uiPriority w:val="33"/>
    <w:rPr>
      <w:b/>
      <w:bCs/>
      <w:smallCaps/>
      <w:spacing w:val="5"/>
    </w:rPr>
  </w:style>
  <w:style w:type="paragraph" w:styleId="style266">
    <w:name w:val="TOC Heading"/>
    <w:basedOn w:val="style1"/>
    <w:next w:val="style0"/>
    <w:qFormat/>
    <w:uiPriority w:val="39"/>
    <w:pPr>
      <w:outlineLvl w:val="9"/>
    </w:pPr>
    <w:rPr/>
  </w:style>
  <w:style w:type="table" w:styleId="style154">
    <w:name w:val="Table Grid"/>
    <w:basedOn w:val="style105"/>
    <w:next w:val="style154"/>
    <w:uiPriority w:val="59"/>
    <w:pPr>
      <w:spacing w:after="0" w:lineRule="auto" w:line="240"/>
    </w:pPr>
    <w:rPr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cPr>
      <w:tcBorders/>
    </w:tcPr>
  </w:style>
  <w:style w:type="table" w:styleId="style158">
    <w:name w:val="Light Shading"/>
    <w:basedOn w:val="style105"/>
    <w:next w:val="style158"/>
    <w:uiPriority w:val="60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band1Horz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cPr>
      <w:tcBorders/>
    </w:tcPr>
  </w:style>
  <w:style w:type="table" w:styleId="style172">
    <w:name w:val="Light Shading Accent 1"/>
    <w:basedOn w:val="style105"/>
    <w:next w:val="style172"/>
    <w:uiPriority w:val="60"/>
    <w:pPr>
      <w:spacing w:after="0" w:lineRule="auto" w:line="240"/>
    </w:pPr>
    <w:rPr>
      <w:color w:val="365f91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band1Horz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cPr>
      <w:tcBorders/>
    </w:tcPr>
  </w:style>
  <w:style w:type="table" w:styleId="style190">
    <w:name w:val="Light Shading Accent 2"/>
    <w:basedOn w:val="style105"/>
    <w:next w:val="style190"/>
    <w:uiPriority w:val="60"/>
    <w:pPr>
      <w:spacing w:after="0" w:lineRule="auto" w:line="240"/>
    </w:pPr>
    <w:rPr>
      <w:color w:val="943634"/>
    </w:rPr>
    <w:tblPr>
      <w:tblStyleRowBandSize w:val="1"/>
      <w:tblStyleColBandSize w:val="1"/>
      <w:tblInd w:w="0" w:type="dxa"/>
      <w:tblBorders>
        <w:top w:val="single" w:sz="8" w:space="0" w:color="c0504d"/>
        <w:bottom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band1Horz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cPr>
      <w:tcBorders/>
    </w:tcPr>
  </w:style>
  <w:style w:type="table" w:styleId="style204">
    <w:name w:val="Light Shading Accent 3"/>
    <w:basedOn w:val="style105"/>
    <w:next w:val="style204"/>
    <w:uiPriority w:val="60"/>
    <w:pPr>
      <w:spacing w:after="0" w:lineRule="auto" w:line="240"/>
    </w:pPr>
    <w:rPr>
      <w:color w:val="76923c"/>
    </w:rPr>
    <w:tblPr>
      <w:tblStyleRowBandSize w:val="1"/>
      <w:tblStyleColBandSize w:val="1"/>
      <w:tblInd w:w="0" w:type="dxa"/>
      <w:tblBorders>
        <w:top w:val="single" w:sz="8" w:space="0" w:color="9bbb59"/>
        <w:bottom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band1Horz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cPr>
      <w:tcBorders/>
    </w:tcPr>
  </w:style>
  <w:style w:type="table" w:styleId="style218">
    <w:name w:val="Light Shading Accent 4"/>
    <w:basedOn w:val="style105"/>
    <w:next w:val="style218"/>
    <w:uiPriority w:val="60"/>
    <w:pPr>
      <w:spacing w:after="0" w:lineRule="auto" w:line="240"/>
    </w:pPr>
    <w:rPr>
      <w:color w:val="5f497a"/>
    </w:rPr>
    <w:tblPr>
      <w:tblStyleRowBandSize w:val="1"/>
      <w:tblStyleColBandSize w:val="1"/>
      <w:tblInd w:w="0" w:type="dxa"/>
      <w:tblBorders>
        <w:top w:val="single" w:sz="8" w:space="0" w:color="8064a2"/>
        <w:bottom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band1Horz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cPr>
      <w:tcBorders/>
    </w:tcPr>
  </w:style>
  <w:style w:type="table" w:styleId="style232">
    <w:name w:val="Light Shading Accent 5"/>
    <w:basedOn w:val="style105"/>
    <w:next w:val="style232"/>
    <w:uiPriority w:val="60"/>
    <w:pPr>
      <w:spacing w:after="0" w:lineRule="auto" w:line="240"/>
    </w:pPr>
    <w:rPr>
      <w:color w:val="31849b"/>
    </w:rPr>
    <w:tblPr>
      <w:tblStyleRowBandSize w:val="1"/>
      <w:tblStyleColBandSize w:val="1"/>
      <w:tblInd w:w="0" w:type="dxa"/>
      <w:tblBorders>
        <w:top w:val="single" w:sz="8" w:space="0" w:color="4bacc6"/>
        <w:bottom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band1Horz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cPr>
      <w:tcBorders/>
    </w:tcPr>
  </w:style>
  <w:style w:type="table" w:styleId="style246">
    <w:name w:val="Light Shading Accent 6"/>
    <w:basedOn w:val="style105"/>
    <w:next w:val="style246"/>
    <w:uiPriority w:val="60"/>
    <w:pPr>
      <w:spacing w:after="0" w:lineRule="auto" w:line="240"/>
    </w:pPr>
    <w:rPr>
      <w:color w:val="e36c0a"/>
    </w:rPr>
    <w:tblPr>
      <w:tblStyleRowBandSize w:val="1"/>
      <w:tblStyleColBandSize w:val="1"/>
      <w:tblInd w:w="0" w:type="dxa"/>
      <w:tblBorders>
        <w:top w:val="single" w:sz="8" w:space="0" w:color="f79646"/>
        <w:bottom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band1Horz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cPr>
      <w:tcBorders/>
    </w:tcPr>
  </w:style>
  <w:style w:type="table" w:styleId="style159">
    <w:name w:val="Light List"/>
    <w:basedOn w:val="style105"/>
    <w:next w:val="style159"/>
    <w:uiPriority w:val="61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/>
        <w:shd w:val="clear" w:color="auto" w:fill="000000"/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pPr/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cPr>
      <w:tcBorders/>
    </w:tcPr>
  </w:style>
  <w:style w:type="table" w:styleId="style173">
    <w:name w:val="Light List Accent 1"/>
    <w:basedOn w:val="style105"/>
    <w:next w:val="style173"/>
    <w:uiPriority w:val="61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/>
        <w:shd w:val="clear" w:color="auto" w:fill="4f81bd"/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pPr/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cPr>
      <w:tcBorders/>
    </w:tcPr>
  </w:style>
  <w:style w:type="table" w:styleId="style191">
    <w:name w:val="Light List Accent 2"/>
    <w:basedOn w:val="style105"/>
    <w:next w:val="style191"/>
    <w:uiPriority w:val="61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/>
        <w:shd w:val="clear" w:color="auto" w:fill="c0504d"/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pPr/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cPr>
      <w:tcBorders/>
    </w:tcPr>
  </w:style>
  <w:style w:type="table" w:styleId="style205">
    <w:name w:val="Light List Accent 3"/>
    <w:basedOn w:val="style105"/>
    <w:next w:val="style205"/>
    <w:uiPriority w:val="61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/>
        <w:shd w:val="clear" w:color="auto" w:fill="9bbb59"/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pPr/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cPr>
      <w:tcBorders/>
    </w:tcPr>
  </w:style>
  <w:style w:type="table" w:styleId="style219">
    <w:name w:val="Light List Accent 4"/>
    <w:basedOn w:val="style105"/>
    <w:next w:val="style219"/>
    <w:uiPriority w:val="61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/>
        <w:shd w:val="clear" w:color="auto" w:fill="8064a2"/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pPr/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cPr>
      <w:tcBorders/>
    </w:tcPr>
  </w:style>
  <w:style w:type="table" w:styleId="style233">
    <w:name w:val="Light List Accent 5"/>
    <w:basedOn w:val="style105"/>
    <w:next w:val="style233"/>
    <w:uiPriority w:val="61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/>
        <w:shd w:val="clear" w:color="auto" w:fill="4bacc6"/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pPr/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cPr>
      <w:tcBorders/>
    </w:tcPr>
  </w:style>
  <w:style w:type="table" w:styleId="style247">
    <w:name w:val="Light List Accent 6"/>
    <w:basedOn w:val="style105"/>
    <w:next w:val="style247"/>
    <w:uiPriority w:val="61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/>
        <w:shd w:val="clear" w:color="auto" w:fill="f79646"/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pPr/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cPr>
      <w:tcBorders/>
    </w:tcPr>
  </w:style>
  <w:style w:type="table" w:styleId="style160">
    <w:name w:val="Light Grid"/>
    <w:basedOn w:val="style105"/>
    <w:next w:val="style160"/>
    <w:uiPriority w:val="62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rFonts w:ascii="Calibri" w:cs="宋体" w:eastAsia="ＭＳ ゴシック" w:hAnsi="Calibri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Rule="auto" w:line="240"/>
      </w:pPr>
      <w:rPr>
        <w:rFonts w:ascii="Calibri" w:cs="宋体" w:eastAsia="ＭＳ ゴシック" w:hAnsi="Calibri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band1Horz">
      <w:pPr/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pPr/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  <w:tblStylePr w:type="firstCol">
      <w:pPr/>
      <w:rPr>
        <w:rFonts w:ascii="Calibri" w:cs="宋体" w:eastAsia="ＭＳ ゴシック" w:hAnsi="Calibri"/>
        <w:b/>
        <w:bCs/>
      </w:rPr>
      <w:tcPr>
        <w:tcBorders/>
      </w:tcPr>
    </w:tblStylePr>
    <w:tblStylePr w:type="lastCol">
      <w:pPr/>
      <w:rPr>
        <w:rFonts w:ascii="Calibri" w:cs="宋体" w:eastAsia="ＭＳ ゴシック" w:hAnsi="Calibri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pPr/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cPr>
      <w:tcBorders/>
    </w:tcPr>
  </w:style>
  <w:style w:type="table" w:styleId="style174">
    <w:name w:val="Light Grid Accent 1"/>
    <w:basedOn w:val="style105"/>
    <w:next w:val="style174"/>
    <w:uiPriority w:val="62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rFonts w:ascii="Calibri" w:cs="宋体" w:eastAsia="ＭＳ ゴシック" w:hAnsi="Calibri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Rule="auto" w:line="240"/>
      </w:pPr>
      <w:rPr>
        <w:rFonts w:ascii="Calibri" w:cs="宋体" w:eastAsia="ＭＳ ゴシック" w:hAnsi="Calibri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band1Horz">
      <w:pPr/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pPr/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  <w:tblStylePr w:type="firstCol">
      <w:pPr/>
      <w:rPr>
        <w:rFonts w:ascii="Calibri" w:cs="宋体" w:eastAsia="ＭＳ ゴシック" w:hAnsi="Calibri"/>
        <w:b/>
        <w:bCs/>
      </w:rPr>
      <w:tcPr>
        <w:tcBorders/>
      </w:tcPr>
    </w:tblStylePr>
    <w:tblStylePr w:type="lastCol">
      <w:pPr/>
      <w:rPr>
        <w:rFonts w:ascii="Calibri" w:cs="宋体" w:eastAsia="ＭＳ ゴシック" w:hAnsi="Calibri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pPr/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cPr>
      <w:tcBorders/>
    </w:tcPr>
  </w:style>
  <w:style w:type="table" w:styleId="style192">
    <w:name w:val="Light Grid Accent 2"/>
    <w:basedOn w:val="style105"/>
    <w:next w:val="style192"/>
    <w:uiPriority w:val="62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rFonts w:ascii="Calibri" w:cs="宋体" w:eastAsia="ＭＳ ゴシック" w:hAnsi="Calibri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 w:lineRule="auto" w:line="240"/>
      </w:pPr>
      <w:rPr>
        <w:rFonts w:ascii="Calibri" w:cs="宋体" w:eastAsia="ＭＳ ゴシック" w:hAnsi="Calibri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band1Horz">
      <w:pPr/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pPr/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  <w:tblStylePr w:type="firstCol">
      <w:pPr/>
      <w:rPr>
        <w:rFonts w:ascii="Calibri" w:cs="宋体" w:eastAsia="ＭＳ ゴシック" w:hAnsi="Calibri"/>
        <w:b/>
        <w:bCs/>
      </w:rPr>
      <w:tcPr>
        <w:tcBorders/>
      </w:tcPr>
    </w:tblStylePr>
    <w:tblStylePr w:type="lastCol">
      <w:pPr/>
      <w:rPr>
        <w:rFonts w:ascii="Calibri" w:cs="宋体" w:eastAsia="ＭＳ ゴシック" w:hAnsi="Calibri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pPr/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cPr>
      <w:tcBorders/>
    </w:tcPr>
  </w:style>
  <w:style w:type="table" w:styleId="style206">
    <w:name w:val="Light Grid Accent 3"/>
    <w:basedOn w:val="style105"/>
    <w:next w:val="style206"/>
    <w:uiPriority w:val="62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rFonts w:ascii="Calibri" w:cs="宋体" w:eastAsia="ＭＳ ゴシック" w:hAnsi="Calibri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 w:lineRule="auto" w:line="240"/>
      </w:pPr>
      <w:rPr>
        <w:rFonts w:ascii="Calibri" w:cs="宋体" w:eastAsia="ＭＳ ゴシック" w:hAnsi="Calibri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band1Horz">
      <w:pPr/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pPr/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  <w:tblStylePr w:type="firstCol">
      <w:pPr/>
      <w:rPr>
        <w:rFonts w:ascii="Calibri" w:cs="宋体" w:eastAsia="ＭＳ ゴシック" w:hAnsi="Calibri"/>
        <w:b/>
        <w:bCs/>
      </w:rPr>
      <w:tcPr>
        <w:tcBorders/>
      </w:tcPr>
    </w:tblStylePr>
    <w:tblStylePr w:type="lastCol">
      <w:pPr/>
      <w:rPr>
        <w:rFonts w:ascii="Calibri" w:cs="宋体" w:eastAsia="ＭＳ ゴシック" w:hAnsi="Calibri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pPr/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cPr>
      <w:tcBorders/>
    </w:tcPr>
  </w:style>
  <w:style w:type="table" w:styleId="style220">
    <w:name w:val="Light Grid Accent 4"/>
    <w:basedOn w:val="style105"/>
    <w:next w:val="style220"/>
    <w:uiPriority w:val="62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rFonts w:ascii="Calibri" w:cs="宋体" w:eastAsia="ＭＳ ゴシック" w:hAnsi="Calibri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 w:lineRule="auto" w:line="240"/>
      </w:pPr>
      <w:rPr>
        <w:rFonts w:ascii="Calibri" w:cs="宋体" w:eastAsia="ＭＳ ゴシック" w:hAnsi="Calibri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band1Horz">
      <w:pPr/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/>
      </w:tcPr>
    </w:tblStylePr>
    <w:tblStylePr w:type="band2Horz">
      <w:pPr/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  <w:tblStylePr w:type="firstCol">
      <w:pPr/>
      <w:rPr>
        <w:rFonts w:ascii="Calibri" w:cs="宋体" w:eastAsia="ＭＳ ゴシック" w:hAnsi="Calibri"/>
        <w:b/>
        <w:bCs/>
      </w:rPr>
      <w:tcPr>
        <w:tcBorders/>
      </w:tcPr>
    </w:tblStylePr>
    <w:tblStylePr w:type="lastCol">
      <w:pPr/>
      <w:rPr>
        <w:rFonts w:ascii="Calibri" w:cs="宋体" w:eastAsia="ＭＳ ゴシック" w:hAnsi="Calibri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pPr/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cPr>
      <w:tcBorders/>
    </w:tcPr>
  </w:style>
  <w:style w:type="table" w:styleId="style234">
    <w:name w:val="Light Grid Accent 5"/>
    <w:basedOn w:val="style105"/>
    <w:next w:val="style234"/>
    <w:uiPriority w:val="62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rFonts w:ascii="Calibri" w:cs="宋体" w:eastAsia="ＭＳ ゴシック" w:hAnsi="Calibri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 w:lineRule="auto" w:line="240"/>
      </w:pPr>
      <w:rPr>
        <w:rFonts w:ascii="Calibri" w:cs="宋体" w:eastAsia="ＭＳ ゴシック" w:hAnsi="Calibri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band1Horz">
      <w:pPr/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pPr/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  <w:tblStylePr w:type="firstCol">
      <w:pPr/>
      <w:rPr>
        <w:rFonts w:ascii="Calibri" w:cs="宋体" w:eastAsia="ＭＳ ゴシック" w:hAnsi="Calibri"/>
        <w:b/>
        <w:bCs/>
      </w:rPr>
      <w:tcPr>
        <w:tcBorders/>
      </w:tcPr>
    </w:tblStylePr>
    <w:tblStylePr w:type="lastCol">
      <w:pPr/>
      <w:rPr>
        <w:rFonts w:ascii="Calibri" w:cs="宋体" w:eastAsia="ＭＳ ゴシック" w:hAnsi="Calibri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pPr/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cPr>
      <w:tcBorders/>
    </w:tcPr>
  </w:style>
  <w:style w:type="table" w:styleId="style248">
    <w:name w:val="Light Grid Accent 6"/>
    <w:basedOn w:val="style105"/>
    <w:next w:val="style248"/>
    <w:uiPriority w:val="62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rFonts w:ascii="Calibri" w:cs="宋体" w:eastAsia="ＭＳ ゴシック" w:hAnsi="Calibri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 w:lineRule="auto" w:line="240"/>
      </w:pPr>
      <w:rPr>
        <w:rFonts w:ascii="Calibri" w:cs="宋体" w:eastAsia="ＭＳ ゴシック" w:hAnsi="Calibri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band1Horz">
      <w:pPr/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/>
      </w:tcPr>
    </w:tblStylePr>
    <w:tblStylePr w:type="band2Horz">
      <w:pPr/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  <w:tblStylePr w:type="firstCol">
      <w:pPr/>
      <w:rPr>
        <w:rFonts w:ascii="Calibri" w:cs="宋体" w:eastAsia="ＭＳ ゴシック" w:hAnsi="Calibri"/>
        <w:b/>
        <w:bCs/>
      </w:rPr>
      <w:tcPr>
        <w:tcBorders/>
      </w:tcPr>
    </w:tblStylePr>
    <w:tblStylePr w:type="lastCol">
      <w:pPr/>
      <w:rPr>
        <w:rFonts w:ascii="Calibri" w:cs="宋体" w:eastAsia="ＭＳ ゴシック" w:hAnsi="Calibri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pPr/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cPr>
      <w:tcBorders/>
    </w:tcPr>
  </w:style>
  <w:style w:type="table" w:styleId="style161">
    <w:name w:val="Medium Shading 1"/>
    <w:basedOn w:val="style105"/>
    <w:next w:val="style161"/>
    <w:uiPriority w:val="63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band1Horz">
      <w:pPr/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pPr/>
      <w:tblPr/>
      <w:tcPr>
        <w:tcBorders>
          <w:insideH w:val="nil"/>
          <w:insideV w:val="nil"/>
        </w:tcBorders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/>
        <w:shd w:val="clear" w:color="auto" w:fill="c0c0c0"/>
      </w:tcPr>
    </w:tblStylePr>
    <w:tcPr>
      <w:tcBorders/>
    </w:tcPr>
  </w:style>
  <w:style w:type="table" w:styleId="style175">
    <w:name w:val="Medium Shading 1 Accent 1"/>
    <w:basedOn w:val="style105"/>
    <w:next w:val="style175"/>
    <w:uiPriority w:val="63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band1Horz">
      <w:pPr/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pPr/>
      <w:tblPr/>
      <w:tcPr>
        <w:tcBorders>
          <w:insideH w:val="nil"/>
          <w:insideV w:val="nil"/>
        </w:tcBorders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/>
        <w:shd w:val="clear" w:color="auto" w:fill="d3dfee"/>
      </w:tcPr>
    </w:tblStylePr>
    <w:tcPr>
      <w:tcBorders/>
    </w:tcPr>
  </w:style>
  <w:style w:type="table" w:styleId="style193">
    <w:name w:val="Medium Shading 1 Accent 2"/>
    <w:basedOn w:val="style105"/>
    <w:next w:val="style193"/>
    <w:uiPriority w:val="63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band1Horz">
      <w:pPr/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pPr/>
      <w:tblPr/>
      <w:tcPr>
        <w:tcBorders>
          <w:insideH w:val="nil"/>
          <w:insideV w:val="nil"/>
        </w:tcBorders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/>
        <w:shd w:val="clear" w:color="auto" w:fill="efd3d2"/>
      </w:tcPr>
    </w:tblStylePr>
    <w:tcPr>
      <w:tcBorders/>
    </w:tcPr>
  </w:style>
  <w:style w:type="table" w:styleId="style207">
    <w:name w:val="Medium Shading 1 Accent 3"/>
    <w:basedOn w:val="style105"/>
    <w:next w:val="style207"/>
    <w:uiPriority w:val="63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band1Horz">
      <w:pPr/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pPr/>
      <w:tblPr/>
      <w:tcPr>
        <w:tcBorders>
          <w:insideH w:val="nil"/>
          <w:insideV w:val="nil"/>
        </w:tcBorders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/>
        <w:shd w:val="clear" w:color="auto" w:fill="e6eed5"/>
      </w:tcPr>
    </w:tblStylePr>
    <w:tcPr>
      <w:tcBorders/>
    </w:tcPr>
  </w:style>
  <w:style w:type="table" w:styleId="style221">
    <w:name w:val="Medium Shading 1 Accent 4"/>
    <w:basedOn w:val="style105"/>
    <w:next w:val="style221"/>
    <w:uiPriority w:val="63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band1Horz">
      <w:pPr/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pPr/>
      <w:tblPr/>
      <w:tcPr>
        <w:tcBorders>
          <w:insideH w:val="nil"/>
          <w:insideV w:val="nil"/>
        </w:tcBorders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/>
        <w:shd w:val="clear" w:color="auto" w:fill="dfd8e8"/>
      </w:tcPr>
    </w:tblStylePr>
    <w:tcPr>
      <w:tcBorders/>
    </w:tcPr>
  </w:style>
  <w:style w:type="table" w:styleId="style235">
    <w:name w:val="Medium Shading 1 Accent 5"/>
    <w:basedOn w:val="style105"/>
    <w:next w:val="style235"/>
    <w:uiPriority w:val="63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band1Horz">
      <w:pPr/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pPr/>
      <w:tblPr/>
      <w:tcPr>
        <w:tcBorders>
          <w:insideH w:val="nil"/>
          <w:insideV w:val="nil"/>
        </w:tcBorders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/>
        <w:shd w:val="clear" w:color="auto" w:fill="d2eaf1"/>
      </w:tcPr>
    </w:tblStylePr>
    <w:tcPr>
      <w:tcBorders/>
    </w:tcPr>
  </w:style>
  <w:style w:type="table" w:styleId="style249">
    <w:name w:val="Medium Shading 1 Accent 6"/>
    <w:basedOn w:val="style105"/>
    <w:next w:val="style249"/>
    <w:uiPriority w:val="63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band1Horz">
      <w:pPr/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pPr/>
      <w:tblPr/>
      <w:tcPr>
        <w:tcBorders>
          <w:insideH w:val="nil"/>
          <w:insideV w:val="nil"/>
        </w:tcBorders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/>
        <w:shd w:val="clear" w:color="auto" w:fill="fde4d0"/>
      </w:tcPr>
    </w:tblStylePr>
    <w:tcPr>
      <w:tcBorders/>
    </w:tcPr>
  </w:style>
  <w:style w:type="table" w:styleId="style162">
    <w:name w:val="Medium Shading 2"/>
    <w:basedOn w:val="style105"/>
    <w:next w:val="style162"/>
    <w:uiPriority w:val="64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Rule="auto" w:line="240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/>
        <w:shd w:val="clear" w:color="auto" w:fill="d8d8d8"/>
      </w:tcPr>
    </w:tblStylePr>
    <w:tblStylePr w:type="firstCol">
      <w:pPr/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pPr/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neCell">
      <w:pPr/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pPr/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cPr>
      <w:tcBorders/>
    </w:tcPr>
  </w:style>
  <w:style w:type="table" w:styleId="style176">
    <w:name w:val="Medium Shading 2 Accent 1"/>
    <w:basedOn w:val="style105"/>
    <w:next w:val="style176"/>
    <w:uiPriority w:val="64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Rule="auto" w:line="240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/>
        <w:shd w:val="clear" w:color="auto" w:fill="d8d8d8"/>
      </w:tcPr>
    </w:tblStylePr>
    <w:tblStylePr w:type="firstCol">
      <w:pPr/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pPr/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neCell">
      <w:pPr/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pPr/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cPr>
      <w:tcBorders/>
    </w:tcPr>
  </w:style>
  <w:style w:type="table" w:styleId="style194">
    <w:name w:val="Medium Shading 2 Accent 2"/>
    <w:basedOn w:val="style105"/>
    <w:next w:val="style194"/>
    <w:uiPriority w:val="64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Rule="auto" w:line="240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/>
        <w:shd w:val="clear" w:color="auto" w:fill="d8d8d8"/>
      </w:tcPr>
    </w:tblStylePr>
    <w:tblStylePr w:type="firstCol">
      <w:pPr/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pPr/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neCell">
      <w:pPr/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pPr/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cPr>
      <w:tcBorders/>
    </w:tcPr>
  </w:style>
  <w:style w:type="table" w:styleId="style208">
    <w:name w:val="Medium Shading 2 Accent 3"/>
    <w:basedOn w:val="style105"/>
    <w:next w:val="style208"/>
    <w:uiPriority w:val="64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Rule="auto" w:line="240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/>
        <w:shd w:val="clear" w:color="auto" w:fill="d8d8d8"/>
      </w:tcPr>
    </w:tblStylePr>
    <w:tblStylePr w:type="firstCol">
      <w:pPr/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pPr/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neCell">
      <w:pPr/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pPr/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cPr>
      <w:tcBorders/>
    </w:tcPr>
  </w:style>
  <w:style w:type="table" w:styleId="style222">
    <w:name w:val="Medium Shading 2 Accent 4"/>
    <w:basedOn w:val="style105"/>
    <w:next w:val="style222"/>
    <w:uiPriority w:val="64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Rule="auto" w:line="240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/>
        <w:shd w:val="clear" w:color="auto" w:fill="d8d8d8"/>
      </w:tcPr>
    </w:tblStylePr>
    <w:tblStylePr w:type="firstCol">
      <w:pPr/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pPr/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neCell">
      <w:pPr/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pPr/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cPr>
      <w:tcBorders/>
    </w:tcPr>
  </w:style>
  <w:style w:type="table" w:styleId="style236">
    <w:name w:val="Medium Shading 2 Accent 5"/>
    <w:basedOn w:val="style105"/>
    <w:next w:val="style236"/>
    <w:uiPriority w:val="64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Rule="auto" w:line="240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/>
        <w:shd w:val="clear" w:color="auto" w:fill="d8d8d8"/>
      </w:tcPr>
    </w:tblStylePr>
    <w:tblStylePr w:type="firstCol">
      <w:pPr/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pPr/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neCell">
      <w:pPr/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pPr/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cPr>
      <w:tcBorders/>
    </w:tcPr>
  </w:style>
  <w:style w:type="table" w:styleId="style250">
    <w:name w:val="Medium Shading 2 Accent 6"/>
    <w:basedOn w:val="style105"/>
    <w:next w:val="style250"/>
    <w:uiPriority w:val="64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Rule="auto" w:line="240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/>
        <w:shd w:val="clear" w:color="auto" w:fill="d8d8d8"/>
      </w:tcPr>
    </w:tblStylePr>
    <w:tblStylePr w:type="firstCol">
      <w:pPr/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pPr/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neCell">
      <w:pPr/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pPr/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cPr>
      <w:tcBorders/>
    </w:tcPr>
  </w:style>
  <w:style w:type="table" w:styleId="style163">
    <w:name w:val="Medium List 1"/>
    <w:basedOn w:val="style105"/>
    <w:next w:val="style163"/>
    <w:uiPriority w:val="65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rFonts w:ascii="Calibri" w:cs="宋体" w:eastAsia="ＭＳ ゴシック" w:hAnsi="Calibri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pPr/>
      <w:rPr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Horz">
      <w:pPr/>
      <w:tblPr/>
      <w:tcPr>
        <w:tcBorders/>
        <w:shd w:val="clear" w:color="auto" w:fill="c0c0c0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pPr/>
      <w:tblPr/>
      <w:tcPr>
        <w:tcBorders/>
        <w:shd w:val="clear" w:color="auto" w:fill="c0c0c0"/>
      </w:tcPr>
    </w:tblStylePr>
    <w:tcPr>
      <w:tcBorders/>
    </w:tcPr>
  </w:style>
  <w:style w:type="table" w:styleId="style177">
    <w:name w:val="Medium List 1 Accent 1"/>
    <w:basedOn w:val="style105"/>
    <w:next w:val="style177"/>
    <w:uiPriority w:val="65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rFonts w:ascii="Calibri" w:cs="宋体" w:eastAsia="ＭＳ ゴシック" w:hAnsi="Calibri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pPr/>
      <w:rPr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Horz">
      <w:pPr/>
      <w:tblPr/>
      <w:tcPr>
        <w:tcBorders/>
        <w:shd w:val="clear" w:color="auto" w:fill="d3dfee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pPr/>
      <w:tblPr/>
      <w:tcPr>
        <w:tcBorders/>
        <w:shd w:val="clear" w:color="auto" w:fill="d3dfee"/>
      </w:tcPr>
    </w:tblStylePr>
    <w:tcPr>
      <w:tcBorders/>
    </w:tcPr>
  </w:style>
  <w:style w:type="table" w:styleId="style195">
    <w:name w:val="Medium List 1 Accent 2"/>
    <w:basedOn w:val="style105"/>
    <w:next w:val="style195"/>
    <w:uiPriority w:val="65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/>
        <w:bottom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rFonts w:ascii="Calibri" w:cs="宋体" w:eastAsia="ＭＳ ゴシック" w:hAnsi="Calibri"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pPr/>
      <w:rPr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Horz">
      <w:pPr/>
      <w:tblPr/>
      <w:tcPr>
        <w:tcBorders/>
        <w:shd w:val="clear" w:color="auto" w:fill="efd3d2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pPr/>
      <w:tblPr/>
      <w:tcPr>
        <w:tcBorders/>
        <w:shd w:val="clear" w:color="auto" w:fill="efd3d2"/>
      </w:tcPr>
    </w:tblStylePr>
    <w:tcPr>
      <w:tcBorders/>
    </w:tcPr>
  </w:style>
  <w:style w:type="table" w:styleId="style209">
    <w:name w:val="Medium List 1 Accent 3"/>
    <w:basedOn w:val="style105"/>
    <w:next w:val="style209"/>
    <w:uiPriority w:val="65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/>
        <w:bottom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rFonts w:ascii="Calibri" w:cs="宋体" w:eastAsia="ＭＳ ゴシック" w:hAnsi="Calibri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pPr/>
      <w:rPr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Horz">
      <w:pPr/>
      <w:tblPr/>
      <w:tcPr>
        <w:tcBorders/>
        <w:shd w:val="clear" w:color="auto" w:fill="e6eed5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pPr/>
      <w:tblPr/>
      <w:tcPr>
        <w:tcBorders/>
        <w:shd w:val="clear" w:color="auto" w:fill="e6eed5"/>
      </w:tcPr>
    </w:tblStylePr>
    <w:tcPr>
      <w:tcBorders/>
    </w:tcPr>
  </w:style>
  <w:style w:type="table" w:styleId="style223">
    <w:name w:val="Medium List 1 Accent 4"/>
    <w:basedOn w:val="style105"/>
    <w:next w:val="style223"/>
    <w:uiPriority w:val="65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/>
        <w:bottom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rFonts w:ascii="Calibri" w:cs="宋体" w:eastAsia="ＭＳ ゴシック" w:hAnsi="Calibri"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pPr/>
      <w:rPr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Horz">
      <w:pPr/>
      <w:tblPr/>
      <w:tcPr>
        <w:tcBorders/>
        <w:shd w:val="clear" w:color="auto" w:fill="dfd8e8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pPr/>
      <w:tblPr/>
      <w:tcPr>
        <w:tcBorders/>
        <w:shd w:val="clear" w:color="auto" w:fill="dfd8e8"/>
      </w:tcPr>
    </w:tblStylePr>
    <w:tcPr>
      <w:tcBorders/>
    </w:tcPr>
  </w:style>
  <w:style w:type="table" w:styleId="style237">
    <w:name w:val="Medium List 1 Accent 5"/>
    <w:basedOn w:val="style105"/>
    <w:next w:val="style237"/>
    <w:uiPriority w:val="65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/>
        <w:bottom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rFonts w:ascii="Calibri" w:cs="宋体" w:eastAsia="ＭＳ ゴシック" w:hAnsi="Calibri"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pPr/>
      <w:rPr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Horz">
      <w:pPr/>
      <w:tblPr/>
      <w:tcPr>
        <w:tcBorders/>
        <w:shd w:val="clear" w:color="auto" w:fill="d2eaf1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pPr/>
      <w:tblPr/>
      <w:tcPr>
        <w:tcBorders/>
        <w:shd w:val="clear" w:color="auto" w:fill="d2eaf1"/>
      </w:tcPr>
    </w:tblStylePr>
    <w:tcPr>
      <w:tcBorders/>
    </w:tcPr>
  </w:style>
  <w:style w:type="table" w:styleId="style251">
    <w:name w:val="Medium List 1 Accent 6"/>
    <w:basedOn w:val="style105"/>
    <w:next w:val="style251"/>
    <w:uiPriority w:val="65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/>
        <w:bottom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rFonts w:ascii="Calibri" w:cs="宋体" w:eastAsia="ＭＳ ゴシック" w:hAnsi="Calibri"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pPr/>
      <w:rPr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Horz">
      <w:pPr/>
      <w:tblPr/>
      <w:tcPr>
        <w:tcBorders/>
        <w:shd w:val="clear" w:color="auto" w:fill="fde4d0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pPr/>
      <w:tblPr/>
      <w:tcPr>
        <w:tcBorders/>
        <w:shd w:val="clear" w:color="auto" w:fill="fde4d0"/>
      </w:tcPr>
    </w:tblStylePr>
    <w:tcPr>
      <w:tcBorders/>
    </w:tcPr>
  </w:style>
  <w:style w:type="table" w:styleId="style164">
    <w:name w:val="Medium List 2"/>
    <w:basedOn w:val="style105"/>
    <w:next w:val="style164"/>
    <w:uiPriority w:val="66"/>
    <w:pPr>
      <w:spacing w:after="0" w:lineRule="auto" w:line="240"/>
    </w:pPr>
    <w:rPr>
      <w:rFonts w:ascii="Calibri" w:cs="宋体" w:eastAsia="ＭＳ ゴシック" w:hAnsi="Calibri"/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pPr/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firstCol">
      <w:pPr/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pPr/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nwCell">
      <w:pPr/>
      <w:tblPr/>
      <w:tcPr>
        <w:tcBorders/>
        <w:shd w:val="clear" w:color="auto" w:fill="ffffff"/>
      </w:tcPr>
    </w:tblStylePr>
    <w:tblStylePr w:type="swCell">
      <w:pPr/>
      <w:tblPr/>
      <w:tcPr>
        <w:tcBorders>
          <w:top w:val="nil"/>
        </w:tcBorders>
      </w:tcPr>
    </w:tblStylePr>
    <w:tcPr>
      <w:tcBorders/>
    </w:tcPr>
  </w:style>
  <w:style w:type="table" w:styleId="style182">
    <w:name w:val="Medium List 2 Accent 1"/>
    <w:basedOn w:val="style105"/>
    <w:next w:val="style182"/>
    <w:uiPriority w:val="66"/>
    <w:pPr>
      <w:spacing w:after="0" w:lineRule="auto" w:line="240"/>
    </w:pPr>
    <w:rPr>
      <w:rFonts w:ascii="Calibri" w:cs="宋体" w:eastAsia="ＭＳ ゴシック" w:hAnsi="Calibri"/>
      <w:color w:val="000000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pPr/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firstCol">
      <w:pPr/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pPr/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nwCell">
      <w:pPr/>
      <w:tblPr/>
      <w:tcPr>
        <w:tcBorders/>
        <w:shd w:val="clear" w:color="auto" w:fill="ffffff"/>
      </w:tcPr>
    </w:tblStylePr>
    <w:tblStylePr w:type="swCell">
      <w:pPr/>
      <w:tblPr/>
      <w:tcPr>
        <w:tcBorders>
          <w:top w:val="nil"/>
        </w:tcBorders>
      </w:tcPr>
    </w:tblStylePr>
    <w:tcPr>
      <w:tcBorders/>
    </w:tcPr>
  </w:style>
  <w:style w:type="table" w:styleId="style196">
    <w:name w:val="Medium List 2 Accent 2"/>
    <w:basedOn w:val="style105"/>
    <w:next w:val="style196"/>
    <w:uiPriority w:val="66"/>
    <w:pPr>
      <w:spacing w:after="0" w:lineRule="auto" w:line="240"/>
    </w:pPr>
    <w:rPr>
      <w:rFonts w:ascii="Calibri" w:cs="宋体" w:eastAsia="ＭＳ ゴシック" w:hAnsi="Calibri"/>
      <w:color w:val="000000"/>
    </w:rPr>
    <w:tblPr>
      <w:tblStyleRowBandSize w:val="1"/>
      <w:tblStyleColBandSize w:val="1"/>
      <w:tblInd w:w="0" w:type="dxa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pPr/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firstCol">
      <w:pPr/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pPr/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nwCell">
      <w:pPr/>
      <w:tblPr/>
      <w:tcPr>
        <w:tcBorders/>
        <w:shd w:val="clear" w:color="auto" w:fill="ffffff"/>
      </w:tcPr>
    </w:tblStylePr>
    <w:tblStylePr w:type="swCell">
      <w:pPr/>
      <w:tblPr/>
      <w:tcPr>
        <w:tcBorders>
          <w:top w:val="nil"/>
        </w:tcBorders>
      </w:tcPr>
    </w:tblStylePr>
    <w:tcPr>
      <w:tcBorders/>
    </w:tcPr>
  </w:style>
  <w:style w:type="table" w:styleId="style210">
    <w:name w:val="Medium List 2 Accent 3"/>
    <w:basedOn w:val="style105"/>
    <w:next w:val="style210"/>
    <w:uiPriority w:val="66"/>
    <w:pPr>
      <w:spacing w:after="0" w:lineRule="auto" w:line="240"/>
    </w:pPr>
    <w:rPr>
      <w:rFonts w:ascii="Calibri" w:cs="宋体" w:eastAsia="ＭＳ ゴシック" w:hAnsi="Calibri"/>
      <w:color w:val="000000"/>
    </w:rPr>
    <w:tblPr>
      <w:tblStyleRowBandSize w:val="1"/>
      <w:tblStyleColBandSize w:val="1"/>
      <w:tblInd w:w="0" w:type="dxa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pPr/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firstCol">
      <w:pPr/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pPr/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nwCell">
      <w:pPr/>
      <w:tblPr/>
      <w:tcPr>
        <w:tcBorders/>
        <w:shd w:val="clear" w:color="auto" w:fill="ffffff"/>
      </w:tcPr>
    </w:tblStylePr>
    <w:tblStylePr w:type="swCell">
      <w:pPr/>
      <w:tblPr/>
      <w:tcPr>
        <w:tcBorders>
          <w:top w:val="nil"/>
        </w:tcBorders>
      </w:tcPr>
    </w:tblStylePr>
    <w:tcPr>
      <w:tcBorders/>
    </w:tcPr>
  </w:style>
  <w:style w:type="table" w:styleId="style224">
    <w:name w:val="Medium List 2 Accent 4"/>
    <w:basedOn w:val="style105"/>
    <w:next w:val="style224"/>
    <w:uiPriority w:val="66"/>
    <w:pPr>
      <w:spacing w:after="0" w:lineRule="auto" w:line="240"/>
    </w:pPr>
    <w:rPr>
      <w:rFonts w:ascii="Calibri" w:cs="宋体" w:eastAsia="ＭＳ ゴシック" w:hAnsi="Calibri"/>
      <w:color w:val="000000"/>
    </w:rPr>
    <w:tblPr>
      <w:tblStyleRowBandSize w:val="1"/>
      <w:tblStyleColBandSize w:val="1"/>
      <w:tblInd w:w="0" w:type="dxa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pPr/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firstCol">
      <w:pPr/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pPr/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nwCell">
      <w:pPr/>
      <w:tblPr/>
      <w:tcPr>
        <w:tcBorders/>
        <w:shd w:val="clear" w:color="auto" w:fill="ffffff"/>
      </w:tcPr>
    </w:tblStylePr>
    <w:tblStylePr w:type="swCell">
      <w:pPr/>
      <w:tblPr/>
      <w:tcPr>
        <w:tcBorders>
          <w:top w:val="nil"/>
        </w:tcBorders>
      </w:tcPr>
    </w:tblStylePr>
    <w:tcPr>
      <w:tcBorders/>
    </w:tcPr>
  </w:style>
  <w:style w:type="table" w:styleId="style238">
    <w:name w:val="Medium List 2 Accent 5"/>
    <w:basedOn w:val="style105"/>
    <w:next w:val="style238"/>
    <w:uiPriority w:val="66"/>
    <w:pPr>
      <w:spacing w:after="0" w:lineRule="auto" w:line="240"/>
    </w:pPr>
    <w:rPr>
      <w:rFonts w:ascii="Calibri" w:cs="宋体" w:eastAsia="ＭＳ ゴシック" w:hAnsi="Calibri"/>
      <w:color w:val="000000"/>
    </w:rPr>
    <w:tblPr>
      <w:tblStyleRowBandSize w:val="1"/>
      <w:tblStyleColBandSize w:val="1"/>
      <w:tblInd w:w="0" w:type="dxa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pPr/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firstCol">
      <w:pPr/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pPr/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nwCell">
      <w:pPr/>
      <w:tblPr/>
      <w:tcPr>
        <w:tcBorders/>
        <w:shd w:val="clear" w:color="auto" w:fill="ffffff"/>
      </w:tcPr>
    </w:tblStylePr>
    <w:tblStylePr w:type="swCell">
      <w:pPr/>
      <w:tblPr/>
      <w:tcPr>
        <w:tcBorders>
          <w:top w:val="nil"/>
        </w:tcBorders>
      </w:tcPr>
    </w:tblStylePr>
    <w:tcPr>
      <w:tcBorders/>
    </w:tcPr>
  </w:style>
  <w:style w:type="table" w:styleId="style252">
    <w:name w:val="Medium List 2 Accent 6"/>
    <w:basedOn w:val="style105"/>
    <w:next w:val="style252"/>
    <w:uiPriority w:val="66"/>
    <w:pPr>
      <w:spacing w:after="0" w:lineRule="auto" w:line="240"/>
    </w:pPr>
    <w:rPr>
      <w:rFonts w:ascii="Calibri" w:cs="宋体" w:eastAsia="ＭＳ ゴシック" w:hAnsi="Calibri"/>
      <w:color w:val="000000"/>
    </w:rPr>
    <w:tblPr>
      <w:tblStyleRowBandSize w:val="1"/>
      <w:tblStyleColBandSize w:val="1"/>
      <w:tblInd w:w="0" w:type="dxa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pPr/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firstCol">
      <w:pPr/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pPr/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nwCell">
      <w:pPr/>
      <w:tblPr/>
      <w:tcPr>
        <w:tcBorders/>
        <w:shd w:val="clear" w:color="auto" w:fill="ffffff"/>
      </w:tcPr>
    </w:tblStylePr>
    <w:tblStylePr w:type="swCell">
      <w:pPr/>
      <w:tblPr/>
      <w:tcPr>
        <w:tcBorders>
          <w:top w:val="nil"/>
        </w:tcBorders>
      </w:tcPr>
    </w:tblStylePr>
    <w:tcPr>
      <w:tcBorders/>
    </w:tcPr>
  </w:style>
  <w:style w:type="table" w:styleId="style165">
    <w:name w:val="Medium Grid 1"/>
    <w:basedOn w:val="style105"/>
    <w:next w:val="style165"/>
    <w:uiPriority w:val="67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  <w:shd w:val="clear" w:color="auto" w:fill="c0c0c0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cPr>
        <w:tcBorders/>
      </w:tcPr>
    </w:tblStylePr>
    <w:tblStylePr w:type="lastRow">
      <w:pPr/>
      <w:rPr>
        <w:b/>
        <w:bCs/>
      </w:rPr>
      <w:tblPr/>
      <w:tcPr>
        <w:tcBorders>
          <w:top w:val="single" w:sz="18" w:space="0" w:color="404040"/>
        </w:tcBorders>
      </w:tcPr>
    </w:tblStylePr>
    <w:tblStylePr w:type="band1Horz">
      <w:pPr/>
      <w:tblPr/>
      <w:tcPr>
        <w:tcBorders/>
        <w:shd w:val="clear" w:color="auto" w:fill="808080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/>
        <w:shd w:val="clear" w:color="auto" w:fill="808080"/>
      </w:tcPr>
    </w:tblStylePr>
    <w:tcPr>
      <w:tcBorders/>
      <w:shd w:val="clear" w:color="auto" w:fill="c0c0c0"/>
    </w:tcPr>
  </w:style>
  <w:style w:type="table" w:styleId="style183">
    <w:name w:val="Medium Grid 1 Accent 1"/>
    <w:basedOn w:val="style105"/>
    <w:next w:val="style183"/>
    <w:uiPriority w:val="67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  <w:shd w:val="clear" w:color="auto" w:fill="d3dfee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cPr>
        <w:tcBorders/>
      </w:tcPr>
    </w:tblStylePr>
    <w:tblStylePr w:type="lastRow">
      <w:pPr/>
      <w:rPr>
        <w:b/>
        <w:bCs/>
      </w:rPr>
      <w:tblPr/>
      <w:tcPr>
        <w:tcBorders>
          <w:top w:val="single" w:sz="18" w:space="0" w:color="7ba0cd"/>
        </w:tcBorders>
      </w:tcPr>
    </w:tblStylePr>
    <w:tblStylePr w:type="band1Horz">
      <w:pPr/>
      <w:tblPr/>
      <w:tcPr>
        <w:tcBorders/>
        <w:shd w:val="clear" w:color="auto" w:fill="a7bfde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/>
        <w:shd w:val="clear" w:color="auto" w:fill="a7bfde"/>
      </w:tcPr>
    </w:tblStylePr>
    <w:tcPr>
      <w:tcBorders/>
      <w:shd w:val="clear" w:color="auto" w:fill="d3dfee"/>
    </w:tcPr>
  </w:style>
  <w:style w:type="table" w:styleId="style197">
    <w:name w:val="Medium Grid 1 Accent 2"/>
    <w:basedOn w:val="style105"/>
    <w:next w:val="style197"/>
    <w:uiPriority w:val="67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  <w:shd w:val="clear" w:color="auto" w:fill="efd3d2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cPr>
        <w:tcBorders/>
      </w:tcPr>
    </w:tblStylePr>
    <w:tblStylePr w:type="lastRow">
      <w:pPr/>
      <w:rPr>
        <w:b/>
        <w:bCs/>
      </w:rPr>
      <w:tblPr/>
      <w:tcPr>
        <w:tcBorders>
          <w:top w:val="single" w:sz="18" w:space="0" w:color="cf7b79"/>
        </w:tcBorders>
      </w:tcPr>
    </w:tblStylePr>
    <w:tblStylePr w:type="band1Horz">
      <w:pPr/>
      <w:tblPr/>
      <w:tcPr>
        <w:tcBorders/>
        <w:shd w:val="clear" w:color="auto" w:fill="dfa7a6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/>
        <w:shd w:val="clear" w:color="auto" w:fill="dfa7a6"/>
      </w:tcPr>
    </w:tblStylePr>
    <w:tcPr>
      <w:tcBorders/>
      <w:shd w:val="clear" w:color="auto" w:fill="efd3d2"/>
    </w:tcPr>
  </w:style>
  <w:style w:type="table" w:styleId="style211">
    <w:name w:val="Medium Grid 1 Accent 3"/>
    <w:basedOn w:val="style105"/>
    <w:next w:val="style211"/>
    <w:uiPriority w:val="67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  <w:shd w:val="clear" w:color="auto" w:fill="e6eed5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cPr>
        <w:tcBorders/>
      </w:tcPr>
    </w:tblStylePr>
    <w:tblStylePr w:type="lastRow">
      <w:pPr/>
      <w:rPr>
        <w:b/>
        <w:bCs/>
      </w:rPr>
      <w:tblPr/>
      <w:tcPr>
        <w:tcBorders>
          <w:top w:val="single" w:sz="18" w:space="0" w:color="b3cc82"/>
        </w:tcBorders>
      </w:tcPr>
    </w:tblStylePr>
    <w:tblStylePr w:type="band1Horz">
      <w:pPr/>
      <w:tblPr/>
      <w:tcPr>
        <w:tcBorders/>
        <w:shd w:val="clear" w:color="auto" w:fill="cdddac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/>
        <w:shd w:val="clear" w:color="auto" w:fill="cdddac"/>
      </w:tcPr>
    </w:tblStylePr>
    <w:tcPr>
      <w:tcBorders/>
      <w:shd w:val="clear" w:color="auto" w:fill="e6eed5"/>
    </w:tcPr>
  </w:style>
  <w:style w:type="table" w:styleId="style225">
    <w:name w:val="Medium Grid 1 Accent 4"/>
    <w:basedOn w:val="style105"/>
    <w:next w:val="style225"/>
    <w:uiPriority w:val="67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  <w:shd w:val="clear" w:color="auto" w:fill="dfd8e8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cPr>
        <w:tcBorders/>
      </w:tcPr>
    </w:tblStylePr>
    <w:tblStylePr w:type="lastRow">
      <w:pPr/>
      <w:rPr>
        <w:b/>
        <w:bCs/>
      </w:rPr>
      <w:tblPr/>
      <w:tcPr>
        <w:tcBorders>
          <w:top w:val="single" w:sz="18" w:space="0" w:color="9f8ab9"/>
        </w:tcBorders>
      </w:tcPr>
    </w:tblStylePr>
    <w:tblStylePr w:type="band1Horz">
      <w:pPr/>
      <w:tblPr/>
      <w:tcPr>
        <w:tcBorders/>
        <w:shd w:val="clear" w:color="auto" w:fill="bfb1d0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/>
        <w:shd w:val="clear" w:color="auto" w:fill="bfb1d0"/>
      </w:tcPr>
    </w:tblStylePr>
    <w:tcPr>
      <w:tcBorders/>
      <w:shd w:val="clear" w:color="auto" w:fill="dfd8e8"/>
    </w:tcPr>
  </w:style>
  <w:style w:type="table" w:styleId="style239">
    <w:name w:val="Medium Grid 1 Accent 5"/>
    <w:basedOn w:val="style105"/>
    <w:next w:val="style239"/>
    <w:uiPriority w:val="67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  <w:shd w:val="clear" w:color="auto" w:fill="d2eaf1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cPr>
        <w:tcBorders/>
      </w:tcPr>
    </w:tblStylePr>
    <w:tblStylePr w:type="lastRow">
      <w:pPr/>
      <w:rPr>
        <w:b/>
        <w:bCs/>
      </w:rPr>
      <w:tblPr/>
      <w:tcPr>
        <w:tcBorders>
          <w:top w:val="single" w:sz="18" w:space="0" w:color="78c0d4"/>
        </w:tcBorders>
      </w:tcPr>
    </w:tblStylePr>
    <w:tblStylePr w:type="band1Horz">
      <w:pPr/>
      <w:tblPr/>
      <w:tcPr>
        <w:tcBorders/>
        <w:shd w:val="clear" w:color="auto" w:fill="a5d5e2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/>
        <w:shd w:val="clear" w:color="auto" w:fill="a5d5e2"/>
      </w:tcPr>
    </w:tblStylePr>
    <w:tcPr>
      <w:tcBorders/>
      <w:shd w:val="clear" w:color="auto" w:fill="d2eaf1"/>
    </w:tcPr>
  </w:style>
  <w:style w:type="table" w:styleId="style253">
    <w:name w:val="Medium Grid 1 Accent 6"/>
    <w:basedOn w:val="style105"/>
    <w:next w:val="style253"/>
    <w:uiPriority w:val="67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  <w:shd w:val="clear" w:color="auto" w:fill="fde4d0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cPr>
        <w:tcBorders/>
      </w:tcPr>
    </w:tblStylePr>
    <w:tblStylePr w:type="lastRow">
      <w:pPr/>
      <w:rPr>
        <w:b/>
        <w:bCs/>
      </w:rPr>
      <w:tblPr/>
      <w:tcPr>
        <w:tcBorders>
          <w:top w:val="single" w:sz="18" w:space="0" w:color="f9b074"/>
        </w:tcBorders>
      </w:tcPr>
    </w:tblStylePr>
    <w:tblStylePr w:type="band1Horz">
      <w:pPr/>
      <w:tblPr/>
      <w:tcPr>
        <w:tcBorders/>
        <w:shd w:val="clear" w:color="auto" w:fill="fbcaa2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/>
        <w:shd w:val="clear" w:color="auto" w:fill="fbcaa2"/>
      </w:tcPr>
    </w:tblStylePr>
    <w:tcPr>
      <w:tcBorders/>
      <w:shd w:val="clear" w:color="auto" w:fill="fde4d0"/>
    </w:tcPr>
  </w:style>
  <w:style w:type="table" w:styleId="style166">
    <w:name w:val="Medium Grid 2"/>
    <w:basedOn w:val="style105"/>
    <w:next w:val="style166"/>
    <w:uiPriority w:val="68"/>
    <w:pPr>
      <w:spacing w:after="0" w:lineRule="auto" w:line="240"/>
    </w:pPr>
    <w:rPr>
      <w:rFonts w:ascii="Calibri" w:cs="宋体" w:eastAsia="ＭＳ ゴシック" w:hAnsi="Calibri"/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shd w:val="clear" w:color="auto" w:fill="c0c0c0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color w:val="000000"/>
      </w:rPr>
      <w:tblPr/>
      <w:tcPr>
        <w:tcBorders/>
        <w:shd w:val="clear" w:color="auto" w:fill="e6e6e6"/>
      </w:tcPr>
    </w:tblStylePr>
    <w:tblStylePr w:type="lastRow">
      <w:pPr/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firstCol">
      <w:pPr/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pPr/>
      <w:rPr>
        <w:b w:val="false"/>
        <w:bCs w:val="false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pPr/>
      <w:tblPr/>
      <w:tcPr>
        <w:tcBorders/>
        <w:shd w:val="clear" w:color="auto" w:fill="808080"/>
      </w:tcPr>
    </w:tblStylePr>
    <w:tblStylePr w:type="nwCell">
      <w:pPr/>
      <w:tblPr/>
      <w:tcPr>
        <w:tcBorders/>
        <w:shd w:val="clear" w:color="auto" w:fill="ffffff"/>
      </w:tcPr>
    </w:tblStylePr>
    <w:tcPr>
      <w:tcBorders/>
      <w:shd w:val="clear" w:color="auto" w:fill="c0c0c0"/>
    </w:tcPr>
  </w:style>
  <w:style w:type="table" w:styleId="style184">
    <w:name w:val="Medium Grid 2 Accent 1"/>
    <w:basedOn w:val="style105"/>
    <w:next w:val="style184"/>
    <w:uiPriority w:val="68"/>
    <w:pPr>
      <w:spacing w:after="0" w:lineRule="auto" w:line="240"/>
    </w:pPr>
    <w:rPr>
      <w:rFonts w:ascii="Calibri" w:cs="宋体" w:eastAsia="ＭＳ ゴシック" w:hAnsi="Calibri"/>
      <w:color w:val="000000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shd w:val="clear" w:color="auto" w:fill="d3dfee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color w:val="000000"/>
      </w:rPr>
      <w:tblPr/>
      <w:tcPr>
        <w:tcBorders/>
        <w:shd w:val="clear" w:color="auto" w:fill="edf2f8"/>
      </w:tcPr>
    </w:tblStylePr>
    <w:tblStylePr w:type="lastRow">
      <w:pPr/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firstCol">
      <w:pPr/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pPr/>
      <w:rPr>
        <w:b w:val="false"/>
        <w:bCs w:val="false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pPr/>
      <w:tblPr/>
      <w:tcPr>
        <w:tcBorders/>
        <w:shd w:val="clear" w:color="auto" w:fill="a7bfde"/>
      </w:tcPr>
    </w:tblStylePr>
    <w:tblStylePr w:type="nwCell">
      <w:pPr/>
      <w:tblPr/>
      <w:tcPr>
        <w:tcBorders/>
        <w:shd w:val="clear" w:color="auto" w:fill="ffffff"/>
      </w:tcPr>
    </w:tblStylePr>
    <w:tcPr>
      <w:tcBorders/>
      <w:shd w:val="clear" w:color="auto" w:fill="d3dfee"/>
    </w:tcPr>
  </w:style>
  <w:style w:type="table" w:styleId="style198">
    <w:name w:val="Medium Grid 2 Accent 2"/>
    <w:basedOn w:val="style105"/>
    <w:next w:val="style198"/>
    <w:uiPriority w:val="68"/>
    <w:pPr>
      <w:spacing w:after="0" w:lineRule="auto" w:line="240"/>
    </w:pPr>
    <w:rPr>
      <w:rFonts w:ascii="Calibri" w:cs="宋体" w:eastAsia="ＭＳ ゴシック" w:hAnsi="Calibri"/>
      <w:color w:val="000000"/>
    </w:rPr>
    <w:tblPr>
      <w:tblStyleRowBandSize w:val="1"/>
      <w:tblStyleColBandSize w:val="1"/>
      <w:tblInd w:w="0" w:type="dxa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  <w:shd w:val="clear" w:color="auto" w:fill="efd3d2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color w:val="000000"/>
      </w:rPr>
      <w:tblPr/>
      <w:tcPr>
        <w:tcBorders/>
        <w:shd w:val="clear" w:color="auto" w:fill="f8eded"/>
      </w:tcPr>
    </w:tblStylePr>
    <w:tblStylePr w:type="lastRow">
      <w:pPr/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firstCol">
      <w:pPr/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pPr/>
      <w:rPr>
        <w:b w:val="false"/>
        <w:bCs w:val="false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pPr/>
      <w:tblPr/>
      <w:tcPr>
        <w:tcBorders/>
        <w:shd w:val="clear" w:color="auto" w:fill="dfa7a6"/>
      </w:tcPr>
    </w:tblStylePr>
    <w:tblStylePr w:type="nwCell">
      <w:pPr/>
      <w:tblPr/>
      <w:tcPr>
        <w:tcBorders/>
        <w:shd w:val="clear" w:color="auto" w:fill="ffffff"/>
      </w:tcPr>
    </w:tblStylePr>
    <w:tcPr>
      <w:tcBorders/>
      <w:shd w:val="clear" w:color="auto" w:fill="efd3d2"/>
    </w:tcPr>
  </w:style>
  <w:style w:type="table" w:styleId="style212">
    <w:name w:val="Medium Grid 2 Accent 3"/>
    <w:basedOn w:val="style105"/>
    <w:next w:val="style212"/>
    <w:uiPriority w:val="68"/>
    <w:pPr>
      <w:spacing w:after="0" w:lineRule="auto" w:line="240"/>
    </w:pPr>
    <w:rPr>
      <w:rFonts w:ascii="Calibri" w:cs="宋体" w:eastAsia="ＭＳ ゴシック" w:hAnsi="Calibri"/>
      <w:color w:val="000000"/>
    </w:rPr>
    <w:tblPr>
      <w:tblStyleRowBandSize w:val="1"/>
      <w:tblStyleColBandSize w:val="1"/>
      <w:tblInd w:w="0" w:type="dxa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  <w:shd w:val="clear" w:color="auto" w:fill="e6eed5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color w:val="000000"/>
      </w:rPr>
      <w:tblPr/>
      <w:tcPr>
        <w:tcBorders/>
        <w:shd w:val="clear" w:color="auto" w:fill="f5f8ee"/>
      </w:tcPr>
    </w:tblStylePr>
    <w:tblStylePr w:type="lastRow">
      <w:pPr/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firstCol">
      <w:pPr/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pPr/>
      <w:rPr>
        <w:b w:val="false"/>
        <w:bCs w:val="false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pPr/>
      <w:tblPr/>
      <w:tcPr>
        <w:tcBorders/>
        <w:shd w:val="clear" w:color="auto" w:fill="cdddac"/>
      </w:tcPr>
    </w:tblStylePr>
    <w:tblStylePr w:type="nwCell">
      <w:pPr/>
      <w:tblPr/>
      <w:tcPr>
        <w:tcBorders/>
        <w:shd w:val="clear" w:color="auto" w:fill="ffffff"/>
      </w:tcPr>
    </w:tblStylePr>
    <w:tcPr>
      <w:tcBorders/>
      <w:shd w:val="clear" w:color="auto" w:fill="e6eed5"/>
    </w:tcPr>
  </w:style>
  <w:style w:type="table" w:styleId="style226">
    <w:name w:val="Medium Grid 2 Accent 4"/>
    <w:basedOn w:val="style105"/>
    <w:next w:val="style226"/>
    <w:uiPriority w:val="68"/>
    <w:pPr>
      <w:spacing w:after="0" w:lineRule="auto" w:line="240"/>
    </w:pPr>
    <w:rPr>
      <w:rFonts w:ascii="Calibri" w:cs="宋体" w:eastAsia="ＭＳ ゴシック" w:hAnsi="Calibri"/>
      <w:color w:val="000000"/>
    </w:rPr>
    <w:tblPr>
      <w:tblStyleRowBandSize w:val="1"/>
      <w:tblStyleColBandSize w:val="1"/>
      <w:tblInd w:w="0" w:type="dxa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  <w:shd w:val="clear" w:color="auto" w:fill="dfd8e8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color w:val="000000"/>
      </w:rPr>
      <w:tblPr/>
      <w:tcPr>
        <w:tcBorders/>
        <w:shd w:val="clear" w:color="auto" w:fill="f2eff6"/>
      </w:tcPr>
    </w:tblStylePr>
    <w:tblStylePr w:type="lastRow">
      <w:pPr/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firstCol">
      <w:pPr/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pPr/>
      <w:rPr>
        <w:b w:val="false"/>
        <w:bCs w:val="false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pPr/>
      <w:tblPr/>
      <w:tcPr>
        <w:tcBorders/>
        <w:shd w:val="clear" w:color="auto" w:fill="bfb1d0"/>
      </w:tcPr>
    </w:tblStylePr>
    <w:tblStylePr w:type="nwCell">
      <w:pPr/>
      <w:tblPr/>
      <w:tcPr>
        <w:tcBorders/>
        <w:shd w:val="clear" w:color="auto" w:fill="ffffff"/>
      </w:tcPr>
    </w:tblStylePr>
    <w:tcPr>
      <w:tcBorders/>
      <w:shd w:val="clear" w:color="auto" w:fill="dfd8e8"/>
    </w:tcPr>
  </w:style>
  <w:style w:type="table" w:styleId="style240">
    <w:name w:val="Medium Grid 2 Accent 5"/>
    <w:basedOn w:val="style105"/>
    <w:next w:val="style240"/>
    <w:uiPriority w:val="68"/>
    <w:pPr>
      <w:spacing w:after="0" w:lineRule="auto" w:line="240"/>
    </w:pPr>
    <w:rPr>
      <w:rFonts w:ascii="Calibri" w:cs="宋体" w:eastAsia="ＭＳ ゴシック" w:hAnsi="Calibri"/>
      <w:color w:val="000000"/>
    </w:rPr>
    <w:tblPr>
      <w:tblStyleRowBandSize w:val="1"/>
      <w:tblStyleColBandSize w:val="1"/>
      <w:tblInd w:w="0" w:type="dxa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  <w:shd w:val="clear" w:color="auto" w:fill="d2eaf1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color w:val="000000"/>
      </w:rPr>
      <w:tblPr/>
      <w:tcPr>
        <w:tcBorders/>
        <w:shd w:val="clear" w:color="auto" w:fill="edf6f9"/>
      </w:tcPr>
    </w:tblStylePr>
    <w:tblStylePr w:type="lastRow">
      <w:pPr/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firstCol">
      <w:pPr/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pPr/>
      <w:rPr>
        <w:b w:val="false"/>
        <w:bCs w:val="false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pPr/>
      <w:tblPr/>
      <w:tcPr>
        <w:tcBorders/>
        <w:shd w:val="clear" w:color="auto" w:fill="a5d5e2"/>
      </w:tcPr>
    </w:tblStylePr>
    <w:tblStylePr w:type="nwCell">
      <w:pPr/>
      <w:tblPr/>
      <w:tcPr>
        <w:tcBorders/>
        <w:shd w:val="clear" w:color="auto" w:fill="ffffff"/>
      </w:tcPr>
    </w:tblStylePr>
    <w:tcPr>
      <w:tcBorders/>
      <w:shd w:val="clear" w:color="auto" w:fill="d2eaf1"/>
    </w:tcPr>
  </w:style>
  <w:style w:type="table" w:styleId="style254">
    <w:name w:val="Medium Grid 2 Accent 6"/>
    <w:basedOn w:val="style105"/>
    <w:next w:val="style254"/>
    <w:uiPriority w:val="68"/>
    <w:pPr>
      <w:spacing w:after="0" w:lineRule="auto" w:line="240"/>
    </w:pPr>
    <w:rPr>
      <w:rFonts w:ascii="Calibri" w:cs="宋体" w:eastAsia="ＭＳ ゴシック" w:hAnsi="Calibri"/>
      <w:color w:val="000000"/>
    </w:rPr>
    <w:tblPr>
      <w:tblStyleRowBandSize w:val="1"/>
      <w:tblStyleColBandSize w:val="1"/>
      <w:tblInd w:w="0" w:type="dxa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  <w:shd w:val="clear" w:color="auto" w:fill="fde4d0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color w:val="000000"/>
      </w:rPr>
      <w:tblPr/>
      <w:tcPr>
        <w:tcBorders/>
        <w:shd w:val="clear" w:color="auto" w:fill="fef4ec"/>
      </w:tcPr>
    </w:tblStylePr>
    <w:tblStylePr w:type="lastRow">
      <w:pPr/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firstCol">
      <w:pPr/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pPr/>
      <w:rPr>
        <w:b w:val="false"/>
        <w:bCs w:val="false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pPr/>
      <w:tblPr/>
      <w:tcPr>
        <w:tcBorders/>
        <w:shd w:val="clear" w:color="auto" w:fill="fbcaa2"/>
      </w:tcPr>
    </w:tblStylePr>
    <w:tblStylePr w:type="nwCell">
      <w:pPr/>
      <w:tblPr/>
      <w:tcPr>
        <w:tcBorders/>
        <w:shd w:val="clear" w:color="auto" w:fill="ffffff"/>
      </w:tcPr>
    </w:tblStylePr>
    <w:tcPr>
      <w:tcBorders/>
      <w:shd w:val="clear" w:color="auto" w:fill="fde4d0"/>
    </w:tcPr>
  </w:style>
  <w:style w:type="table" w:styleId="style167">
    <w:name w:val="Medium Grid 3"/>
    <w:basedOn w:val="style105"/>
    <w:next w:val="style167"/>
    <w:uiPriority w:val="69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c0c0c0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pPr/>
      <w:rPr>
        <w:b/>
        <w:bCs/>
        <w:i w:val="false"/>
        <w:iCs w:val="false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band1Horz">
      <w:pPr/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  <w:tblStylePr w:type="firstCol">
      <w:pPr/>
      <w:rPr>
        <w:b/>
        <w:bCs/>
        <w:i w:val="false"/>
        <w:iCs w:val="false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pPr/>
      <w:rPr>
        <w:b/>
        <w:bCs/>
        <w:i w:val="false"/>
        <w:iCs w:val="false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pPr/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cPr>
      <w:tcBorders/>
      <w:shd w:val="clear" w:color="auto" w:fill="c0c0c0"/>
    </w:tcPr>
  </w:style>
  <w:style w:type="table" w:styleId="style185">
    <w:name w:val="Medium Grid 3 Accent 1"/>
    <w:basedOn w:val="style105"/>
    <w:next w:val="style185"/>
    <w:uiPriority w:val="69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d3dfee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pPr/>
      <w:rPr>
        <w:b/>
        <w:bCs/>
        <w:i w:val="false"/>
        <w:iCs w:val="false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band1Horz">
      <w:pPr/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  <w:tblStylePr w:type="firstCol">
      <w:pPr/>
      <w:rPr>
        <w:b/>
        <w:bCs/>
        <w:i w:val="false"/>
        <w:iCs w:val="false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pPr/>
      <w:rPr>
        <w:b/>
        <w:bCs/>
        <w:i w:val="false"/>
        <w:iCs w:val="false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pPr/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cPr>
      <w:tcBorders/>
      <w:shd w:val="clear" w:color="auto" w:fill="d3dfee"/>
    </w:tcPr>
  </w:style>
  <w:style w:type="table" w:styleId="style199">
    <w:name w:val="Medium Grid 3 Accent 2"/>
    <w:basedOn w:val="style105"/>
    <w:next w:val="style199"/>
    <w:uiPriority w:val="69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efd3d2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lastRow">
      <w:pPr/>
      <w:rPr>
        <w:b/>
        <w:bCs/>
        <w:i w:val="false"/>
        <w:iCs w:val="false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band1Horz">
      <w:pPr/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/>
      </w:tcPr>
    </w:tblStylePr>
    <w:tblStylePr w:type="firstCol">
      <w:pPr/>
      <w:rPr>
        <w:b/>
        <w:bCs/>
        <w:i w:val="false"/>
        <w:iCs w:val="false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pPr/>
      <w:rPr>
        <w:b/>
        <w:bCs/>
        <w:i w:val="false"/>
        <w:iCs w:val="false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pPr/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cPr>
      <w:tcBorders/>
      <w:shd w:val="clear" w:color="auto" w:fill="efd3d2"/>
    </w:tcPr>
  </w:style>
  <w:style w:type="table" w:styleId="style213">
    <w:name w:val="Medium Grid 3 Accent 3"/>
    <w:basedOn w:val="style105"/>
    <w:next w:val="style213"/>
    <w:uiPriority w:val="69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e6eed5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pPr/>
      <w:rPr>
        <w:b/>
        <w:bCs/>
        <w:i w:val="false"/>
        <w:iCs w:val="false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band1Horz">
      <w:pPr/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  <w:tblStylePr w:type="firstCol">
      <w:pPr/>
      <w:rPr>
        <w:b/>
        <w:bCs/>
        <w:i w:val="false"/>
        <w:iCs w:val="false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pPr/>
      <w:rPr>
        <w:b/>
        <w:bCs/>
        <w:i w:val="false"/>
        <w:iCs w:val="false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pPr/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cPr>
      <w:tcBorders/>
      <w:shd w:val="clear" w:color="auto" w:fill="e6eed5"/>
    </w:tcPr>
  </w:style>
  <w:style w:type="table" w:styleId="style227">
    <w:name w:val="Medium Grid 3 Accent 4"/>
    <w:basedOn w:val="style105"/>
    <w:next w:val="style227"/>
    <w:uiPriority w:val="69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dfd8e8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lastRow">
      <w:pPr/>
      <w:rPr>
        <w:b/>
        <w:bCs/>
        <w:i w:val="false"/>
        <w:iCs w:val="false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band1Horz">
      <w:pPr/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/>
      </w:tcPr>
    </w:tblStylePr>
    <w:tblStylePr w:type="firstCol">
      <w:pPr/>
      <w:rPr>
        <w:b/>
        <w:bCs/>
        <w:i w:val="false"/>
        <w:iCs w:val="false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pPr/>
      <w:rPr>
        <w:b/>
        <w:bCs/>
        <w:i w:val="false"/>
        <w:iCs w:val="false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pPr/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cPr>
      <w:tcBorders/>
      <w:shd w:val="clear" w:color="auto" w:fill="dfd8e8"/>
    </w:tcPr>
  </w:style>
  <w:style w:type="table" w:styleId="style241">
    <w:name w:val="Medium Grid 3 Accent 5"/>
    <w:basedOn w:val="style105"/>
    <w:next w:val="style241"/>
    <w:uiPriority w:val="69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d2eaf1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lastRow">
      <w:pPr/>
      <w:rPr>
        <w:b/>
        <w:bCs/>
        <w:i w:val="false"/>
        <w:iCs w:val="false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band1Horz">
      <w:pPr/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/>
      </w:tcPr>
    </w:tblStylePr>
    <w:tblStylePr w:type="firstCol">
      <w:pPr/>
      <w:rPr>
        <w:b/>
        <w:bCs/>
        <w:i w:val="false"/>
        <w:iCs w:val="false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pPr/>
      <w:rPr>
        <w:b/>
        <w:bCs/>
        <w:i w:val="false"/>
        <w:iCs w:val="false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pPr/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cPr>
      <w:tcBorders/>
      <w:shd w:val="clear" w:color="auto" w:fill="d2eaf1"/>
    </w:tcPr>
  </w:style>
  <w:style w:type="table" w:styleId="style255">
    <w:name w:val="Medium Grid 3 Accent 6"/>
    <w:basedOn w:val="style105"/>
    <w:next w:val="style255"/>
    <w:uiPriority w:val="69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fde4d0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lastRow">
      <w:pPr/>
      <w:rPr>
        <w:b/>
        <w:bCs/>
        <w:i w:val="false"/>
        <w:iCs w:val="false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band1Horz">
      <w:pPr/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/>
      </w:tcPr>
    </w:tblStylePr>
    <w:tblStylePr w:type="firstCol">
      <w:pPr/>
      <w:rPr>
        <w:b/>
        <w:bCs/>
        <w:i w:val="false"/>
        <w:iCs w:val="false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pPr/>
      <w:rPr>
        <w:b/>
        <w:bCs/>
        <w:i w:val="false"/>
        <w:iCs w:val="false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pPr/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cPr>
      <w:tcBorders/>
      <w:shd w:val="clear" w:color="auto" w:fill="fde4d0"/>
    </w:tcPr>
  </w:style>
  <w:style w:type="table" w:styleId="style168">
    <w:name w:val="Dark List"/>
    <w:basedOn w:val="style105"/>
    <w:next w:val="style168"/>
    <w:uiPriority w:val="70"/>
    <w:pPr>
      <w:spacing w:after="0" w:lineRule="auto" w:line="240"/>
    </w:pPr>
    <w:rPr>
      <w:color w:val="ffffff"/>
    </w:rPr>
    <w:tblPr>
      <w:tblStyleRowBandSize w:val="1"/>
      <w:tblStyleColBandSize w:val="1"/>
      <w:tblInd w:w="0" w:type="dxa"/>
      <w:shd w:val="clear" w:color="auto" w:fill="000000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pPr/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pPr/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pPr/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cPr>
      <w:tcBorders/>
      <w:shd w:val="clear" w:color="auto" w:fill="000000"/>
    </w:tcPr>
  </w:style>
  <w:style w:type="table" w:styleId="style186">
    <w:name w:val="Dark List Accent 1"/>
    <w:basedOn w:val="style105"/>
    <w:next w:val="style186"/>
    <w:uiPriority w:val="70"/>
    <w:pPr>
      <w:spacing w:after="0" w:lineRule="auto" w:line="240"/>
    </w:pPr>
    <w:rPr>
      <w:color w:val="ffffff"/>
    </w:rPr>
    <w:tblPr>
      <w:tblStyleRowBandSize w:val="1"/>
      <w:tblStyleColBandSize w:val="1"/>
      <w:tblInd w:w="0" w:type="dxa"/>
      <w:shd w:val="clear" w:color="auto" w:fill="4f81bd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pPr/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band1Horz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firstCol">
      <w:pPr/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pPr/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Vert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cPr>
      <w:tcBorders/>
      <w:shd w:val="clear" w:color="auto" w:fill="4f81bd"/>
    </w:tcPr>
  </w:style>
  <w:style w:type="table" w:styleId="style200">
    <w:name w:val="Dark List Accent 2"/>
    <w:basedOn w:val="style105"/>
    <w:next w:val="style200"/>
    <w:uiPriority w:val="70"/>
    <w:pPr>
      <w:spacing w:after="0" w:lineRule="auto" w:line="240"/>
    </w:pPr>
    <w:rPr>
      <w:color w:val="ffffff"/>
    </w:rPr>
    <w:tblPr>
      <w:tblStyleRowBandSize w:val="1"/>
      <w:tblStyleColBandSize w:val="1"/>
      <w:tblInd w:w="0" w:type="dxa"/>
      <w:shd w:val="clear" w:color="auto" w:fill="c0504d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pPr/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band1Horz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firstCol">
      <w:pPr/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pPr/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cPr>
      <w:tcBorders/>
      <w:shd w:val="clear" w:color="auto" w:fill="c0504d"/>
    </w:tcPr>
  </w:style>
  <w:style w:type="table" w:styleId="style214">
    <w:name w:val="Dark List Accent 3"/>
    <w:basedOn w:val="style105"/>
    <w:next w:val="style214"/>
    <w:uiPriority w:val="70"/>
    <w:pPr>
      <w:spacing w:after="0" w:lineRule="auto" w:line="240"/>
    </w:pPr>
    <w:rPr>
      <w:color w:val="ffffff"/>
    </w:rPr>
    <w:tblPr>
      <w:tblStyleRowBandSize w:val="1"/>
      <w:tblStyleColBandSize w:val="1"/>
      <w:tblInd w:w="0" w:type="dxa"/>
      <w:shd w:val="clear" w:color="auto" w:fill="9bbb59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pPr/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band1Horz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firstCol">
      <w:pPr/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pPr/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cPr>
      <w:tcBorders/>
      <w:shd w:val="clear" w:color="auto" w:fill="9bbb59"/>
    </w:tcPr>
  </w:style>
  <w:style w:type="table" w:styleId="style228">
    <w:name w:val="Dark List Accent 4"/>
    <w:basedOn w:val="style105"/>
    <w:next w:val="style228"/>
    <w:uiPriority w:val="70"/>
    <w:pPr>
      <w:spacing w:after="0" w:lineRule="auto" w:line="240"/>
    </w:pPr>
    <w:rPr>
      <w:color w:val="ffffff"/>
    </w:rPr>
    <w:tblPr>
      <w:tblStyleRowBandSize w:val="1"/>
      <w:tblStyleColBandSize w:val="1"/>
      <w:tblInd w:w="0" w:type="dxa"/>
      <w:shd w:val="clear" w:color="auto" w:fill="8064a2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pPr/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band1Horz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firstCol">
      <w:pPr/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pPr/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cPr>
      <w:tcBorders/>
      <w:shd w:val="clear" w:color="auto" w:fill="8064a2"/>
    </w:tcPr>
  </w:style>
  <w:style w:type="table" w:styleId="style242">
    <w:name w:val="Dark List Accent 5"/>
    <w:basedOn w:val="style105"/>
    <w:next w:val="style242"/>
    <w:uiPriority w:val="70"/>
    <w:pPr>
      <w:spacing w:after="0" w:lineRule="auto" w:line="240"/>
    </w:pPr>
    <w:rPr>
      <w:color w:val="ffffff"/>
    </w:rPr>
    <w:tblPr>
      <w:tblStyleRowBandSize w:val="1"/>
      <w:tblStyleColBandSize w:val="1"/>
      <w:tblInd w:w="0" w:type="dxa"/>
      <w:shd w:val="clear" w:color="auto" w:fill="4bacc6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pPr/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band1Horz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firstCol">
      <w:pPr/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pPr/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cPr>
      <w:tcBorders/>
      <w:shd w:val="clear" w:color="auto" w:fill="4bacc6"/>
    </w:tcPr>
  </w:style>
  <w:style w:type="table" w:styleId="style256">
    <w:name w:val="Dark List Accent 6"/>
    <w:basedOn w:val="style105"/>
    <w:next w:val="style256"/>
    <w:uiPriority w:val="70"/>
    <w:pPr>
      <w:spacing w:after="0" w:lineRule="auto" w:line="240"/>
    </w:pPr>
    <w:rPr>
      <w:color w:val="ffffff"/>
    </w:rPr>
    <w:tblPr>
      <w:tblStyleRowBandSize w:val="1"/>
      <w:tblStyleColBandSize w:val="1"/>
      <w:tblInd w:w="0" w:type="dxa"/>
      <w:shd w:val="clear" w:color="auto" w:fill="f79646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pPr/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band1Horz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firstCol">
      <w:pPr/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pPr/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cPr>
      <w:tcBorders/>
      <w:shd w:val="clear" w:color="auto" w:fill="f79646"/>
    </w:tcPr>
  </w:style>
  <w:style w:type="table" w:styleId="style169">
    <w:name w:val="Colorful Shading"/>
    <w:basedOn w:val="style105"/>
    <w:next w:val="style169"/>
    <w:uiPriority w:val="71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  <w:shd w:val="clear" w:color="auto" w:fill="e6e6e6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pPr/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band1Horz">
      <w:pPr/>
      <w:tblPr/>
      <w:tcPr>
        <w:tcBorders/>
        <w:shd w:val="clear" w:color="auto" w:fill="808080"/>
      </w:tcPr>
    </w:tblStylePr>
    <w:tblStylePr w:type="firstCol">
      <w:pPr/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pPr/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pPr/>
      <w:tblPr/>
      <w:tcPr>
        <w:tcBorders/>
        <w:shd w:val="clear" w:color="auto" w:fill="999999"/>
      </w:tcPr>
    </w:tblStylePr>
    <w:tblStylePr w:type="neCell">
      <w:pPr/>
      <w:rPr>
        <w:color w:val="000000"/>
      </w:rPr>
      <w:tcPr>
        <w:tcBorders/>
      </w:tcPr>
    </w:tblStylePr>
    <w:tblStylePr w:type="nwCell">
      <w:pPr/>
      <w:rPr>
        <w:color w:val="000000"/>
      </w:rPr>
      <w:tcPr>
        <w:tcBorders/>
      </w:tcPr>
    </w:tblStylePr>
    <w:tcPr>
      <w:tcBorders/>
      <w:shd w:val="clear" w:color="auto" w:fill="e6e6e6"/>
    </w:tcPr>
  </w:style>
  <w:style w:type="table" w:styleId="style187">
    <w:name w:val="Colorful Shading Accent 1"/>
    <w:basedOn w:val="style105"/>
    <w:next w:val="style187"/>
    <w:uiPriority w:val="71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  <w:shd w:val="clear" w:color="auto" w:fill="edf2f8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pPr/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band1Horz">
      <w:pPr/>
      <w:tblPr/>
      <w:tcPr>
        <w:tcBorders/>
        <w:shd w:val="clear" w:color="auto" w:fill="a7bfde"/>
      </w:tcPr>
    </w:tblStylePr>
    <w:tblStylePr w:type="firstCol">
      <w:pPr/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/>
      </w:tcPr>
    </w:tblStylePr>
    <w:tblStylePr w:type="lastCol">
      <w:pPr/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pPr/>
      <w:tblPr/>
      <w:tcPr>
        <w:tcBorders/>
        <w:shd w:val="clear" w:color="auto" w:fill="b8cce4"/>
      </w:tcPr>
    </w:tblStylePr>
    <w:tblStylePr w:type="neCell">
      <w:pPr/>
      <w:rPr>
        <w:color w:val="000000"/>
      </w:rPr>
      <w:tcPr>
        <w:tcBorders/>
      </w:tcPr>
    </w:tblStylePr>
    <w:tblStylePr w:type="nwCell">
      <w:pPr/>
      <w:rPr>
        <w:color w:val="000000"/>
      </w:rPr>
      <w:tcPr>
        <w:tcBorders/>
      </w:tcPr>
    </w:tblStylePr>
    <w:tcPr>
      <w:tcBorders/>
      <w:shd w:val="clear" w:color="auto" w:fill="edf2f8"/>
    </w:tcPr>
  </w:style>
  <w:style w:type="table" w:styleId="style201">
    <w:name w:val="Colorful Shading Accent 2"/>
    <w:basedOn w:val="style105"/>
    <w:next w:val="style201"/>
    <w:uiPriority w:val="71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  <w:shd w:val="clear" w:color="auto" w:fill="f8eded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pPr/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band1Horz">
      <w:pPr/>
      <w:tblPr/>
      <w:tcPr>
        <w:tcBorders/>
        <w:shd w:val="clear" w:color="auto" w:fill="dfa7a6"/>
      </w:tcPr>
    </w:tblStylePr>
    <w:tblStylePr w:type="firstCol">
      <w:pPr/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/>
      </w:tcPr>
    </w:tblStylePr>
    <w:tblStylePr w:type="lastCol">
      <w:pPr/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pPr/>
      <w:tblPr/>
      <w:tcPr>
        <w:tcBorders/>
        <w:shd w:val="clear" w:color="auto" w:fill="e5b8b7"/>
      </w:tcPr>
    </w:tblStylePr>
    <w:tblStylePr w:type="neCell">
      <w:pPr/>
      <w:rPr>
        <w:color w:val="000000"/>
      </w:rPr>
      <w:tcPr>
        <w:tcBorders/>
      </w:tcPr>
    </w:tblStylePr>
    <w:tblStylePr w:type="nwCell">
      <w:pPr/>
      <w:rPr>
        <w:color w:val="000000"/>
      </w:rPr>
      <w:tcPr>
        <w:tcBorders/>
      </w:tcPr>
    </w:tblStylePr>
    <w:tcPr>
      <w:tcBorders/>
      <w:shd w:val="clear" w:color="auto" w:fill="f8eded"/>
    </w:tcPr>
  </w:style>
  <w:style w:type="table" w:styleId="style215">
    <w:name w:val="Colorful Shading Accent 3"/>
    <w:basedOn w:val="style105"/>
    <w:next w:val="style215"/>
    <w:uiPriority w:val="71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  <w:shd w:val="clear" w:color="auto" w:fill="f5f8ee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pPr/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band1Horz">
      <w:pPr/>
      <w:tblPr/>
      <w:tcPr>
        <w:tcBorders/>
        <w:shd w:val="clear" w:color="auto" w:fill="cdddac"/>
      </w:tcPr>
    </w:tblStylePr>
    <w:tblStylePr w:type="firstCol">
      <w:pPr/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/>
      </w:tcPr>
    </w:tblStylePr>
    <w:tblStylePr w:type="lastCol">
      <w:pPr/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pPr/>
      <w:tblPr/>
      <w:tcPr>
        <w:tcBorders/>
        <w:shd w:val="clear" w:color="auto" w:fill="d6e3bc"/>
      </w:tcPr>
    </w:tblStylePr>
    <w:tcPr>
      <w:tcBorders/>
      <w:shd w:val="clear" w:color="auto" w:fill="f5f8ee"/>
    </w:tcPr>
  </w:style>
  <w:style w:type="table" w:styleId="style229">
    <w:name w:val="Colorful Shading Accent 4"/>
    <w:basedOn w:val="style105"/>
    <w:next w:val="style229"/>
    <w:uiPriority w:val="71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  <w:shd w:val="clear" w:color="auto" w:fill="f2eff6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pPr/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band1Horz">
      <w:pPr/>
      <w:tblPr/>
      <w:tcPr>
        <w:tcBorders/>
        <w:shd w:val="clear" w:color="auto" w:fill="bfb1d0"/>
      </w:tcPr>
    </w:tblStylePr>
    <w:tblStylePr w:type="firstCol">
      <w:pPr/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/>
      </w:tcPr>
    </w:tblStylePr>
    <w:tblStylePr w:type="lastCol">
      <w:pPr/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pPr/>
      <w:tblPr/>
      <w:tcPr>
        <w:tcBorders/>
        <w:shd w:val="clear" w:color="auto" w:fill="ccc0d9"/>
      </w:tcPr>
    </w:tblStylePr>
    <w:tblStylePr w:type="neCell">
      <w:pPr/>
      <w:rPr>
        <w:color w:val="000000"/>
      </w:rPr>
      <w:tcPr>
        <w:tcBorders/>
      </w:tcPr>
    </w:tblStylePr>
    <w:tblStylePr w:type="nwCell">
      <w:pPr/>
      <w:rPr>
        <w:color w:val="000000"/>
      </w:rPr>
      <w:tcPr>
        <w:tcBorders/>
      </w:tcPr>
    </w:tblStylePr>
    <w:tcPr>
      <w:tcBorders/>
      <w:shd w:val="clear" w:color="auto" w:fill="f2eff6"/>
    </w:tcPr>
  </w:style>
  <w:style w:type="table" w:styleId="style243">
    <w:name w:val="Colorful Shading Accent 5"/>
    <w:basedOn w:val="style105"/>
    <w:next w:val="style243"/>
    <w:uiPriority w:val="71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  <w:shd w:val="clear" w:color="auto" w:fill="edf6f9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pPr/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band1Horz">
      <w:pPr/>
      <w:tblPr/>
      <w:tcPr>
        <w:tcBorders/>
        <w:shd w:val="clear" w:color="auto" w:fill="a5d5e2"/>
      </w:tcPr>
    </w:tblStylePr>
    <w:tblStylePr w:type="firstCol">
      <w:pPr/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/>
      </w:tcPr>
    </w:tblStylePr>
    <w:tblStylePr w:type="lastCol">
      <w:pPr/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pPr/>
      <w:tblPr/>
      <w:tcPr>
        <w:tcBorders/>
        <w:shd w:val="clear" w:color="auto" w:fill="b6dde8"/>
      </w:tcPr>
    </w:tblStylePr>
    <w:tblStylePr w:type="neCell">
      <w:pPr/>
      <w:rPr>
        <w:color w:val="000000"/>
      </w:rPr>
      <w:tcPr>
        <w:tcBorders/>
      </w:tcPr>
    </w:tblStylePr>
    <w:tblStylePr w:type="nwCell">
      <w:pPr/>
      <w:rPr>
        <w:color w:val="000000"/>
      </w:rPr>
      <w:tcPr>
        <w:tcBorders/>
      </w:tcPr>
    </w:tblStylePr>
    <w:tcPr>
      <w:tcBorders/>
      <w:shd w:val="clear" w:color="auto" w:fill="edf6f9"/>
    </w:tcPr>
  </w:style>
  <w:style w:type="table" w:styleId="style257">
    <w:name w:val="Colorful Shading Accent 6"/>
    <w:basedOn w:val="style105"/>
    <w:next w:val="style257"/>
    <w:uiPriority w:val="71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  <w:shd w:val="clear" w:color="auto" w:fill="fef4ec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pPr/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band1Horz">
      <w:pPr/>
      <w:tblPr/>
      <w:tcPr>
        <w:tcBorders/>
        <w:shd w:val="clear" w:color="auto" w:fill="fbcaa2"/>
      </w:tcPr>
    </w:tblStylePr>
    <w:tblStylePr w:type="firstCol">
      <w:pPr/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/>
      </w:tcPr>
    </w:tblStylePr>
    <w:tblStylePr w:type="lastCol">
      <w:pPr/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pPr/>
      <w:tblPr/>
      <w:tcPr>
        <w:tcBorders/>
        <w:shd w:val="clear" w:color="auto" w:fill="fbd4b4"/>
      </w:tcPr>
    </w:tblStylePr>
    <w:tblStylePr w:type="neCell">
      <w:pPr/>
      <w:rPr>
        <w:color w:val="000000"/>
      </w:rPr>
      <w:tcPr>
        <w:tcBorders/>
      </w:tcPr>
    </w:tblStylePr>
    <w:tblStylePr w:type="nwCell">
      <w:pPr/>
      <w:rPr>
        <w:color w:val="000000"/>
      </w:rPr>
      <w:tcPr>
        <w:tcBorders/>
      </w:tcPr>
    </w:tblStylePr>
    <w:tcPr>
      <w:tcBorders/>
      <w:shd w:val="clear" w:color="auto" w:fill="fef4ec"/>
    </w:tcPr>
  </w:style>
  <w:style w:type="table" w:styleId="style170">
    <w:name w:val="Colorful List"/>
    <w:basedOn w:val="style105"/>
    <w:next w:val="style170"/>
    <w:uiPriority w:val="72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shd w:val="clear" w:color="auto" w:fill="e6e6e6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pPr/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band1Horz">
      <w:pPr/>
      <w:tblPr/>
      <w:tcPr>
        <w:tcBorders/>
        <w:shd w:val="clear" w:color="auto" w:fill="cccccc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cPr>
      <w:tcBorders/>
      <w:shd w:val="clear" w:color="auto" w:fill="e6e6e6"/>
    </w:tcPr>
  </w:style>
  <w:style w:type="table" w:styleId="style188">
    <w:name w:val="Colorful List Accent 1"/>
    <w:basedOn w:val="style105"/>
    <w:next w:val="style188"/>
    <w:uiPriority w:val="72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shd w:val="clear" w:color="auto" w:fill="edf2f8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pPr/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band1Horz">
      <w:pPr/>
      <w:tblPr/>
      <w:tcPr>
        <w:tcBorders/>
        <w:shd w:val="clear" w:color="auto" w:fill="dbe5f1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cPr>
      <w:tcBorders/>
      <w:shd w:val="clear" w:color="auto" w:fill="edf2f8"/>
    </w:tcPr>
  </w:style>
  <w:style w:type="table" w:styleId="style202">
    <w:name w:val="Colorful List Accent 2"/>
    <w:basedOn w:val="style105"/>
    <w:next w:val="style202"/>
    <w:uiPriority w:val="72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shd w:val="clear" w:color="auto" w:fill="f8eded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pPr/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band1Horz">
      <w:pPr/>
      <w:tblPr/>
      <w:tcPr>
        <w:tcBorders/>
        <w:shd w:val="clear" w:color="auto" w:fill="f2dbdb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cPr>
      <w:tcBorders/>
      <w:shd w:val="clear" w:color="auto" w:fill="f8eded"/>
    </w:tcPr>
  </w:style>
  <w:style w:type="table" w:styleId="style216">
    <w:name w:val="Colorful List Accent 3"/>
    <w:basedOn w:val="style105"/>
    <w:next w:val="style216"/>
    <w:uiPriority w:val="72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shd w:val="clear" w:color="auto" w:fill="f5f8ee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pPr/>
      <w:rPr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band1Horz">
      <w:pPr/>
      <w:tblPr/>
      <w:tcPr>
        <w:tcBorders/>
        <w:shd w:val="clear" w:color="auto" w:fill="eaf1dd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cPr>
      <w:tcBorders/>
      <w:shd w:val="clear" w:color="auto" w:fill="f5f8ee"/>
    </w:tcPr>
  </w:style>
  <w:style w:type="table" w:styleId="style230">
    <w:name w:val="Colorful List Accent 4"/>
    <w:basedOn w:val="style105"/>
    <w:next w:val="style230"/>
    <w:uiPriority w:val="72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shd w:val="clear" w:color="auto" w:fill="f2eff6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pPr/>
      <w:rPr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band1Horz">
      <w:pPr/>
      <w:tblPr/>
      <w:tcPr>
        <w:tcBorders/>
        <w:shd w:val="clear" w:color="auto" w:fill="e5dfec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cPr>
      <w:tcBorders/>
      <w:shd w:val="clear" w:color="auto" w:fill="f2eff6"/>
    </w:tcPr>
  </w:style>
  <w:style w:type="table" w:styleId="style244">
    <w:name w:val="Colorful List Accent 5"/>
    <w:basedOn w:val="style105"/>
    <w:next w:val="style244"/>
    <w:uiPriority w:val="72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shd w:val="clear" w:color="auto" w:fill="edf6f9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/>
      </w:tcPr>
    </w:tblStylePr>
    <w:tblStylePr w:type="lastRow">
      <w:pPr/>
      <w:rPr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band1Horz">
      <w:pPr/>
      <w:tblPr/>
      <w:tcPr>
        <w:tcBorders/>
        <w:shd w:val="clear" w:color="auto" w:fill="daeef3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cPr>
      <w:tcBorders/>
      <w:shd w:val="clear" w:color="auto" w:fill="edf6f9"/>
    </w:tcPr>
  </w:style>
  <w:style w:type="table" w:styleId="style258">
    <w:name w:val="Colorful List Accent 6"/>
    <w:basedOn w:val="style105"/>
    <w:next w:val="style258"/>
    <w:uiPriority w:val="72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shd w:val="clear" w:color="auto" w:fill="fef4ec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/>
      </w:tcPr>
    </w:tblStylePr>
    <w:tblStylePr w:type="lastRow">
      <w:pPr/>
      <w:rPr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band1Horz">
      <w:pPr/>
      <w:tblPr/>
      <w:tcPr>
        <w:tcBorders/>
        <w:shd w:val="clear" w:color="auto" w:fill="fde9d9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cPr>
      <w:tcBorders/>
      <w:shd w:val="clear" w:color="auto" w:fill="fef4ec"/>
    </w:tcPr>
  </w:style>
  <w:style w:type="table" w:styleId="style171">
    <w:name w:val="Colorful Grid"/>
    <w:basedOn w:val="style105"/>
    <w:next w:val="style171"/>
    <w:uiPriority w:val="73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shd w:val="clear" w:color="auto" w:fill="cccccc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/>
        <w:shd w:val="clear" w:color="auto" w:fill="999999"/>
      </w:tcPr>
    </w:tblStylePr>
    <w:tblStylePr w:type="lastRow">
      <w:pPr/>
      <w:rPr>
        <w:b/>
        <w:bCs/>
        <w:color w:val="000000"/>
      </w:rPr>
      <w:tblPr/>
      <w:tcPr>
        <w:tcBorders/>
        <w:shd w:val="clear" w:color="auto" w:fill="999999"/>
      </w:tcPr>
    </w:tblStylePr>
    <w:tblStylePr w:type="band1Horz">
      <w:pPr/>
      <w:tblPr/>
      <w:tcPr>
        <w:tcBorders/>
        <w:shd w:val="clear" w:color="auto" w:fill="808080"/>
      </w:tcPr>
    </w:tblStylePr>
    <w:tblStylePr w:type="firstCol">
      <w:pPr/>
      <w:rPr>
        <w:color w:val="ffffff"/>
      </w:rPr>
      <w:tblPr/>
      <w:tcPr>
        <w:tcBorders/>
        <w:shd w:val="clear" w:color="auto" w:fill="000000"/>
      </w:tcPr>
    </w:tblStylePr>
    <w:tblStylePr w:type="lastCol">
      <w:pPr/>
      <w:rPr>
        <w:color w:val="ffffff"/>
      </w:rPr>
      <w:tblPr/>
      <w:tcPr>
        <w:tcBorders/>
        <w:shd w:val="clear" w:color="auto" w:fill="000000"/>
      </w:tcPr>
    </w:tblStylePr>
    <w:tblStylePr w:type="band1Vert">
      <w:pPr/>
      <w:tblPr/>
      <w:tcPr>
        <w:tcBorders/>
        <w:shd w:val="clear" w:color="auto" w:fill="808080"/>
      </w:tcPr>
    </w:tblStylePr>
    <w:tcPr>
      <w:tcBorders/>
      <w:shd w:val="clear" w:color="auto" w:fill="cccccc"/>
    </w:tcPr>
  </w:style>
  <w:style w:type="table" w:styleId="style189">
    <w:name w:val="Colorful Grid Accent 1"/>
    <w:basedOn w:val="style105"/>
    <w:next w:val="style189"/>
    <w:uiPriority w:val="73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shd w:val="clear" w:color="auto" w:fill="dbe5f1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/>
        <w:shd w:val="clear" w:color="auto" w:fill="b8cce4"/>
      </w:tcPr>
    </w:tblStylePr>
    <w:tblStylePr w:type="lastRow">
      <w:pPr/>
      <w:rPr>
        <w:b/>
        <w:bCs/>
        <w:color w:val="000000"/>
      </w:rPr>
      <w:tblPr/>
      <w:tcPr>
        <w:tcBorders/>
        <w:shd w:val="clear" w:color="auto" w:fill="b8cce4"/>
      </w:tcPr>
    </w:tblStylePr>
    <w:tblStylePr w:type="band1Horz">
      <w:pPr/>
      <w:tblPr/>
      <w:tcPr>
        <w:tcBorders/>
        <w:shd w:val="clear" w:color="auto" w:fill="a7bfde"/>
      </w:tcPr>
    </w:tblStylePr>
    <w:tblStylePr w:type="firstCol">
      <w:pPr/>
      <w:rPr>
        <w:color w:val="ffffff"/>
      </w:rPr>
      <w:tblPr/>
      <w:tcPr>
        <w:tcBorders/>
        <w:shd w:val="clear" w:color="auto" w:fill="365f91"/>
      </w:tcPr>
    </w:tblStylePr>
    <w:tblStylePr w:type="lastCol">
      <w:pPr/>
      <w:rPr>
        <w:color w:val="ffffff"/>
      </w:rPr>
      <w:tblPr/>
      <w:tcPr>
        <w:tcBorders/>
        <w:shd w:val="clear" w:color="auto" w:fill="365f91"/>
      </w:tcPr>
    </w:tblStylePr>
    <w:tblStylePr w:type="band1Vert">
      <w:pPr/>
      <w:tblPr/>
      <w:tcPr>
        <w:tcBorders/>
        <w:shd w:val="clear" w:color="auto" w:fill="a7bfde"/>
      </w:tcPr>
    </w:tblStylePr>
    <w:tcPr>
      <w:tcBorders/>
      <w:shd w:val="clear" w:color="auto" w:fill="dbe5f1"/>
    </w:tcPr>
  </w:style>
  <w:style w:type="table" w:styleId="style203">
    <w:name w:val="Colorful Grid Accent 2"/>
    <w:basedOn w:val="style105"/>
    <w:next w:val="style203"/>
    <w:uiPriority w:val="73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shd w:val="clear" w:color="auto" w:fill="f2dbdb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/>
        <w:shd w:val="clear" w:color="auto" w:fill="e5b8b7"/>
      </w:tcPr>
    </w:tblStylePr>
    <w:tblStylePr w:type="lastRow">
      <w:pPr/>
      <w:rPr>
        <w:b/>
        <w:bCs/>
        <w:color w:val="000000"/>
      </w:rPr>
      <w:tblPr/>
      <w:tcPr>
        <w:tcBorders/>
        <w:shd w:val="clear" w:color="auto" w:fill="e5b8b7"/>
      </w:tcPr>
    </w:tblStylePr>
    <w:tblStylePr w:type="band1Horz">
      <w:pPr/>
      <w:tblPr/>
      <w:tcPr>
        <w:tcBorders/>
        <w:shd w:val="clear" w:color="auto" w:fill="dfa7a6"/>
      </w:tcPr>
    </w:tblStylePr>
    <w:tblStylePr w:type="firstCol">
      <w:pPr/>
      <w:rPr>
        <w:color w:val="ffffff"/>
      </w:rPr>
      <w:tblPr/>
      <w:tcPr>
        <w:tcBorders/>
        <w:shd w:val="clear" w:color="auto" w:fill="943634"/>
      </w:tcPr>
    </w:tblStylePr>
    <w:tblStylePr w:type="lastCol">
      <w:pPr/>
      <w:rPr>
        <w:color w:val="ffffff"/>
      </w:rPr>
      <w:tblPr/>
      <w:tcPr>
        <w:tcBorders/>
        <w:shd w:val="clear" w:color="auto" w:fill="943634"/>
      </w:tcPr>
    </w:tblStylePr>
    <w:tblStylePr w:type="band1Vert">
      <w:pPr/>
      <w:tblPr/>
      <w:tcPr>
        <w:tcBorders/>
        <w:shd w:val="clear" w:color="auto" w:fill="dfa7a6"/>
      </w:tcPr>
    </w:tblStylePr>
    <w:tcPr>
      <w:tcBorders/>
      <w:shd w:val="clear" w:color="auto" w:fill="f2dbdb"/>
    </w:tcPr>
  </w:style>
  <w:style w:type="table" w:styleId="style217">
    <w:name w:val="Colorful Grid Accent 3"/>
    <w:basedOn w:val="style105"/>
    <w:next w:val="style217"/>
    <w:uiPriority w:val="73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shd w:val="clear" w:color="auto" w:fill="eaf1dd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/>
        <w:shd w:val="clear" w:color="auto" w:fill="d6e3bc"/>
      </w:tcPr>
    </w:tblStylePr>
    <w:tblStylePr w:type="lastRow">
      <w:pPr/>
      <w:rPr>
        <w:b/>
        <w:bCs/>
        <w:color w:val="000000"/>
      </w:rPr>
      <w:tblPr/>
      <w:tcPr>
        <w:tcBorders/>
        <w:shd w:val="clear" w:color="auto" w:fill="d6e3bc"/>
      </w:tcPr>
    </w:tblStylePr>
    <w:tblStylePr w:type="band1Horz">
      <w:pPr/>
      <w:tblPr/>
      <w:tcPr>
        <w:tcBorders/>
        <w:shd w:val="clear" w:color="auto" w:fill="cdddac"/>
      </w:tcPr>
    </w:tblStylePr>
    <w:tblStylePr w:type="firstCol">
      <w:pPr/>
      <w:rPr>
        <w:color w:val="ffffff"/>
      </w:rPr>
      <w:tblPr/>
      <w:tcPr>
        <w:tcBorders/>
        <w:shd w:val="clear" w:color="auto" w:fill="76923c"/>
      </w:tcPr>
    </w:tblStylePr>
    <w:tblStylePr w:type="lastCol">
      <w:pPr/>
      <w:rPr>
        <w:color w:val="ffffff"/>
      </w:rPr>
      <w:tblPr/>
      <w:tcPr>
        <w:tcBorders/>
        <w:shd w:val="clear" w:color="auto" w:fill="76923c"/>
      </w:tcPr>
    </w:tblStylePr>
    <w:tblStylePr w:type="band1Vert">
      <w:pPr/>
      <w:tblPr/>
      <w:tcPr>
        <w:tcBorders/>
        <w:shd w:val="clear" w:color="auto" w:fill="cdddac"/>
      </w:tcPr>
    </w:tblStylePr>
    <w:tcPr>
      <w:tcBorders/>
      <w:shd w:val="clear" w:color="auto" w:fill="eaf1dd"/>
    </w:tcPr>
  </w:style>
  <w:style w:type="table" w:styleId="style231">
    <w:name w:val="Colorful Grid Accent 4"/>
    <w:basedOn w:val="style105"/>
    <w:next w:val="style231"/>
    <w:uiPriority w:val="73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shd w:val="clear" w:color="auto" w:fill="e5dfec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/>
        <w:shd w:val="clear" w:color="auto" w:fill="ccc0d9"/>
      </w:tcPr>
    </w:tblStylePr>
    <w:tblStylePr w:type="lastRow">
      <w:pPr/>
      <w:rPr>
        <w:b/>
        <w:bCs/>
        <w:color w:val="000000"/>
      </w:rPr>
      <w:tblPr/>
      <w:tcPr>
        <w:tcBorders/>
        <w:shd w:val="clear" w:color="auto" w:fill="ccc0d9"/>
      </w:tcPr>
    </w:tblStylePr>
    <w:tblStylePr w:type="band1Horz">
      <w:pPr/>
      <w:tblPr/>
      <w:tcPr>
        <w:tcBorders/>
        <w:shd w:val="clear" w:color="auto" w:fill="bfb1d0"/>
      </w:tcPr>
    </w:tblStylePr>
    <w:tblStylePr w:type="firstCol">
      <w:pPr/>
      <w:rPr>
        <w:color w:val="ffffff"/>
      </w:rPr>
      <w:tblPr/>
      <w:tcPr>
        <w:tcBorders/>
        <w:shd w:val="clear" w:color="auto" w:fill="5f497a"/>
      </w:tcPr>
    </w:tblStylePr>
    <w:tblStylePr w:type="lastCol">
      <w:pPr/>
      <w:rPr>
        <w:color w:val="ffffff"/>
      </w:rPr>
      <w:tblPr/>
      <w:tcPr>
        <w:tcBorders/>
        <w:shd w:val="clear" w:color="auto" w:fill="5f497a"/>
      </w:tcPr>
    </w:tblStylePr>
    <w:tblStylePr w:type="band1Vert">
      <w:pPr/>
      <w:tblPr/>
      <w:tcPr>
        <w:tcBorders/>
        <w:shd w:val="clear" w:color="auto" w:fill="bfb1d0"/>
      </w:tcPr>
    </w:tblStylePr>
    <w:tcPr>
      <w:tcBorders/>
      <w:shd w:val="clear" w:color="auto" w:fill="e5dfec"/>
    </w:tcPr>
  </w:style>
  <w:style w:type="table" w:styleId="style245">
    <w:name w:val="Colorful Grid Accent 5"/>
    <w:basedOn w:val="style105"/>
    <w:next w:val="style245"/>
    <w:uiPriority w:val="73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shd w:val="clear" w:color="auto" w:fill="daeef3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/>
        <w:shd w:val="clear" w:color="auto" w:fill="b6dde8"/>
      </w:tcPr>
    </w:tblStylePr>
    <w:tblStylePr w:type="lastRow">
      <w:pPr/>
      <w:rPr>
        <w:b/>
        <w:bCs/>
        <w:color w:val="000000"/>
      </w:rPr>
      <w:tblPr/>
      <w:tcPr>
        <w:tcBorders/>
        <w:shd w:val="clear" w:color="auto" w:fill="b6dde8"/>
      </w:tcPr>
    </w:tblStylePr>
    <w:tblStylePr w:type="band1Horz">
      <w:pPr/>
      <w:tblPr/>
      <w:tcPr>
        <w:tcBorders/>
        <w:shd w:val="clear" w:color="auto" w:fill="a5d5e2"/>
      </w:tcPr>
    </w:tblStylePr>
    <w:tblStylePr w:type="firstCol">
      <w:pPr/>
      <w:rPr>
        <w:color w:val="ffffff"/>
      </w:rPr>
      <w:tblPr/>
      <w:tcPr>
        <w:tcBorders/>
        <w:shd w:val="clear" w:color="auto" w:fill="31849b"/>
      </w:tcPr>
    </w:tblStylePr>
    <w:tblStylePr w:type="lastCol">
      <w:pPr/>
      <w:rPr>
        <w:color w:val="ffffff"/>
      </w:rPr>
      <w:tblPr/>
      <w:tcPr>
        <w:tcBorders/>
        <w:shd w:val="clear" w:color="auto" w:fill="31849b"/>
      </w:tcPr>
    </w:tblStylePr>
    <w:tblStylePr w:type="band1Vert">
      <w:pPr/>
      <w:tblPr/>
      <w:tcPr>
        <w:tcBorders/>
        <w:shd w:val="clear" w:color="auto" w:fill="a5d5e2"/>
      </w:tcPr>
    </w:tblStylePr>
    <w:tcPr>
      <w:tcBorders/>
      <w:shd w:val="clear" w:color="auto" w:fill="daeef3"/>
    </w:tcPr>
  </w:style>
  <w:style w:type="table" w:styleId="style259">
    <w:name w:val="Colorful Grid Accent 6"/>
    <w:basedOn w:val="style105"/>
    <w:next w:val="style259"/>
    <w:uiPriority w:val="73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shd w:val="clear" w:color="auto" w:fill="fde9d9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/>
        <w:shd w:val="clear" w:color="auto" w:fill="fbd4b4"/>
      </w:tcPr>
    </w:tblStylePr>
    <w:tblStylePr w:type="lastRow">
      <w:pPr/>
      <w:rPr>
        <w:b/>
        <w:bCs/>
        <w:color w:val="000000"/>
      </w:rPr>
      <w:tblPr/>
      <w:tcPr>
        <w:tcBorders/>
        <w:shd w:val="clear" w:color="auto" w:fill="fbd4b4"/>
      </w:tcPr>
    </w:tblStylePr>
    <w:tblStylePr w:type="band1Horz">
      <w:pPr/>
      <w:tblPr/>
      <w:tcPr>
        <w:tcBorders/>
        <w:shd w:val="clear" w:color="auto" w:fill="fbcaa2"/>
      </w:tcPr>
    </w:tblStylePr>
    <w:tblStylePr w:type="firstCol">
      <w:pPr/>
      <w:rPr>
        <w:color w:val="ffffff"/>
      </w:rPr>
      <w:tblPr/>
      <w:tcPr>
        <w:tcBorders/>
        <w:shd w:val="clear" w:color="auto" w:fill="e36c0a"/>
      </w:tcPr>
    </w:tblStylePr>
    <w:tblStylePr w:type="lastCol">
      <w:pPr/>
      <w:rPr>
        <w:color w:val="ffffff"/>
      </w:rPr>
      <w:tblPr/>
      <w:tcPr>
        <w:tcBorders/>
        <w:shd w:val="clear" w:color="auto" w:fill="e36c0a"/>
      </w:tcPr>
    </w:tblStylePr>
    <w:tblStylePr w:type="band1Vert">
      <w:pPr/>
      <w:tblPr/>
      <w:tcPr>
        <w:tcBorders/>
        <w:shd w:val="clear" w:color="auto" w:fill="fbcaa2"/>
      </w:tcPr>
    </w:tblStylePr>
    <w:tcPr>
      <w:tcBorders/>
      <w:shd w:val="clear" w:color="auto" w:fill="fde9d9"/>
    </w:tcPr>
  </w:style>
  <w:style w:type="paragraph" w:customStyle="1" w:styleId="style4120">
    <w:name w:val="&quot;Heading 2&quot;"/>
    <w:next w:val="style4094"/>
    <w:qFormat/>
    <w:pPr>
      <w:spacing w:before="200" w:after="100" w:lineRule="auto" w:line="360"/>
      <w:ind w:left="0" w:right="0"/>
      <w:outlineLvl w:val="1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type="paragraph" w:customStyle="1" w:styleId="style4119">
    <w:name w:val="&quot;Heading 1&quot;"/>
    <w:next w:val="style4094"/>
    <w:qFormat/>
    <w:pPr>
      <w:spacing w:before="200" w:after="100" w:lineRule="auto" w:line="360"/>
      <w:ind w:left="0" w:right="0"/>
      <w:outlineLvl w:val="0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type="paragraph" w:customStyle="1" w:styleId="style4121">
    <w:name w:val="&quot;Heading 3&quot;"/>
    <w:next w:val="style4094"/>
    <w:qFormat/>
    <w:pPr>
      <w:spacing w:before="200" w:after="100" w:lineRule="auto" w:line="360"/>
      <w:ind w:left="0" w:right="0"/>
      <w:outlineLvl w:val="2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type="paragraph" w:customStyle="1" w:styleId="style4123">
    <w:name w:val="&quot;Heading 2&quot;"/>
    <w:next w:val="style4094"/>
    <w:qFormat/>
    <w:pPr>
      <w:spacing w:before="200" w:after="100" w:lineRule="auto" w:line="360"/>
      <w:ind w:left="0" w:right="0"/>
      <w:outlineLvl w:val="1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type="paragraph" w:customStyle="1" w:styleId="style4122">
    <w:name w:val="&quot;Heading 1&quot;"/>
    <w:next w:val="style4094"/>
    <w:qFormat/>
    <w:pPr>
      <w:spacing w:before="200" w:after="100" w:lineRule="auto" w:line="360"/>
      <w:ind w:left="0" w:right="0"/>
      <w:outlineLvl w:val="0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type="paragraph" w:customStyle="1" w:styleId="style4124">
    <w:name w:val="&quot;Heading 3&quot;"/>
    <w:next w:val="style4094"/>
    <w:qFormat/>
    <w:pPr>
      <w:spacing w:before="200" w:after="100" w:lineRule="auto" w:line="360"/>
      <w:ind w:left="0" w:right="0"/>
      <w:outlineLvl w:val="2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</w:styles>
</file>

<file path=word/_rels/document.xml.rels><?xml version="1.0" encoding="UTF-8"?>
<Relationships xmlns="http://schemas.openxmlformats.org/package/2006/relationships"><Relationship Id="rId11" Type="http://schemas.openxmlformats.org/officeDocument/2006/relationships/settings" Target="settings.xml"/><Relationship Id="rId10" Type="http://schemas.openxmlformats.org/officeDocument/2006/relationships/fontTable" Target="fontTable.xml"/><Relationship Id="rId13" Type="http://schemas.openxmlformats.org/officeDocument/2006/relationships/customXml" Target="../customXml/item1.xml"/><Relationship Id="rId12" Type="http://schemas.openxmlformats.org/officeDocument/2006/relationships/theme" Target="theme/theme1.xml"/><Relationship Id="rId1" Type="http://schemas.openxmlformats.org/officeDocument/2006/relationships/numbering" Target="numbering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9" Type="http://schemas.openxmlformats.org/officeDocument/2006/relationships/styles" Target="styles.xml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Words>1904</Words>
  <Pages>1</Pages>
  <Characters>11505</Characters>
  <Application>WPS Office</Application>
  <DocSecurity>0</DocSecurity>
  <Paragraphs>218</Paragraphs>
  <ScaleCrop>false</ScaleCrop>
  <LinksUpToDate>false</LinksUpToDate>
  <CharactersWithSpaces>13855</CharactersWithSpaces>
  <SharedDoc>false</SharedDoc>
  <HyperlinksChanged>false</HyperlinksChanged>
  <AppVersion>14.000</AppVersion>
</Properties>
</file>

<file path=docProps/core.xml><?xml version="1.0" encoding="utf-8"?>
<coreProperties xmlns="http://schemas.openxmlformats.org/package/2006/metadata/core-properties" xmlns:cp="http://schemas.openxmlformats.org/package/2006/metadata/core-properties" xmlns:dc="http://purl.org/dc/elements/1.1/" xmlns:dcterms="http://purl.org/dc/terms/" xmlns:xsi="http://www.w3.org/2001/XMLSchema-instance">
  <dcterms:created xsi:type="dcterms:W3CDTF">2026-10-18T18:47:49Z</dcterms:created>
  <dc:creator>python-docx</dc:creator>
  <dc:description>generated by python-docx</dc:description>
  <lastModifiedBy>PPA-LX2</lastModifiedBy>
  <dcterms:modified xsi:type="dcterms:W3CDTF">2026-10-18T20:12:57Z</dcterms:modified>
  <revision>1</revision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f0540cb86d9e4a728e8e84ed33f9dc86_23</vt:lpwstr>
  </property>
</Properties>
</file>