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0BF8B78">
      <w:pPr>
        <w:pStyle w:val="style0"/>
        <w:spacing w:after="40"/>
        <w:rPr/>
      </w:pPr>
      <w:r>
        <w:rPr>
          <w:rFonts w:ascii="Times New Roman" w:cs="Times New Roman" w:eastAsia="Times New Roman" w:hAnsi="Times New Roman"/>
          <w:b/>
          <w:bCs/>
          <w:sz w:val="24"/>
          <w:szCs w:val="24"/>
        </w:rPr>
        <w:t>CS4433 Software Engineering, Final Individual Project</w:t>
      </w:r>
    </w:p>
    <w:p w14:paraId="8DD4DA33">
      <w:pPr>
        <w:pStyle w:val="style0"/>
        <w:spacing w:after="40"/>
        <w:rPr/>
      </w:pPr>
      <w:r>
        <w:rPr>
          <w:rFonts w:ascii="Times New Roman" w:cs="Times New Roman" w:eastAsia="Times New Roman" w:hAnsi="Times New Roman"/>
          <w:b/>
          <w:bCs/>
          <w:sz w:val="32"/>
          <w:szCs w:val="32"/>
        </w:rPr>
        <w:t>Moderated Learning Management System</w:t>
      </w:r>
    </w:p>
    <w:p w14:paraId="73357CA4">
      <w:pPr>
        <w:pStyle w:val="style0"/>
        <w:spacing w:after="120" w:lineRule="auto" w:line="276"/>
        <w:rPr/>
      </w:pPr>
      <w:r>
        <w:rPr>
          <w:rFonts w:ascii="Times New Roman" w:cs="Times New Roman" w:eastAsia="Times New Roman" w:hAnsi="Times New Roman"/>
          <w:sz w:val="22"/>
          <w:szCs w:val="22"/>
          <w:lang w:val="en-US"/>
        </w:rPr>
        <w:t>Hapile Manyeli</w:t>
      </w:r>
      <w:r>
        <w:rPr>
          <w:rFonts w:ascii="Times New Roman" w:cs="Times New Roman" w:eastAsia="Times New Roman" w:hAnsi="Times New Roman"/>
          <w:sz w:val="22"/>
          <w:szCs w:val="22"/>
        </w:rPr>
        <w:t xml:space="preserve">  |   Student n</w:t>
      </w:r>
      <w:r>
        <w:rPr>
          <w:rFonts w:ascii="Times New Roman" w:cs="Times New Roman" w:eastAsia="Times New Roman" w:hAnsi="Times New Roman"/>
          <w:sz w:val="22"/>
          <w:szCs w:val="22"/>
          <w:lang w:val="en-US"/>
        </w:rPr>
        <w:t>umber 202002241</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lang w:val="en-US"/>
        </w:rPr>
        <w:t xml:space="preserve">4 </w:t>
      </w:r>
      <w:r>
        <w:rPr>
          <w:rFonts w:ascii="Times New Roman" w:cs="Times New Roman" w:eastAsia="Times New Roman" w:hAnsi="Times New Roman"/>
          <w:sz w:val="22"/>
          <w:szCs w:val="22"/>
        </w:rPr>
        <w:t>October 2026 (end of Week 1)</w:t>
      </w:r>
    </w:p>
    <w:p w14:paraId="1A8DB5BF">
      <w:pPr>
        <w:pStyle w:val="style4097"/>
        <w:spacing w:before="240" w:after="120"/>
        <w:rPr/>
      </w:pPr>
      <w:r>
        <w:rPr>
          <w:rFonts w:ascii="Times New Roman" w:cs="Times New Roman" w:eastAsia="Times New Roman" w:hAnsi="Times New Roman"/>
          <w:b/>
          <w:bCs/>
          <w:color w:val="000000"/>
          <w:sz w:val="32"/>
          <w:szCs w:val="32"/>
        </w:rPr>
        <w:t>3  Project management plan</w:t>
      </w:r>
    </w:p>
    <w:p w14:paraId="E4B2ED29">
      <w:pPr>
        <w:pStyle w:val="style4098"/>
        <w:spacing w:before="200" w:after="100"/>
        <w:rPr/>
      </w:pPr>
      <w:r>
        <w:rPr>
          <w:rFonts w:ascii="Times New Roman" w:cs="Times New Roman" w:eastAsia="Times New Roman" w:hAnsi="Times New Roman"/>
          <w:b/>
          <w:bCs/>
          <w:color w:val="000000"/>
          <w:sz w:val="26"/>
          <w:szCs w:val="26"/>
        </w:rPr>
        <w:t>3.1  Scope and assumptions</w:t>
      </w:r>
    </w:p>
    <w:p w14:paraId="2532A582">
      <w:pPr>
        <w:pStyle w:val="style0"/>
        <w:spacing w:after="120" w:lineRule="auto" w:line="276"/>
        <w:rPr/>
      </w:pPr>
      <w:r>
        <w:rPr>
          <w:rFonts w:ascii="Times New Roman" w:cs="Times New Roman" w:eastAsia="Times New Roman" w:hAnsi="Times New Roman"/>
          <w:sz w:val="22"/>
          <w:szCs w:val="22"/>
        </w:rPr>
        <w:t>This is the plan for the Moderated LMS, a C++17 and SQLite console system for a secondary school with four kinds of user, administrator, lecturer, Head of Department (HoD) and student. It covers accounts with role-based access, courses and enrolment, assignments, submissions with late penalties and extensions, marking, moderation by the HoD before release, and an audit log of every mark change. Payments, video, automated grading, plagiarism detection and web or mobile interfaces are out of scope, as the brief says.</w:t>
      </w:r>
    </w:p>
    <w:p w14:paraId="42C44425">
      <w:pPr>
        <w:pStyle w:val="style0"/>
        <w:spacing w:after="120" w:lineRule="auto" w:line="276"/>
        <w:rPr/>
      </w:pPr>
      <w:r>
        <w:rPr>
          <w:rFonts w:ascii="Times New Roman" w:cs="Times New Roman" w:eastAsia="Times New Roman" w:hAnsi="Times New Roman"/>
          <w:sz w:val="22"/>
          <w:szCs w:val="22"/>
        </w:rPr>
        <w:t xml:space="preserve">I'm assuming four things. I can put in about 35 hours a week over five working days, and weekends aren't scheduled so they act as spare time. My supervisor can review a gate within a day of me handing it in. The school has about 800 students taking 8 courses with 10 assignments each, so roughly 64,000 submissions a year, which is my own estimate and I'll check it in requirements. And v1.0 gets installed on </w:t>
      </w:r>
      <w:r>
        <w:rPr>
          <w:rFonts w:ascii="Times New Roman" w:cs="Times New Roman" w:eastAsia="Times New Roman" w:hAnsi="Times New Roman"/>
          <w:sz w:val="22"/>
          <w:szCs w:val="22"/>
          <w:lang w:val="en-US"/>
        </w:rPr>
        <w:t xml:space="preserve">a computer. </w:t>
      </w:r>
    </w:p>
    <w:p w14:paraId="5A5B7A7F">
      <w:pPr>
        <w:pStyle w:val="style4098"/>
        <w:spacing w:before="200" w:after="100"/>
        <w:rPr/>
      </w:pPr>
      <w:r>
        <w:rPr>
          <w:rFonts w:ascii="Times New Roman" w:cs="Times New Roman" w:eastAsia="Times New Roman" w:hAnsi="Times New Roman"/>
          <w:b/>
          <w:bCs/>
          <w:color w:val="000000"/>
          <w:sz w:val="26"/>
          <w:szCs w:val="26"/>
        </w:rPr>
        <w:t>3.2  Feasibility study</w:t>
      </w:r>
    </w:p>
    <w:p w14:paraId="BDB01558">
      <w:pPr>
        <w:pStyle w:val="style0"/>
        <w:spacing w:after="120" w:lineRule="auto" w:line="276"/>
        <w:rPr/>
      </w:pPr>
      <w:r>
        <w:rPr>
          <w:rFonts w:ascii="Times New Roman" w:cs="Times New Roman" w:eastAsia="Times New Roman" w:hAnsi="Times New Roman"/>
          <w:b/>
          <w:bCs/>
          <w:sz w:val="22"/>
          <w:szCs w:val="22"/>
        </w:rPr>
        <w:t xml:space="preserve">Technical. </w:t>
      </w:r>
      <w:r>
        <w:rPr>
          <w:rFonts w:ascii="Times New Roman" w:cs="Times New Roman" w:eastAsia="Times New Roman" w:hAnsi="Times New Roman"/>
          <w:sz w:val="22"/>
          <w:szCs w:val="22"/>
        </w:rPr>
        <w:t>Every tool I need is free, and the repository already builds and passes its first tests, so the toolchain isn't a worry. SQLite allows any number of readers and one writer at a time, and writers just queue because a lock only lasts a few dozen milliseconds (SQLite, n.d.-a), so 64,000 submissions a year is nothing for it. The real problem is the brief saying “local network”. SQLite warns that file locking on some network filesystems is unreliable and has led to corrupted databases, and says to use a client/server database when the data sits across a network (SQLite, n.d.-b). So the database file stays on one computer and everyone works from that computer, and I'll raise it as an ambiguity at Gate 1.</w:t>
      </w:r>
      <w:r>
        <w:rPr>
          <w:rFonts w:ascii="Times New Roman" w:cs="Times New Roman" w:eastAsia="Times New Roman" w:hAnsi="Times New Roman"/>
          <w:sz w:val="22"/>
          <w:szCs w:val="22"/>
          <w:lang w:val="en-US"/>
        </w:rPr>
        <w:t xml:space="preserve"> For the UML diagrams Mermaid.js will be used to generate clear diagrams for the Work Breakdown Structure &amp; Gantt Chart. </w:t>
      </w:r>
    </w:p>
    <w:p w14:paraId="7A241CF9">
      <w:pPr>
        <w:pStyle w:val="style0"/>
        <w:spacing w:after="120" w:lineRule="auto" w:line="276"/>
        <w:rPr/>
      </w:pPr>
      <w:r>
        <w:rPr>
          <w:rFonts w:ascii="Times New Roman" w:cs="Times New Roman" w:eastAsia="Times New Roman" w:hAnsi="Times New Roman"/>
          <w:b/>
          <w:bCs/>
          <w:sz w:val="22"/>
          <w:szCs w:val="22"/>
        </w:rPr>
        <w:t xml:space="preserve">Operational. </w:t>
      </w:r>
      <w:r>
        <w:rPr>
          <w:rFonts w:ascii="Times New Roman" w:cs="Times New Roman" w:eastAsia="Times New Roman" w:hAnsi="Times New Roman"/>
          <w:sz w:val="22"/>
          <w:szCs w:val="22"/>
        </w:rPr>
        <w:t>The principal wants something teachers can use without IT skills, and the IT officer wants it to work offline on old machines. A console app with short menus, which only shows each person what their role can do and needs no internet, covers both. Moderation is already the HoD's job at the school, so it doesn't create a new role. What will decide whether people use it is the paperwork around it, so each role gets a user manual and there's an installation guide a technician can follow (Phase 7).</w:t>
      </w:r>
    </w:p>
    <w:p w14:paraId="9F1EC083">
      <w:pPr>
        <w:pStyle w:val="style0"/>
        <w:spacing w:after="120" w:lineRule="auto" w:line="276"/>
        <w:rPr/>
      </w:pPr>
      <w:r>
        <w:rPr>
          <w:rFonts w:ascii="Times New Roman" w:cs="Times New Roman" w:eastAsia="Times New Roman" w:hAnsi="Times New Roman"/>
          <w:b/>
          <w:bCs/>
          <w:sz w:val="22"/>
          <w:szCs w:val="22"/>
        </w:rPr>
        <w:t xml:space="preserve">Economic. </w:t>
      </w:r>
      <w:r>
        <w:rPr>
          <w:rFonts w:ascii="Times New Roman" w:cs="Times New Roman" w:eastAsia="Times New Roman" w:hAnsi="Times New Roman"/>
          <w:sz w:val="22"/>
          <w:szCs w:val="22"/>
        </w:rPr>
        <w:t>There's nothing to pay for. The tools are free, SQLite is public domain and the software runs on computers the school already has. The cost is my time, 195 hours of work against 245 hours available, which leaves 50 spare. In return the school stops collating marks by hand, late penalties are applied the same way every time, and the audit log shows who changed a mark and why. I did look at adopting an existing web-based LMS, but it needs a server and a web interface, which clashes with the offline requirement and the out-of-scope list, and it wouldn't give the learning this project is for.</w:t>
      </w:r>
    </w:p>
    <w:p w14:paraId="FFC24D90">
      <w:pPr>
        <w:pStyle w:val="style0"/>
        <w:spacing w:after="120" w:lineRule="auto" w:line="276"/>
        <w:rPr/>
      </w:pPr>
      <w:r>
        <w:rPr>
          <w:rFonts w:ascii="Times New Roman" w:cs="Times New Roman" w:eastAsia="Times New Roman" w:hAnsi="Times New Roman"/>
          <w:b/>
          <w:bCs/>
          <w:sz w:val="22"/>
          <w:szCs w:val="22"/>
        </w:rPr>
        <w:t xml:space="preserve">Legal. </w:t>
      </w:r>
      <w:r>
        <w:rPr>
          <w:rFonts w:ascii="Times New Roman" w:cs="Times New Roman" w:eastAsia="Times New Roman" w:hAnsi="Times New Roman"/>
          <w:sz w:val="22"/>
          <w:szCs w:val="22"/>
        </w:rPr>
        <w:t>The system holds personal data about learners and a lot of them are minors. Lesotho's Data Protection Act, 2012 asks for data to be collected for a stated purpose (s.18), limits how long it is kept (s.19), requires proper security (s.20) and has a section on children's data (s.36) (Lesotho, 2012). So I only keep what the process needs, name, username, role, enrolment, marks and feedback, and I protect it with role-based access, salted password hashes, the audit log, and a retention and deletion procedure for the administrator. SQLite, GoogleTest and whichever hashing library I pick all allow this kind of use. Section 11 of the report covers it properly.</w:t>
      </w:r>
    </w:p>
    <w:p w14:paraId="A84E341D">
      <w:pPr>
        <w:pStyle w:val="style0"/>
        <w:spacing w:after="120" w:lineRule="auto" w:line="276"/>
        <w:rPr/>
      </w:pPr>
      <w:r>
        <w:rPr>
          <w:rFonts w:ascii="Times New Roman" w:cs="Times New Roman" w:eastAsia="Times New Roman" w:hAnsi="Times New Roman"/>
          <w:b/>
          <w:bCs/>
          <w:sz w:val="22"/>
          <w:szCs w:val="22"/>
        </w:rPr>
        <w:t xml:space="preserve">Schedule. </w:t>
      </w:r>
      <w:r>
        <w:rPr>
          <w:rFonts w:ascii="Times New Roman" w:cs="Times New Roman" w:eastAsia="Times New Roman" w:hAnsi="Times New Roman"/>
          <w:sz w:val="22"/>
          <w:szCs w:val="22"/>
        </w:rPr>
        <w:t>Seven weeks is fixed and I'm the only developer. The critical path comes to 35 working days, which is the whole schedule, so it has no float. 195 hours in 245 is workable and the busiest week comes to about 35 hours, so it holds, but only if I keep the scope under control and notice slipping early.</w:t>
      </w:r>
    </w:p>
    <w:p w14:paraId="517ED6A6">
      <w:pPr>
        <w:pStyle w:val="style0"/>
        <w:spacing w:after="120" w:lineRule="auto" w:line="276"/>
        <w:rPr/>
      </w:pPr>
      <w:r>
        <w:rPr>
          <w:rFonts w:ascii="Times New Roman" w:cs="Times New Roman" w:eastAsia="Times New Roman" w:hAnsi="Times New Roman"/>
          <w:b/>
          <w:bCs/>
          <w:sz w:val="22"/>
          <w:szCs w:val="22"/>
        </w:rPr>
        <w:t xml:space="preserve">Recommendation. </w:t>
      </w:r>
      <w:r>
        <w:rPr>
          <w:rFonts w:ascii="Times New Roman" w:cs="Times New Roman" w:eastAsia="Times New Roman" w:hAnsi="Times New Roman"/>
          <w:sz w:val="22"/>
          <w:szCs w:val="22"/>
        </w:rPr>
        <w:t>Go ahead, on four conditions. v1.0 runs on one computer that owns the database file, to be confirmed at Gate 1. Requirements get MoSCoW priorities, and Could then Should items go before any Must slips. I check progress against the Gantt chart every week, and if the critical path slips by two working days I re-plan straight away and tell my supervisor. And I recheck the 35 hours a week at each checkpoint, and if it drops I cut scope instead.</w:t>
      </w:r>
    </w:p>
    <w:p w14:paraId="303EA7E3">
      <w:pPr>
        <w:pStyle w:val="style4098"/>
        <w:spacing w:before="200" w:after="100"/>
        <w:rPr/>
      </w:pPr>
      <w:r>
        <w:rPr>
          <w:rFonts w:ascii="Times New Roman" w:cs="Times New Roman" w:eastAsia="Times New Roman" w:hAnsi="Times New Roman"/>
          <w:b/>
          <w:bCs/>
          <w:color w:val="000000"/>
          <w:sz w:val="26"/>
          <w:szCs w:val="26"/>
        </w:rPr>
        <w:t>3.3  Work breakdown structure</w:t>
      </w:r>
    </w:p>
    <w:p w14:paraId="2C1DE5C3">
      <w:pPr>
        <w:pStyle w:val="style0"/>
        <w:spacing w:after="120" w:lineRule="auto" w:line="276"/>
        <w:rPr/>
      </w:pPr>
      <w:r>
        <w:rPr>
          <w:rFonts w:ascii="Times New Roman" w:cs="Times New Roman" w:eastAsia="Times New Roman" w:hAnsi="Times New Roman"/>
          <w:sz w:val="22"/>
          <w:szCs w:val="22"/>
        </w:rPr>
        <w:t>Figure 1 breaks the project into the nine phases from the brief plus project control, 34 work packages in all, with the effort in hours on each box (195 hours in total, including 7 hours of weekly checkpoints).</w:t>
      </w:r>
    </w:p>
    <w:p w14:paraId="A97D8794">
      <w:pPr>
        <w:pStyle w:val="style0"/>
        <w:rPr/>
        <w:sectPr>
          <w:footerReference w:type="default" r:id="rId2"/>
          <w:pgSz w:w="11906" w:h="16838" w:orient="portrait"/>
          <w:pgMar w:top="1304" w:right="1304" w:bottom="1304" w:left="1304" w:header="708" w:footer="708" w:gutter="0"/>
          <w:docGrid w:linePitch="360"/>
        </w:sectPr>
      </w:pPr>
    </w:p>
    <w:p w14:paraId="EBC2F36F">
      <w:pPr>
        <w:pStyle w:val="style0"/>
        <w:jc w:val="center"/>
        <w:rPr/>
      </w:pPr>
      <w:r>
        <w:rPr/>
        <w:drawing>
          <wp:inline distL="0" distT="0" distB="0" distR="0">
            <wp:extent cx="8572500" cy="4819650"/>
            <wp:effectExtent l="0" t="0" r="0" b="0"/>
            <wp:docPr id="1026" name="wbs.png" descr="wbs.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wbs.png"/>
                    <pic:cNvPicPr/>
                  </pic:nvPicPr>
                  <pic:blipFill>
                    <a:blip r:embed="rId3" cstate="print"/>
                    <a:srcRect l="0" t="0" r="0" b="0"/>
                    <a:stretch/>
                  </pic:blipFill>
                  <pic:spPr>
                    <a:xfrm rot="0">
                      <a:off x="0" y="0"/>
                      <a:ext cx="8572500" cy="4819650"/>
                    </a:xfrm>
                    <a:prstGeom prst="rect"/>
                  </pic:spPr>
                </pic:pic>
              </a:graphicData>
            </a:graphic>
          </wp:inline>
        </w:drawing>
      </w:r>
    </w:p>
    <w:p w14:paraId="8B53D390">
      <w:pPr>
        <w:pStyle w:val="style0"/>
        <w:spacing w:before="80" w:after="160"/>
        <w:jc w:val="center"/>
        <w:rPr/>
      </w:pPr>
      <w:r>
        <w:rPr>
          <w:rFonts w:ascii="Times New Roman" w:cs="Times New Roman" w:eastAsia="Times New Roman" w:hAnsi="Times New Roman"/>
          <w:i/>
          <w:iCs/>
          <w:sz w:val="20"/>
          <w:szCs w:val="20"/>
        </w:rPr>
        <w:t>Figure 1: Work breakdown structure, effort in hours.</w:t>
      </w:r>
    </w:p>
    <w:p w14:paraId="E340B531">
      <w:pPr>
        <w:pStyle w:val="style0"/>
        <w:rPr/>
        <w:sectPr>
          <w:footerReference w:type="default" r:id="rId4"/>
          <w:pgSz w:w="16838" w:h="11906" w:orient="landscape"/>
          <w:pgMar w:top="1304" w:right="1304" w:bottom="1304" w:left="1304" w:header="708" w:footer="708" w:gutter="0"/>
          <w:docGrid w:linePitch="360"/>
        </w:sectPr>
      </w:pPr>
    </w:p>
    <w:p w14:paraId="AB4F1A29">
      <w:pPr>
        <w:pStyle w:val="style4098"/>
        <w:spacing w:before="200" w:after="100"/>
        <w:rPr/>
      </w:pPr>
      <w:r>
        <w:rPr>
          <w:rFonts w:ascii="Times New Roman" w:cs="Times New Roman" w:eastAsia="Times New Roman" w:hAnsi="Times New Roman"/>
          <w:b/>
          <w:bCs/>
          <w:color w:val="000000"/>
          <w:sz w:val="26"/>
          <w:szCs w:val="26"/>
        </w:rPr>
        <w:t>3.4  Schedule</w:t>
      </w:r>
    </w:p>
    <w:p w14:paraId="68A17F7D">
      <w:pPr>
        <w:pStyle w:val="style0"/>
        <w:spacing w:after="120" w:lineRule="auto" w:line="276"/>
        <w:rPr/>
      </w:pPr>
      <w:r>
        <w:rPr>
          <w:rFonts w:ascii="Times New Roman" w:cs="Times New Roman" w:eastAsia="Times New Roman" w:hAnsi="Times New Roman"/>
          <w:sz w:val="22"/>
          <w:szCs w:val="22"/>
        </w:rPr>
        <w:t>Durations are in working days, five a week and 35 in all, and the phases overlap the way the brief's table has them. Implementation can't start before Gate 2 passes and the chart is built that way. Figure 2 starts on Monday 5 October 2026 and ends on Friday 20 November, and Table 1 gives the predecessors behind every bar.</w:t>
      </w:r>
    </w:p>
    <w:p w14:paraId="0CD3F535">
      <w:pPr>
        <w:pStyle w:val="style0"/>
        <w:spacing w:after="120" w:lineRule="auto" w:line="276"/>
        <w:rPr/>
      </w:pPr>
      <w:r>
        <w:rPr>
          <w:rFonts w:ascii="Times New Roman" w:cs="Times New Roman" w:eastAsia="Times New Roman" w:hAnsi="Times New Roman"/>
          <w:sz w:val="22"/>
          <w:szCs w:val="22"/>
        </w:rPr>
        <w:t>The critical path, in red on the chart, is 1.1, 2.1, 2.2, 3.2, 3.3, 3.5, Gate 2, 4.1, 4.2, 4.3, 4.4, 5.3, Gate 3, 7.3, 8.1, 8.2, 8.3 and 9.2. Everything else has some float, but 2.3, 2.4 and 3.1 have none left because I pushed 2.3 and 3.1 back to keep Week 1 under 35 hours, and 3.4 and 9.3 have one day.</w:t>
      </w:r>
    </w:p>
    <w:p w14:paraId="B1C27458">
      <w:pPr>
        <w:pStyle w:val="style0"/>
        <w:spacing w:after="120" w:lineRule="auto" w:line="276"/>
        <w:rPr/>
      </w:pPr>
      <w:r>
        <w:rPr>
          <w:rFonts w:ascii="Times New Roman" w:cs="Times New Roman" w:eastAsia="Times New Roman" w:hAnsi="Times New Roman"/>
          <w:sz w:val="22"/>
          <w:szCs w:val="22"/>
        </w:rPr>
        <w:t>The milestones are the plan baselined on day 2, Gate 1 on day 10 (end of Week 2), Gate 2 on day 14, Gate 3 on day 28, v1.0 on day 29, v1.1 on day 33 and the report and repository submitted on day 35.</w:t>
      </w:r>
    </w:p>
    <w:p w14:paraId="CF85AE9D">
      <w:pPr>
        <w:pStyle w:val="style0"/>
        <w:rPr/>
      </w:pPr>
      <w:r>
        <w:br w:type="page"/>
      </w:r>
    </w:p>
    <w:p w14:paraId="37B21C94">
      <w:pPr>
        <w:pStyle w:val="style0"/>
        <w:jc w:val="center"/>
        <w:rPr/>
      </w:pPr>
      <w:r>
        <w:rPr/>
        <w:drawing>
          <wp:inline distL="0" distT="0" distB="0" distR="0">
            <wp:extent cx="5334000" cy="7724775"/>
            <wp:effectExtent l="0" t="0" r="0" b="0"/>
            <wp:docPr id="1027" name="gantt.png" descr="gantt.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gantt.png"/>
                    <pic:cNvPicPr/>
                  </pic:nvPicPr>
                  <pic:blipFill>
                    <a:blip r:embed="rId5" cstate="print"/>
                    <a:srcRect l="0" t="0" r="0" b="0"/>
                    <a:stretch/>
                  </pic:blipFill>
                  <pic:spPr>
                    <a:xfrm rot="0">
                      <a:off x="0" y="0"/>
                      <a:ext cx="5334000" cy="7724775"/>
                    </a:xfrm>
                    <a:prstGeom prst="rect"/>
                  </pic:spPr>
                </pic:pic>
              </a:graphicData>
            </a:graphic>
          </wp:inline>
        </w:drawing>
      </w:r>
    </w:p>
    <w:p w14:paraId="9F7D2A85">
      <w:pPr>
        <w:pStyle w:val="style0"/>
        <w:spacing w:before="80" w:after="160"/>
        <w:jc w:val="center"/>
        <w:rPr/>
      </w:pPr>
      <w:r>
        <w:rPr>
          <w:rFonts w:ascii="Times New Roman" w:cs="Times New Roman" w:eastAsia="Times New Roman" w:hAnsi="Times New Roman"/>
          <w:i/>
          <w:iCs/>
          <w:sz w:val="20"/>
          <w:szCs w:val="20"/>
        </w:rPr>
        <w:t>Figure 2: Gantt chart, working days from Monday 5 October 2026. Red is the critical path, blue is everything else.</w:t>
      </w:r>
    </w:p>
    <w:p w14:paraId="90D865FB">
      <w:pPr>
        <w:pStyle w:val="style0"/>
        <w:rPr/>
      </w:pPr>
      <w:r>
        <w:br w:type="page"/>
      </w:r>
    </w:p>
    <w:p w14:paraId="02638E8B">
      <w:pPr>
        <w:pStyle w:val="style0"/>
        <w:spacing w:before="80" w:after="160"/>
        <w:jc w:val="center"/>
        <w:rPr/>
      </w:pPr>
      <w:r>
        <w:rPr>
          <w:rFonts w:ascii="Times New Roman" w:cs="Times New Roman" w:eastAsia="Times New Roman" w:hAnsi="Times New Roman"/>
          <w:i/>
          <w:iCs/>
          <w:sz w:val="20"/>
          <w:szCs w:val="20"/>
        </w:rPr>
        <w:t>Table 1: Schedule details. Days are start and end working-day numbers, float is in days.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00"/>
        <w:gridCol w:w="3700"/>
        <w:gridCol w:w="600"/>
        <w:gridCol w:w="2000"/>
        <w:gridCol w:w="1200"/>
        <w:gridCol w:w="1098"/>
      </w:tblGrid>
      <w:tr w14:paraId="A2030654">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3E516D05">
            <w:pPr>
              <w:pStyle w:val="style0"/>
              <w:jc w:val="left"/>
              <w:rPr/>
            </w:pPr>
            <w:r>
              <w:rPr>
                <w:rFonts w:ascii="Times New Roman" w:cs="Times New Roman" w:eastAsia="Times New Roman" w:hAnsi="Times New Roman"/>
                <w:b/>
                <w:bCs/>
                <w:sz w:val="18"/>
                <w:szCs w:val="18"/>
              </w:rPr>
              <w:t>WBS</w:t>
            </w:r>
          </w:p>
        </w:tc>
        <w:tc>
          <w:tcPr>
            <w:tcW w:w="37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84810370">
            <w:pPr>
              <w:pStyle w:val="style0"/>
              <w:jc w:val="left"/>
              <w:rPr/>
            </w:pPr>
            <w:r>
              <w:rPr>
                <w:rFonts w:ascii="Times New Roman" w:cs="Times New Roman" w:eastAsia="Times New Roman" w:hAnsi="Times New Roman"/>
                <w:b/>
                <w:bCs/>
                <w:sz w:val="18"/>
                <w:szCs w:val="18"/>
              </w:rPr>
              <w:t>Activity</w:t>
            </w:r>
          </w:p>
        </w:tc>
        <w:tc>
          <w:tcPr>
            <w:tcW w:w="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848BB447">
            <w:pPr>
              <w:pStyle w:val="style0"/>
              <w:jc w:val="center"/>
              <w:rPr/>
            </w:pPr>
            <w:r>
              <w:rPr>
                <w:rFonts w:ascii="Times New Roman" w:cs="Times New Roman" w:eastAsia="Times New Roman" w:hAnsi="Times New Roman"/>
                <w:b/>
                <w:bCs/>
                <w:sz w:val="18"/>
                <w:szCs w:val="18"/>
              </w:rPr>
              <w:t>Dur</w:t>
            </w:r>
          </w:p>
        </w:tc>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7CEC7C70">
            <w:pPr>
              <w:pStyle w:val="style0"/>
              <w:jc w:val="left"/>
              <w:rPr/>
            </w:pPr>
            <w:r>
              <w:rPr>
                <w:rFonts w:ascii="Times New Roman" w:cs="Times New Roman" w:eastAsia="Times New Roman" w:hAnsi="Times New Roman"/>
                <w:b/>
                <w:bCs/>
                <w:sz w:val="18"/>
                <w:szCs w:val="18"/>
              </w:rPr>
              <w:t>After</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17271E6A">
            <w:pPr>
              <w:pStyle w:val="style0"/>
              <w:jc w:val="center"/>
              <w:rPr/>
            </w:pPr>
            <w:r>
              <w:rPr>
                <w:rFonts w:ascii="Times New Roman" w:cs="Times New Roman" w:eastAsia="Times New Roman" w:hAnsi="Times New Roman"/>
                <w:b/>
                <w:bCs/>
                <w:sz w:val="18"/>
                <w:szCs w:val="18"/>
              </w:rPr>
              <w:t>Days</w:t>
            </w:r>
          </w:p>
        </w:tc>
        <w:tc>
          <w:tcPr>
            <w:tcW w:w="1098"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B76C6A4A">
            <w:pPr>
              <w:pStyle w:val="style0"/>
              <w:jc w:val="center"/>
              <w:rPr/>
            </w:pPr>
            <w:r>
              <w:rPr>
                <w:rFonts w:ascii="Times New Roman" w:cs="Times New Roman" w:eastAsia="Times New Roman" w:hAnsi="Times New Roman"/>
                <w:b/>
                <w:bCs/>
                <w:sz w:val="18"/>
                <w:szCs w:val="18"/>
              </w:rPr>
              <w:t>Float</w:t>
            </w:r>
          </w:p>
        </w:tc>
      </w:tr>
      <w:tr w14:paraId="91319AEB">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8DA9F56">
            <w:pPr>
              <w:pStyle w:val="style0"/>
              <w:jc w:val="left"/>
              <w:rPr/>
            </w:pPr>
            <w:r>
              <w:rPr>
                <w:rFonts w:ascii="Times New Roman" w:cs="Times New Roman" w:eastAsia="Times New Roman" w:hAnsi="Times New Roman"/>
                <w:b w:val="false"/>
                <w:bCs w:val="false"/>
                <w:sz w:val="18"/>
                <w:szCs w:val="18"/>
              </w:rPr>
              <w:t>6.1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C184AE9">
            <w:pPr>
              <w:pStyle w:val="style0"/>
              <w:jc w:val="left"/>
              <w:rPr/>
            </w:pPr>
            <w:r>
              <w:rPr>
                <w:rFonts w:ascii="Times New Roman" w:cs="Times New Roman" w:eastAsia="Times New Roman" w:hAnsi="Times New Roman"/>
                <w:b w:val="false"/>
                <w:bCs w:val="false"/>
                <w:sz w:val="18"/>
                <w:szCs w:val="18"/>
              </w:rPr>
              <w:t>Repository, branching and CI</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8CEDC9">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7DF3FA">
            <w:pPr>
              <w:pStyle w:val="style0"/>
              <w:jc w:val="left"/>
              <w:rPr/>
            </w:pPr>
            <w:r>
              <w:rPr>
                <w:rFonts w:ascii="Times New Roman" w:cs="Times New Roman" w:eastAsia="Times New Roman" w:hAnsi="Times New Roman"/>
                <w:b w:val="false"/>
                <w:bCs w:val="false"/>
                <w:sz w:val="18"/>
                <w:szCs w:val="18"/>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F451146">
            <w:pPr>
              <w:pStyle w:val="style0"/>
              <w:jc w:val="center"/>
              <w:rPr/>
            </w:pPr>
            <w:r>
              <w:rPr>
                <w:rFonts w:ascii="Times New Roman" w:cs="Times New Roman" w:eastAsia="Times New Roman" w:hAnsi="Times New Roman"/>
                <w:b w:val="false"/>
                <w:bCs w:val="false"/>
                <w:sz w:val="18"/>
                <w:szCs w:val="18"/>
              </w:rPr>
              <w:t>1-1</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A36B94">
            <w:pPr>
              <w:pStyle w:val="style0"/>
              <w:jc w:val="center"/>
              <w:rPr/>
            </w:pPr>
            <w:r>
              <w:rPr>
                <w:rFonts w:ascii="Times New Roman" w:cs="Times New Roman" w:eastAsia="Times New Roman" w:hAnsi="Times New Roman"/>
                <w:b w:val="false"/>
                <w:bCs w:val="false"/>
                <w:sz w:val="18"/>
                <w:szCs w:val="18"/>
              </w:rPr>
              <w:t>13</w:t>
            </w:r>
          </w:p>
        </w:tc>
      </w:tr>
      <w:tr w14:paraId="0C63AE43">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AFC049">
            <w:pPr>
              <w:pStyle w:val="style0"/>
              <w:jc w:val="left"/>
              <w:rPr/>
            </w:pPr>
            <w:r>
              <w:rPr>
                <w:rFonts w:ascii="Times New Roman" w:cs="Times New Roman" w:eastAsia="Times New Roman" w:hAnsi="Times New Roman"/>
                <w:b w:val="false"/>
                <w:bCs w:val="false"/>
                <w:sz w:val="18"/>
                <w:szCs w:val="18"/>
              </w:rPr>
              <w:t>1.1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DA5A23F">
            <w:pPr>
              <w:pStyle w:val="style0"/>
              <w:jc w:val="left"/>
              <w:rPr/>
            </w:pPr>
            <w:r>
              <w:rPr>
                <w:rFonts w:ascii="Times New Roman" w:cs="Times New Roman" w:eastAsia="Times New Roman" w:hAnsi="Times New Roman"/>
                <w:b w:val="false"/>
                <w:bCs w:val="false"/>
                <w:sz w:val="18"/>
                <w:szCs w:val="18"/>
              </w:rPr>
              <w:t>Feasibility study</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172C02">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6080F2B">
            <w:pPr>
              <w:pStyle w:val="style0"/>
              <w:jc w:val="left"/>
              <w:rPr/>
            </w:pPr>
            <w:r>
              <w:rPr>
                <w:rFonts w:ascii="Times New Roman" w:cs="Times New Roman" w:eastAsia="Times New Roman" w:hAnsi="Times New Roman"/>
                <w:b w:val="false"/>
                <w:bCs w:val="false"/>
                <w:sz w:val="18"/>
                <w:szCs w:val="18"/>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426800">
            <w:pPr>
              <w:pStyle w:val="style0"/>
              <w:jc w:val="center"/>
              <w:rPr/>
            </w:pPr>
            <w:r>
              <w:rPr>
                <w:rFonts w:ascii="Times New Roman" w:cs="Times New Roman" w:eastAsia="Times New Roman" w:hAnsi="Times New Roman"/>
                <w:b w:val="false"/>
                <w:bCs w:val="false"/>
                <w:sz w:val="18"/>
                <w:szCs w:val="18"/>
              </w:rPr>
              <w:t>1-1</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781228">
            <w:pPr>
              <w:pStyle w:val="style0"/>
              <w:jc w:val="center"/>
              <w:rPr/>
            </w:pPr>
            <w:r>
              <w:rPr>
                <w:rFonts w:ascii="Times New Roman" w:cs="Times New Roman" w:eastAsia="Times New Roman" w:hAnsi="Times New Roman"/>
                <w:b w:val="false"/>
                <w:bCs w:val="false"/>
                <w:sz w:val="18"/>
                <w:szCs w:val="18"/>
              </w:rPr>
              <w:t>0</w:t>
            </w:r>
          </w:p>
        </w:tc>
      </w:tr>
      <w:tr w14:paraId="B27F6CD4">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0EA450">
            <w:pPr>
              <w:pStyle w:val="style0"/>
              <w:jc w:val="left"/>
              <w:rPr/>
            </w:pPr>
            <w:r>
              <w:rPr>
                <w:rFonts w:ascii="Times New Roman" w:cs="Times New Roman" w:eastAsia="Times New Roman" w:hAnsi="Times New Roman"/>
                <w:b w:val="false"/>
                <w:bCs w:val="false"/>
                <w:sz w:val="18"/>
                <w:szCs w:val="18"/>
              </w:rPr>
              <w:t>1.3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CEB8018">
            <w:pPr>
              <w:pStyle w:val="style0"/>
              <w:jc w:val="left"/>
              <w:rPr/>
            </w:pPr>
            <w:r>
              <w:rPr>
                <w:rFonts w:ascii="Times New Roman" w:cs="Times New Roman" w:eastAsia="Times New Roman" w:hAnsi="Times New Roman"/>
                <w:b w:val="false"/>
                <w:bCs w:val="false"/>
                <w:sz w:val="18"/>
                <w:szCs w:val="18"/>
              </w:rPr>
              <w:t>Risk register</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3F68E4E">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47D072A">
            <w:pPr>
              <w:pStyle w:val="style0"/>
              <w:jc w:val="left"/>
              <w:rPr/>
            </w:pPr>
            <w:r>
              <w:rPr>
                <w:rFonts w:ascii="Times New Roman" w:cs="Times New Roman" w:eastAsia="Times New Roman" w:hAnsi="Times New Roman"/>
                <w:b w:val="false"/>
                <w:bCs w:val="false"/>
                <w:sz w:val="18"/>
                <w:szCs w:val="18"/>
              </w:rPr>
              <w:t>1.1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EBDDD5">
            <w:pPr>
              <w:pStyle w:val="style0"/>
              <w:jc w:val="center"/>
              <w:rPr/>
            </w:pPr>
            <w:r>
              <w:rPr>
                <w:rFonts w:ascii="Times New Roman" w:cs="Times New Roman" w:eastAsia="Times New Roman" w:hAnsi="Times New Roman"/>
                <w:b w:val="false"/>
                <w:bCs w:val="false"/>
                <w:sz w:val="18"/>
                <w:szCs w:val="18"/>
              </w:rPr>
              <w:t>2-2</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69C73E1">
            <w:pPr>
              <w:pStyle w:val="style0"/>
              <w:jc w:val="center"/>
              <w:rPr/>
            </w:pPr>
            <w:r>
              <w:rPr>
                <w:rFonts w:ascii="Times New Roman" w:cs="Times New Roman" w:eastAsia="Times New Roman" w:hAnsi="Times New Roman"/>
                <w:b w:val="false"/>
                <w:bCs w:val="false"/>
                <w:sz w:val="18"/>
                <w:szCs w:val="18"/>
              </w:rPr>
              <w:t>10</w:t>
            </w:r>
          </w:p>
        </w:tc>
      </w:tr>
      <w:tr w14:paraId="EED667D0">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97226E">
            <w:pPr>
              <w:pStyle w:val="style0"/>
              <w:jc w:val="left"/>
              <w:rPr/>
            </w:pPr>
            <w:r>
              <w:rPr>
                <w:rFonts w:ascii="Times New Roman" w:cs="Times New Roman" w:eastAsia="Times New Roman" w:hAnsi="Times New Roman"/>
                <w:b w:val="false"/>
                <w:bCs w:val="false"/>
                <w:sz w:val="18"/>
                <w:szCs w:val="18"/>
              </w:rPr>
              <w:t>1.2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0E3702">
            <w:pPr>
              <w:pStyle w:val="style0"/>
              <w:jc w:val="left"/>
              <w:rPr/>
            </w:pPr>
            <w:r>
              <w:rPr>
                <w:rFonts w:ascii="Times New Roman" w:cs="Times New Roman" w:eastAsia="Times New Roman" w:hAnsi="Times New Roman"/>
                <w:b w:val="false"/>
                <w:bCs w:val="false"/>
                <w:sz w:val="18"/>
                <w:szCs w:val="18"/>
              </w:rPr>
              <w:t>Work breakdown and schedule</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CE1C316">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66753F8">
            <w:pPr>
              <w:pStyle w:val="style0"/>
              <w:jc w:val="left"/>
              <w:rPr/>
            </w:pPr>
            <w:r>
              <w:rPr>
                <w:rFonts w:ascii="Times New Roman" w:cs="Times New Roman" w:eastAsia="Times New Roman" w:hAnsi="Times New Roman"/>
                <w:b w:val="false"/>
                <w:bCs w:val="false"/>
                <w:sz w:val="18"/>
                <w:szCs w:val="18"/>
              </w:rPr>
              <w:t>1.1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58781D2">
            <w:pPr>
              <w:pStyle w:val="style0"/>
              <w:jc w:val="center"/>
              <w:rPr/>
            </w:pPr>
            <w:r>
              <w:rPr>
                <w:rFonts w:ascii="Times New Roman" w:cs="Times New Roman" w:eastAsia="Times New Roman" w:hAnsi="Times New Roman"/>
                <w:b w:val="false"/>
                <w:bCs w:val="false"/>
                <w:sz w:val="18"/>
                <w:szCs w:val="18"/>
              </w:rPr>
              <w:t>2-2</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15905BF">
            <w:pPr>
              <w:pStyle w:val="style0"/>
              <w:jc w:val="center"/>
              <w:rPr/>
            </w:pPr>
            <w:r>
              <w:rPr>
                <w:rFonts w:ascii="Times New Roman" w:cs="Times New Roman" w:eastAsia="Times New Roman" w:hAnsi="Times New Roman"/>
                <w:b w:val="false"/>
                <w:bCs w:val="false"/>
                <w:sz w:val="18"/>
                <w:szCs w:val="18"/>
              </w:rPr>
              <w:t>10</w:t>
            </w:r>
          </w:p>
        </w:tc>
      </w:tr>
      <w:tr w14:paraId="F9C585B4">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9BE461">
            <w:pPr>
              <w:pStyle w:val="style0"/>
              <w:jc w:val="left"/>
              <w:rPr/>
            </w:pPr>
            <w:r>
              <w:rPr>
                <w:rFonts w:ascii="Times New Roman" w:cs="Times New Roman" w:eastAsia="Times New Roman" w:hAnsi="Times New Roman"/>
                <w:b w:val="false"/>
                <w:bCs w:val="false"/>
                <w:sz w:val="18"/>
                <w:szCs w:val="18"/>
              </w:rPr>
              <w:t>2.1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E51FC4">
            <w:pPr>
              <w:pStyle w:val="style0"/>
              <w:jc w:val="left"/>
              <w:rPr/>
            </w:pPr>
            <w:r>
              <w:rPr>
                <w:rFonts w:ascii="Times New Roman" w:cs="Times New Roman" w:eastAsia="Times New Roman" w:hAnsi="Times New Roman"/>
                <w:b w:val="false"/>
                <w:bCs w:val="false"/>
                <w:sz w:val="18"/>
                <w:szCs w:val="18"/>
              </w:rPr>
              <w:t>Stakeholder analysis and conflicts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71BAC96">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4B4A659">
            <w:pPr>
              <w:pStyle w:val="style0"/>
              <w:jc w:val="left"/>
              <w:rPr/>
            </w:pPr>
            <w:r>
              <w:rPr>
                <w:rFonts w:ascii="Times New Roman" w:cs="Times New Roman" w:eastAsia="Times New Roman" w:hAnsi="Times New Roman"/>
                <w:b w:val="false"/>
                <w:bCs w:val="false"/>
                <w:sz w:val="18"/>
                <w:szCs w:val="18"/>
              </w:rPr>
              <w:t>1.1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04F18CE">
            <w:pPr>
              <w:pStyle w:val="style0"/>
              <w:jc w:val="center"/>
              <w:rPr/>
            </w:pPr>
            <w:r>
              <w:rPr>
                <w:rFonts w:ascii="Times New Roman" w:cs="Times New Roman" w:eastAsia="Times New Roman" w:hAnsi="Times New Roman"/>
                <w:b w:val="false"/>
                <w:bCs w:val="false"/>
                <w:sz w:val="18"/>
                <w:szCs w:val="18"/>
              </w:rPr>
              <w:t>2-3</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BE4CD4">
            <w:pPr>
              <w:pStyle w:val="style0"/>
              <w:jc w:val="center"/>
              <w:rPr/>
            </w:pPr>
            <w:r>
              <w:rPr>
                <w:rFonts w:ascii="Times New Roman" w:cs="Times New Roman" w:eastAsia="Times New Roman" w:hAnsi="Times New Roman"/>
                <w:b w:val="false"/>
                <w:bCs w:val="false"/>
                <w:sz w:val="18"/>
                <w:szCs w:val="18"/>
              </w:rPr>
              <w:t>0</w:t>
            </w:r>
          </w:p>
        </w:tc>
      </w:tr>
      <w:tr w14:paraId="29BE7C8E">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B77D87D">
            <w:pPr>
              <w:pStyle w:val="style0"/>
              <w:jc w:val="left"/>
              <w:rPr/>
            </w:pPr>
            <w:r>
              <w:rPr>
                <w:rFonts w:ascii="Times New Roman" w:cs="Times New Roman" w:eastAsia="Times New Roman" w:hAnsi="Times New Roman"/>
                <w:b w:val="false"/>
                <w:bCs w:val="false"/>
                <w:sz w:val="18"/>
                <w:szCs w:val="18"/>
              </w:rPr>
              <w:t>2.2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B24A99B">
            <w:pPr>
              <w:pStyle w:val="style0"/>
              <w:jc w:val="left"/>
              <w:rPr/>
            </w:pPr>
            <w:r>
              <w:rPr>
                <w:rFonts w:ascii="Times New Roman" w:cs="Times New Roman" w:eastAsia="Times New Roman" w:hAnsi="Times New Roman"/>
                <w:b w:val="false"/>
                <w:bCs w:val="false"/>
                <w:sz w:val="18"/>
                <w:szCs w:val="18"/>
              </w:rPr>
              <w:t>Software requirements specification</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02346C">
            <w:pPr>
              <w:pStyle w:val="style0"/>
              <w:jc w:val="center"/>
              <w:rPr/>
            </w:pPr>
            <w:r>
              <w:rPr>
                <w:rFonts w:ascii="Times New Roman" w:cs="Times New Roman" w:eastAsia="Times New Roman" w:hAnsi="Times New Roman"/>
                <w:b w:val="false"/>
                <w:bCs w:val="false"/>
                <w:sz w:val="18"/>
                <w:szCs w:val="18"/>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D5B7FB6">
            <w:pPr>
              <w:pStyle w:val="style0"/>
              <w:jc w:val="left"/>
              <w:rPr/>
            </w:pPr>
            <w:r>
              <w:rPr>
                <w:rFonts w:ascii="Times New Roman" w:cs="Times New Roman" w:eastAsia="Times New Roman" w:hAnsi="Times New Roman"/>
                <w:b w:val="false"/>
                <w:bCs w:val="false"/>
                <w:sz w:val="18"/>
                <w:szCs w:val="18"/>
              </w:rPr>
              <w:t>2.1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A138721">
            <w:pPr>
              <w:pStyle w:val="style0"/>
              <w:jc w:val="center"/>
              <w:rPr/>
            </w:pPr>
            <w:r>
              <w:rPr>
                <w:rFonts w:ascii="Times New Roman" w:cs="Times New Roman" w:eastAsia="Times New Roman" w:hAnsi="Times New Roman"/>
                <w:b w:val="false"/>
                <w:bCs w:val="false"/>
                <w:sz w:val="18"/>
                <w:szCs w:val="18"/>
              </w:rPr>
              <w:t>4-6</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D78252">
            <w:pPr>
              <w:pStyle w:val="style0"/>
              <w:jc w:val="center"/>
              <w:rPr/>
            </w:pPr>
            <w:r>
              <w:rPr>
                <w:rFonts w:ascii="Times New Roman" w:cs="Times New Roman" w:eastAsia="Times New Roman" w:hAnsi="Times New Roman"/>
                <w:b w:val="false"/>
                <w:bCs w:val="false"/>
                <w:sz w:val="18"/>
                <w:szCs w:val="18"/>
              </w:rPr>
              <w:t>0</w:t>
            </w:r>
          </w:p>
        </w:tc>
      </w:tr>
      <w:tr w14:paraId="92DA26FA">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7DF34A">
            <w:pPr>
              <w:pStyle w:val="style0"/>
              <w:jc w:val="left"/>
              <w:rPr/>
            </w:pPr>
            <w:r>
              <w:rPr>
                <w:rFonts w:ascii="Times New Roman" w:cs="Times New Roman" w:eastAsia="Times New Roman" w:hAnsi="Times New Roman"/>
                <w:b w:val="false"/>
                <w:bCs w:val="false"/>
                <w:sz w:val="18"/>
                <w:szCs w:val="18"/>
              </w:rPr>
              <w:t>3.1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02B8037">
            <w:pPr>
              <w:pStyle w:val="style0"/>
              <w:jc w:val="left"/>
              <w:rPr/>
            </w:pPr>
            <w:r>
              <w:rPr>
                <w:rFonts w:ascii="Times New Roman" w:cs="Times New Roman" w:eastAsia="Times New Roman" w:hAnsi="Times New Roman"/>
                <w:b w:val="false"/>
                <w:bCs w:val="false"/>
                <w:sz w:val="18"/>
                <w:szCs w:val="18"/>
              </w:rPr>
              <w:t>Architecture and rationale</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5D5C2BB">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AF10F12">
            <w:pPr>
              <w:pStyle w:val="style0"/>
              <w:jc w:val="left"/>
              <w:rPr/>
            </w:pPr>
            <w:r>
              <w:rPr>
                <w:rFonts w:ascii="Times New Roman" w:cs="Times New Roman" w:eastAsia="Times New Roman" w:hAnsi="Times New Roman"/>
                <w:b w:val="false"/>
                <w:bCs w:val="false"/>
                <w:sz w:val="18"/>
                <w:szCs w:val="18"/>
              </w:rPr>
              <w:t>2.1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2DD04C">
            <w:pPr>
              <w:pStyle w:val="style0"/>
              <w:jc w:val="center"/>
              <w:rPr/>
            </w:pPr>
            <w:r>
              <w:rPr>
                <w:rFonts w:ascii="Times New Roman" w:cs="Times New Roman" w:eastAsia="Times New Roman" w:hAnsi="Times New Roman"/>
                <w:b w:val="false"/>
                <w:bCs w:val="false"/>
                <w:sz w:val="18"/>
                <w:szCs w:val="18"/>
              </w:rPr>
              <w:t>5-6</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875E798">
            <w:pPr>
              <w:pStyle w:val="style0"/>
              <w:jc w:val="center"/>
              <w:rPr/>
            </w:pPr>
            <w:r>
              <w:rPr>
                <w:rFonts w:ascii="Times New Roman" w:cs="Times New Roman" w:eastAsia="Times New Roman" w:hAnsi="Times New Roman"/>
                <w:b w:val="false"/>
                <w:bCs w:val="false"/>
                <w:sz w:val="18"/>
                <w:szCs w:val="18"/>
              </w:rPr>
              <w:t>0</w:t>
            </w:r>
          </w:p>
        </w:tc>
      </w:tr>
      <w:tr w14:paraId="3586503A">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AFA16F">
            <w:pPr>
              <w:pStyle w:val="style0"/>
              <w:jc w:val="left"/>
              <w:rPr/>
            </w:pPr>
            <w:r>
              <w:rPr>
                <w:rFonts w:ascii="Times New Roman" w:cs="Times New Roman" w:eastAsia="Times New Roman" w:hAnsi="Times New Roman"/>
                <w:b w:val="false"/>
                <w:bCs w:val="false"/>
                <w:sz w:val="18"/>
                <w:szCs w:val="18"/>
              </w:rPr>
              <w:t>2.3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535018">
            <w:pPr>
              <w:pStyle w:val="style0"/>
              <w:jc w:val="left"/>
              <w:rPr/>
            </w:pPr>
            <w:r>
              <w:rPr>
                <w:rFonts w:ascii="Times New Roman" w:cs="Times New Roman" w:eastAsia="Times New Roman" w:hAnsi="Times New Roman"/>
                <w:b w:val="false"/>
                <w:bCs w:val="false"/>
                <w:sz w:val="18"/>
                <w:szCs w:val="18"/>
              </w:rPr>
              <w:t>Use case diagram</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D9A421">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185C16">
            <w:pPr>
              <w:pStyle w:val="style0"/>
              <w:jc w:val="left"/>
              <w:rPr/>
            </w:pPr>
            <w:r>
              <w:rPr>
                <w:rFonts w:ascii="Times New Roman" w:cs="Times New Roman" w:eastAsia="Times New Roman" w:hAnsi="Times New Roman"/>
                <w:b w:val="false"/>
                <w:bCs w:val="false"/>
                <w:sz w:val="18"/>
                <w:szCs w:val="18"/>
              </w:rPr>
              <w:t>2.1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FB32CC">
            <w:pPr>
              <w:pStyle w:val="style0"/>
              <w:jc w:val="center"/>
              <w:rPr/>
            </w:pPr>
            <w:r>
              <w:rPr>
                <w:rFonts w:ascii="Times New Roman" w:cs="Times New Roman" w:eastAsia="Times New Roman" w:hAnsi="Times New Roman"/>
                <w:b w:val="false"/>
                <w:bCs w:val="false"/>
                <w:sz w:val="18"/>
                <w:szCs w:val="18"/>
              </w:rPr>
              <w:t>7-7</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87329A">
            <w:pPr>
              <w:pStyle w:val="style0"/>
              <w:jc w:val="center"/>
              <w:rPr/>
            </w:pPr>
            <w:r>
              <w:rPr>
                <w:rFonts w:ascii="Times New Roman" w:cs="Times New Roman" w:eastAsia="Times New Roman" w:hAnsi="Times New Roman"/>
                <w:b w:val="false"/>
                <w:bCs w:val="false"/>
                <w:sz w:val="18"/>
                <w:szCs w:val="18"/>
              </w:rPr>
              <w:t>0</w:t>
            </w:r>
          </w:p>
        </w:tc>
      </w:tr>
      <w:tr w14:paraId="82F04BE1">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B46CBF">
            <w:pPr>
              <w:pStyle w:val="style0"/>
              <w:jc w:val="left"/>
              <w:rPr/>
            </w:pPr>
            <w:r>
              <w:rPr>
                <w:rFonts w:ascii="Times New Roman" w:cs="Times New Roman" w:eastAsia="Times New Roman" w:hAnsi="Times New Roman"/>
                <w:b w:val="false"/>
                <w:bCs w:val="false"/>
                <w:sz w:val="18"/>
                <w:szCs w:val="18"/>
              </w:rPr>
              <w:t>3.2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02D91B">
            <w:pPr>
              <w:pStyle w:val="style0"/>
              <w:jc w:val="left"/>
              <w:rPr/>
            </w:pPr>
            <w:r>
              <w:rPr>
                <w:rFonts w:ascii="Times New Roman" w:cs="Times New Roman" w:eastAsia="Times New Roman" w:hAnsi="Times New Roman"/>
                <w:b w:val="false"/>
                <w:bCs w:val="false"/>
                <w:sz w:val="18"/>
                <w:szCs w:val="18"/>
              </w:rPr>
              <w:t>Class diagram, patterns, SOLID</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6928BA8">
            <w:pPr>
              <w:pStyle w:val="style0"/>
              <w:jc w:val="center"/>
              <w:rPr/>
            </w:pPr>
            <w:r>
              <w:rPr>
                <w:rFonts w:ascii="Times New Roman" w:cs="Times New Roman" w:eastAsia="Times New Roman" w:hAnsi="Times New Roman"/>
                <w:b w:val="false"/>
                <w:bCs w:val="false"/>
                <w:sz w:val="18"/>
                <w:szCs w:val="18"/>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5595CE3">
            <w:pPr>
              <w:pStyle w:val="style0"/>
              <w:jc w:val="left"/>
              <w:rPr/>
            </w:pPr>
            <w:r>
              <w:rPr>
                <w:rFonts w:ascii="Times New Roman" w:cs="Times New Roman" w:eastAsia="Times New Roman" w:hAnsi="Times New Roman"/>
                <w:b w:val="false"/>
                <w:bCs w:val="false"/>
                <w:sz w:val="18"/>
                <w:szCs w:val="18"/>
              </w:rPr>
              <w:t>3.1, 2.2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9E1051A">
            <w:pPr>
              <w:pStyle w:val="style0"/>
              <w:jc w:val="center"/>
              <w:rPr/>
            </w:pPr>
            <w:r>
              <w:rPr>
                <w:rFonts w:ascii="Times New Roman" w:cs="Times New Roman" w:eastAsia="Times New Roman" w:hAnsi="Times New Roman"/>
                <w:b w:val="false"/>
                <w:bCs w:val="false"/>
                <w:sz w:val="18"/>
                <w:szCs w:val="18"/>
              </w:rPr>
              <w:t>7-9</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DC198C">
            <w:pPr>
              <w:pStyle w:val="style0"/>
              <w:jc w:val="center"/>
              <w:rPr/>
            </w:pPr>
            <w:r>
              <w:rPr>
                <w:rFonts w:ascii="Times New Roman" w:cs="Times New Roman" w:eastAsia="Times New Roman" w:hAnsi="Times New Roman"/>
                <w:b w:val="false"/>
                <w:bCs w:val="false"/>
                <w:sz w:val="18"/>
                <w:szCs w:val="18"/>
              </w:rPr>
              <w:t>0</w:t>
            </w:r>
          </w:p>
        </w:tc>
      </w:tr>
      <w:tr w14:paraId="7AC48C88">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91B4AF">
            <w:pPr>
              <w:pStyle w:val="style0"/>
              <w:jc w:val="left"/>
              <w:rPr/>
            </w:pPr>
            <w:r>
              <w:rPr>
                <w:rFonts w:ascii="Times New Roman" w:cs="Times New Roman" w:eastAsia="Times New Roman" w:hAnsi="Times New Roman"/>
                <w:b w:val="false"/>
                <w:bCs w:val="false"/>
                <w:sz w:val="18"/>
                <w:szCs w:val="18"/>
              </w:rPr>
              <w:t>2.4</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64DF76">
            <w:pPr>
              <w:pStyle w:val="style0"/>
              <w:jc w:val="left"/>
              <w:rPr/>
            </w:pPr>
            <w:r>
              <w:rPr>
                <w:rFonts w:ascii="Times New Roman" w:cs="Times New Roman" w:eastAsia="Times New Roman" w:hAnsi="Times New Roman"/>
                <w:b w:val="false"/>
                <w:bCs w:val="false"/>
                <w:sz w:val="18"/>
                <w:szCs w:val="18"/>
              </w:rPr>
              <w:t>Use case specifications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74AC94">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CB1879">
            <w:pPr>
              <w:pStyle w:val="style0"/>
              <w:jc w:val="left"/>
              <w:rPr/>
            </w:pPr>
            <w:r>
              <w:rPr>
                <w:rFonts w:ascii="Times New Roman" w:cs="Times New Roman" w:eastAsia="Times New Roman" w:hAnsi="Times New Roman"/>
                <w:b w:val="false"/>
                <w:bCs w:val="false"/>
                <w:sz w:val="18"/>
                <w:szCs w:val="18"/>
              </w:rPr>
              <w:t>2.2, 2.3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397D58">
            <w:pPr>
              <w:pStyle w:val="style0"/>
              <w:jc w:val="center"/>
              <w:rPr/>
            </w:pPr>
            <w:r>
              <w:rPr>
                <w:rFonts w:ascii="Times New Roman" w:cs="Times New Roman" w:eastAsia="Times New Roman" w:hAnsi="Times New Roman"/>
                <w:b w:val="false"/>
                <w:bCs w:val="false"/>
                <w:sz w:val="18"/>
                <w:szCs w:val="18"/>
              </w:rPr>
              <w:t>8-9</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6C125C5">
            <w:pPr>
              <w:pStyle w:val="style0"/>
              <w:jc w:val="center"/>
              <w:rPr/>
            </w:pPr>
            <w:r>
              <w:rPr>
                <w:rFonts w:ascii="Times New Roman" w:cs="Times New Roman" w:eastAsia="Times New Roman" w:hAnsi="Times New Roman"/>
                <w:b w:val="false"/>
                <w:bCs w:val="false"/>
                <w:sz w:val="18"/>
                <w:szCs w:val="18"/>
              </w:rPr>
              <w:t>0</w:t>
            </w:r>
          </w:p>
        </w:tc>
      </w:tr>
      <w:tr w14:paraId="F97EED18">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A6FDBAF">
            <w:pPr>
              <w:pStyle w:val="style0"/>
              <w:jc w:val="left"/>
              <w:rPr/>
            </w:pPr>
            <w:r>
              <w:rPr>
                <w:rFonts w:ascii="Times New Roman" w:cs="Times New Roman" w:eastAsia="Times New Roman" w:hAnsi="Times New Roman"/>
                <w:b w:val="false"/>
                <w:bCs w:val="false"/>
                <w:sz w:val="18"/>
                <w:szCs w:val="18"/>
              </w:rPr>
              <w:t>10.1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908B69">
            <w:pPr>
              <w:pStyle w:val="style0"/>
              <w:jc w:val="left"/>
              <w:rPr/>
            </w:pPr>
            <w:r>
              <w:rPr>
                <w:rFonts w:ascii="Times New Roman" w:cs="Times New Roman" w:eastAsia="Times New Roman" w:hAnsi="Times New Roman"/>
                <w:b w:val="false"/>
                <w:bCs w:val="false"/>
                <w:sz w:val="18"/>
                <w:szCs w:val="18"/>
              </w:rPr>
              <w:t>Gate 1 review (requirements)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F188190">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CE042AA">
            <w:pPr>
              <w:pStyle w:val="style0"/>
              <w:jc w:val="left"/>
              <w:rPr/>
            </w:pPr>
            <w:r>
              <w:rPr>
                <w:rFonts w:ascii="Times New Roman" w:cs="Times New Roman" w:eastAsia="Times New Roman" w:hAnsi="Times New Roman"/>
                <w:b w:val="false"/>
                <w:bCs w:val="false"/>
                <w:sz w:val="18"/>
                <w:szCs w:val="18"/>
              </w:rPr>
              <w:t>2.2, 2.4, 1.2, 1.3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4510CE9">
            <w:pPr>
              <w:pStyle w:val="style0"/>
              <w:jc w:val="center"/>
              <w:rPr/>
            </w:pPr>
            <w:r>
              <w:rPr>
                <w:rFonts w:ascii="Times New Roman" w:cs="Times New Roman" w:eastAsia="Times New Roman" w:hAnsi="Times New Roman"/>
                <w:b w:val="false"/>
                <w:bCs w:val="false"/>
                <w:sz w:val="18"/>
                <w:szCs w:val="18"/>
              </w:rPr>
              <w:t>10-10</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7F3A355">
            <w:pPr>
              <w:pStyle w:val="style0"/>
              <w:jc w:val="center"/>
              <w:rPr/>
            </w:pPr>
            <w:r>
              <w:rPr>
                <w:rFonts w:ascii="Times New Roman" w:cs="Times New Roman" w:eastAsia="Times New Roman" w:hAnsi="Times New Roman"/>
                <w:b w:val="false"/>
                <w:bCs w:val="false"/>
                <w:sz w:val="18"/>
                <w:szCs w:val="18"/>
              </w:rPr>
              <w:t>3</w:t>
            </w:r>
          </w:p>
        </w:tc>
      </w:tr>
      <w:tr w14:paraId="0AF1FA1D">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675E8F">
            <w:pPr>
              <w:pStyle w:val="style0"/>
              <w:jc w:val="left"/>
              <w:rPr/>
            </w:pPr>
            <w:r>
              <w:rPr>
                <w:rFonts w:ascii="Times New Roman" w:cs="Times New Roman" w:eastAsia="Times New Roman" w:hAnsi="Times New Roman"/>
                <w:b w:val="false"/>
                <w:bCs w:val="false"/>
                <w:sz w:val="18"/>
                <w:szCs w:val="18"/>
              </w:rPr>
              <w:t>3.4</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08A6E4F">
            <w:pPr>
              <w:pStyle w:val="style0"/>
              <w:jc w:val="left"/>
              <w:rPr/>
            </w:pPr>
            <w:r>
              <w:rPr>
                <w:rFonts w:ascii="Times New Roman" w:cs="Times New Roman" w:eastAsia="Times New Roman" w:hAnsi="Times New Roman"/>
                <w:b w:val="false"/>
                <w:bCs w:val="false"/>
                <w:sz w:val="18"/>
                <w:szCs w:val="18"/>
              </w:rPr>
              <w:t>Database design (ERD, SQL)</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0A88E65">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0E8D09">
            <w:pPr>
              <w:pStyle w:val="style0"/>
              <w:jc w:val="left"/>
              <w:rPr/>
            </w:pPr>
            <w:r>
              <w:rPr>
                <w:rFonts w:ascii="Times New Roman" w:cs="Times New Roman" w:eastAsia="Times New Roman" w:hAnsi="Times New Roman"/>
                <w:b w:val="false"/>
                <w:bCs w:val="false"/>
                <w:sz w:val="18"/>
                <w:szCs w:val="18"/>
              </w:rPr>
              <w:t>3.2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185239">
            <w:pPr>
              <w:pStyle w:val="style0"/>
              <w:jc w:val="center"/>
              <w:rPr/>
            </w:pPr>
            <w:r>
              <w:rPr>
                <w:rFonts w:ascii="Times New Roman" w:cs="Times New Roman" w:eastAsia="Times New Roman" w:hAnsi="Times New Roman"/>
                <w:b w:val="false"/>
                <w:bCs w:val="false"/>
                <w:sz w:val="18"/>
                <w:szCs w:val="18"/>
              </w:rPr>
              <w:t>10-11</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B6F7022">
            <w:pPr>
              <w:pStyle w:val="style0"/>
              <w:jc w:val="center"/>
              <w:rPr/>
            </w:pPr>
            <w:r>
              <w:rPr>
                <w:rFonts w:ascii="Times New Roman" w:cs="Times New Roman" w:eastAsia="Times New Roman" w:hAnsi="Times New Roman"/>
                <w:b w:val="false"/>
                <w:bCs w:val="false"/>
                <w:sz w:val="18"/>
                <w:szCs w:val="18"/>
              </w:rPr>
              <w:t>1</w:t>
            </w:r>
          </w:p>
        </w:tc>
      </w:tr>
      <w:tr w14:paraId="2CB32584">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61DD086">
            <w:pPr>
              <w:pStyle w:val="style0"/>
              <w:jc w:val="left"/>
              <w:rPr/>
            </w:pPr>
            <w:r>
              <w:rPr>
                <w:rFonts w:ascii="Times New Roman" w:cs="Times New Roman" w:eastAsia="Times New Roman" w:hAnsi="Times New Roman"/>
                <w:b w:val="false"/>
                <w:bCs w:val="false"/>
                <w:sz w:val="18"/>
                <w:szCs w:val="18"/>
              </w:rPr>
              <w:t>3.3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CBAFA53">
            <w:pPr>
              <w:pStyle w:val="style0"/>
              <w:jc w:val="left"/>
              <w:rPr/>
            </w:pPr>
            <w:r>
              <w:rPr>
                <w:rFonts w:ascii="Times New Roman" w:cs="Times New Roman" w:eastAsia="Times New Roman" w:hAnsi="Times New Roman"/>
                <w:b w:val="false"/>
                <w:bCs w:val="false"/>
                <w:sz w:val="18"/>
                <w:szCs w:val="18"/>
              </w:rPr>
              <w:t>Behavioural models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110A2F">
            <w:pPr>
              <w:pStyle w:val="style0"/>
              <w:jc w:val="center"/>
              <w:rPr/>
            </w:pPr>
            <w:r>
              <w:rPr>
                <w:rFonts w:ascii="Times New Roman" w:cs="Times New Roman" w:eastAsia="Times New Roman" w:hAnsi="Times New Roman"/>
                <w:b w:val="false"/>
                <w:bCs w:val="false"/>
                <w:sz w:val="18"/>
                <w:szCs w:val="18"/>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CA7C0F">
            <w:pPr>
              <w:pStyle w:val="style0"/>
              <w:jc w:val="left"/>
              <w:rPr/>
            </w:pPr>
            <w:r>
              <w:rPr>
                <w:rFonts w:ascii="Times New Roman" w:cs="Times New Roman" w:eastAsia="Times New Roman" w:hAnsi="Times New Roman"/>
                <w:b w:val="false"/>
                <w:bCs w:val="false"/>
                <w:sz w:val="18"/>
                <w:szCs w:val="18"/>
              </w:rPr>
              <w:t>3.2, 2.4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2DBC8A5">
            <w:pPr>
              <w:pStyle w:val="style0"/>
              <w:jc w:val="center"/>
              <w:rPr/>
            </w:pPr>
            <w:r>
              <w:rPr>
                <w:rFonts w:ascii="Times New Roman" w:cs="Times New Roman" w:eastAsia="Times New Roman" w:hAnsi="Times New Roman"/>
                <w:b w:val="false"/>
                <w:bCs w:val="false"/>
                <w:sz w:val="18"/>
                <w:szCs w:val="18"/>
              </w:rPr>
              <w:t>10-12</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5E6343A">
            <w:pPr>
              <w:pStyle w:val="style0"/>
              <w:jc w:val="center"/>
              <w:rPr/>
            </w:pPr>
            <w:r>
              <w:rPr>
                <w:rFonts w:ascii="Times New Roman" w:cs="Times New Roman" w:eastAsia="Times New Roman" w:hAnsi="Times New Roman"/>
                <w:b w:val="false"/>
                <w:bCs w:val="false"/>
                <w:sz w:val="18"/>
                <w:szCs w:val="18"/>
              </w:rPr>
              <w:t>0</w:t>
            </w:r>
          </w:p>
        </w:tc>
      </w:tr>
      <w:tr w14:paraId="394D6D67">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4F48912">
            <w:pPr>
              <w:pStyle w:val="style0"/>
              <w:jc w:val="left"/>
              <w:rPr/>
            </w:pPr>
            <w:r>
              <w:rPr>
                <w:rFonts w:ascii="Times New Roman" w:cs="Times New Roman" w:eastAsia="Times New Roman" w:hAnsi="Times New Roman"/>
                <w:b w:val="false"/>
                <w:bCs w:val="false"/>
                <w:sz w:val="18"/>
                <w:szCs w:val="18"/>
              </w:rPr>
              <w:t>3.5</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32FAF52">
            <w:pPr>
              <w:pStyle w:val="style0"/>
              <w:jc w:val="left"/>
              <w:rPr/>
            </w:pPr>
            <w:r>
              <w:rPr>
                <w:rFonts w:ascii="Times New Roman" w:cs="Times New Roman" w:eastAsia="Times New Roman" w:hAnsi="Times New Roman"/>
                <w:b w:val="false"/>
                <w:bCs w:val="false"/>
                <w:sz w:val="18"/>
                <w:szCs w:val="18"/>
              </w:rPr>
              <w:t>Design consolidation</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E865BE">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4A72085">
            <w:pPr>
              <w:pStyle w:val="style0"/>
              <w:jc w:val="left"/>
              <w:rPr/>
            </w:pPr>
            <w:r>
              <w:rPr>
                <w:rFonts w:ascii="Times New Roman" w:cs="Times New Roman" w:eastAsia="Times New Roman" w:hAnsi="Times New Roman"/>
                <w:b w:val="false"/>
                <w:bCs w:val="false"/>
                <w:sz w:val="18"/>
                <w:szCs w:val="18"/>
              </w:rPr>
              <w:t>3.4, 3.3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F2972FD">
            <w:pPr>
              <w:pStyle w:val="style0"/>
              <w:jc w:val="center"/>
              <w:rPr/>
            </w:pPr>
            <w:r>
              <w:rPr>
                <w:rFonts w:ascii="Times New Roman" w:cs="Times New Roman" w:eastAsia="Times New Roman" w:hAnsi="Times New Roman"/>
                <w:b w:val="false"/>
                <w:bCs w:val="false"/>
                <w:sz w:val="18"/>
                <w:szCs w:val="18"/>
              </w:rPr>
              <w:t>13-13</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9D27D1">
            <w:pPr>
              <w:pStyle w:val="style0"/>
              <w:jc w:val="center"/>
              <w:rPr/>
            </w:pPr>
            <w:r>
              <w:rPr>
                <w:rFonts w:ascii="Times New Roman" w:cs="Times New Roman" w:eastAsia="Times New Roman" w:hAnsi="Times New Roman"/>
                <w:b w:val="false"/>
                <w:bCs w:val="false"/>
                <w:sz w:val="18"/>
                <w:szCs w:val="18"/>
              </w:rPr>
              <w:t>0</w:t>
            </w:r>
          </w:p>
        </w:tc>
      </w:tr>
      <w:tr w14:paraId="EDAB2979">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2F4591F">
            <w:pPr>
              <w:pStyle w:val="style0"/>
              <w:jc w:val="left"/>
              <w:rPr/>
            </w:pPr>
            <w:r>
              <w:rPr>
                <w:rFonts w:ascii="Times New Roman" w:cs="Times New Roman" w:eastAsia="Times New Roman" w:hAnsi="Times New Roman"/>
                <w:b w:val="false"/>
                <w:bCs w:val="false"/>
                <w:sz w:val="18"/>
                <w:szCs w:val="18"/>
              </w:rPr>
              <w:t>10.2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0CE082A">
            <w:pPr>
              <w:pStyle w:val="style0"/>
              <w:jc w:val="left"/>
              <w:rPr/>
            </w:pPr>
            <w:r>
              <w:rPr>
                <w:rFonts w:ascii="Times New Roman" w:cs="Times New Roman" w:eastAsia="Times New Roman" w:hAnsi="Times New Roman"/>
                <w:b w:val="false"/>
                <w:bCs w:val="false"/>
                <w:sz w:val="18"/>
                <w:szCs w:val="18"/>
              </w:rPr>
              <w:t>Gate 2 review (design)</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81434A1">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B70D22">
            <w:pPr>
              <w:pStyle w:val="style0"/>
              <w:jc w:val="left"/>
              <w:rPr/>
            </w:pPr>
            <w:r>
              <w:rPr>
                <w:rFonts w:ascii="Times New Roman" w:cs="Times New Roman" w:eastAsia="Times New Roman" w:hAnsi="Times New Roman"/>
                <w:b w:val="false"/>
                <w:bCs w:val="false"/>
                <w:sz w:val="18"/>
                <w:szCs w:val="18"/>
              </w:rPr>
              <w:t>3.5, 10.1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73D5981">
            <w:pPr>
              <w:pStyle w:val="style0"/>
              <w:jc w:val="center"/>
              <w:rPr/>
            </w:pPr>
            <w:r>
              <w:rPr>
                <w:rFonts w:ascii="Times New Roman" w:cs="Times New Roman" w:eastAsia="Times New Roman" w:hAnsi="Times New Roman"/>
                <w:b w:val="false"/>
                <w:bCs w:val="false"/>
                <w:sz w:val="18"/>
                <w:szCs w:val="18"/>
              </w:rPr>
              <w:t>14-14</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9404691">
            <w:pPr>
              <w:pStyle w:val="style0"/>
              <w:jc w:val="center"/>
              <w:rPr/>
            </w:pPr>
            <w:r>
              <w:rPr>
                <w:rFonts w:ascii="Times New Roman" w:cs="Times New Roman" w:eastAsia="Times New Roman" w:hAnsi="Times New Roman"/>
                <w:b w:val="false"/>
                <w:bCs w:val="false"/>
                <w:sz w:val="18"/>
                <w:szCs w:val="18"/>
              </w:rPr>
              <w:t>0</w:t>
            </w:r>
          </w:p>
        </w:tc>
      </w:tr>
      <w:tr w14:paraId="84DCEBF0">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03ADC83">
            <w:pPr>
              <w:pStyle w:val="style0"/>
              <w:jc w:val="left"/>
              <w:rPr/>
            </w:pPr>
            <w:r>
              <w:rPr>
                <w:rFonts w:ascii="Times New Roman" w:cs="Times New Roman" w:eastAsia="Times New Roman" w:hAnsi="Times New Roman"/>
                <w:b w:val="false"/>
                <w:bCs w:val="false"/>
                <w:sz w:val="18"/>
                <w:szCs w:val="18"/>
              </w:rPr>
              <w:t>4.1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1B123C">
            <w:pPr>
              <w:pStyle w:val="style0"/>
              <w:jc w:val="left"/>
              <w:rPr/>
            </w:pPr>
            <w:r>
              <w:rPr>
                <w:rFonts w:ascii="Times New Roman" w:cs="Times New Roman" w:eastAsia="Times New Roman" w:hAnsi="Times New Roman"/>
                <w:b w:val="false"/>
                <w:bCs w:val="false"/>
                <w:sz w:val="18"/>
                <w:szCs w:val="18"/>
              </w:rPr>
              <w:t>Data-access layer and schema</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1236A54">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9BFB928">
            <w:pPr>
              <w:pStyle w:val="style0"/>
              <w:jc w:val="left"/>
              <w:rPr/>
            </w:pPr>
            <w:r>
              <w:rPr>
                <w:rFonts w:ascii="Times New Roman" w:cs="Times New Roman" w:eastAsia="Times New Roman" w:hAnsi="Times New Roman"/>
                <w:b w:val="false"/>
                <w:bCs w:val="false"/>
                <w:sz w:val="18"/>
                <w:szCs w:val="18"/>
              </w:rPr>
              <w:t>10.2, 6.1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0A9E13">
            <w:pPr>
              <w:pStyle w:val="style0"/>
              <w:jc w:val="center"/>
              <w:rPr/>
            </w:pPr>
            <w:r>
              <w:rPr>
                <w:rFonts w:ascii="Times New Roman" w:cs="Times New Roman" w:eastAsia="Times New Roman" w:hAnsi="Times New Roman"/>
                <w:b w:val="false"/>
                <w:bCs w:val="false"/>
                <w:sz w:val="18"/>
                <w:szCs w:val="18"/>
              </w:rPr>
              <w:t>15-16</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30BFA54">
            <w:pPr>
              <w:pStyle w:val="style0"/>
              <w:jc w:val="center"/>
              <w:rPr/>
            </w:pPr>
            <w:r>
              <w:rPr>
                <w:rFonts w:ascii="Times New Roman" w:cs="Times New Roman" w:eastAsia="Times New Roman" w:hAnsi="Times New Roman"/>
                <w:b w:val="false"/>
                <w:bCs w:val="false"/>
                <w:sz w:val="18"/>
                <w:szCs w:val="18"/>
              </w:rPr>
              <w:t>0</w:t>
            </w:r>
          </w:p>
        </w:tc>
      </w:tr>
      <w:tr w14:paraId="CDEAFDF2">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2EC7964">
            <w:pPr>
              <w:pStyle w:val="style0"/>
              <w:jc w:val="left"/>
              <w:rPr/>
            </w:pPr>
            <w:r>
              <w:rPr>
                <w:rFonts w:ascii="Times New Roman" w:cs="Times New Roman" w:eastAsia="Times New Roman" w:hAnsi="Times New Roman"/>
                <w:b w:val="false"/>
                <w:bCs w:val="false"/>
                <w:sz w:val="18"/>
                <w:szCs w:val="18"/>
              </w:rPr>
              <w:t>5.1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106166">
            <w:pPr>
              <w:pStyle w:val="style0"/>
              <w:jc w:val="left"/>
              <w:rPr/>
            </w:pPr>
            <w:r>
              <w:rPr>
                <w:rFonts w:ascii="Times New Roman" w:cs="Times New Roman" w:eastAsia="Times New Roman" w:hAnsi="Times New Roman"/>
                <w:b w:val="false"/>
                <w:bCs w:val="false"/>
                <w:sz w:val="18"/>
                <w:szCs w:val="18"/>
              </w:rPr>
              <w:t>Test strategy and plan</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1E9717">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F25364F">
            <w:pPr>
              <w:pStyle w:val="style0"/>
              <w:jc w:val="left"/>
              <w:rPr/>
            </w:pPr>
            <w:r>
              <w:rPr>
                <w:rFonts w:ascii="Times New Roman" w:cs="Times New Roman" w:eastAsia="Times New Roman" w:hAnsi="Times New Roman"/>
                <w:b w:val="false"/>
                <w:bCs w:val="false"/>
                <w:sz w:val="18"/>
                <w:szCs w:val="18"/>
              </w:rPr>
              <w:t>10.2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EA307EE">
            <w:pPr>
              <w:pStyle w:val="style0"/>
              <w:jc w:val="center"/>
              <w:rPr/>
            </w:pPr>
            <w:r>
              <w:rPr>
                <w:rFonts w:ascii="Times New Roman" w:cs="Times New Roman" w:eastAsia="Times New Roman" w:hAnsi="Times New Roman"/>
                <w:b w:val="false"/>
                <w:bCs w:val="false"/>
                <w:sz w:val="18"/>
                <w:szCs w:val="18"/>
              </w:rPr>
              <w:t>15-16</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F6A646">
            <w:pPr>
              <w:pStyle w:val="style0"/>
              <w:jc w:val="center"/>
              <w:rPr/>
            </w:pPr>
            <w:r>
              <w:rPr>
                <w:rFonts w:ascii="Times New Roman" w:cs="Times New Roman" w:eastAsia="Times New Roman" w:hAnsi="Times New Roman"/>
                <w:b w:val="false"/>
                <w:bCs w:val="false"/>
                <w:sz w:val="18"/>
                <w:szCs w:val="18"/>
              </w:rPr>
              <w:t>6</w:t>
            </w:r>
          </w:p>
        </w:tc>
      </w:tr>
      <w:tr w14:paraId="8C541090">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0DF6C49">
            <w:pPr>
              <w:pStyle w:val="style0"/>
              <w:jc w:val="left"/>
              <w:rPr/>
            </w:pPr>
            <w:r>
              <w:rPr>
                <w:rFonts w:ascii="Times New Roman" w:cs="Times New Roman" w:eastAsia="Times New Roman" w:hAnsi="Times New Roman"/>
                <w:b w:val="false"/>
                <w:bCs w:val="false"/>
                <w:sz w:val="18"/>
                <w:szCs w:val="18"/>
              </w:rPr>
              <w:t>4.2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A78133F">
            <w:pPr>
              <w:pStyle w:val="style0"/>
              <w:jc w:val="left"/>
              <w:rPr/>
            </w:pPr>
            <w:r>
              <w:rPr>
                <w:rFonts w:ascii="Times New Roman" w:cs="Times New Roman" w:eastAsia="Times New Roman" w:hAnsi="Times New Roman"/>
                <w:b w:val="false"/>
                <w:bCs w:val="false"/>
                <w:sz w:val="18"/>
                <w:szCs w:val="18"/>
              </w:rPr>
              <w:t>Domain model, users, authentication</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66DCB9B">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133D0F">
            <w:pPr>
              <w:pStyle w:val="style0"/>
              <w:jc w:val="left"/>
              <w:rPr/>
            </w:pPr>
            <w:r>
              <w:rPr>
                <w:rFonts w:ascii="Times New Roman" w:cs="Times New Roman" w:eastAsia="Times New Roman" w:hAnsi="Times New Roman"/>
                <w:b w:val="false"/>
                <w:bCs w:val="false"/>
                <w:sz w:val="18"/>
                <w:szCs w:val="18"/>
              </w:rPr>
              <w:t>4.1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3E8B9B">
            <w:pPr>
              <w:pStyle w:val="style0"/>
              <w:jc w:val="center"/>
              <w:rPr/>
            </w:pPr>
            <w:r>
              <w:rPr>
                <w:rFonts w:ascii="Times New Roman" w:cs="Times New Roman" w:eastAsia="Times New Roman" w:hAnsi="Times New Roman"/>
                <w:b w:val="false"/>
                <w:bCs w:val="false"/>
                <w:sz w:val="18"/>
                <w:szCs w:val="18"/>
              </w:rPr>
              <w:t>17-18</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3D76FC">
            <w:pPr>
              <w:pStyle w:val="style0"/>
              <w:jc w:val="center"/>
              <w:rPr/>
            </w:pPr>
            <w:r>
              <w:rPr>
                <w:rFonts w:ascii="Times New Roman" w:cs="Times New Roman" w:eastAsia="Times New Roman" w:hAnsi="Times New Roman"/>
                <w:b w:val="false"/>
                <w:bCs w:val="false"/>
                <w:sz w:val="18"/>
                <w:szCs w:val="18"/>
              </w:rPr>
              <w:t>0</w:t>
            </w:r>
          </w:p>
        </w:tc>
      </w:tr>
      <w:tr w14:paraId="F8A8B8B9">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827558">
            <w:pPr>
              <w:pStyle w:val="style0"/>
              <w:jc w:val="left"/>
              <w:rPr/>
            </w:pPr>
            <w:r>
              <w:rPr>
                <w:rFonts w:ascii="Times New Roman" w:cs="Times New Roman" w:eastAsia="Times New Roman" w:hAnsi="Times New Roman"/>
                <w:b w:val="false"/>
                <w:bCs w:val="false"/>
                <w:sz w:val="18"/>
                <w:szCs w:val="18"/>
              </w:rPr>
              <w:t>4.3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B3D131">
            <w:pPr>
              <w:pStyle w:val="style0"/>
              <w:jc w:val="left"/>
              <w:rPr/>
            </w:pPr>
            <w:r>
              <w:rPr>
                <w:rFonts w:ascii="Times New Roman" w:cs="Times New Roman" w:eastAsia="Times New Roman" w:hAnsi="Times New Roman"/>
                <w:b w:val="false"/>
                <w:bCs w:val="false"/>
                <w:sz w:val="18"/>
                <w:szCs w:val="18"/>
              </w:rPr>
              <w:t>Business rules and audit log</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F808E0A">
            <w:pPr>
              <w:pStyle w:val="style0"/>
              <w:jc w:val="center"/>
              <w:rPr/>
            </w:pPr>
            <w:r>
              <w:rPr>
                <w:rFonts w:ascii="Times New Roman" w:cs="Times New Roman" w:eastAsia="Times New Roman" w:hAnsi="Times New Roman"/>
                <w:b w:val="false"/>
                <w:bCs w:val="false"/>
                <w:sz w:val="18"/>
                <w:szCs w:val="18"/>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965990">
            <w:pPr>
              <w:pStyle w:val="style0"/>
              <w:jc w:val="left"/>
              <w:rPr/>
            </w:pPr>
            <w:r>
              <w:rPr>
                <w:rFonts w:ascii="Times New Roman" w:cs="Times New Roman" w:eastAsia="Times New Roman" w:hAnsi="Times New Roman"/>
                <w:b w:val="false"/>
                <w:bCs w:val="false"/>
                <w:sz w:val="18"/>
                <w:szCs w:val="18"/>
              </w:rPr>
              <w:t>4.2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03B3C1B">
            <w:pPr>
              <w:pStyle w:val="style0"/>
              <w:jc w:val="center"/>
              <w:rPr/>
            </w:pPr>
            <w:r>
              <w:rPr>
                <w:rFonts w:ascii="Times New Roman" w:cs="Times New Roman" w:eastAsia="Times New Roman" w:hAnsi="Times New Roman"/>
                <w:b w:val="false"/>
                <w:bCs w:val="false"/>
                <w:sz w:val="18"/>
                <w:szCs w:val="18"/>
              </w:rPr>
              <w:t>19-21</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79CDFE">
            <w:pPr>
              <w:pStyle w:val="style0"/>
              <w:jc w:val="center"/>
              <w:rPr/>
            </w:pPr>
            <w:r>
              <w:rPr>
                <w:rFonts w:ascii="Times New Roman" w:cs="Times New Roman" w:eastAsia="Times New Roman" w:hAnsi="Times New Roman"/>
                <w:b w:val="false"/>
                <w:bCs w:val="false"/>
                <w:sz w:val="18"/>
                <w:szCs w:val="18"/>
              </w:rPr>
              <w:t>0</w:t>
            </w:r>
          </w:p>
        </w:tc>
      </w:tr>
      <w:tr w14:paraId="4EBC9C63">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7BD41A">
            <w:pPr>
              <w:pStyle w:val="style0"/>
              <w:jc w:val="left"/>
              <w:rPr/>
            </w:pPr>
            <w:r>
              <w:rPr>
                <w:rFonts w:ascii="Times New Roman" w:cs="Times New Roman" w:eastAsia="Times New Roman" w:hAnsi="Times New Roman"/>
                <w:b w:val="false"/>
                <w:bCs w:val="false"/>
                <w:sz w:val="18"/>
                <w:szCs w:val="18"/>
              </w:rPr>
              <w:t>5.2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0774A9">
            <w:pPr>
              <w:pStyle w:val="style0"/>
              <w:jc w:val="left"/>
              <w:rPr/>
            </w:pPr>
            <w:r>
              <w:rPr>
                <w:rFonts w:ascii="Times New Roman" w:cs="Times New Roman" w:eastAsia="Times New Roman" w:hAnsi="Times New Roman"/>
                <w:b w:val="false"/>
                <w:bCs w:val="false"/>
                <w:sz w:val="18"/>
                <w:szCs w:val="18"/>
              </w:rPr>
              <w:t>Unit and integration tests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2AB0F55">
            <w:pPr>
              <w:pStyle w:val="style0"/>
              <w:jc w:val="center"/>
              <w:rPr/>
            </w:pPr>
            <w:r>
              <w:rPr>
                <w:rFonts w:ascii="Times New Roman" w:cs="Times New Roman" w:eastAsia="Times New Roman" w:hAnsi="Times New Roman"/>
                <w:b w:val="false"/>
                <w:bCs w:val="false"/>
                <w:sz w:val="18"/>
                <w:szCs w:val="18"/>
              </w:rPr>
              <w:t>5</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176383E">
            <w:pPr>
              <w:pStyle w:val="style0"/>
              <w:jc w:val="left"/>
              <w:rPr/>
            </w:pPr>
            <w:r>
              <w:rPr>
                <w:rFonts w:ascii="Times New Roman" w:cs="Times New Roman" w:eastAsia="Times New Roman" w:hAnsi="Times New Roman"/>
                <w:b w:val="false"/>
                <w:bCs w:val="false"/>
                <w:sz w:val="18"/>
                <w:szCs w:val="18"/>
              </w:rPr>
              <w:t>4.2, 5.1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144756">
            <w:pPr>
              <w:pStyle w:val="style0"/>
              <w:jc w:val="center"/>
              <w:rPr/>
            </w:pPr>
            <w:r>
              <w:rPr>
                <w:rFonts w:ascii="Times New Roman" w:cs="Times New Roman" w:eastAsia="Times New Roman" w:hAnsi="Times New Roman"/>
                <w:b w:val="false"/>
                <w:bCs w:val="false"/>
                <w:sz w:val="18"/>
                <w:szCs w:val="18"/>
              </w:rPr>
              <w:t>19-23</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C3C05D">
            <w:pPr>
              <w:pStyle w:val="style0"/>
              <w:jc w:val="center"/>
              <w:rPr/>
            </w:pPr>
            <w:r>
              <w:rPr>
                <w:rFonts w:ascii="Times New Roman" w:cs="Times New Roman" w:eastAsia="Times New Roman" w:hAnsi="Times New Roman"/>
                <w:b w:val="false"/>
                <w:bCs w:val="false"/>
                <w:sz w:val="18"/>
                <w:szCs w:val="18"/>
              </w:rPr>
              <w:t>4</w:t>
            </w:r>
          </w:p>
        </w:tc>
      </w:tr>
      <w:tr w14:paraId="20CF76CA">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88BA8F">
            <w:pPr>
              <w:pStyle w:val="style0"/>
              <w:jc w:val="left"/>
              <w:rPr/>
            </w:pPr>
            <w:r>
              <w:rPr>
                <w:rFonts w:ascii="Times New Roman" w:cs="Times New Roman" w:eastAsia="Times New Roman" w:hAnsi="Times New Roman"/>
                <w:b w:val="false"/>
                <w:bCs w:val="false"/>
                <w:sz w:val="18"/>
                <w:szCs w:val="18"/>
              </w:rPr>
              <w:t>4.4</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A6E106">
            <w:pPr>
              <w:pStyle w:val="style0"/>
              <w:jc w:val="left"/>
              <w:rPr/>
            </w:pPr>
            <w:r>
              <w:rPr>
                <w:rFonts w:ascii="Times New Roman" w:cs="Times New Roman" w:eastAsia="Times New Roman" w:hAnsi="Times New Roman"/>
                <w:b w:val="false"/>
                <w:bCs w:val="false"/>
                <w:sz w:val="18"/>
                <w:szCs w:val="18"/>
              </w:rPr>
              <w:t>Console UI for four roles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2505AF4">
            <w:pPr>
              <w:pStyle w:val="style0"/>
              <w:jc w:val="center"/>
              <w:rPr/>
            </w:pPr>
            <w:r>
              <w:rPr>
                <w:rFonts w:ascii="Times New Roman" w:cs="Times New Roman" w:eastAsia="Times New Roman" w:hAnsi="Times New Roman"/>
                <w:b w:val="false"/>
                <w:bCs w:val="false"/>
                <w:sz w:val="18"/>
                <w:szCs w:val="18"/>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3B9C56">
            <w:pPr>
              <w:pStyle w:val="style0"/>
              <w:jc w:val="left"/>
              <w:rPr/>
            </w:pPr>
            <w:r>
              <w:rPr>
                <w:rFonts w:ascii="Times New Roman" w:cs="Times New Roman" w:eastAsia="Times New Roman" w:hAnsi="Times New Roman"/>
                <w:b w:val="false"/>
                <w:bCs w:val="false"/>
                <w:sz w:val="18"/>
                <w:szCs w:val="18"/>
              </w:rPr>
              <w:t>4.3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431BC05">
            <w:pPr>
              <w:pStyle w:val="style0"/>
              <w:jc w:val="center"/>
              <w:rPr/>
            </w:pPr>
            <w:r>
              <w:rPr>
                <w:rFonts w:ascii="Times New Roman" w:cs="Times New Roman" w:eastAsia="Times New Roman" w:hAnsi="Times New Roman"/>
                <w:b w:val="false"/>
                <w:bCs w:val="false"/>
                <w:sz w:val="18"/>
                <w:szCs w:val="18"/>
              </w:rPr>
              <w:t>22-24</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6EFB81">
            <w:pPr>
              <w:pStyle w:val="style0"/>
              <w:jc w:val="center"/>
              <w:rPr/>
            </w:pPr>
            <w:r>
              <w:rPr>
                <w:rFonts w:ascii="Times New Roman" w:cs="Times New Roman" w:eastAsia="Times New Roman" w:hAnsi="Times New Roman"/>
                <w:b w:val="false"/>
                <w:bCs w:val="false"/>
                <w:sz w:val="18"/>
                <w:szCs w:val="18"/>
              </w:rPr>
              <w:t>0</w:t>
            </w:r>
          </w:p>
        </w:tc>
      </w:tr>
      <w:tr w14:paraId="4A30D879">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CF1B8BD">
            <w:pPr>
              <w:pStyle w:val="style0"/>
              <w:jc w:val="left"/>
              <w:rPr/>
            </w:pPr>
            <w:r>
              <w:rPr>
                <w:rFonts w:ascii="Times New Roman" w:cs="Times New Roman" w:eastAsia="Times New Roman" w:hAnsi="Times New Roman"/>
                <w:b w:val="false"/>
                <w:bCs w:val="false"/>
                <w:sz w:val="18"/>
                <w:szCs w:val="18"/>
              </w:rPr>
              <w:t>6.2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87675A">
            <w:pPr>
              <w:pStyle w:val="style0"/>
              <w:jc w:val="left"/>
              <w:rPr/>
            </w:pPr>
            <w:r>
              <w:rPr>
                <w:rFonts w:ascii="Times New Roman" w:cs="Times New Roman" w:eastAsia="Times New Roman" w:hAnsi="Times New Roman"/>
                <w:b w:val="false"/>
                <w:bCs w:val="false"/>
                <w:sz w:val="18"/>
                <w:szCs w:val="18"/>
              </w:rPr>
              <w:t>Static analysis, metrics, code review</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0AB91F">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364BB0A">
            <w:pPr>
              <w:pStyle w:val="style0"/>
              <w:jc w:val="left"/>
              <w:rPr/>
            </w:pPr>
            <w:r>
              <w:rPr>
                <w:rFonts w:ascii="Times New Roman" w:cs="Times New Roman" w:eastAsia="Times New Roman" w:hAnsi="Times New Roman"/>
                <w:b w:val="false"/>
                <w:bCs w:val="false"/>
                <w:sz w:val="18"/>
                <w:szCs w:val="18"/>
              </w:rPr>
              <w:t>4.4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D206A9A">
            <w:pPr>
              <w:pStyle w:val="style0"/>
              <w:jc w:val="center"/>
              <w:rPr/>
            </w:pPr>
            <w:r>
              <w:rPr>
                <w:rFonts w:ascii="Times New Roman" w:cs="Times New Roman" w:eastAsia="Times New Roman" w:hAnsi="Times New Roman"/>
                <w:b w:val="false"/>
                <w:bCs w:val="false"/>
                <w:sz w:val="18"/>
                <w:szCs w:val="18"/>
              </w:rPr>
              <w:t>25-25</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139463">
            <w:pPr>
              <w:pStyle w:val="style0"/>
              <w:jc w:val="center"/>
              <w:rPr/>
            </w:pPr>
            <w:r>
              <w:rPr>
                <w:rFonts w:ascii="Times New Roman" w:cs="Times New Roman" w:eastAsia="Times New Roman" w:hAnsi="Times New Roman"/>
                <w:b w:val="false"/>
                <w:bCs w:val="false"/>
                <w:sz w:val="18"/>
                <w:szCs w:val="18"/>
              </w:rPr>
              <w:t>2</w:t>
            </w:r>
          </w:p>
        </w:tc>
      </w:tr>
      <w:tr w14:paraId="0E970408">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87FA189">
            <w:pPr>
              <w:pStyle w:val="style0"/>
              <w:jc w:val="left"/>
              <w:rPr/>
            </w:pPr>
            <w:r>
              <w:rPr>
                <w:rFonts w:ascii="Times New Roman" w:cs="Times New Roman" w:eastAsia="Times New Roman" w:hAnsi="Times New Roman"/>
                <w:b w:val="false"/>
                <w:bCs w:val="false"/>
                <w:sz w:val="18"/>
                <w:szCs w:val="18"/>
              </w:rPr>
              <w:t>7.1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EB1ECB">
            <w:pPr>
              <w:pStyle w:val="style0"/>
              <w:jc w:val="left"/>
              <w:rPr/>
            </w:pPr>
            <w:r>
              <w:rPr>
                <w:rFonts w:ascii="Times New Roman" w:cs="Times New Roman" w:eastAsia="Times New Roman" w:hAnsi="Times New Roman"/>
                <w:b w:val="false"/>
                <w:bCs w:val="false"/>
                <w:sz w:val="18"/>
                <w:szCs w:val="18"/>
              </w:rPr>
              <w:t>Deployment diagram, install guide</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8018BF">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B9317D0">
            <w:pPr>
              <w:pStyle w:val="style0"/>
              <w:jc w:val="left"/>
              <w:rPr/>
            </w:pPr>
            <w:r>
              <w:rPr>
                <w:rFonts w:ascii="Times New Roman" w:cs="Times New Roman" w:eastAsia="Times New Roman" w:hAnsi="Times New Roman"/>
                <w:b w:val="false"/>
                <w:bCs w:val="false"/>
                <w:sz w:val="18"/>
                <w:szCs w:val="18"/>
              </w:rPr>
              <w:t>4.4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9BA9167">
            <w:pPr>
              <w:pStyle w:val="style0"/>
              <w:jc w:val="center"/>
              <w:rPr/>
            </w:pPr>
            <w:r>
              <w:rPr>
                <w:rFonts w:ascii="Times New Roman" w:cs="Times New Roman" w:eastAsia="Times New Roman" w:hAnsi="Times New Roman"/>
                <w:b w:val="false"/>
                <w:bCs w:val="false"/>
                <w:sz w:val="18"/>
                <w:szCs w:val="18"/>
              </w:rPr>
              <w:t>25-26</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433B0D">
            <w:pPr>
              <w:pStyle w:val="style0"/>
              <w:jc w:val="center"/>
              <w:rPr/>
            </w:pPr>
            <w:r>
              <w:rPr>
                <w:rFonts w:ascii="Times New Roman" w:cs="Times New Roman" w:eastAsia="Times New Roman" w:hAnsi="Times New Roman"/>
                <w:b w:val="false"/>
                <w:bCs w:val="false"/>
                <w:sz w:val="18"/>
                <w:szCs w:val="18"/>
              </w:rPr>
              <w:t>2</w:t>
            </w:r>
          </w:p>
        </w:tc>
      </w:tr>
      <w:tr w14:paraId="95FAC45C">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13B0F2">
            <w:pPr>
              <w:pStyle w:val="style0"/>
              <w:jc w:val="left"/>
              <w:rPr/>
            </w:pPr>
            <w:r>
              <w:rPr>
                <w:rFonts w:ascii="Times New Roman" w:cs="Times New Roman" w:eastAsia="Times New Roman" w:hAnsi="Times New Roman"/>
                <w:b w:val="false"/>
                <w:bCs w:val="false"/>
                <w:sz w:val="18"/>
                <w:szCs w:val="18"/>
              </w:rPr>
              <w:t>7.2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8A50CC0">
            <w:pPr>
              <w:pStyle w:val="style0"/>
              <w:jc w:val="left"/>
              <w:rPr/>
            </w:pPr>
            <w:r>
              <w:rPr>
                <w:rFonts w:ascii="Times New Roman" w:cs="Times New Roman" w:eastAsia="Times New Roman" w:hAnsi="Times New Roman"/>
                <w:b w:val="false"/>
                <w:bCs w:val="false"/>
                <w:sz w:val="18"/>
                <w:szCs w:val="18"/>
              </w:rPr>
              <w:t>User manuals (four roles)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14CFE75">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C5576E4">
            <w:pPr>
              <w:pStyle w:val="style0"/>
              <w:jc w:val="left"/>
              <w:rPr/>
            </w:pPr>
            <w:r>
              <w:rPr>
                <w:rFonts w:ascii="Times New Roman" w:cs="Times New Roman" w:eastAsia="Times New Roman" w:hAnsi="Times New Roman"/>
                <w:b w:val="false"/>
                <w:bCs w:val="false"/>
                <w:sz w:val="18"/>
                <w:szCs w:val="18"/>
              </w:rPr>
              <w:t>4.4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F124D84">
            <w:pPr>
              <w:pStyle w:val="style0"/>
              <w:jc w:val="center"/>
              <w:rPr/>
            </w:pPr>
            <w:r>
              <w:rPr>
                <w:rFonts w:ascii="Times New Roman" w:cs="Times New Roman" w:eastAsia="Times New Roman" w:hAnsi="Times New Roman"/>
                <w:b w:val="false"/>
                <w:bCs w:val="false"/>
                <w:sz w:val="18"/>
                <w:szCs w:val="18"/>
              </w:rPr>
              <w:t>25-26</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BFE253">
            <w:pPr>
              <w:pStyle w:val="style0"/>
              <w:jc w:val="center"/>
              <w:rPr/>
            </w:pPr>
            <w:r>
              <w:rPr>
                <w:rFonts w:ascii="Times New Roman" w:cs="Times New Roman" w:eastAsia="Times New Roman" w:hAnsi="Times New Roman"/>
                <w:b w:val="false"/>
                <w:bCs w:val="false"/>
                <w:sz w:val="18"/>
                <w:szCs w:val="18"/>
              </w:rPr>
              <w:t>2</w:t>
            </w:r>
          </w:p>
        </w:tc>
      </w:tr>
      <w:tr w14:paraId="27E0AC46">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D1C921E">
            <w:pPr>
              <w:pStyle w:val="style0"/>
              <w:jc w:val="left"/>
              <w:rPr/>
            </w:pPr>
            <w:r>
              <w:rPr>
                <w:rFonts w:ascii="Times New Roman" w:cs="Times New Roman" w:eastAsia="Times New Roman" w:hAnsi="Times New Roman"/>
                <w:b w:val="false"/>
                <w:bCs w:val="false"/>
                <w:sz w:val="18"/>
                <w:szCs w:val="18"/>
              </w:rPr>
              <w:t>5.3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434388">
            <w:pPr>
              <w:pStyle w:val="style0"/>
              <w:jc w:val="left"/>
              <w:rPr/>
            </w:pPr>
            <w:r>
              <w:rPr>
                <w:rFonts w:ascii="Times New Roman" w:cs="Times New Roman" w:eastAsia="Times New Roman" w:hAnsi="Times New Roman"/>
                <w:b w:val="false"/>
                <w:bCs w:val="false"/>
                <w:sz w:val="18"/>
                <w:szCs w:val="18"/>
              </w:rPr>
              <w:t>System/acceptance tests, defect log</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418DFB3">
            <w:pPr>
              <w:pStyle w:val="style0"/>
              <w:jc w:val="center"/>
              <w:rPr/>
            </w:pPr>
            <w:r>
              <w:rPr>
                <w:rFonts w:ascii="Times New Roman" w:cs="Times New Roman" w:eastAsia="Times New Roman" w:hAnsi="Times New Roman"/>
                <w:b w:val="false"/>
                <w:bCs w:val="false"/>
                <w:sz w:val="18"/>
                <w:szCs w:val="18"/>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70F408A">
            <w:pPr>
              <w:pStyle w:val="style0"/>
              <w:jc w:val="left"/>
              <w:rPr/>
            </w:pPr>
            <w:r>
              <w:rPr>
                <w:rFonts w:ascii="Times New Roman" w:cs="Times New Roman" w:eastAsia="Times New Roman" w:hAnsi="Times New Roman"/>
                <w:b w:val="false"/>
                <w:bCs w:val="false"/>
                <w:sz w:val="18"/>
                <w:szCs w:val="18"/>
              </w:rPr>
              <w:t>4.4, 5.1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C83F7D">
            <w:pPr>
              <w:pStyle w:val="style0"/>
              <w:jc w:val="center"/>
              <w:rPr/>
            </w:pPr>
            <w:r>
              <w:rPr>
                <w:rFonts w:ascii="Times New Roman" w:cs="Times New Roman" w:eastAsia="Times New Roman" w:hAnsi="Times New Roman"/>
                <w:b w:val="false"/>
                <w:bCs w:val="false"/>
                <w:sz w:val="18"/>
                <w:szCs w:val="18"/>
              </w:rPr>
              <w:t>25-27</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DE7FE5">
            <w:pPr>
              <w:pStyle w:val="style0"/>
              <w:jc w:val="center"/>
              <w:rPr/>
            </w:pPr>
            <w:r>
              <w:rPr>
                <w:rFonts w:ascii="Times New Roman" w:cs="Times New Roman" w:eastAsia="Times New Roman" w:hAnsi="Times New Roman"/>
                <w:b w:val="false"/>
                <w:bCs w:val="false"/>
                <w:sz w:val="18"/>
                <w:szCs w:val="18"/>
              </w:rPr>
              <w:t>0</w:t>
            </w:r>
          </w:p>
        </w:tc>
      </w:tr>
      <w:tr w14:paraId="AE4473DE">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17AB36">
            <w:pPr>
              <w:pStyle w:val="style0"/>
              <w:jc w:val="left"/>
              <w:rPr/>
            </w:pPr>
            <w:r>
              <w:rPr>
                <w:rFonts w:ascii="Times New Roman" w:cs="Times New Roman" w:eastAsia="Times New Roman" w:hAnsi="Times New Roman"/>
                <w:b w:val="false"/>
                <w:bCs w:val="false"/>
                <w:sz w:val="18"/>
                <w:szCs w:val="18"/>
              </w:rPr>
              <w:t>10.3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F4D791F">
            <w:pPr>
              <w:pStyle w:val="style0"/>
              <w:jc w:val="left"/>
              <w:rPr/>
            </w:pPr>
            <w:r>
              <w:rPr>
                <w:rFonts w:ascii="Times New Roman" w:cs="Times New Roman" w:eastAsia="Times New Roman" w:hAnsi="Times New Roman"/>
                <w:b w:val="false"/>
                <w:bCs w:val="false"/>
                <w:sz w:val="18"/>
                <w:szCs w:val="18"/>
              </w:rPr>
              <w:t>Gate 3 review (V&amp;V)</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E2244E3">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BC4C0DA">
            <w:pPr>
              <w:pStyle w:val="style0"/>
              <w:jc w:val="left"/>
              <w:rPr/>
            </w:pPr>
            <w:r>
              <w:rPr>
                <w:rFonts w:ascii="Times New Roman" w:cs="Times New Roman" w:eastAsia="Times New Roman" w:hAnsi="Times New Roman"/>
                <w:b w:val="false"/>
                <w:bCs w:val="false"/>
                <w:sz w:val="18"/>
                <w:szCs w:val="18"/>
              </w:rPr>
              <w:t>5.2, 5.3, 6.2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272F823">
            <w:pPr>
              <w:pStyle w:val="style0"/>
              <w:jc w:val="center"/>
              <w:rPr/>
            </w:pPr>
            <w:r>
              <w:rPr>
                <w:rFonts w:ascii="Times New Roman" w:cs="Times New Roman" w:eastAsia="Times New Roman" w:hAnsi="Times New Roman"/>
                <w:b w:val="false"/>
                <w:bCs w:val="false"/>
                <w:sz w:val="18"/>
                <w:szCs w:val="18"/>
              </w:rPr>
              <w:t>28-28</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4B56D98">
            <w:pPr>
              <w:pStyle w:val="style0"/>
              <w:jc w:val="center"/>
              <w:rPr/>
            </w:pPr>
            <w:r>
              <w:rPr>
                <w:rFonts w:ascii="Times New Roman" w:cs="Times New Roman" w:eastAsia="Times New Roman" w:hAnsi="Times New Roman"/>
                <w:b w:val="false"/>
                <w:bCs w:val="false"/>
                <w:sz w:val="18"/>
                <w:szCs w:val="18"/>
              </w:rPr>
              <w:t>0</w:t>
            </w:r>
          </w:p>
        </w:tc>
      </w:tr>
      <w:tr w14:paraId="C02AA923">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4FA1B8C">
            <w:pPr>
              <w:pStyle w:val="style0"/>
              <w:jc w:val="left"/>
              <w:rPr/>
            </w:pPr>
            <w:r>
              <w:rPr>
                <w:rFonts w:ascii="Times New Roman" w:cs="Times New Roman" w:eastAsia="Times New Roman" w:hAnsi="Times New Roman"/>
                <w:b w:val="false"/>
                <w:bCs w:val="false"/>
                <w:sz w:val="18"/>
                <w:szCs w:val="18"/>
              </w:rPr>
              <w:t>7.3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2CC17C">
            <w:pPr>
              <w:pStyle w:val="style0"/>
              <w:jc w:val="left"/>
              <w:rPr/>
            </w:pPr>
            <w:r>
              <w:rPr>
                <w:rFonts w:ascii="Times New Roman" w:cs="Times New Roman" w:eastAsia="Times New Roman" w:hAnsi="Times New Roman"/>
                <w:b w:val="false"/>
                <w:bCs w:val="false"/>
                <w:sz w:val="18"/>
                <w:szCs w:val="18"/>
              </w:rPr>
              <w:t>Release notes, tag v1.0</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579E88">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3674C90">
            <w:pPr>
              <w:pStyle w:val="style0"/>
              <w:jc w:val="left"/>
              <w:rPr/>
            </w:pPr>
            <w:r>
              <w:rPr>
                <w:rFonts w:ascii="Times New Roman" w:cs="Times New Roman" w:eastAsia="Times New Roman" w:hAnsi="Times New Roman"/>
                <w:b w:val="false"/>
                <w:bCs w:val="false"/>
                <w:sz w:val="18"/>
                <w:szCs w:val="18"/>
              </w:rPr>
              <w:t>10.3, 7.1, 7.2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D784C8">
            <w:pPr>
              <w:pStyle w:val="style0"/>
              <w:jc w:val="center"/>
              <w:rPr/>
            </w:pPr>
            <w:r>
              <w:rPr>
                <w:rFonts w:ascii="Times New Roman" w:cs="Times New Roman" w:eastAsia="Times New Roman" w:hAnsi="Times New Roman"/>
                <w:b w:val="false"/>
                <w:bCs w:val="false"/>
                <w:sz w:val="18"/>
                <w:szCs w:val="18"/>
              </w:rPr>
              <w:t>29-29</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E9869A">
            <w:pPr>
              <w:pStyle w:val="style0"/>
              <w:jc w:val="center"/>
              <w:rPr/>
            </w:pPr>
            <w:r>
              <w:rPr>
                <w:rFonts w:ascii="Times New Roman" w:cs="Times New Roman" w:eastAsia="Times New Roman" w:hAnsi="Times New Roman"/>
                <w:b w:val="false"/>
                <w:bCs w:val="false"/>
                <w:sz w:val="18"/>
                <w:szCs w:val="18"/>
              </w:rPr>
              <w:t>0</w:t>
            </w:r>
          </w:p>
        </w:tc>
      </w:tr>
      <w:tr w14:paraId="2229B8E3">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F0293DD">
            <w:pPr>
              <w:pStyle w:val="style0"/>
              <w:jc w:val="left"/>
              <w:rPr/>
            </w:pPr>
            <w:r>
              <w:rPr>
                <w:rFonts w:ascii="Times New Roman" w:cs="Times New Roman" w:eastAsia="Times New Roman" w:hAnsi="Times New Roman"/>
                <w:b w:val="false"/>
                <w:bCs w:val="false"/>
                <w:sz w:val="18"/>
                <w:szCs w:val="18"/>
              </w:rPr>
              <w:t>8.1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C2A6DDE">
            <w:pPr>
              <w:pStyle w:val="style0"/>
              <w:jc w:val="left"/>
              <w:rPr/>
            </w:pPr>
            <w:r>
              <w:rPr>
                <w:rFonts w:ascii="Times New Roman" w:cs="Times New Roman" w:eastAsia="Times New Roman" w:hAnsi="Times New Roman"/>
                <w:b w:val="false"/>
                <w:bCs w:val="false"/>
                <w:sz w:val="18"/>
                <w:szCs w:val="18"/>
              </w:rPr>
              <w:t>CR1 classification, impact analysis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F933D2">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1DC045">
            <w:pPr>
              <w:pStyle w:val="style0"/>
              <w:jc w:val="left"/>
              <w:rPr/>
            </w:pPr>
            <w:r>
              <w:rPr>
                <w:rFonts w:ascii="Times New Roman" w:cs="Times New Roman" w:eastAsia="Times New Roman" w:hAnsi="Times New Roman"/>
                <w:b w:val="false"/>
                <w:bCs w:val="false"/>
                <w:sz w:val="18"/>
                <w:szCs w:val="18"/>
              </w:rPr>
              <w:t>7.3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57498DE">
            <w:pPr>
              <w:pStyle w:val="style0"/>
              <w:jc w:val="center"/>
              <w:rPr/>
            </w:pPr>
            <w:r>
              <w:rPr>
                <w:rFonts w:ascii="Times New Roman" w:cs="Times New Roman" w:eastAsia="Times New Roman" w:hAnsi="Times New Roman"/>
                <w:b w:val="false"/>
                <w:bCs w:val="false"/>
                <w:sz w:val="18"/>
                <w:szCs w:val="18"/>
              </w:rPr>
              <w:t>30-30</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349BB42">
            <w:pPr>
              <w:pStyle w:val="style0"/>
              <w:jc w:val="center"/>
              <w:rPr/>
            </w:pPr>
            <w:r>
              <w:rPr>
                <w:rFonts w:ascii="Times New Roman" w:cs="Times New Roman" w:eastAsia="Times New Roman" w:hAnsi="Times New Roman"/>
                <w:b w:val="false"/>
                <w:bCs w:val="false"/>
                <w:sz w:val="18"/>
                <w:szCs w:val="18"/>
              </w:rPr>
              <w:t>0</w:t>
            </w:r>
          </w:p>
        </w:tc>
      </w:tr>
      <w:tr w14:paraId="FFAEE2C8">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FD7E60">
            <w:pPr>
              <w:pStyle w:val="style0"/>
              <w:jc w:val="left"/>
              <w:rPr/>
            </w:pPr>
            <w:r>
              <w:rPr>
                <w:rFonts w:ascii="Times New Roman" w:cs="Times New Roman" w:eastAsia="Times New Roman" w:hAnsi="Times New Roman"/>
                <w:b w:val="false"/>
                <w:bCs w:val="false"/>
                <w:sz w:val="18"/>
                <w:szCs w:val="18"/>
              </w:rPr>
              <w:t>9.1</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BA3C523">
            <w:pPr>
              <w:pStyle w:val="style0"/>
              <w:jc w:val="left"/>
              <w:rPr/>
            </w:pPr>
            <w:r>
              <w:rPr>
                <w:rFonts w:ascii="Times New Roman" w:cs="Times New Roman" w:eastAsia="Times New Roman" w:hAnsi="Times New Roman"/>
                <w:b w:val="false"/>
                <w:bCs w:val="false"/>
                <w:sz w:val="18"/>
                <w:szCs w:val="18"/>
              </w:rPr>
              <w:t>Professional, legal, ethical issues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9435E7">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D5B5EA7">
            <w:pPr>
              <w:pStyle w:val="style0"/>
              <w:jc w:val="left"/>
              <w:rPr/>
            </w:pPr>
            <w:r>
              <w:rPr>
                <w:rFonts w:ascii="Times New Roman" w:cs="Times New Roman" w:eastAsia="Times New Roman" w:hAnsi="Times New Roman"/>
                <w:b w:val="false"/>
                <w:bCs w:val="false"/>
                <w:sz w:val="18"/>
                <w:szCs w:val="18"/>
              </w:rPr>
              <w:t>7.3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07EA7F">
            <w:pPr>
              <w:pStyle w:val="style0"/>
              <w:jc w:val="center"/>
              <w:rPr/>
            </w:pPr>
            <w:r>
              <w:rPr>
                <w:rFonts w:ascii="Times New Roman" w:cs="Times New Roman" w:eastAsia="Times New Roman" w:hAnsi="Times New Roman"/>
                <w:b w:val="false"/>
                <w:bCs w:val="false"/>
                <w:sz w:val="18"/>
                <w:szCs w:val="18"/>
              </w:rPr>
              <w:t>30-31</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4CF9BA7">
            <w:pPr>
              <w:pStyle w:val="style0"/>
              <w:jc w:val="center"/>
              <w:rPr/>
            </w:pPr>
            <w:r>
              <w:rPr>
                <w:rFonts w:ascii="Times New Roman" w:cs="Times New Roman" w:eastAsia="Times New Roman" w:hAnsi="Times New Roman"/>
                <w:b w:val="false"/>
                <w:bCs w:val="false"/>
                <w:sz w:val="18"/>
                <w:szCs w:val="18"/>
              </w:rPr>
              <w:t>2</w:t>
            </w:r>
          </w:p>
        </w:tc>
      </w:tr>
      <w:tr w14:paraId="EA6849CC">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493729D">
            <w:pPr>
              <w:pStyle w:val="style0"/>
              <w:jc w:val="left"/>
              <w:rPr/>
            </w:pPr>
            <w:r>
              <w:rPr>
                <w:rFonts w:ascii="Times New Roman" w:cs="Times New Roman" w:eastAsia="Times New Roman" w:hAnsi="Times New Roman"/>
                <w:b w:val="false"/>
                <w:bCs w:val="false"/>
                <w:sz w:val="18"/>
                <w:szCs w:val="18"/>
              </w:rPr>
              <w:t>8.2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AD93915">
            <w:pPr>
              <w:pStyle w:val="style0"/>
              <w:jc w:val="left"/>
              <w:rPr/>
            </w:pPr>
            <w:r>
              <w:rPr>
                <w:rFonts w:ascii="Times New Roman" w:cs="Times New Roman" w:eastAsia="Times New Roman" w:hAnsi="Times New Roman"/>
                <w:b w:val="false"/>
                <w:bCs w:val="false"/>
                <w:sz w:val="18"/>
                <w:szCs w:val="18"/>
              </w:rPr>
              <w:t>Implement CR1 as v1.1</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D4FD6C8">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0EAF47">
            <w:pPr>
              <w:pStyle w:val="style0"/>
              <w:jc w:val="left"/>
              <w:rPr/>
            </w:pPr>
            <w:r>
              <w:rPr>
                <w:rFonts w:ascii="Times New Roman" w:cs="Times New Roman" w:eastAsia="Times New Roman" w:hAnsi="Times New Roman"/>
                <w:b w:val="false"/>
                <w:bCs w:val="false"/>
                <w:sz w:val="18"/>
                <w:szCs w:val="18"/>
              </w:rPr>
              <w:t>8.1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1EF37F">
            <w:pPr>
              <w:pStyle w:val="style0"/>
              <w:jc w:val="center"/>
              <w:rPr/>
            </w:pPr>
            <w:r>
              <w:rPr>
                <w:rFonts w:ascii="Times New Roman" w:cs="Times New Roman" w:eastAsia="Times New Roman" w:hAnsi="Times New Roman"/>
                <w:b w:val="false"/>
                <w:bCs w:val="false"/>
                <w:sz w:val="18"/>
                <w:szCs w:val="18"/>
              </w:rPr>
              <w:t>31-32</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9ACD99">
            <w:pPr>
              <w:pStyle w:val="style0"/>
              <w:jc w:val="center"/>
              <w:rPr/>
            </w:pPr>
            <w:r>
              <w:rPr>
                <w:rFonts w:ascii="Times New Roman" w:cs="Times New Roman" w:eastAsia="Times New Roman" w:hAnsi="Times New Roman"/>
                <w:b w:val="false"/>
                <w:bCs w:val="false"/>
                <w:sz w:val="18"/>
                <w:szCs w:val="18"/>
              </w:rPr>
              <w:t>0</w:t>
            </w:r>
          </w:p>
        </w:tc>
      </w:tr>
      <w:tr w14:paraId="A0B9E92D">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DDF228">
            <w:pPr>
              <w:pStyle w:val="style0"/>
              <w:jc w:val="left"/>
              <w:rPr/>
            </w:pPr>
            <w:r>
              <w:rPr>
                <w:rFonts w:ascii="Times New Roman" w:cs="Times New Roman" w:eastAsia="Times New Roman" w:hAnsi="Times New Roman"/>
                <w:b w:val="false"/>
                <w:bCs w:val="false"/>
                <w:sz w:val="18"/>
                <w:szCs w:val="18"/>
              </w:rPr>
              <w:t>8.3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692F0E">
            <w:pPr>
              <w:pStyle w:val="style0"/>
              <w:jc w:val="left"/>
              <w:rPr/>
            </w:pPr>
            <w:r>
              <w:rPr>
                <w:rFonts w:ascii="Times New Roman" w:cs="Times New Roman" w:eastAsia="Times New Roman" w:hAnsi="Times New Roman"/>
                <w:b w:val="false"/>
                <w:bCs w:val="false"/>
                <w:sz w:val="18"/>
                <w:szCs w:val="18"/>
              </w:rPr>
              <w:t>Regression tests, tag v1.1</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3BA0529">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E699CC">
            <w:pPr>
              <w:pStyle w:val="style0"/>
              <w:jc w:val="left"/>
              <w:rPr/>
            </w:pPr>
            <w:r>
              <w:rPr>
                <w:rFonts w:ascii="Times New Roman" w:cs="Times New Roman" w:eastAsia="Times New Roman" w:hAnsi="Times New Roman"/>
                <w:b w:val="false"/>
                <w:bCs w:val="false"/>
                <w:sz w:val="18"/>
                <w:szCs w:val="18"/>
              </w:rPr>
              <w:t>8.2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B579C8">
            <w:pPr>
              <w:pStyle w:val="style0"/>
              <w:jc w:val="center"/>
              <w:rPr/>
            </w:pPr>
            <w:r>
              <w:rPr>
                <w:rFonts w:ascii="Times New Roman" w:cs="Times New Roman" w:eastAsia="Times New Roman" w:hAnsi="Times New Roman"/>
                <w:b w:val="false"/>
                <w:bCs w:val="false"/>
                <w:sz w:val="18"/>
                <w:szCs w:val="18"/>
              </w:rPr>
              <w:t>33-33</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DD17943">
            <w:pPr>
              <w:pStyle w:val="style0"/>
              <w:jc w:val="center"/>
              <w:rPr/>
            </w:pPr>
            <w:r>
              <w:rPr>
                <w:rFonts w:ascii="Times New Roman" w:cs="Times New Roman" w:eastAsia="Times New Roman" w:hAnsi="Times New Roman"/>
                <w:b w:val="false"/>
                <w:bCs w:val="false"/>
                <w:sz w:val="18"/>
                <w:szCs w:val="18"/>
              </w:rPr>
              <w:t>0</w:t>
            </w:r>
          </w:p>
        </w:tc>
      </w:tr>
      <w:tr w14:paraId="21CFC514">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23E6DBC">
            <w:pPr>
              <w:pStyle w:val="style0"/>
              <w:jc w:val="left"/>
              <w:rPr/>
            </w:pPr>
            <w:r>
              <w:rPr>
                <w:rFonts w:ascii="Times New Roman" w:cs="Times New Roman" w:eastAsia="Times New Roman" w:hAnsi="Times New Roman"/>
                <w:b w:val="false"/>
                <w:bCs w:val="false"/>
                <w:sz w:val="18"/>
                <w:szCs w:val="18"/>
              </w:rPr>
              <w:t>9.3</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D3A3DFF">
            <w:pPr>
              <w:pStyle w:val="style0"/>
              <w:jc w:val="left"/>
              <w:rPr/>
            </w:pPr>
            <w:r>
              <w:rPr>
                <w:rFonts w:ascii="Times New Roman" w:cs="Times New Roman" w:eastAsia="Times New Roman" w:hAnsi="Times New Roman"/>
                <w:b w:val="false"/>
                <w:bCs w:val="false"/>
                <w:sz w:val="18"/>
                <w:szCs w:val="18"/>
              </w:rPr>
              <w:t>Viva preparation and demo rehearsal</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9B43D6">
            <w:pPr>
              <w:pStyle w:val="style0"/>
              <w:jc w:val="center"/>
              <w:rPr/>
            </w:pPr>
            <w:r>
              <w:rPr>
                <w:rFonts w:ascii="Times New Roman" w:cs="Times New Roman" w:eastAsia="Times New Roman" w:hAnsi="Times New Roman"/>
                <w:b w:val="false"/>
                <w:bCs w:val="false"/>
                <w:sz w:val="18"/>
                <w:szCs w:val="18"/>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C2109D">
            <w:pPr>
              <w:pStyle w:val="style0"/>
              <w:jc w:val="left"/>
              <w:rPr/>
            </w:pPr>
            <w:r>
              <w:rPr>
                <w:rFonts w:ascii="Times New Roman" w:cs="Times New Roman" w:eastAsia="Times New Roman" w:hAnsi="Times New Roman"/>
                <w:b w:val="false"/>
                <w:bCs w:val="false"/>
                <w:sz w:val="18"/>
                <w:szCs w:val="18"/>
              </w:rPr>
              <w:t>8.3</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D992E6F">
            <w:pPr>
              <w:pStyle w:val="style0"/>
              <w:jc w:val="center"/>
              <w:rPr/>
            </w:pPr>
            <w:r>
              <w:rPr>
                <w:rFonts w:ascii="Times New Roman" w:cs="Times New Roman" w:eastAsia="Times New Roman" w:hAnsi="Times New Roman"/>
                <w:b w:val="false"/>
                <w:bCs w:val="false"/>
                <w:sz w:val="18"/>
                <w:szCs w:val="18"/>
              </w:rPr>
              <w:t>34-34</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38CE2F">
            <w:pPr>
              <w:pStyle w:val="style0"/>
              <w:jc w:val="center"/>
              <w:rPr/>
            </w:pPr>
            <w:r>
              <w:rPr>
                <w:rFonts w:ascii="Times New Roman" w:cs="Times New Roman" w:eastAsia="Times New Roman" w:hAnsi="Times New Roman"/>
                <w:b w:val="false"/>
                <w:bCs w:val="false"/>
                <w:sz w:val="18"/>
                <w:szCs w:val="18"/>
              </w:rPr>
              <w:t>1</w:t>
            </w:r>
          </w:p>
        </w:tc>
      </w:tr>
      <w:tr w14:paraId="3CC891C0">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534139B">
            <w:pPr>
              <w:pStyle w:val="style0"/>
              <w:jc w:val="left"/>
              <w:rPr/>
            </w:pPr>
            <w:r>
              <w:rPr>
                <w:rFonts w:ascii="Times New Roman" w:cs="Times New Roman" w:eastAsia="Times New Roman" w:hAnsi="Times New Roman"/>
                <w:b w:val="false"/>
                <w:bCs w:val="false"/>
                <w:sz w:val="18"/>
                <w:szCs w:val="18"/>
              </w:rPr>
              <w:t>9.2</w:t>
            </w:r>
          </w:p>
        </w:tc>
        <w:tc>
          <w:tcPr>
            <w:tcW w:w="3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0AF40D">
            <w:pPr>
              <w:pStyle w:val="style0"/>
              <w:jc w:val="left"/>
              <w:rPr/>
            </w:pPr>
            <w:r>
              <w:rPr>
                <w:rFonts w:ascii="Times New Roman" w:cs="Times New Roman" w:eastAsia="Times New Roman" w:hAnsi="Times New Roman"/>
                <w:b w:val="false"/>
                <w:bCs w:val="false"/>
                <w:sz w:val="18"/>
                <w:szCs w:val="18"/>
              </w:rPr>
              <w:t>Final report, traceability, references</w:t>
            </w:r>
          </w:p>
        </w:tc>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945A7E">
            <w:pPr>
              <w:pStyle w:val="style0"/>
              <w:jc w:val="center"/>
              <w:rPr/>
            </w:pPr>
            <w:r>
              <w:rPr>
                <w:rFonts w:ascii="Times New Roman" w:cs="Times New Roman" w:eastAsia="Times New Roman" w:hAnsi="Times New Roman"/>
                <w:b w:val="false"/>
                <w:bCs w:val="false"/>
                <w:sz w:val="18"/>
                <w:szCs w:val="18"/>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B8A5D0">
            <w:pPr>
              <w:pStyle w:val="style0"/>
              <w:jc w:val="left"/>
              <w:rPr/>
            </w:pPr>
            <w:r>
              <w:rPr>
                <w:rFonts w:ascii="Times New Roman" w:cs="Times New Roman" w:eastAsia="Times New Roman" w:hAnsi="Times New Roman"/>
                <w:b w:val="false"/>
                <w:bCs w:val="false"/>
                <w:sz w:val="18"/>
                <w:szCs w:val="18"/>
              </w:rPr>
              <w:t>8.3, 9.1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E4441CF">
            <w:pPr>
              <w:pStyle w:val="style0"/>
              <w:jc w:val="center"/>
              <w:rPr/>
            </w:pPr>
            <w:r>
              <w:rPr>
                <w:rFonts w:ascii="Times New Roman" w:cs="Times New Roman" w:eastAsia="Times New Roman" w:hAnsi="Times New Roman"/>
                <w:b w:val="false"/>
                <w:bCs w:val="false"/>
                <w:sz w:val="18"/>
                <w:szCs w:val="18"/>
              </w:rPr>
              <w:t>34-35</w:t>
            </w:r>
          </w:p>
        </w:tc>
        <w:tc>
          <w:tcPr>
            <w:tcW w:w="10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CFD42FF">
            <w:pPr>
              <w:pStyle w:val="style0"/>
              <w:jc w:val="center"/>
              <w:rPr/>
            </w:pPr>
            <w:r>
              <w:rPr>
                <w:rFonts w:ascii="Times New Roman" w:cs="Times New Roman" w:eastAsia="Times New Roman" w:hAnsi="Times New Roman"/>
                <w:b w:val="false"/>
                <w:bCs w:val="false"/>
                <w:sz w:val="18"/>
                <w:szCs w:val="18"/>
              </w:rPr>
              <w:t>0</w:t>
            </w:r>
          </w:p>
        </w:tc>
      </w:tr>
    </w:tbl>
    <w:p w14:paraId="922EEC38">
      <w:pPr>
        <w:pStyle w:val="style4098"/>
        <w:spacing w:before="200" w:after="100"/>
        <w:rPr/>
      </w:pPr>
      <w:r>
        <w:rPr>
          <w:rFonts w:ascii="Times New Roman" w:cs="Times New Roman" w:eastAsia="Times New Roman" w:hAnsi="Times New Roman"/>
          <w:b/>
          <w:bCs/>
          <w:color w:val="000000"/>
          <w:sz w:val="26"/>
          <w:szCs w:val="26"/>
        </w:rPr>
        <w:t>3.5  Risk register</w:t>
      </w:r>
    </w:p>
    <w:p w14:paraId="3DEA8226">
      <w:pPr>
        <w:pStyle w:val="style0"/>
        <w:spacing w:after="120" w:lineRule="auto" w:line="276"/>
        <w:rPr/>
      </w:pPr>
      <w:r>
        <w:rPr>
          <w:rFonts w:ascii="Times New Roman" w:cs="Times New Roman" w:eastAsia="Times New Roman" w:hAnsi="Times New Roman"/>
          <w:sz w:val="22"/>
          <w:szCs w:val="22"/>
        </w:rPr>
        <w:t>Likelihood (L) and impact (I) are each scored from 1 to 5 and exposure is L × I (Boehm, 1991). 15 or more is High, 8 to 14 is Medium and 7 or less is Low. That gives three High, six Medium and one Low. The two biggest are the schedule itself (R01) and scope creep (R02), which is why scope control and weekly checkpoints are conditions of going ahead. The register gets updated at each gate, as version 1.1 at Gate 1, 1.2 at Gate 2 and 1.3 at Gate 3. This is version 1.0.</w:t>
      </w:r>
    </w:p>
    <w:p w14:paraId="CC590EEC">
      <w:pPr>
        <w:pStyle w:val="style0"/>
        <w:rPr/>
        <w:sectPr>
          <w:footerReference w:type="default" r:id="rId6"/>
          <w:pgSz w:w="11906" w:h="16838" w:orient="portrait"/>
          <w:pgMar w:top="1304" w:right="1304" w:bottom="1304" w:left="1304" w:header="708" w:footer="708" w:gutter="0"/>
          <w:docGrid w:linePitch="360"/>
        </w:sectPr>
      </w:pPr>
    </w:p>
    <w:p w14:paraId="E48391E6">
      <w:pPr>
        <w:pStyle w:val="style0"/>
        <w:spacing w:before="80" w:after="160"/>
        <w:jc w:val="center"/>
        <w:rPr/>
      </w:pPr>
      <w:r>
        <w:rPr>
          <w:rFonts w:ascii="Times New Roman" w:cs="Times New Roman" w:eastAsia="Times New Roman" w:hAnsi="Times New Roman"/>
          <w:i/>
          <w:iCs/>
          <w:sz w:val="20"/>
          <w:szCs w:val="20"/>
        </w:rPr>
        <w:t>Table 2: Risk register, version 1.0.</w:t>
      </w:r>
    </w:p>
    <w:tbl>
      <w:tblPr>
        <w:tblW w:w="1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0"/>
        <w:gridCol w:w="1000"/>
        <w:gridCol w:w="3600"/>
        <w:gridCol w:w="400"/>
        <w:gridCol w:w="400"/>
        <w:gridCol w:w="1100"/>
        <w:gridCol w:w="5330"/>
        <w:gridCol w:w="1800"/>
      </w:tblGrid>
      <w:tr w14:paraId="A839A0C0">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C9170026">
            <w:pPr>
              <w:pStyle w:val="style0"/>
              <w:jc w:val="left"/>
              <w:rPr/>
            </w:pPr>
            <w:r>
              <w:rPr>
                <w:rFonts w:ascii="Times New Roman" w:cs="Times New Roman" w:eastAsia="Times New Roman" w:hAnsi="Times New Roman"/>
                <w:b/>
                <w:bCs/>
                <w:sz w:val="18"/>
                <w:szCs w:val="18"/>
              </w:rPr>
              <w:t>ID</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DA1D692E">
            <w:pPr>
              <w:pStyle w:val="style0"/>
              <w:jc w:val="left"/>
              <w:rPr/>
            </w:pPr>
            <w:r>
              <w:rPr>
                <w:rFonts w:ascii="Times New Roman" w:cs="Times New Roman" w:eastAsia="Times New Roman" w:hAnsi="Times New Roman"/>
                <w:b/>
                <w:bCs/>
                <w:sz w:val="18"/>
                <w:szCs w:val="18"/>
              </w:rPr>
              <w:t>Type</w:t>
            </w:r>
          </w:p>
        </w:tc>
        <w:tc>
          <w:tcPr>
            <w:tcW w:w="3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EFFC99F2">
            <w:pPr>
              <w:pStyle w:val="style0"/>
              <w:jc w:val="left"/>
              <w:rPr/>
            </w:pPr>
            <w:r>
              <w:rPr>
                <w:rFonts w:ascii="Times New Roman" w:cs="Times New Roman" w:eastAsia="Times New Roman" w:hAnsi="Times New Roman"/>
                <w:b/>
                <w:bCs/>
                <w:sz w:val="18"/>
                <w:szCs w:val="18"/>
              </w:rPr>
              <w:t>Risk</w:t>
            </w:r>
          </w:p>
        </w:tc>
        <w:tc>
          <w:tcPr>
            <w:tcW w:w="4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8EF885CF">
            <w:pPr>
              <w:pStyle w:val="style0"/>
              <w:jc w:val="center"/>
              <w:rPr/>
            </w:pPr>
            <w:r>
              <w:rPr>
                <w:rFonts w:ascii="Times New Roman" w:cs="Times New Roman" w:eastAsia="Times New Roman" w:hAnsi="Times New Roman"/>
                <w:b/>
                <w:bCs/>
                <w:sz w:val="18"/>
                <w:szCs w:val="18"/>
              </w:rPr>
              <w:t>L</w:t>
            </w:r>
          </w:p>
        </w:tc>
        <w:tc>
          <w:tcPr>
            <w:tcW w:w="4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A830A01B">
            <w:pPr>
              <w:pStyle w:val="style0"/>
              <w:jc w:val="center"/>
              <w:rPr/>
            </w:pPr>
            <w:r>
              <w:rPr>
                <w:rFonts w:ascii="Times New Roman" w:cs="Times New Roman" w:eastAsia="Times New Roman" w:hAnsi="Times New Roman"/>
                <w:b/>
                <w:bCs/>
                <w:sz w:val="18"/>
                <w:szCs w:val="18"/>
              </w:rPr>
              <w:t>I</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597EDF60">
            <w:pPr>
              <w:pStyle w:val="style0"/>
              <w:jc w:val="left"/>
              <w:rPr/>
            </w:pPr>
            <w:r>
              <w:rPr>
                <w:rFonts w:ascii="Times New Roman" w:cs="Times New Roman" w:eastAsia="Times New Roman" w:hAnsi="Times New Roman"/>
                <w:b/>
                <w:bCs/>
                <w:sz w:val="18"/>
                <w:szCs w:val="18"/>
              </w:rPr>
              <w:t>Exposure</w:t>
            </w:r>
          </w:p>
        </w:tc>
        <w:tc>
          <w:tcPr>
            <w:tcW w:w="533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3A92DC1F">
            <w:pPr>
              <w:pStyle w:val="style0"/>
              <w:jc w:val="left"/>
              <w:rPr/>
            </w:pPr>
            <w:r>
              <w:rPr>
                <w:rFonts w:ascii="Times New Roman" w:cs="Times New Roman" w:eastAsia="Times New Roman" w:hAnsi="Times New Roman"/>
                <w:b/>
                <w:bCs/>
                <w:sz w:val="18"/>
                <w:szCs w:val="18"/>
              </w:rPr>
              <w:t>Mitigation</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80" w:type="dxa"/>
              <w:bottom w:w="50" w:type="dxa"/>
              <w:right w:w="80" w:type="dxa"/>
            </w:tcMar>
          </w:tcPr>
          <w:p w14:paraId="F6215538">
            <w:pPr>
              <w:pStyle w:val="style0"/>
              <w:jc w:val="left"/>
              <w:rPr/>
            </w:pPr>
            <w:r>
              <w:rPr>
                <w:rFonts w:ascii="Times New Roman" w:cs="Times New Roman" w:eastAsia="Times New Roman" w:hAnsi="Times New Roman"/>
                <w:b/>
                <w:bCs/>
                <w:sz w:val="18"/>
                <w:szCs w:val="18"/>
              </w:rPr>
              <w:t>Owner</w:t>
            </w:r>
          </w:p>
        </w:tc>
      </w:tr>
      <w:tr w14:paraId="4CC631B4">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43E07E8">
            <w:pPr>
              <w:pStyle w:val="style0"/>
              <w:jc w:val="left"/>
              <w:rPr/>
            </w:pPr>
            <w:r>
              <w:rPr>
                <w:rFonts w:ascii="Times New Roman" w:cs="Times New Roman" w:eastAsia="Times New Roman" w:hAnsi="Times New Roman"/>
                <w:b w:val="false"/>
                <w:bCs w:val="false"/>
                <w:sz w:val="18"/>
                <w:szCs w:val="18"/>
              </w:rPr>
              <w:t>R01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9B08BE9">
            <w:pPr>
              <w:pStyle w:val="style0"/>
              <w:jc w:val="left"/>
              <w:rPr/>
            </w:pPr>
            <w:r>
              <w:rPr>
                <w:rFonts w:ascii="Times New Roman" w:cs="Times New Roman" w:eastAsia="Times New Roman" w:hAnsi="Times New Roman"/>
                <w:b w:val="false"/>
                <w:bCs w:val="false"/>
                <w:sz w:val="18"/>
                <w:szCs w:val="18"/>
              </w:rPr>
              <w:t>Project</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E9023FB">
            <w:pPr>
              <w:pStyle w:val="style0"/>
              <w:jc w:val="left"/>
              <w:rPr/>
            </w:pPr>
            <w:r>
              <w:rPr>
                <w:rFonts w:ascii="Times New Roman" w:cs="Times New Roman" w:eastAsia="Times New Roman" w:hAnsi="Times New Roman"/>
                <w:b w:val="false"/>
                <w:bCs w:val="false"/>
                <w:sz w:val="18"/>
                <w:szCs w:val="18"/>
              </w:rPr>
              <w:t>Effort is underestimated, with one developer, a fixed deadline and no float on the critical path</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87FCDD">
            <w:pPr>
              <w:pStyle w:val="style0"/>
              <w:jc w:val="center"/>
              <w:rPr/>
            </w:pPr>
            <w:r>
              <w:rPr>
                <w:rFonts w:ascii="Times New Roman" w:cs="Times New Roman" w:eastAsia="Times New Roman" w:hAnsi="Times New Roman"/>
                <w:b w:val="false"/>
                <w:bCs w:val="false"/>
                <w:sz w:val="18"/>
                <w:szCs w:val="18"/>
              </w:rPr>
              <w:t>4</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DDB6173">
            <w:pPr>
              <w:pStyle w:val="style0"/>
              <w:jc w:val="center"/>
              <w:rPr/>
            </w:pPr>
            <w:r>
              <w:rPr>
                <w:rFonts w:ascii="Times New Roman" w:cs="Times New Roman" w:eastAsia="Times New Roman" w:hAnsi="Times New Roman"/>
                <w:b w:val="false"/>
                <w:bCs w:val="false"/>
                <w:sz w:val="18"/>
                <w:szCs w:val="18"/>
              </w:rPr>
              <w:t>5</w:t>
            </w:r>
          </w:p>
        </w:tc>
        <w:tc>
          <w:tcPr>
            <w:tcW w:w="1100" w:type="dxa"/>
            <w:tcBorders>
              <w:top w:val="single" w:sz="4" w:space="0" w:color="999999"/>
              <w:left w:val="single" w:sz="4" w:space="0" w:color="999999"/>
              <w:bottom w:val="single" w:sz="4" w:space="0" w:color="999999"/>
              <w:right w:val="single" w:sz="4" w:space="0" w:color="999999"/>
            </w:tcBorders>
            <w:shd w:val="clear" w:color="auto" w:fill="f8c9c9"/>
            <w:tcMar>
              <w:top w:w="50" w:type="dxa"/>
              <w:left w:w="80" w:type="dxa"/>
              <w:bottom w:w="50" w:type="dxa"/>
              <w:right w:w="80" w:type="dxa"/>
            </w:tcMar>
          </w:tcPr>
          <w:p w14:paraId="2432F6D6">
            <w:pPr>
              <w:pStyle w:val="style0"/>
              <w:jc w:val="left"/>
              <w:rPr/>
            </w:pPr>
            <w:r>
              <w:rPr>
                <w:rFonts w:ascii="Times New Roman" w:cs="Times New Roman" w:eastAsia="Times New Roman" w:hAnsi="Times New Roman"/>
                <w:b w:val="false"/>
                <w:bCs w:val="false"/>
                <w:sz w:val="18"/>
                <w:szCs w:val="18"/>
              </w:rPr>
              <w:t>20 High</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0564175">
            <w:pPr>
              <w:pStyle w:val="style0"/>
              <w:jc w:val="left"/>
              <w:rPr/>
            </w:pPr>
            <w:r>
              <w:rPr>
                <w:rFonts w:ascii="Times New Roman" w:cs="Times New Roman" w:eastAsia="Times New Roman" w:hAnsi="Times New Roman"/>
                <w:b w:val="false"/>
                <w:bCs w:val="false"/>
                <w:sz w:val="18"/>
                <w:szCs w:val="18"/>
              </w:rPr>
              <w:t>Weekends kept free as spare time, weekly checkpoint against the Gantt chart, cut Could and Should requirements first</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9DA174">
            <w:pPr>
              <w:pStyle w:val="style0"/>
              <w:jc w:val="left"/>
              <w:rPr/>
            </w:pPr>
            <w:r>
              <w:rPr>
                <w:rFonts w:ascii="Times New Roman" w:cs="Times New Roman" w:eastAsia="Times New Roman" w:hAnsi="Times New Roman"/>
                <w:b w:val="false"/>
                <w:bCs w:val="false"/>
                <w:sz w:val="18"/>
                <w:szCs w:val="18"/>
              </w:rPr>
              <w:t>Me</w:t>
            </w:r>
          </w:p>
        </w:tc>
      </w:tr>
      <w:tr w14:paraId="80FB7A13">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1050CAF">
            <w:pPr>
              <w:pStyle w:val="style0"/>
              <w:jc w:val="left"/>
              <w:rPr/>
            </w:pPr>
            <w:r>
              <w:rPr>
                <w:rFonts w:ascii="Times New Roman" w:cs="Times New Roman" w:eastAsia="Times New Roman" w:hAnsi="Times New Roman"/>
                <w:b w:val="false"/>
                <w:bCs w:val="false"/>
                <w:sz w:val="18"/>
                <w:szCs w:val="18"/>
              </w:rPr>
              <w:t>R02</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00B16B">
            <w:pPr>
              <w:pStyle w:val="style0"/>
              <w:jc w:val="left"/>
              <w:rPr/>
            </w:pPr>
            <w:r>
              <w:rPr>
                <w:rFonts w:ascii="Times New Roman" w:cs="Times New Roman" w:eastAsia="Times New Roman" w:hAnsi="Times New Roman"/>
                <w:b w:val="false"/>
                <w:bCs w:val="false"/>
                <w:sz w:val="18"/>
                <w:szCs w:val="18"/>
              </w:rPr>
              <w:t>Project</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3379267">
            <w:pPr>
              <w:pStyle w:val="style0"/>
              <w:jc w:val="left"/>
              <w:rPr/>
            </w:pPr>
            <w:r>
              <w:rPr>
                <w:rFonts w:ascii="Times New Roman" w:cs="Times New Roman" w:eastAsia="Times New Roman" w:hAnsi="Times New Roman"/>
                <w:b w:val="false"/>
                <w:bCs w:val="false"/>
                <w:sz w:val="18"/>
                <w:szCs w:val="18"/>
              </w:rPr>
              <w:t>Scope creep from conflicting stakeholder wishes, like web access or notifications</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046F04">
            <w:pPr>
              <w:pStyle w:val="style0"/>
              <w:jc w:val="center"/>
              <w:rPr/>
            </w:pPr>
            <w:r>
              <w:rPr>
                <w:rFonts w:ascii="Times New Roman" w:cs="Times New Roman" w:eastAsia="Times New Roman" w:hAnsi="Times New Roman"/>
                <w:b w:val="false"/>
                <w:bCs w:val="false"/>
                <w:sz w:val="18"/>
                <w:szCs w:val="18"/>
              </w:rPr>
              <w:t>4</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2CD1E7">
            <w:pPr>
              <w:pStyle w:val="style0"/>
              <w:jc w:val="center"/>
              <w:rPr/>
            </w:pPr>
            <w:r>
              <w:rPr>
                <w:rFonts w:ascii="Times New Roman" w:cs="Times New Roman" w:eastAsia="Times New Roman" w:hAnsi="Times New Roman"/>
                <w:b w:val="false"/>
                <w:bCs w:val="false"/>
                <w:sz w:val="18"/>
                <w:szCs w:val="18"/>
              </w:rPr>
              <w:t>4</w:t>
            </w:r>
          </w:p>
        </w:tc>
        <w:tc>
          <w:tcPr>
            <w:tcW w:w="1100" w:type="dxa"/>
            <w:tcBorders>
              <w:top w:val="single" w:sz="4" w:space="0" w:color="999999"/>
              <w:left w:val="single" w:sz="4" w:space="0" w:color="999999"/>
              <w:bottom w:val="single" w:sz="4" w:space="0" w:color="999999"/>
              <w:right w:val="single" w:sz="4" w:space="0" w:color="999999"/>
            </w:tcBorders>
            <w:shd w:val="clear" w:color="auto" w:fill="f8c9c9"/>
            <w:tcMar>
              <w:top w:w="50" w:type="dxa"/>
              <w:left w:w="80" w:type="dxa"/>
              <w:bottom w:w="50" w:type="dxa"/>
              <w:right w:w="80" w:type="dxa"/>
            </w:tcMar>
          </w:tcPr>
          <w:p w14:paraId="E1B3B35B">
            <w:pPr>
              <w:pStyle w:val="style0"/>
              <w:jc w:val="left"/>
              <w:rPr/>
            </w:pPr>
            <w:r>
              <w:rPr>
                <w:rFonts w:ascii="Times New Roman" w:cs="Times New Roman" w:eastAsia="Times New Roman" w:hAnsi="Times New Roman"/>
                <w:b w:val="false"/>
                <w:bCs w:val="false"/>
                <w:sz w:val="18"/>
                <w:szCs w:val="18"/>
              </w:rPr>
              <w:t>16 High</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BD5AE1A">
            <w:pPr>
              <w:pStyle w:val="style0"/>
              <w:jc w:val="left"/>
              <w:rPr/>
            </w:pPr>
            <w:r>
              <w:rPr>
                <w:rFonts w:ascii="Times New Roman" w:cs="Times New Roman" w:eastAsia="Times New Roman" w:hAnsi="Times New Roman"/>
                <w:b w:val="false"/>
                <w:bCs w:val="false"/>
                <w:sz w:val="18"/>
                <w:szCs w:val="18"/>
              </w:rPr>
              <w:t>MoSCoW priorities, the brief's out-of-scope list, anything after Gate 1 goes through change control</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97E8905">
            <w:pPr>
              <w:pStyle w:val="style0"/>
              <w:jc w:val="left"/>
              <w:rPr/>
            </w:pPr>
            <w:r>
              <w:rPr>
                <w:rFonts w:ascii="Times New Roman" w:cs="Times New Roman" w:eastAsia="Times New Roman" w:hAnsi="Times New Roman"/>
                <w:b w:val="false"/>
                <w:bCs w:val="false"/>
                <w:sz w:val="18"/>
                <w:szCs w:val="18"/>
              </w:rPr>
              <w:t>Me</w:t>
            </w:r>
          </w:p>
        </w:tc>
      </w:tr>
      <w:tr w14:paraId="D6A4B643">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82DDBE">
            <w:pPr>
              <w:pStyle w:val="style0"/>
              <w:jc w:val="left"/>
              <w:rPr/>
            </w:pPr>
            <w:r>
              <w:rPr>
                <w:rFonts w:ascii="Times New Roman" w:cs="Times New Roman" w:eastAsia="Times New Roman" w:hAnsi="Times New Roman"/>
                <w:b w:val="false"/>
                <w:bCs w:val="false"/>
                <w:sz w:val="18"/>
                <w:szCs w:val="18"/>
              </w:rPr>
              <w:t>R03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C765F5">
            <w:pPr>
              <w:pStyle w:val="style0"/>
              <w:jc w:val="left"/>
              <w:rPr/>
            </w:pPr>
            <w:r>
              <w:rPr>
                <w:rFonts w:ascii="Times New Roman" w:cs="Times New Roman" w:eastAsia="Times New Roman" w:hAnsi="Times New Roman"/>
                <w:b w:val="false"/>
                <w:bCs w:val="false"/>
                <w:sz w:val="18"/>
                <w:szCs w:val="18"/>
              </w:rPr>
              <w:t>People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1670FD">
            <w:pPr>
              <w:pStyle w:val="style0"/>
              <w:jc w:val="left"/>
              <w:rPr/>
            </w:pPr>
            <w:r>
              <w:rPr>
                <w:rFonts w:ascii="Times New Roman" w:cs="Times New Roman" w:eastAsia="Times New Roman" w:hAnsi="Times New Roman"/>
                <w:b w:val="false"/>
                <w:bCs w:val="false"/>
                <w:sz w:val="18"/>
                <w:szCs w:val="18"/>
              </w:rPr>
              <w:t>Coursework and other commitments cut my hours below 35 a week</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AAAE5F">
            <w:pPr>
              <w:pStyle w:val="style0"/>
              <w:jc w:val="center"/>
              <w:rPr/>
            </w:pPr>
            <w:r>
              <w:rPr>
                <w:rFonts w:ascii="Times New Roman" w:cs="Times New Roman" w:eastAsia="Times New Roman" w:hAnsi="Times New Roman"/>
                <w:b w:val="false"/>
                <w:bCs w:val="false"/>
                <w:sz w:val="18"/>
                <w:szCs w:val="18"/>
              </w:rPr>
              <w:t>3</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CDCC8B4">
            <w:pPr>
              <w:pStyle w:val="style0"/>
              <w:jc w:val="center"/>
              <w:rPr/>
            </w:pPr>
            <w:r>
              <w:rPr>
                <w:rFonts w:ascii="Times New Roman" w:cs="Times New Roman" w:eastAsia="Times New Roman" w:hAnsi="Times New Roman"/>
                <w:b w:val="false"/>
                <w:bCs w:val="false"/>
                <w:sz w:val="18"/>
                <w:szCs w:val="18"/>
              </w:rPr>
              <w:t>5</w:t>
            </w:r>
          </w:p>
        </w:tc>
        <w:tc>
          <w:tcPr>
            <w:tcW w:w="1100" w:type="dxa"/>
            <w:tcBorders>
              <w:top w:val="single" w:sz="4" w:space="0" w:color="999999"/>
              <w:left w:val="single" w:sz="4" w:space="0" w:color="999999"/>
              <w:bottom w:val="single" w:sz="4" w:space="0" w:color="999999"/>
              <w:right w:val="single" w:sz="4" w:space="0" w:color="999999"/>
            </w:tcBorders>
            <w:shd w:val="clear" w:color="auto" w:fill="f8c9c9"/>
            <w:tcMar>
              <w:top w:w="50" w:type="dxa"/>
              <w:left w:w="80" w:type="dxa"/>
              <w:bottom w:w="50" w:type="dxa"/>
              <w:right w:w="80" w:type="dxa"/>
            </w:tcMar>
          </w:tcPr>
          <w:p w14:paraId="9707969B">
            <w:pPr>
              <w:pStyle w:val="style0"/>
              <w:jc w:val="left"/>
              <w:rPr/>
            </w:pPr>
            <w:r>
              <w:rPr>
                <w:rFonts w:ascii="Times New Roman" w:cs="Times New Roman" w:eastAsia="Times New Roman" w:hAnsi="Times New Roman"/>
                <w:b w:val="false"/>
                <w:bCs w:val="false"/>
                <w:sz w:val="18"/>
                <w:szCs w:val="18"/>
              </w:rPr>
              <w:t>15 High</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168459">
            <w:pPr>
              <w:pStyle w:val="style0"/>
              <w:jc w:val="left"/>
              <w:rPr/>
            </w:pPr>
            <w:r>
              <w:rPr>
                <w:rFonts w:ascii="Times New Roman" w:cs="Times New Roman" w:eastAsia="Times New Roman" w:hAnsi="Times New Roman"/>
                <w:b w:val="false"/>
                <w:bCs w:val="false"/>
                <w:sz w:val="18"/>
                <w:szCs w:val="18"/>
              </w:rPr>
              <w:t>Do the documentation early in Weeks 1 to 3, keep fixed work blocks, tell my supervisor as soon as it happens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27B016">
            <w:pPr>
              <w:pStyle w:val="style0"/>
              <w:jc w:val="left"/>
              <w:rPr/>
            </w:pPr>
            <w:r>
              <w:rPr>
                <w:rFonts w:ascii="Times New Roman" w:cs="Times New Roman" w:eastAsia="Times New Roman" w:hAnsi="Times New Roman"/>
                <w:b w:val="false"/>
                <w:bCs w:val="false"/>
                <w:sz w:val="18"/>
                <w:szCs w:val="18"/>
              </w:rPr>
              <w:t>Me</w:t>
            </w:r>
          </w:p>
        </w:tc>
      </w:tr>
      <w:tr w14:paraId="55AE4C9F">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97810BA">
            <w:pPr>
              <w:pStyle w:val="style0"/>
              <w:jc w:val="left"/>
              <w:rPr/>
            </w:pPr>
            <w:r>
              <w:rPr>
                <w:rFonts w:ascii="Times New Roman" w:cs="Times New Roman" w:eastAsia="Times New Roman" w:hAnsi="Times New Roman"/>
                <w:b w:val="false"/>
                <w:bCs w:val="false"/>
                <w:sz w:val="18"/>
                <w:szCs w:val="18"/>
              </w:rPr>
              <w:t>R04</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5E15FC">
            <w:pPr>
              <w:pStyle w:val="style0"/>
              <w:jc w:val="left"/>
              <w:rPr/>
            </w:pPr>
            <w:r>
              <w:rPr>
                <w:rFonts w:ascii="Times New Roman" w:cs="Times New Roman" w:eastAsia="Times New Roman" w:hAnsi="Times New Roman"/>
                <w:b w:val="false"/>
                <w:bCs w:val="false"/>
                <w:sz w:val="18"/>
                <w:szCs w:val="18"/>
              </w:rPr>
              <w:t>People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3C0BCB">
            <w:pPr>
              <w:pStyle w:val="style0"/>
              <w:jc w:val="left"/>
              <w:rPr/>
            </w:pPr>
            <w:r>
              <w:rPr>
                <w:rFonts w:ascii="Times New Roman" w:cs="Times New Roman" w:eastAsia="Times New Roman" w:hAnsi="Times New Roman"/>
                <w:b w:val="false"/>
                <w:bCs w:val="false"/>
                <w:sz w:val="18"/>
                <w:szCs w:val="18"/>
              </w:rPr>
              <w:t>Stakeholder statements stay ambiguous or conflicting and I build on a wrong assumption</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05E5FA8">
            <w:pPr>
              <w:pStyle w:val="style0"/>
              <w:jc w:val="center"/>
              <w:rPr/>
            </w:pPr>
            <w:r>
              <w:rPr>
                <w:rFonts w:ascii="Times New Roman" w:cs="Times New Roman" w:eastAsia="Times New Roman" w:hAnsi="Times New Roman"/>
                <w:b w:val="false"/>
                <w:bCs w:val="false"/>
                <w:sz w:val="18"/>
                <w:szCs w:val="18"/>
              </w:rPr>
              <w:t>3</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906D165">
            <w:pPr>
              <w:pStyle w:val="style0"/>
              <w:jc w:val="center"/>
              <w:rPr/>
            </w:pPr>
            <w:r>
              <w:rPr>
                <w:rFonts w:ascii="Times New Roman" w:cs="Times New Roman" w:eastAsia="Times New Roman" w:hAnsi="Times New Roman"/>
                <w:b w:val="false"/>
                <w:bCs w:val="false"/>
                <w:sz w:val="18"/>
                <w:szCs w:val="18"/>
              </w:rPr>
              <w:t>4</w:t>
            </w:r>
          </w:p>
        </w:tc>
        <w:tc>
          <w:tcPr>
            <w:tcW w:w="1100" w:type="dxa"/>
            <w:tcBorders>
              <w:top w:val="single" w:sz="4" w:space="0" w:color="999999"/>
              <w:left w:val="single" w:sz="4" w:space="0" w:color="999999"/>
              <w:bottom w:val="single" w:sz="4" w:space="0" w:color="999999"/>
              <w:right w:val="single" w:sz="4" w:space="0" w:color="999999"/>
            </w:tcBorders>
            <w:shd w:val="clear" w:color="auto" w:fill="fff2a8"/>
            <w:tcMar>
              <w:top w:w="50" w:type="dxa"/>
              <w:left w:w="80" w:type="dxa"/>
              <w:bottom w:w="50" w:type="dxa"/>
              <w:right w:w="80" w:type="dxa"/>
            </w:tcMar>
          </w:tcPr>
          <w:p w14:paraId="9EC783AA">
            <w:pPr>
              <w:pStyle w:val="style0"/>
              <w:jc w:val="left"/>
              <w:rPr/>
            </w:pPr>
            <w:r>
              <w:rPr>
                <w:rFonts w:ascii="Times New Roman" w:cs="Times New Roman" w:eastAsia="Times New Roman" w:hAnsi="Times New Roman"/>
                <w:b w:val="false"/>
                <w:bCs w:val="false"/>
                <w:sz w:val="18"/>
                <w:szCs w:val="18"/>
              </w:rPr>
              <w:t>12 Medium</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E3AC029">
            <w:pPr>
              <w:pStyle w:val="style0"/>
              <w:jc w:val="left"/>
              <w:rPr/>
            </w:pPr>
            <w:r>
              <w:rPr>
                <w:rFonts w:ascii="Times New Roman" w:cs="Times New Roman" w:eastAsia="Times New Roman" w:hAnsi="Times New Roman"/>
                <w:b w:val="false"/>
                <w:bCs w:val="false"/>
                <w:sz w:val="18"/>
                <w:szCs w:val="18"/>
              </w:rPr>
              <w:t>Write down every conflict and how I resolved it, check the readings with my supervisor at Gate 1</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D81A5D">
            <w:pPr>
              <w:pStyle w:val="style0"/>
              <w:jc w:val="left"/>
              <w:rPr/>
            </w:pPr>
            <w:r>
              <w:rPr>
                <w:rFonts w:ascii="Times New Roman" w:cs="Times New Roman" w:eastAsia="Times New Roman" w:hAnsi="Times New Roman"/>
                <w:b w:val="false"/>
                <w:bCs w:val="false"/>
                <w:sz w:val="18"/>
                <w:szCs w:val="18"/>
              </w:rPr>
              <w:t>Me, supervisor</w:t>
            </w:r>
          </w:p>
        </w:tc>
      </w:tr>
      <w:tr w14:paraId="D6177B23">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B1E0898">
            <w:pPr>
              <w:pStyle w:val="style0"/>
              <w:jc w:val="left"/>
              <w:rPr/>
            </w:pPr>
            <w:r>
              <w:rPr>
                <w:rFonts w:ascii="Times New Roman" w:cs="Times New Roman" w:eastAsia="Times New Roman" w:hAnsi="Times New Roman"/>
                <w:b w:val="false"/>
                <w:bCs w:val="false"/>
                <w:sz w:val="18"/>
                <w:szCs w:val="18"/>
              </w:rPr>
              <w:t>R05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708007">
            <w:pPr>
              <w:pStyle w:val="style0"/>
              <w:jc w:val="left"/>
              <w:rPr/>
            </w:pPr>
            <w:r>
              <w:rPr>
                <w:rFonts w:ascii="Times New Roman" w:cs="Times New Roman" w:eastAsia="Times New Roman" w:hAnsi="Times New Roman"/>
                <w:b w:val="false"/>
                <w:bCs w:val="false"/>
                <w:sz w:val="18"/>
                <w:szCs w:val="18"/>
              </w:rPr>
              <w:t>Technical</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9D7103">
            <w:pPr>
              <w:pStyle w:val="style0"/>
              <w:jc w:val="left"/>
              <w:rPr/>
            </w:pPr>
            <w:r>
              <w:rPr>
                <w:rFonts w:ascii="Times New Roman" w:cs="Times New Roman" w:eastAsia="Times New Roman" w:hAnsi="Times New Roman"/>
                <w:b w:val="false"/>
                <w:bCs w:val="false"/>
                <w:sz w:val="18"/>
                <w:szCs w:val="18"/>
              </w:rPr>
              <w:t>Late penalty and extension rules go wrong at the edges, like the deadline itself or day 3 against day 4</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416A8DC">
            <w:pPr>
              <w:pStyle w:val="style0"/>
              <w:jc w:val="center"/>
              <w:rPr/>
            </w:pPr>
            <w:r>
              <w:rPr>
                <w:rFonts w:ascii="Times New Roman" w:cs="Times New Roman" w:eastAsia="Times New Roman" w:hAnsi="Times New Roman"/>
                <w:b w:val="false"/>
                <w:bCs w:val="false"/>
                <w:sz w:val="18"/>
                <w:szCs w:val="18"/>
              </w:rPr>
              <w:t>3</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CD04098">
            <w:pPr>
              <w:pStyle w:val="style0"/>
              <w:jc w:val="center"/>
              <w:rPr/>
            </w:pPr>
            <w:r>
              <w:rPr>
                <w:rFonts w:ascii="Times New Roman" w:cs="Times New Roman" w:eastAsia="Times New Roman" w:hAnsi="Times New Roman"/>
                <w:b w:val="false"/>
                <w:bCs w:val="false"/>
                <w:sz w:val="18"/>
                <w:szCs w:val="18"/>
              </w:rPr>
              <w:t>4</w:t>
            </w:r>
          </w:p>
        </w:tc>
        <w:tc>
          <w:tcPr>
            <w:tcW w:w="1100" w:type="dxa"/>
            <w:tcBorders>
              <w:top w:val="single" w:sz="4" w:space="0" w:color="999999"/>
              <w:left w:val="single" w:sz="4" w:space="0" w:color="999999"/>
              <w:bottom w:val="single" w:sz="4" w:space="0" w:color="999999"/>
              <w:right w:val="single" w:sz="4" w:space="0" w:color="999999"/>
            </w:tcBorders>
            <w:shd w:val="clear" w:color="auto" w:fill="fff2a8"/>
            <w:tcMar>
              <w:top w:w="50" w:type="dxa"/>
              <w:left w:w="80" w:type="dxa"/>
              <w:bottom w:w="50" w:type="dxa"/>
              <w:right w:w="80" w:type="dxa"/>
            </w:tcMar>
          </w:tcPr>
          <w:p w14:paraId="422EFE79">
            <w:pPr>
              <w:pStyle w:val="style0"/>
              <w:jc w:val="left"/>
              <w:rPr/>
            </w:pPr>
            <w:r>
              <w:rPr>
                <w:rFonts w:ascii="Times New Roman" w:cs="Times New Roman" w:eastAsia="Times New Roman" w:hAnsi="Times New Roman"/>
                <w:b w:val="false"/>
                <w:bCs w:val="false"/>
                <w:sz w:val="18"/>
                <w:szCs w:val="18"/>
              </w:rPr>
              <w:t>12 Medium</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4436206">
            <w:pPr>
              <w:pStyle w:val="style0"/>
              <w:jc w:val="left"/>
              <w:rPr/>
            </w:pPr>
            <w:r>
              <w:rPr>
                <w:rFonts w:ascii="Times New Roman" w:cs="Times New Roman" w:eastAsia="Times New Roman" w:hAnsi="Times New Roman"/>
                <w:b w:val="false"/>
                <w:bCs w:val="false"/>
                <w:sz w:val="18"/>
                <w:szCs w:val="18"/>
              </w:rPr>
              <w:t>Keep the rules behind a Strategy interface, write boundary value and equivalence class tests from the SRS before coding</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661DAD4">
            <w:pPr>
              <w:pStyle w:val="style0"/>
              <w:jc w:val="left"/>
              <w:rPr/>
            </w:pPr>
            <w:r>
              <w:rPr>
                <w:rFonts w:ascii="Times New Roman" w:cs="Times New Roman" w:eastAsia="Times New Roman" w:hAnsi="Times New Roman"/>
                <w:b w:val="false"/>
                <w:bCs w:val="false"/>
                <w:sz w:val="18"/>
                <w:szCs w:val="18"/>
              </w:rPr>
              <w:t>Me</w:t>
            </w:r>
          </w:p>
        </w:tc>
      </w:tr>
      <w:tr w14:paraId="A57511C3">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622B520">
            <w:pPr>
              <w:pStyle w:val="style0"/>
              <w:jc w:val="left"/>
              <w:rPr/>
            </w:pPr>
            <w:r>
              <w:rPr>
                <w:rFonts w:ascii="Times New Roman" w:cs="Times New Roman" w:eastAsia="Times New Roman" w:hAnsi="Times New Roman"/>
                <w:b w:val="false"/>
                <w:bCs w:val="false"/>
                <w:sz w:val="18"/>
                <w:szCs w:val="18"/>
              </w:rPr>
              <w:t>R06</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88F59A3">
            <w:pPr>
              <w:pStyle w:val="style0"/>
              <w:jc w:val="left"/>
              <w:rPr/>
            </w:pPr>
            <w:r>
              <w:rPr>
                <w:rFonts w:ascii="Times New Roman" w:cs="Times New Roman" w:eastAsia="Times New Roman" w:hAnsi="Times New Roman"/>
                <w:b w:val="false"/>
                <w:bCs w:val="false"/>
                <w:sz w:val="18"/>
                <w:szCs w:val="18"/>
              </w:rPr>
              <w:t>Technical</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ABEAE103">
            <w:pPr>
              <w:pStyle w:val="style0"/>
              <w:jc w:val="left"/>
              <w:rPr/>
            </w:pPr>
            <w:r>
              <w:rPr>
                <w:rFonts w:ascii="Times New Roman" w:cs="Times New Roman" w:eastAsia="Times New Roman" w:hAnsi="Times New Roman"/>
                <w:b w:val="false"/>
                <w:bCs w:val="false"/>
                <w:sz w:val="18"/>
                <w:szCs w:val="18"/>
              </w:rPr>
              <w:t>The SQLite file is shared over a network and locking fails or the file corrupts</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60B8800">
            <w:pPr>
              <w:pStyle w:val="style0"/>
              <w:jc w:val="center"/>
              <w:rPr/>
            </w:pPr>
            <w:r>
              <w:rPr>
                <w:rFonts w:ascii="Times New Roman" w:cs="Times New Roman" w:eastAsia="Times New Roman" w:hAnsi="Times New Roman"/>
                <w:b w:val="false"/>
                <w:bCs w:val="false"/>
                <w:sz w:val="18"/>
                <w:szCs w:val="18"/>
              </w:rPr>
              <w:t>3</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74B663">
            <w:pPr>
              <w:pStyle w:val="style0"/>
              <w:jc w:val="center"/>
              <w:rPr/>
            </w:pPr>
            <w:r>
              <w:rPr>
                <w:rFonts w:ascii="Times New Roman" w:cs="Times New Roman" w:eastAsia="Times New Roman" w:hAnsi="Times New Roman"/>
                <w:b w:val="false"/>
                <w:bCs w:val="false"/>
                <w:sz w:val="18"/>
                <w:szCs w:val="18"/>
              </w:rPr>
              <w:t>4</w:t>
            </w:r>
          </w:p>
        </w:tc>
        <w:tc>
          <w:tcPr>
            <w:tcW w:w="1100" w:type="dxa"/>
            <w:tcBorders>
              <w:top w:val="single" w:sz="4" w:space="0" w:color="999999"/>
              <w:left w:val="single" w:sz="4" w:space="0" w:color="999999"/>
              <w:bottom w:val="single" w:sz="4" w:space="0" w:color="999999"/>
              <w:right w:val="single" w:sz="4" w:space="0" w:color="999999"/>
            </w:tcBorders>
            <w:shd w:val="clear" w:color="auto" w:fill="fff2a8"/>
            <w:tcMar>
              <w:top w:w="50" w:type="dxa"/>
              <w:left w:w="80" w:type="dxa"/>
              <w:bottom w:w="50" w:type="dxa"/>
              <w:right w:w="80" w:type="dxa"/>
            </w:tcMar>
          </w:tcPr>
          <w:p w14:paraId="7D9A9521">
            <w:pPr>
              <w:pStyle w:val="style0"/>
              <w:jc w:val="left"/>
              <w:rPr/>
            </w:pPr>
            <w:r>
              <w:rPr>
                <w:rFonts w:ascii="Times New Roman" w:cs="Times New Roman" w:eastAsia="Times New Roman" w:hAnsi="Times New Roman"/>
                <w:b w:val="false"/>
                <w:bCs w:val="false"/>
                <w:sz w:val="18"/>
                <w:szCs w:val="18"/>
              </w:rPr>
              <w:t>12 Medium</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BDD1C6">
            <w:pPr>
              <w:pStyle w:val="style0"/>
              <w:jc w:val="left"/>
              <w:rPr/>
            </w:pPr>
            <w:r>
              <w:rPr>
                <w:rFonts w:ascii="Times New Roman" w:cs="Times New Roman" w:eastAsia="Times New Roman" w:hAnsi="Times New Roman"/>
                <w:b w:val="false"/>
                <w:bCs w:val="false"/>
                <w:sz w:val="18"/>
                <w:szCs w:val="18"/>
              </w:rPr>
              <w:t>One computer owns the file, WAL mode, transactions and a busy timeout, and the constraint goes in the design and install guide</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75E20DF">
            <w:pPr>
              <w:pStyle w:val="style0"/>
              <w:jc w:val="left"/>
              <w:rPr/>
            </w:pPr>
            <w:r>
              <w:rPr>
                <w:rFonts w:ascii="Times New Roman" w:cs="Times New Roman" w:eastAsia="Times New Roman" w:hAnsi="Times New Roman"/>
                <w:b w:val="false"/>
                <w:bCs w:val="false"/>
                <w:sz w:val="18"/>
                <w:szCs w:val="18"/>
              </w:rPr>
              <w:t>Me</w:t>
            </w:r>
          </w:p>
        </w:tc>
      </w:tr>
      <w:tr w14:paraId="9E7B8C8B">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7956BC">
            <w:pPr>
              <w:pStyle w:val="style0"/>
              <w:jc w:val="left"/>
              <w:rPr/>
            </w:pPr>
            <w:r>
              <w:rPr>
                <w:rFonts w:ascii="Times New Roman" w:cs="Times New Roman" w:eastAsia="Times New Roman" w:hAnsi="Times New Roman"/>
                <w:b w:val="false"/>
                <w:bCs w:val="false"/>
                <w:sz w:val="18"/>
                <w:szCs w:val="18"/>
              </w:rPr>
              <w:t>R07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C0C105B">
            <w:pPr>
              <w:pStyle w:val="style0"/>
              <w:jc w:val="left"/>
              <w:rPr/>
            </w:pPr>
            <w:r>
              <w:rPr>
                <w:rFonts w:ascii="Times New Roman" w:cs="Times New Roman" w:eastAsia="Times New Roman" w:hAnsi="Times New Roman"/>
                <w:b w:val="false"/>
                <w:bCs w:val="false"/>
                <w:sz w:val="18"/>
                <w:szCs w:val="18"/>
              </w:rPr>
              <w:t>Project</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36E5C0">
            <w:pPr>
              <w:pStyle w:val="style0"/>
              <w:jc w:val="left"/>
              <w:rPr/>
            </w:pPr>
            <w:r>
              <w:rPr>
                <w:rFonts w:ascii="Times New Roman" w:cs="Times New Roman" w:eastAsia="Times New Roman" w:hAnsi="Times New Roman"/>
                <w:b w:val="false"/>
                <w:bCs w:val="false"/>
                <w:sz w:val="18"/>
                <w:szCs w:val="18"/>
              </w:rPr>
              <w:t>Requirements, design, code and tests drift apart and I lose marks on traceability</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E90BA4C">
            <w:pPr>
              <w:pStyle w:val="style0"/>
              <w:jc w:val="center"/>
              <w:rPr/>
            </w:pPr>
            <w:r>
              <w:rPr>
                <w:rFonts w:ascii="Times New Roman" w:cs="Times New Roman" w:eastAsia="Times New Roman" w:hAnsi="Times New Roman"/>
                <w:b w:val="false"/>
                <w:bCs w:val="false"/>
                <w:sz w:val="18"/>
                <w:szCs w:val="18"/>
              </w:rPr>
              <w:t>3</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D069D103">
            <w:pPr>
              <w:pStyle w:val="style0"/>
              <w:jc w:val="center"/>
              <w:rPr/>
            </w:pPr>
            <w:r>
              <w:rPr>
                <w:rFonts w:ascii="Times New Roman" w:cs="Times New Roman" w:eastAsia="Times New Roman" w:hAnsi="Times New Roman"/>
                <w:b w:val="false"/>
                <w:bCs w:val="false"/>
                <w:sz w:val="18"/>
                <w:szCs w:val="18"/>
              </w:rPr>
              <w:t>4</w:t>
            </w:r>
          </w:p>
        </w:tc>
        <w:tc>
          <w:tcPr>
            <w:tcW w:w="1100" w:type="dxa"/>
            <w:tcBorders>
              <w:top w:val="single" w:sz="4" w:space="0" w:color="999999"/>
              <w:left w:val="single" w:sz="4" w:space="0" w:color="999999"/>
              <w:bottom w:val="single" w:sz="4" w:space="0" w:color="999999"/>
              <w:right w:val="single" w:sz="4" w:space="0" w:color="999999"/>
            </w:tcBorders>
            <w:shd w:val="clear" w:color="auto" w:fill="fff2a8"/>
            <w:tcMar>
              <w:top w:w="50" w:type="dxa"/>
              <w:left w:w="80" w:type="dxa"/>
              <w:bottom w:w="50" w:type="dxa"/>
              <w:right w:w="80" w:type="dxa"/>
            </w:tcMar>
          </w:tcPr>
          <w:p w14:paraId="3B1EC4F3">
            <w:pPr>
              <w:pStyle w:val="style0"/>
              <w:jc w:val="left"/>
              <w:rPr/>
            </w:pPr>
            <w:r>
              <w:rPr>
                <w:rFonts w:ascii="Times New Roman" w:cs="Times New Roman" w:eastAsia="Times New Roman" w:hAnsi="Times New Roman"/>
                <w:b w:val="false"/>
                <w:bCs w:val="false"/>
                <w:sz w:val="18"/>
                <w:szCs w:val="18"/>
              </w:rPr>
              <w:t>12 Medium</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26D0A0">
            <w:pPr>
              <w:pStyle w:val="style0"/>
              <w:jc w:val="left"/>
              <w:rPr/>
            </w:pPr>
            <w:r>
              <w:rPr>
                <w:rFonts w:ascii="Times New Roman" w:cs="Times New Roman" w:eastAsia="Times New Roman" w:hAnsi="Times New Roman"/>
                <w:b w:val="false"/>
                <w:bCs w:val="false"/>
                <w:sz w:val="18"/>
                <w:szCs w:val="18"/>
              </w:rPr>
              <w:t>Keep the traceability matrix from Gate 1, check it in every pull request and at every gate</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32CD72D">
            <w:pPr>
              <w:pStyle w:val="style0"/>
              <w:jc w:val="left"/>
              <w:rPr/>
            </w:pPr>
            <w:r>
              <w:rPr>
                <w:rFonts w:ascii="Times New Roman" w:cs="Times New Roman" w:eastAsia="Times New Roman" w:hAnsi="Times New Roman"/>
                <w:b w:val="false"/>
                <w:bCs w:val="false"/>
                <w:sz w:val="18"/>
                <w:szCs w:val="18"/>
              </w:rPr>
              <w:t>Me</w:t>
            </w:r>
          </w:p>
        </w:tc>
      </w:tr>
      <w:tr w14:paraId="ECD4B09F">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F364E93">
            <w:pPr>
              <w:pStyle w:val="style0"/>
              <w:jc w:val="left"/>
              <w:rPr/>
            </w:pPr>
            <w:r>
              <w:rPr>
                <w:rFonts w:ascii="Times New Roman" w:cs="Times New Roman" w:eastAsia="Times New Roman" w:hAnsi="Times New Roman"/>
                <w:b w:val="false"/>
                <w:bCs w:val="false"/>
                <w:sz w:val="18"/>
                <w:szCs w:val="18"/>
              </w:rPr>
              <w:t>R08</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96E483C6">
            <w:pPr>
              <w:pStyle w:val="style0"/>
              <w:jc w:val="left"/>
              <w:rPr/>
            </w:pPr>
            <w:r>
              <w:rPr>
                <w:rFonts w:ascii="Times New Roman" w:cs="Times New Roman" w:eastAsia="Times New Roman" w:hAnsi="Times New Roman"/>
                <w:b w:val="false"/>
                <w:bCs w:val="false"/>
                <w:sz w:val="18"/>
                <w:szCs w:val="18"/>
              </w:rPr>
              <w:t>Technical</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021766">
            <w:pPr>
              <w:pStyle w:val="style0"/>
              <w:jc w:val="left"/>
              <w:rPr/>
            </w:pPr>
            <w:r>
              <w:rPr>
                <w:rFonts w:ascii="Times New Roman" w:cs="Times New Roman" w:eastAsia="Times New Roman" w:hAnsi="Times New Roman"/>
                <w:b w:val="false"/>
                <w:bCs w:val="false"/>
                <w:sz w:val="18"/>
                <w:szCs w:val="18"/>
              </w:rPr>
              <w:t>Weak password storage or SQL injection</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A469806">
            <w:pPr>
              <w:pStyle w:val="style0"/>
              <w:jc w:val="center"/>
              <w:rPr/>
            </w:pPr>
            <w:r>
              <w:rPr>
                <w:rFonts w:ascii="Times New Roman" w:cs="Times New Roman" w:eastAsia="Times New Roman" w:hAnsi="Times New Roman"/>
                <w:b w:val="false"/>
                <w:bCs w:val="false"/>
                <w:sz w:val="18"/>
                <w:szCs w:val="18"/>
              </w:rPr>
              <w:t>2</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3A6A40F">
            <w:pPr>
              <w:pStyle w:val="style0"/>
              <w:jc w:val="center"/>
              <w:rPr/>
            </w:pPr>
            <w:r>
              <w:rPr>
                <w:rFonts w:ascii="Times New Roman" w:cs="Times New Roman" w:eastAsia="Times New Roman" w:hAnsi="Times New Roman"/>
                <w:b w:val="false"/>
                <w:bCs w:val="false"/>
                <w:sz w:val="18"/>
                <w:szCs w:val="18"/>
              </w:rPr>
              <w:t>5</w:t>
            </w:r>
          </w:p>
        </w:tc>
        <w:tc>
          <w:tcPr>
            <w:tcW w:w="1100" w:type="dxa"/>
            <w:tcBorders>
              <w:top w:val="single" w:sz="4" w:space="0" w:color="999999"/>
              <w:left w:val="single" w:sz="4" w:space="0" w:color="999999"/>
              <w:bottom w:val="single" w:sz="4" w:space="0" w:color="999999"/>
              <w:right w:val="single" w:sz="4" w:space="0" w:color="999999"/>
            </w:tcBorders>
            <w:shd w:val="clear" w:color="auto" w:fill="fff2a8"/>
            <w:tcMar>
              <w:top w:w="50" w:type="dxa"/>
              <w:left w:w="80" w:type="dxa"/>
              <w:bottom w:w="50" w:type="dxa"/>
              <w:right w:w="80" w:type="dxa"/>
            </w:tcMar>
          </w:tcPr>
          <w:p w14:paraId="E6535DE7">
            <w:pPr>
              <w:pStyle w:val="style0"/>
              <w:jc w:val="left"/>
              <w:rPr/>
            </w:pPr>
            <w:r>
              <w:rPr>
                <w:rFonts w:ascii="Times New Roman" w:cs="Times New Roman" w:eastAsia="Times New Roman" w:hAnsi="Times New Roman"/>
                <w:b w:val="false"/>
                <w:bCs w:val="false"/>
                <w:sz w:val="18"/>
                <w:szCs w:val="18"/>
              </w:rPr>
              <w:t>10 Medium</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2543108">
            <w:pPr>
              <w:pStyle w:val="style0"/>
              <w:jc w:val="left"/>
              <w:rPr/>
            </w:pPr>
            <w:r>
              <w:rPr>
                <w:rFonts w:ascii="Times New Roman" w:cs="Times New Roman" w:eastAsia="Times New Roman" w:hAnsi="Times New Roman"/>
                <w:b w:val="false"/>
                <w:bCs w:val="false"/>
                <w:sz w:val="18"/>
                <w:szCs w:val="18"/>
              </w:rPr>
              <w:t>Salted hashes from a recognised library, parameterised statements only, security tests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C0EF611">
            <w:pPr>
              <w:pStyle w:val="style0"/>
              <w:jc w:val="left"/>
              <w:rPr/>
            </w:pPr>
            <w:r>
              <w:rPr>
                <w:rFonts w:ascii="Times New Roman" w:cs="Times New Roman" w:eastAsia="Times New Roman" w:hAnsi="Times New Roman"/>
                <w:b w:val="false"/>
                <w:bCs w:val="false"/>
                <w:sz w:val="18"/>
                <w:szCs w:val="18"/>
              </w:rPr>
              <w:t>Me</w:t>
            </w:r>
          </w:p>
        </w:tc>
      </w:tr>
      <w:tr w14:paraId="ED3060DA">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DD2A7C">
            <w:pPr>
              <w:pStyle w:val="style0"/>
              <w:jc w:val="left"/>
              <w:rPr/>
            </w:pPr>
            <w:r>
              <w:rPr>
                <w:rFonts w:ascii="Times New Roman" w:cs="Times New Roman" w:eastAsia="Times New Roman" w:hAnsi="Times New Roman"/>
                <w:b w:val="false"/>
                <w:bCs w:val="false"/>
                <w:sz w:val="18"/>
                <w:szCs w:val="18"/>
              </w:rPr>
              <w:t>R09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B46F9B">
            <w:pPr>
              <w:pStyle w:val="style0"/>
              <w:jc w:val="left"/>
              <w:rPr/>
            </w:pPr>
            <w:r>
              <w:rPr>
                <w:rFonts w:ascii="Times New Roman" w:cs="Times New Roman" w:eastAsia="Times New Roman" w:hAnsi="Times New Roman"/>
                <w:b w:val="false"/>
                <w:bCs w:val="false"/>
                <w:sz w:val="18"/>
                <w:szCs w:val="18"/>
              </w:rPr>
              <w:t>Project</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7F4822">
            <w:pPr>
              <w:pStyle w:val="style0"/>
              <w:jc w:val="left"/>
              <w:rPr/>
            </w:pPr>
            <w:r>
              <w:rPr>
                <w:rFonts w:ascii="Times New Roman" w:cs="Times New Roman" w:eastAsia="Times New Roman" w:hAnsi="Times New Roman"/>
                <w:b w:val="false"/>
                <w:bCs w:val="false"/>
                <w:sz w:val="18"/>
                <w:szCs w:val="18"/>
              </w:rPr>
              <w:t>I lose work to a laptop failure or a corrupted repository</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EBD3CC2B">
            <w:pPr>
              <w:pStyle w:val="style0"/>
              <w:jc w:val="center"/>
              <w:rPr/>
            </w:pPr>
            <w:r>
              <w:rPr>
                <w:rFonts w:ascii="Times New Roman" w:cs="Times New Roman" w:eastAsia="Times New Roman" w:hAnsi="Times New Roman"/>
                <w:b w:val="false"/>
                <w:bCs w:val="false"/>
                <w:sz w:val="18"/>
                <w:szCs w:val="18"/>
              </w:rPr>
              <w:t>2</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0737543">
            <w:pPr>
              <w:pStyle w:val="style0"/>
              <w:jc w:val="center"/>
              <w:rPr/>
            </w:pPr>
            <w:r>
              <w:rPr>
                <w:rFonts w:ascii="Times New Roman" w:cs="Times New Roman" w:eastAsia="Times New Roman" w:hAnsi="Times New Roman"/>
                <w:b w:val="false"/>
                <w:bCs w:val="false"/>
                <w:sz w:val="18"/>
                <w:szCs w:val="18"/>
              </w:rPr>
              <w:t>5</w:t>
            </w:r>
          </w:p>
        </w:tc>
        <w:tc>
          <w:tcPr>
            <w:tcW w:w="1100" w:type="dxa"/>
            <w:tcBorders>
              <w:top w:val="single" w:sz="4" w:space="0" w:color="999999"/>
              <w:left w:val="single" w:sz="4" w:space="0" w:color="999999"/>
              <w:bottom w:val="single" w:sz="4" w:space="0" w:color="999999"/>
              <w:right w:val="single" w:sz="4" w:space="0" w:color="999999"/>
            </w:tcBorders>
            <w:shd w:val="clear" w:color="auto" w:fill="fff2a8"/>
            <w:tcMar>
              <w:top w:w="50" w:type="dxa"/>
              <w:left w:w="80" w:type="dxa"/>
              <w:bottom w:w="50" w:type="dxa"/>
              <w:right w:w="80" w:type="dxa"/>
            </w:tcMar>
          </w:tcPr>
          <w:p w14:paraId="245D2E63">
            <w:pPr>
              <w:pStyle w:val="style0"/>
              <w:jc w:val="left"/>
              <w:rPr/>
            </w:pPr>
            <w:r>
              <w:rPr>
                <w:rFonts w:ascii="Times New Roman" w:cs="Times New Roman" w:eastAsia="Times New Roman" w:hAnsi="Times New Roman"/>
                <w:b w:val="false"/>
                <w:bCs w:val="false"/>
                <w:sz w:val="18"/>
                <w:szCs w:val="18"/>
              </w:rPr>
              <w:t>10 Medium</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3D654CF">
            <w:pPr>
              <w:pStyle w:val="style0"/>
              <w:jc w:val="left"/>
              <w:rPr/>
            </w:pPr>
            <w:r>
              <w:rPr>
                <w:rFonts w:ascii="Times New Roman" w:cs="Times New Roman" w:eastAsia="Times New Roman" w:hAnsi="Times New Roman"/>
                <w:b w:val="false"/>
                <w:bCs w:val="false"/>
                <w:sz w:val="18"/>
                <w:szCs w:val="18"/>
              </w:rPr>
              <w:t>Push to the hosted Git remote after every session, tag each gate, keep a second copy of the documents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973B05">
            <w:pPr>
              <w:pStyle w:val="style0"/>
              <w:jc w:val="left"/>
              <w:rPr/>
            </w:pPr>
            <w:r>
              <w:rPr>
                <w:rFonts w:ascii="Times New Roman" w:cs="Times New Roman" w:eastAsia="Times New Roman" w:hAnsi="Times New Roman"/>
                <w:b w:val="false"/>
                <w:bCs w:val="false"/>
                <w:sz w:val="18"/>
                <w:szCs w:val="18"/>
              </w:rPr>
              <w:t>Me</w:t>
            </w:r>
          </w:p>
        </w:tc>
      </w:tr>
      <w:tr w14:paraId="C68DC263">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C8C702D2">
            <w:pPr>
              <w:pStyle w:val="style0"/>
              <w:jc w:val="left"/>
              <w:rPr/>
            </w:pPr>
            <w:r>
              <w:rPr>
                <w:rFonts w:ascii="Times New Roman" w:cs="Times New Roman" w:eastAsia="Times New Roman" w:hAnsi="Times New Roman"/>
                <w:b w:val="false"/>
                <w:bCs w:val="false"/>
                <w:sz w:val="18"/>
                <w:szCs w:val="18"/>
              </w:rPr>
              <w:t>R10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8959DC">
            <w:pPr>
              <w:pStyle w:val="style0"/>
              <w:jc w:val="left"/>
              <w:rPr/>
            </w:pPr>
            <w:r>
              <w:rPr>
                <w:rFonts w:ascii="Times New Roman" w:cs="Times New Roman" w:eastAsia="Times New Roman" w:hAnsi="Times New Roman"/>
                <w:b w:val="false"/>
                <w:bCs w:val="false"/>
                <w:sz w:val="18"/>
                <w:szCs w:val="18"/>
              </w:rPr>
              <w:t>Technical</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FF1998C6">
            <w:pPr>
              <w:pStyle w:val="style0"/>
              <w:jc w:val="left"/>
              <w:rPr/>
            </w:pPr>
            <w:r>
              <w:rPr>
                <w:rFonts w:ascii="Times New Roman" w:cs="Times New Roman" w:eastAsia="Times New Roman" w:hAnsi="Times New Roman"/>
                <w:b w:val="false"/>
                <w:bCs w:val="false"/>
                <w:sz w:val="18"/>
                <w:szCs w:val="18"/>
              </w:rPr>
              <w:t>Slow response with 800 students on old school hardware</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898A6B10">
            <w:pPr>
              <w:pStyle w:val="style0"/>
              <w:jc w:val="center"/>
              <w:rPr/>
            </w:pPr>
            <w:r>
              <w:rPr>
                <w:rFonts w:ascii="Times New Roman" w:cs="Times New Roman" w:eastAsia="Times New Roman" w:hAnsi="Times New Roman"/>
                <w:b w:val="false"/>
                <w:bCs w:val="false"/>
                <w:sz w:val="18"/>
                <w:szCs w:val="18"/>
              </w:rPr>
              <w:t>2</w:t>
            </w:r>
          </w:p>
        </w:tc>
        <w:tc>
          <w:tcPr>
            <w:tcW w:w="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BE1E4154">
            <w:pPr>
              <w:pStyle w:val="style0"/>
              <w:jc w:val="center"/>
              <w:rPr/>
            </w:pPr>
            <w:r>
              <w:rPr>
                <w:rFonts w:ascii="Times New Roman" w:cs="Times New Roman" w:eastAsia="Times New Roman" w:hAnsi="Times New Roman"/>
                <w:b w:val="false"/>
                <w:bCs w:val="false"/>
                <w:sz w:val="18"/>
                <w:szCs w:val="18"/>
              </w:rPr>
              <w:t>3</w:t>
            </w:r>
          </w:p>
        </w:tc>
        <w:tc>
          <w:tcPr>
            <w:tcW w:w="1100" w:type="dxa"/>
            <w:tcBorders>
              <w:top w:val="single" w:sz="4" w:space="0" w:color="999999"/>
              <w:left w:val="single" w:sz="4" w:space="0" w:color="999999"/>
              <w:bottom w:val="single" w:sz="4" w:space="0" w:color="999999"/>
              <w:right w:val="single" w:sz="4" w:space="0" w:color="999999"/>
            </w:tcBorders>
            <w:shd w:val="clear" w:color="auto" w:fill="d4f0d4"/>
            <w:tcMar>
              <w:top w:w="50" w:type="dxa"/>
              <w:left w:w="80" w:type="dxa"/>
              <w:bottom w:w="50" w:type="dxa"/>
              <w:right w:w="80" w:type="dxa"/>
            </w:tcMar>
          </w:tcPr>
          <w:p w14:paraId="AE872718">
            <w:pPr>
              <w:pStyle w:val="style0"/>
              <w:jc w:val="left"/>
              <w:rPr/>
            </w:pPr>
            <w:r>
              <w:rPr>
                <w:rFonts w:ascii="Times New Roman" w:cs="Times New Roman" w:eastAsia="Times New Roman" w:hAnsi="Times New Roman"/>
                <w:b w:val="false"/>
                <w:bCs w:val="false"/>
                <w:sz w:val="18"/>
                <w:szCs w:val="18"/>
              </w:rPr>
              <w:t>6 Low</w:t>
            </w:r>
          </w:p>
        </w:tc>
        <w:tc>
          <w:tcPr>
            <w:tcW w:w="53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8DEA73">
            <w:pPr>
              <w:pStyle w:val="style0"/>
              <w:jc w:val="left"/>
              <w:rPr/>
            </w:pPr>
            <w:r>
              <w:rPr>
                <w:rFonts w:ascii="Times New Roman" w:cs="Times New Roman" w:eastAsia="Times New Roman" w:hAnsi="Times New Roman"/>
                <w:b w:val="false"/>
                <w:bCs w:val="false"/>
                <w:sz w:val="18"/>
                <w:szCs w:val="18"/>
              </w:rPr>
              <w:t>Indexes on the lookup columns, test against a generated 800-student database and a measured requirement</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1B6258">
            <w:pPr>
              <w:pStyle w:val="style0"/>
              <w:jc w:val="left"/>
              <w:rPr/>
            </w:pPr>
            <w:r>
              <w:rPr>
                <w:rFonts w:ascii="Times New Roman" w:cs="Times New Roman" w:eastAsia="Times New Roman" w:hAnsi="Times New Roman"/>
                <w:b w:val="false"/>
                <w:bCs w:val="false"/>
                <w:sz w:val="18"/>
                <w:szCs w:val="18"/>
              </w:rPr>
              <w:t>Me</w:t>
            </w:r>
          </w:p>
        </w:tc>
      </w:tr>
    </w:tbl>
    <w:p w14:paraId="A3421600">
      <w:pPr>
        <w:pStyle w:val="style0"/>
        <w:rPr/>
        <w:sectPr>
          <w:footerReference w:type="default" r:id="rId7"/>
          <w:pgSz w:w="16838" w:h="11906" w:orient="landscape"/>
          <w:pgMar w:top="1304" w:right="1304" w:bottom="1304" w:left="1304" w:header="708" w:footer="708" w:gutter="0"/>
          <w:docGrid w:linePitch="360"/>
        </w:sectPr>
      </w:pPr>
    </w:p>
    <w:p w14:paraId="D2B1BC14">
      <w:pPr>
        <w:pStyle w:val="style4098"/>
        <w:spacing w:before="200" w:after="100"/>
        <w:rPr/>
      </w:pPr>
      <w:r>
        <w:rPr>
          <w:rFonts w:ascii="Times New Roman" w:cs="Times New Roman" w:eastAsia="Times New Roman" w:hAnsi="Times New Roman"/>
          <w:b/>
          <w:bCs/>
          <w:color w:val="000000"/>
          <w:sz w:val="26"/>
          <w:szCs w:val="26"/>
        </w:rPr>
        <w:t>3.6  Project control</w:t>
      </w:r>
    </w:p>
    <w:p w14:paraId="90062C24">
      <w:pPr>
        <w:pStyle w:val="style0"/>
        <w:spacing w:after="120" w:lineRule="auto" w:line="276"/>
        <w:rPr/>
      </w:pPr>
      <w:r>
        <w:rPr>
          <w:rFonts w:ascii="Times New Roman" w:cs="Times New Roman" w:eastAsia="Times New Roman" w:hAnsi="Times New Roman"/>
          <w:sz w:val="22"/>
          <w:szCs w:val="22"/>
        </w:rPr>
        <w:t xml:space="preserve">Everything lives in one Git repository. I work on short branches and merge them into </w:t>
      </w:r>
      <w:r>
        <w:rPr>
          <w:rFonts w:ascii="Courier New" w:cs="Courier New" w:eastAsia="Courier New" w:hAnsi="Courier New"/>
          <w:sz w:val="20"/>
          <w:szCs w:val="20"/>
        </w:rPr>
        <w:t>main</w:t>
      </w:r>
      <w:r>
        <w:rPr>
          <w:rFonts w:ascii="Times New Roman" w:cs="Times New Roman" w:eastAsia="Times New Roman" w:hAnsi="Times New Roman"/>
          <w:sz w:val="22"/>
          <w:szCs w:val="22"/>
        </w:rPr>
        <w:t xml:space="preserve"> by pull request, and each gate and release gets a tag (</w:t>
      </w:r>
      <w:r>
        <w:rPr>
          <w:rFonts w:ascii="Courier New" w:cs="Courier New" w:eastAsia="Courier New" w:hAnsi="Courier New"/>
          <w:sz w:val="20"/>
          <w:szCs w:val="20"/>
        </w:rPr>
        <w:t>gate-1, gate-2, gate-3, v1.0, v1.1</w:t>
      </w:r>
      <w:r>
        <w:rPr>
          <w:rFonts w:ascii="Times New Roman" w:cs="Times New Roman" w:eastAsia="Times New Roman" w:hAnsi="Times New Roman"/>
          <w:sz w:val="22"/>
          <w:szCs w:val="22"/>
        </w:rPr>
        <w:t>). A GitHub Actions pipeline builds with two compilers, runs the tests and runs cppcheck on every push. Once a gate has passed, a change to anything baselined goes through a pull request that says why and updates the traceability matrix. The rules are in docs/branching-strategy.md and docs/coding-standard.md.</w:t>
      </w:r>
    </w:p>
    <w:p w14:paraId="A9F8A675">
      <w:pPr>
        <w:pStyle w:val="style0"/>
        <w:spacing w:before="240" w:after="120"/>
        <w:rPr/>
      </w:pPr>
      <w:r>
        <w:rPr>
          <w:rFonts w:ascii="Times New Roman" w:cs="Times New Roman" w:eastAsia="Times New Roman" w:hAnsi="Times New Roman"/>
          <w:b/>
          <w:bCs/>
          <w:sz w:val="28"/>
          <w:szCs w:val="28"/>
        </w:rPr>
        <w:t>References</w:t>
      </w:r>
    </w:p>
    <w:p w14:paraId="D58B9883">
      <w:pPr>
        <w:pStyle w:val="style0"/>
        <w:spacing w:after="120" w:lineRule="auto" w:line="276"/>
        <w:rPr/>
      </w:pPr>
      <w:r>
        <w:rPr>
          <w:rFonts w:ascii="Times New Roman" w:cs="Times New Roman" w:eastAsia="Times New Roman" w:hAnsi="Times New Roman"/>
          <w:sz w:val="22"/>
          <w:szCs w:val="22"/>
        </w:rPr>
        <w:t>Boehm, B.W. (1991) 'Software risk management: principles and practices', IEEE Software, 8(1), pp. 32-41.</w:t>
      </w:r>
    </w:p>
    <w:p w14:paraId="307B0AC8">
      <w:pPr>
        <w:pStyle w:val="style0"/>
        <w:spacing w:after="120" w:lineRule="auto" w:line="276"/>
        <w:rPr/>
      </w:pPr>
      <w:r>
        <w:rPr>
          <w:rFonts w:ascii="Times New Roman" w:cs="Times New Roman" w:eastAsia="Times New Roman" w:hAnsi="Times New Roman"/>
          <w:sz w:val="22"/>
          <w:szCs w:val="22"/>
        </w:rPr>
        <w:t>Lesotho (2012) Data Protection Act, 2012 (Act No. 5 of 2012). Available at: https://lesotholii.org/akn/ls/act/2012/5/eng@2012-02-22 (Accessed: 4 October 2026).</w:t>
      </w:r>
    </w:p>
    <w:p w14:paraId="01F554F3">
      <w:pPr>
        <w:pStyle w:val="style0"/>
        <w:spacing w:after="120" w:lineRule="auto" w:line="276"/>
        <w:rPr/>
      </w:pPr>
      <w:r>
        <w:rPr>
          <w:rFonts w:ascii="Times New Roman" w:cs="Times New Roman" w:eastAsia="Times New Roman" w:hAnsi="Times New Roman"/>
          <w:sz w:val="22"/>
          <w:szCs w:val="22"/>
        </w:rPr>
        <w:t>SQLite (n.d.-a) Appropriate uses for SQLite. Available at: https://www.sqlite.org/whentouse.html (Accessed: 4 October 2026).</w:t>
      </w:r>
    </w:p>
    <w:p w14:paraId="D525A02E">
      <w:pPr>
        <w:pStyle w:val="style0"/>
        <w:spacing w:after="120" w:lineRule="auto" w:line="276"/>
        <w:rPr/>
      </w:pPr>
      <w:r>
        <w:rPr>
          <w:rFonts w:ascii="Times New Roman" w:cs="Times New Roman" w:eastAsia="Times New Roman" w:hAnsi="Times New Roman"/>
          <w:sz w:val="22"/>
          <w:szCs w:val="22"/>
        </w:rPr>
        <w:t>SQLite (n.d.-b) SQLite over a network, caveats and considerations. Available at: https://www.sqlite.org/useovernet.html (Accessed: 4 October 2026).</w:t>
      </w:r>
    </w:p>
    <w:sectPr>
      <w:footerReference w:type="default" r:id="rId8"/>
      <w:pgSz w:w="11906" w:h="16838" w:orient="portrait"/>
      <w:pgMar w:top="1304" w:right="1304" w:bottom="1304" w:left="1304"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623C274">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A1BE9FE">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35F6BFD">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A73CBEB">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69A90C1">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56cfa601-d1de-451c-bd05-4eeafe30837e"/>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footer" Target="footer2.xml"/><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1984</Words>
  <Characters>9278</Characters>
  <Application>WPS Office</Application>
  <Paragraphs>388</Paragraphs>
  <CharactersWithSpaces>10953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2026-10-09T19:46:11Z</dcterms:created>
  <dc:creator>Un-named</dc:creator>
  <lastModifiedBy>PPA-LX2</lastModifiedBy>
  <dcterms:modified xsi:type="dcterms:W3CDTF">2026-10-09T19:52:07Z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41ae1a502d5345539e8ea8b89de4641a_23</vt:lpwstr>
  </property>
</Properties>
</file>