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2642F7">
      <w:pPr>
        <w:spacing w:before="240" w:after="240" w:line="360" w:lineRule="auto"/>
        <w:jc w:val="center"/>
        <w:rPr>
          <w:rFonts w:ascii="华文中宋" w:hAnsi="华文中宋" w:eastAsia="华文中宋"/>
          <w:sz w:val="28"/>
          <w:szCs w:val="28"/>
        </w:rPr>
      </w:pPr>
      <w:r>
        <w:rPr>
          <w:rFonts w:hint="eastAsia" w:ascii="华文中宋" w:hAnsi="华文中宋" w:eastAsia="华文中宋"/>
          <w:sz w:val="28"/>
          <w:szCs w:val="28"/>
        </w:rPr>
        <w:t>遗传算法优化BP神经网络权值和阈值的通用MATLAB源代码</w:t>
      </w:r>
    </w:p>
    <w:p w14:paraId="6CA414E9">
      <w:pPr>
        <w:spacing w:before="240" w:after="240" w:line="276" w:lineRule="auto"/>
        <w:ind w:firstLine="480" w:firstLineChars="200"/>
        <w:rPr>
          <w:rFonts w:ascii="方正仿宋_GB2312" w:eastAsia="方正仿宋_GB2312"/>
          <w:sz w:val="24"/>
          <w:szCs w:val="24"/>
        </w:rPr>
      </w:pPr>
      <w:r>
        <w:rPr>
          <w:rFonts w:hint="eastAsia" w:ascii="方正仿宋_GB2312" w:eastAsia="方正仿宋_GB2312"/>
          <w:sz w:val="24"/>
          <w:szCs w:val="24"/>
        </w:rPr>
        <w:t>遗传算法优化神经网络有两种情况，一种是把训练好的神经网络作为黑箱函数，用遗传算法搜索该黑箱函数的最优解；另外一种，则是把遗传算法用于神经网络的训练，充分利用遗传算法全局搜索的特性，得到一个初始的权值矩阵和初始的阈值向量，再用其它训练算法（如BP算法），得到最终的神经网络结构。GreenSim团队大量实践证明，这种GA和BP网络相结合的方法，能显著地提高BP神经网络的性能，基本上和支持向量机的性能相当，有时甚至优于支持向量机。由于BP网络的权值优化是一个无约束优化问题，而且权值要采用实数编码，所以直接利用Matlab遗传算法工具箱。以下贴出的代码是为一个19输入变量，1个输出变量情况下的非线性回归而设计的，如果要应用于其它情况，只需改动编解码函数即可。</w:t>
      </w:r>
    </w:p>
    <w:p w14:paraId="5BF5FD00"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程序一：GA训练BP权值的主函数</w:t>
      </w:r>
    </w:p>
    <w:p w14:paraId="4BBBCA97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function net=GABPNET(XX,YY)</w:t>
      </w:r>
    </w:p>
    <w:p w14:paraId="291437B4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%--------------------------------------------------------------------------</w:t>
      </w:r>
    </w:p>
    <w:p w14:paraId="45DF1A9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%  GABPNET.m</w:t>
      </w:r>
    </w:p>
    <w:p w14:paraId="7AB4BFB7"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%  使用遗传算法对BP网络权值阈值进行优化，再用BP算法训练网络</w:t>
      </w:r>
    </w:p>
    <w:p w14:paraId="4267ED0D"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cs="Times New Roman"/>
          <w:szCs w:val="21"/>
        </w:rPr>
        <w:t>%  GreenSim团队——专业级算法设计&amp;代写程序</w:t>
      </w:r>
    </w:p>
    <w:p w14:paraId="3F6FF1A4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%  </w:t>
      </w:r>
      <w:r>
        <w:rPr>
          <w:rFonts w:ascii="Times New Roman" w:cs="Times New Roman"/>
          <w:szCs w:val="21"/>
        </w:rPr>
        <w:t>欢迎访问</w:t>
      </w:r>
      <w:r>
        <w:rPr>
          <w:rFonts w:ascii="Times New Roman" w:hAnsi="Times New Roman" w:cs="Times New Roman"/>
          <w:szCs w:val="21"/>
        </w:rPr>
        <w:t>GreenSim</w:t>
      </w:r>
      <w:r>
        <w:rPr>
          <w:rFonts w:ascii="Times New Roman" w:cs="Times New Roman"/>
          <w:szCs w:val="21"/>
        </w:rPr>
        <w:t>团队主页</w:t>
      </w:r>
      <w:r>
        <w:rPr>
          <w:rFonts w:ascii="Times New Roman" w:hAnsi="Times New Roman" w:cs="Times New Roman"/>
          <w:szCs w:val="21"/>
        </w:rPr>
        <w:t>→http://blog.sina.com.cn/greensim</w:t>
      </w:r>
    </w:p>
    <w:p w14:paraId="3FCC507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%--------------------------------------------------------------------------</w:t>
      </w:r>
    </w:p>
    <w:p w14:paraId="3B71BAA9"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%数据归一化预处理</w:t>
      </w:r>
    </w:p>
    <w:p w14:paraId="466B93E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nntwarn off</w:t>
      </w:r>
    </w:p>
    <w:p w14:paraId="27EA10D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XX=premnmx(XX);</w:t>
      </w:r>
    </w:p>
    <w:p w14:paraId="085D5412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YY=premnmx(YY);</w:t>
      </w:r>
    </w:p>
    <w:p w14:paraId="6174AEDC"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%创建网络</w:t>
      </w:r>
    </w:p>
    <w:p w14:paraId="70246612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net=newff(minmax(XX),[19,25,1],{'tansig','tansig','purelin'},'trainlm');</w:t>
      </w:r>
    </w:p>
    <w:p w14:paraId="451DC9F4"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%下面使用遗传算法对网络进行优化</w:t>
      </w:r>
    </w:p>
    <w:p w14:paraId="7BBE4A4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P=XX;</w:t>
      </w:r>
    </w:p>
    <w:p w14:paraId="6DBF56D7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T=YY;</w:t>
      </w:r>
    </w:p>
    <w:p w14:paraId="54DC1725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R=size(P,1);</w:t>
      </w:r>
    </w:p>
    <w:p w14:paraId="037231C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S2=size(T,1);</w:t>
      </w:r>
    </w:p>
    <w:p w14:paraId="18766AAA"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S1=25;%隐含层节点数</w:t>
      </w:r>
    </w:p>
    <w:p w14:paraId="568131B2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aa=ones(S,1)*[-1,1];</w:t>
      </w:r>
    </w:p>
    <w:p w14:paraId="4CD9D49E"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popu=50;%种群规模</w:t>
      </w:r>
    </w:p>
    <w:p w14:paraId="6D0D7A8D"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initPpp=initializega(popu,aa,'gabpEval');%初始化种群</w:t>
      </w:r>
    </w:p>
    <w:p w14:paraId="473FE34B"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gen=100;%遗传代数</w:t>
      </w:r>
    </w:p>
    <w:p w14:paraId="59710C6C"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%下面调用gaot工具箱，其中目标函数定义为gabpEval</w:t>
      </w:r>
    </w:p>
    <w:p w14:paraId="14CBB06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[x,endPop,bPop,trace]=ga(aa,'gabpEval',[],initPpp,[1e-6 1 1],'maxGenTerm',gen,...</w:t>
      </w:r>
    </w:p>
    <w:p w14:paraId="09DDB4F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'normGeomSelect',[0.09],['arithXover'],[2],'nonUnifMutation',[2 gen 3]);</w:t>
      </w:r>
    </w:p>
    <w:p w14:paraId="21FB6846"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%绘收敛曲线图</w:t>
      </w:r>
    </w:p>
    <w:p w14:paraId="54339DFA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figure(1)</w:t>
      </w:r>
    </w:p>
    <w:p w14:paraId="0E1D27C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plot(trace(:,1),1./trace(:,3),'r-');</w:t>
      </w:r>
    </w:p>
    <w:p w14:paraId="0B7A8AD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hold on</w:t>
      </w:r>
    </w:p>
    <w:p w14:paraId="2E4BE80E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plot(trace(:,1),1./trace(:,2),'b-');</w:t>
      </w:r>
    </w:p>
    <w:p w14:paraId="1463B67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xlabel('Generation');</w:t>
      </w:r>
    </w:p>
    <w:p w14:paraId="324FF29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ylabel('Sum-Squared Error');</w:t>
      </w:r>
    </w:p>
    <w:p w14:paraId="4AF1D91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figure(2)</w:t>
      </w:r>
    </w:p>
    <w:p w14:paraId="3BD402E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plot(trace(:,1),trace(:,3),'r-');</w:t>
      </w:r>
    </w:p>
    <w:p w14:paraId="2A5668EE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hold on</w:t>
      </w:r>
    </w:p>
    <w:p w14:paraId="30B830A2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plot(trace(:,1),trace(:,2),'b-');</w:t>
      </w:r>
    </w:p>
    <w:p w14:paraId="7DFCA974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xlabel('Generation');</w:t>
      </w:r>
    </w:p>
    <w:p w14:paraId="2803DFE2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ylabel('Fittness');</w:t>
      </w:r>
    </w:p>
    <w:p w14:paraId="55880FB4"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%下面将初步得到的权值矩阵赋给尚未开始训练的BP网络</w:t>
      </w:r>
    </w:p>
    <w:p w14:paraId="432999B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[W1,B1,W2,B2,P,T,A1,A2,SE,val]=gadecod(x);</w:t>
      </w:r>
    </w:p>
    <w:p w14:paraId="5FE3556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net.LW{2,1}=W1;</w:t>
      </w:r>
    </w:p>
    <w:p w14:paraId="27FE221A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net.b{2,1}=B1;</w:t>
      </w:r>
    </w:p>
    <w:p w14:paraId="3020725C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net.b{3,1}=B2;</w:t>
      </w:r>
    </w:p>
    <w:p w14:paraId="674FB5C5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XX=P;</w:t>
      </w:r>
    </w:p>
    <w:p w14:paraId="3E7E1608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YY=T;</w:t>
      </w:r>
    </w:p>
    <w:p w14:paraId="1DF91E2C"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%设置训练参数</w:t>
      </w:r>
    </w:p>
    <w:p w14:paraId="3ADC421C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net.trainParam.show=1;</w:t>
      </w:r>
    </w:p>
    <w:p w14:paraId="1AE27137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net.trainParam.lr=1;</w:t>
      </w:r>
    </w:p>
    <w:p w14:paraId="6955225A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net.trainParam.epochs=50;</w:t>
      </w:r>
    </w:p>
    <w:p w14:paraId="306A30A5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net.trainParam.goal=0.001;</w:t>
      </w:r>
    </w:p>
    <w:p w14:paraId="2C2318A3"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%训练网络</w:t>
      </w:r>
    </w:p>
    <w:p w14:paraId="33CF422C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net=train(net,XX,YY);</w:t>
      </w:r>
    </w:p>
    <w:p w14:paraId="0754280D">
      <w:pPr>
        <w:rPr>
          <w:rFonts w:ascii="Times New Roman" w:hAnsi="Times New Roman" w:cs="Times New Roman"/>
          <w:szCs w:val="21"/>
        </w:rPr>
      </w:pPr>
      <w:bookmarkStart w:id="0" w:name="_GoBack"/>
      <w:bookmarkEnd w:id="0"/>
    </w:p>
    <w:p w14:paraId="1D2171AC"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程序二：适应值函数</w:t>
      </w:r>
    </w:p>
    <w:p w14:paraId="266456B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function [sol, val] = gabpEval(sol,options)</w:t>
      </w:r>
    </w:p>
    <w:p w14:paraId="5D35765A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% val - the fittness of this individual</w:t>
      </w:r>
    </w:p>
    <w:p w14:paraId="15096E3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% sol - the individual, returned to allow for Lamarckian evolution</w:t>
      </w:r>
    </w:p>
    <w:p w14:paraId="15A5342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% options - [current_generation]</w:t>
      </w:r>
    </w:p>
    <w:p w14:paraId="352D7A9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load data2</w:t>
      </w:r>
    </w:p>
    <w:p w14:paraId="31AE6D54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nntwarn off</w:t>
      </w:r>
    </w:p>
    <w:p w14:paraId="46FDD4B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XX=premnmx(XX);</w:t>
      </w:r>
    </w:p>
    <w:p w14:paraId="19078AB4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YY=premnmx(YY);</w:t>
      </w:r>
    </w:p>
    <w:p w14:paraId="49D031F8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P=XX;</w:t>
      </w:r>
    </w:p>
    <w:p w14:paraId="6FF9C62C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T=YY;</w:t>
      </w:r>
    </w:p>
    <w:p w14:paraId="1ADBC43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R=size(P,1);</w:t>
      </w:r>
    </w:p>
    <w:p w14:paraId="20536995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S2=size(T,1);</w:t>
      </w:r>
    </w:p>
    <w:p w14:paraId="56BC4BD2"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S1=25;%隐含层节点数</w:t>
      </w:r>
    </w:p>
    <w:p w14:paraId="2C53E145"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S=R*S1+S1*S2+S1+S2;%遗传算法编码长度</w:t>
      </w:r>
    </w:p>
    <w:p w14:paraId="5AFFBAD5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for i=1:S,</w:t>
      </w:r>
    </w:p>
    <w:p w14:paraId="7546E89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x(i)=sol(i);</w:t>
      </w:r>
    </w:p>
    <w:p w14:paraId="2ECDBD6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end;</w:t>
      </w:r>
    </w:p>
    <w:p w14:paraId="77D90D2A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[W1, B1, W2, B2, P, T, A1, A2, SE, val]=gadecod(x);</w:t>
      </w:r>
    </w:p>
    <w:p w14:paraId="55914C48"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程序三：编解码函数</w:t>
      </w:r>
    </w:p>
    <w:p w14:paraId="3D830767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function [W1, B1, W2, B2, P, T, A1, A2, SE, val]=gadecod(x)</w:t>
      </w:r>
    </w:p>
    <w:p w14:paraId="34FEA58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load data2</w:t>
      </w:r>
    </w:p>
    <w:p w14:paraId="0FB8F12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nntwarn off</w:t>
      </w:r>
    </w:p>
    <w:p w14:paraId="08864FA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YY=premnmx(YY);</w:t>
      </w:r>
    </w:p>
    <w:p w14:paraId="0FA67CE4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P=XX;</w:t>
      </w:r>
    </w:p>
    <w:p w14:paraId="04435A25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T=YY;</w:t>
      </w:r>
    </w:p>
    <w:p w14:paraId="55D26CD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R=size(P,1);</w:t>
      </w:r>
    </w:p>
    <w:p w14:paraId="279C3655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S2=size(T,1);</w:t>
      </w:r>
    </w:p>
    <w:p w14:paraId="1DB885ED"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S1=25;%隐含层节点数</w:t>
      </w:r>
    </w:p>
    <w:p w14:paraId="4F903EB7"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S=R*S1+S1*S2+S1+S2;%遗传算法编码长度</w:t>
      </w:r>
    </w:p>
    <w:p w14:paraId="7F783095"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% 前R*S1个编码为W1</w:t>
      </w:r>
    </w:p>
    <w:p w14:paraId="78259DF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for i=1:S1,</w:t>
      </w:r>
    </w:p>
    <w:p w14:paraId="19F22575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for k=1:R,</w:t>
      </w:r>
    </w:p>
    <w:p w14:paraId="2FC556F2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W1(i,k)=x(R*(i-1)+k);</w:t>
      </w:r>
    </w:p>
    <w:p w14:paraId="0C6D5BCC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end</w:t>
      </w:r>
    </w:p>
    <w:p w14:paraId="64D0106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end</w:t>
      </w:r>
    </w:p>
    <w:p w14:paraId="54B68CA5"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% 接着的S1*S2个编码（即第R*S1个后的编码）为W2</w:t>
      </w:r>
    </w:p>
    <w:p w14:paraId="524BD397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for i=1:S2,</w:t>
      </w:r>
    </w:p>
    <w:p w14:paraId="453C3DF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for k=1:S1,</w:t>
      </w:r>
    </w:p>
    <w:p w14:paraId="1422E5F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W2(i,k)=x(S1*(i-1)+k+R*S1);</w:t>
      </w:r>
    </w:p>
    <w:p w14:paraId="33812B5E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end</w:t>
      </w:r>
    </w:p>
    <w:p w14:paraId="050F6E6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end</w:t>
      </w:r>
    </w:p>
    <w:p w14:paraId="166ECA01"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% 接着的S1个编码（即第R*S1+S1*S2个后的编码）为B1</w:t>
      </w:r>
    </w:p>
    <w:p w14:paraId="01E9DF0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for i=1:S1,</w:t>
      </w:r>
    </w:p>
    <w:p w14:paraId="364CACD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B1(i,1)=x((R*S1+S1*S2)+i);</w:t>
      </w:r>
    </w:p>
    <w:p w14:paraId="2F03CF2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end</w:t>
      </w:r>
    </w:p>
    <w:p w14:paraId="37CABFFB"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% 接着的S2个编码（即第R*S1+S1*S2+S1个后的编码）为B2</w:t>
      </w:r>
    </w:p>
    <w:p w14:paraId="5E05C56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for i=1:S2,</w:t>
      </w:r>
    </w:p>
    <w:p w14:paraId="19C70267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B2(i,1)=x((R*S1+S1*S2+S1)+i);</w:t>
      </w:r>
    </w:p>
    <w:p w14:paraId="6622ED25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end</w:t>
      </w:r>
    </w:p>
    <w:p w14:paraId="2192CC9F"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% 计算S1与S2层的输出</w:t>
      </w:r>
    </w:p>
    <w:p w14:paraId="334E52E2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A1=tansig(W1*P,B1);</w:t>
      </w:r>
    </w:p>
    <w:p w14:paraId="5CF46F5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A2=purelin(W2*A1,B2);</w:t>
      </w:r>
    </w:p>
    <w:p w14:paraId="75C78E5D"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% 计算误差平方和</w:t>
      </w:r>
    </w:p>
    <w:p w14:paraId="6F067FF8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SE=sumsqr(T-A2);</w:t>
      </w:r>
    </w:p>
    <w:p w14:paraId="02C94A54"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val=1/SE; % 遗传算法的适应值</w:t>
      </w:r>
    </w:p>
    <w:p w14:paraId="65FE260C"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注意：上面的函数需要调用gaot工具箱，请从网上搜索下载</w:t>
      </w:r>
    </w:p>
    <w:p w14:paraId="6A065750"/>
    <w:p w14:paraId="5C36096A">
      <w:pPr>
        <w:spacing w:line="360" w:lineRule="auto"/>
        <w:rPr>
          <w:rFonts w:ascii="方正仿宋_GB2312" w:eastAsia="方正仿宋_GB2312"/>
          <w:sz w:val="24"/>
          <w:szCs w:val="24"/>
        </w:rPr>
      </w:pPr>
      <w:r>
        <w:rPr>
          <w:rFonts w:hint="eastAsia" w:ascii="方正仿宋_GB2312" w:eastAsia="方正仿宋_GB2312"/>
          <w:sz w:val="24"/>
          <w:szCs w:val="24"/>
        </w:rPr>
        <w:t>源代码运行结果展示</w:t>
      </w:r>
    </w:p>
    <w:p w14:paraId="439AE31E">
      <w:r>
        <w:drawing>
          <wp:inline distT="0" distB="0" distL="0" distR="0">
            <wp:extent cx="5274310" cy="3956050"/>
            <wp:effectExtent l="19050" t="0" r="2540" b="0"/>
            <wp:docPr id="2" name="图片 1" descr="010附图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010附图1.jp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7BB0A">
      <w:r>
        <w:drawing>
          <wp:inline distT="0" distB="0" distL="0" distR="0">
            <wp:extent cx="5274310" cy="3956050"/>
            <wp:effectExtent l="19050" t="0" r="2540" b="0"/>
            <wp:docPr id="3" name="图片 2" descr="010附图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010附图2.jp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altName w:val="华文中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仿宋_GB2312">
    <w:altName w:val="方正仿宋_GB2312"/>
    <w:panose1 w:val="02000000000000000000"/>
    <w:charset w:val="86"/>
    <w:family w:val="auto"/>
    <w:pitch w:val="default"/>
    <w:sig w:usb0="A00002BF" w:usb1="184F6CFA" w:usb2="00000012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5886654"/>
      <w:docPartObj>
        <w:docPartGallery w:val="AutoText"/>
      </w:docPartObj>
    </w:sdtPr>
    <w:sdtContent>
      <w:p w14:paraId="1E9B141F">
        <w:pPr>
          <w:pStyle w:val="3"/>
          <w:jc w:val="center"/>
        </w:pPr>
        <w:r>
          <w:rPr>
            <w:rFonts w:ascii="Times New Roman" w:hAnsi="Times New Roman" w:eastAsia="方正仿宋_GB2312" w:cs="Times New Roman"/>
          </w:rPr>
          <w:t xml:space="preserve"> 第</w:t>
        </w:r>
        <w:r>
          <w:rPr>
            <w:rFonts w:ascii="Times New Roman" w:hAnsi="Times New Roman" w:eastAsia="方正仿宋_GB2312" w:cs="Times New Roman"/>
          </w:rPr>
          <w:fldChar w:fldCharType="begin"/>
        </w:r>
        <w:r>
          <w:rPr>
            <w:rFonts w:ascii="Times New Roman" w:hAnsi="Times New Roman" w:eastAsia="方正仿宋_GB2312" w:cs="Times New Roman"/>
          </w:rPr>
          <w:instrText xml:space="preserve"> PAGE   \* MERGEFORMAT </w:instrText>
        </w:r>
        <w:r>
          <w:rPr>
            <w:rFonts w:ascii="Times New Roman" w:hAnsi="Times New Roman" w:eastAsia="方正仿宋_GB2312" w:cs="Times New Roman"/>
          </w:rPr>
          <w:fldChar w:fldCharType="separate"/>
        </w:r>
        <w:r>
          <w:rPr>
            <w:rFonts w:ascii="Times New Roman" w:hAnsi="Times New Roman" w:eastAsia="方正仿宋_GB2312" w:cs="Times New Roman"/>
            <w:lang w:val="zh-CN"/>
          </w:rPr>
          <w:t>1</w:t>
        </w:r>
        <w:r>
          <w:rPr>
            <w:rFonts w:ascii="Times New Roman" w:hAnsi="Times New Roman" w:eastAsia="方正仿宋_GB2312" w:cs="Times New Roman"/>
          </w:rPr>
          <w:fldChar w:fldCharType="end"/>
        </w:r>
        <w:r>
          <w:rPr>
            <w:rFonts w:ascii="Times New Roman" w:hAnsi="Times New Roman" w:eastAsia="方正仿宋_GB2312" w:cs="Times New Roman"/>
          </w:rPr>
          <w:t>页</w:t>
        </w:r>
      </w:p>
    </w:sdtContent>
  </w:sdt>
  <w:p w14:paraId="037E9A14"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8A36AE1">
    <w:pPr>
      <w:pStyle w:val="4"/>
      <w:rPr>
        <w:rFonts w:ascii="Times New Roman" w:hAnsi="Times New Roman" w:eastAsia="方正仿宋_GB2312" w:cs="Times New Roman"/>
      </w:rPr>
    </w:pPr>
    <w:r>
      <w:rPr>
        <w:rFonts w:ascii="Times New Roman" w:hAnsi="Times New Roman" w:eastAsia="方正仿宋_GB2312" w:cs="Times New Roman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A9B948F">
    <w:pPr>
      <w:pStyle w:val="4"/>
    </w:pPr>
    <w:r>
      <w:pict>
        <v:shape id="PowerPlusWaterMarkObject27826672" o:spid="_x0000_s2057" o:spt="136" type="#_x0000_t136" style="position:absolute;left:0pt;height:50.9pt;width:534.55pt;mso-position-horizontal:center;mso-position-horizontal-relative:margin;mso-position-vertical:center;mso-position-vertical-relative:margin;rotation:20643840f;z-index:-251656192;mso-width-relative:page;mso-height-relative:page;" fillcolor="#01E928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GreenSim团队原创作品" style="font-family:华文细黑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C20481C">
    <w:pPr>
      <w:pStyle w:val="4"/>
    </w:pPr>
    <w:r>
      <w:pict>
        <v:shape id="PowerPlusWaterMarkObject27826671" o:spid="_x0000_s2056" o:spt="136" type="#_x0000_t136" style="position:absolute;left:0pt;height:50.9pt;width:534.55pt;mso-position-horizontal:center;mso-position-horizontal-relative:margin;mso-position-vertical:center;mso-position-vertical-relative:margin;rotation:20643840f;z-index:-251657216;mso-width-relative:page;mso-height-relative:page;" fillcolor="#01E928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GreenSim团队原创作品" style="font-family:华文细黑;font-size:1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jIxMWUyM2E5NjM0ODcwYTM4YmQxMWJjODdiZmRlYWYifQ=="/>
  </w:docVars>
  <w:rsids>
    <w:rsidRoot w:val="00902F4E"/>
    <w:rsid w:val="00106078"/>
    <w:rsid w:val="00261F2F"/>
    <w:rsid w:val="002A5083"/>
    <w:rsid w:val="004140A3"/>
    <w:rsid w:val="00523BFA"/>
    <w:rsid w:val="00574525"/>
    <w:rsid w:val="006759BC"/>
    <w:rsid w:val="006C2D98"/>
    <w:rsid w:val="006F2BF7"/>
    <w:rsid w:val="008C2149"/>
    <w:rsid w:val="00902F4E"/>
    <w:rsid w:val="009107B1"/>
    <w:rsid w:val="00A4789A"/>
    <w:rsid w:val="00B15925"/>
    <w:rsid w:val="00B96570"/>
    <w:rsid w:val="00BD7FDA"/>
    <w:rsid w:val="00C064D1"/>
    <w:rsid w:val="00C209D5"/>
    <w:rsid w:val="00D654D4"/>
    <w:rsid w:val="00D93A5A"/>
    <w:rsid w:val="00E57448"/>
    <w:rsid w:val="00EF1EBE"/>
    <w:rsid w:val="784B0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uiPriority w:val="99"/>
    <w:rPr>
      <w:color w:val="0000FF" w:themeColor="hyperlink"/>
      <w:u w:val="single"/>
    </w:rPr>
  </w:style>
  <w:style w:type="character" w:customStyle="1" w:styleId="8">
    <w:name w:val="页眉 Char"/>
    <w:basedOn w:val="6"/>
    <w:link w:val="4"/>
    <w:uiPriority w:val="99"/>
    <w:rPr>
      <w:sz w:val="18"/>
      <w:szCs w:val="18"/>
    </w:rPr>
  </w:style>
  <w:style w:type="character" w:customStyle="1" w:styleId="9">
    <w:name w:val="页脚 Char"/>
    <w:basedOn w:val="6"/>
    <w:link w:val="3"/>
    <w:uiPriority w:val="99"/>
    <w:rPr>
      <w:sz w:val="18"/>
      <w:szCs w:val="18"/>
    </w:rPr>
  </w:style>
  <w:style w:type="character" w:customStyle="1" w:styleId="10">
    <w:name w:val="批注框文本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57"/>
    <customShpInfo spid="_x0000_s205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6AB5117-5088-4D19-910E-898A0A5B89D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848</Words>
  <Characters>2579</Characters>
  <Lines>19</Lines>
  <Paragraphs>5</Paragraphs>
  <TotalTime>66</TotalTime>
  <ScaleCrop>false</ScaleCrop>
  <LinksUpToDate>false</LinksUpToDate>
  <CharactersWithSpaces>2695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2012-07-17T11:34:00Z</dcterms:created>
  <dc:creator>User</dc:creator>
  <cp:lastModifiedBy>I am myself</cp:lastModifiedBy>
  <dcterms:modified xsi:type="dcterms:W3CDTF">2024-08-28T06:30:48Z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48E61C88DF4E4E48B9517091E8EB12B3_12</vt:lpwstr>
  </property>
</Properties>
</file>