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SimHei,Bold"/>
          <w:b/>
          <w:bCs/>
          <w:color w:val="856317"/>
          <w:kern w:val="0"/>
          <w:sz w:val="48"/>
          <w:szCs w:val="48"/>
        </w:rPr>
      </w:pPr>
      <w:r w:rsidRPr="002E030A">
        <w:rPr>
          <w:rFonts w:ascii="华文中宋" w:eastAsia="华文中宋" w:hAnsi="华文中宋" w:cs="SimHei,Bold" w:hint="eastAsia"/>
          <w:b/>
          <w:bCs/>
          <w:color w:val="856317"/>
          <w:kern w:val="0"/>
          <w:sz w:val="48"/>
          <w:szCs w:val="48"/>
        </w:rPr>
        <w:t>梭边鱼火锅配方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特点：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色泽红亮，香气四溢，肉嫩味鲜，麻辣不燥。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简介：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梭边鱼是鲶鱼的一种，生活自贡的釜溪河里，到了秋冬季节，便会成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群结队地在河的边缘地带像梭子一样游来游去觅食，因而当地人便给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它们取名为“梭边鱼”。梭边鱼无鳞，独刺，肉质鲜嫩，在上世纪三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十年代被临河而居的徐氏老妈妈用自创的独特烹饪方法推出后，便开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始成为当地的一道江湖名菜而家喻户晓。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梭边鱼在制作上加入了腌制的特色蔬菜、辅以多种香辛料，引入火锅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的烹调方法，所煮出的鱼呈梭子边状，肉质细嫩无剌，麻辣鲜美，香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味扑鼻。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主料：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鲜活梭边鱼</w:t>
      </w:r>
      <w:r w:rsidRPr="002E030A"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  <w:t xml:space="preserve"> 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1000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克。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调助料：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葱段</w:t>
      </w:r>
      <w:r w:rsidRPr="002E030A"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  <w:t xml:space="preserve"> 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100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克，泡子姜片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50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克，子弹头泡椒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100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克，独蒜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100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克，泡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青菜梗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50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克，火锅底料全部，胡椒粉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2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克，精盐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10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克，料酒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100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醪糟汁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30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克，香菜段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5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克，鸡精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5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克，味精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3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克，猪骨鲜汤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1000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火锅油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800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克。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特荐烫食原料（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5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人食用）：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SimSun,Bold"/>
          <w:b/>
          <w:bCs/>
          <w:color w:val="FF0000"/>
          <w:kern w:val="0"/>
          <w:sz w:val="28"/>
          <w:szCs w:val="28"/>
        </w:rPr>
      </w:pP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lastRenderedPageBreak/>
        <w:t>鸡胗</w:t>
      </w:r>
      <w:r w:rsidRPr="002E030A"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  <w:t xml:space="preserve"> 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150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克，熟腰片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150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克，肉丸子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150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克，熟肥肠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150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克，麻辣排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骨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200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克，火腿肠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100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克，金针菇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150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克，牛尾笋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200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克，青笋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>200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克，鸭血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200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克，生菜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150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克，豌豆苗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150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克。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特荐味碟：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油酥豆瓣尖椒碟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5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份。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火锅底料配方：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主料：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郫县豆瓣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150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克。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辅助调味原料：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干辣椒节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100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克，干花椒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30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克，姜片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25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克，冰糖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15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克，豆豉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20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熟菜油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100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克，猪化油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200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克。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香料配比：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八角</w:t>
      </w:r>
      <w:r w:rsidRPr="002E030A"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  <w:t xml:space="preserve"> 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5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克，桂皮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3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克，山奈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3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克，香叶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2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克。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滋补药料：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甘草</w:t>
      </w:r>
      <w:r w:rsidRPr="002E030A"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  <w:t xml:space="preserve"> 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1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克，薄荷叶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2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克，山药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4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克，附片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1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克，红花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1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克，白蔻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2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丁香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1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克，枸杞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20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粒。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底料制作程序：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（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>1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）烹前工作：取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50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克干辣椒节入清水锅中煮至皮软，用清水冲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lastRenderedPageBreak/>
        <w:t>洗，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剁成茸，即成糍粑辣椒。其余干辣椒与花椒入锅中，加少许熟菜油，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用微火焙酥，凉后用刀剁碎，即成刀口椒。所有香料入绞肉机中粉碎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SimSun,Bold"/>
          <w:b/>
          <w:bCs/>
          <w:color w:val="FF0000"/>
          <w:kern w:val="0"/>
          <w:sz w:val="28"/>
          <w:szCs w:val="28"/>
        </w:rPr>
      </w:pP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成末，即成香料粉。郫县豆瓣稍剁。取净药罐一个，将滋补药包放入，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加入清水适量，先大火烧开，去尽浮沫，改用小火熬成</w:t>
      </w:r>
      <w:r w:rsidRPr="002E030A">
        <w:rPr>
          <w:rFonts w:ascii="华文中宋" w:eastAsia="华文中宋" w:hAnsi="华文中宋" w:cs="SimHei,Bold"/>
          <w:color w:val="000000"/>
          <w:kern w:val="0"/>
          <w:sz w:val="20"/>
          <w:szCs w:val="20"/>
        </w:rPr>
        <w:t>__________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浓汁，去掉中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药包待用。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（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>2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）底料炒制：锅置中火上，加熟菜油、猪化油，烧至四成油温，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下郫县豆瓣、糍粑辣椒、冰糖、豆豉、姜片，用小火炒至豆瓣酥香时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放入香料粉、滋补药料汁、刀口椒炒至香气四溢时起锅，底料即制成。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火锅油配方：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火锅油是用干辣椒、花椒、香料与其他原料精心调制而成。它在火锅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中不仅具有浓稠火锅卤汁，保持汤卤温度，滋润烫食原料作用，而且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还具有增强汤卤色泽，增浓汤卤香味、麻味、辣味的作用。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原料：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干辣椒节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3000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克，干花椒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1000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克。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辅料：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郫县豆瓣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2000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克葱段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1000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克，姜片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150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克，蒜颗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150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克，八角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>200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克，桂皮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100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克，山奈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150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克，草果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50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克，白豆蔻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25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克，砂仁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>30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lastRenderedPageBreak/>
        <w:t>克，肉豆蔻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15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克，丁香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5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克，白芷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10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克，小茴香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20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克，香叶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30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灵草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15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克，排草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10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克，冰糖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50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克，米酒汁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100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克，熟菜油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25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千克，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牛化油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5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千克，猪化油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20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千克。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特荐用具：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100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厘米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x100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厘米的不锈钢汤桶。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制作程序：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SimSun,Bold"/>
          <w:b/>
          <w:bCs/>
          <w:color w:val="FF0000"/>
          <w:kern w:val="0"/>
          <w:sz w:val="28"/>
          <w:szCs w:val="28"/>
        </w:rPr>
      </w:pP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（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>1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）烹前工作：将干辣椒节入清水锅中煮至变软后捞出，用清水冲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洗，沥净水，加工成茸，即成糍粑辣椒。干花椒入锅中用微火焙至酥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脆。八角、桂皮掰成小块，草果、白豆蔻、砂仁、肉豆蔻拍破，白芷、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香叶、灵草、排草切碎。冰糖敲成黄豆大小。牛化油切成小块。所有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香料用清水分别冲洗，沥净水。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（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>2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）火锅油制作：将牛化油放入汤桶内，置中火上炼至香气四溢时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加熟菜油、猪化油烧至三成油温，放入葱段、姜片、蒜颗炸香，下郫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县豆瓣、糍粑辣椒、冰糖、花椒，小火炒至香气四溢，水分快干、辣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椒微微发白时，放入白豆蔻、草果、砂仁、肉豆蔻、八角、桂皮、山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奈、丁香、白芷、小茴香、香叶、灵草、排草，炒至豆瓣酥香时，烹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入米酒，小火炒至米酒水分完全蒸发时，汤桶移离火口，凉后加盖，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12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小时后，滤去料渣，即得火锅油。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技术揭秘：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>1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、下葱段、姜片、蒜颗、郫县豆瓣、糍粑辣椒、香料等原料入汤桶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lastRenderedPageBreak/>
        <w:t>中时，应慢慢下，以防溢锅。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>2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、炒制时，应用铁铲不停铲动，以防粘锅。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>3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、制作以鸡、鸭、鱼等鲜味足的原料为主料的风味火锅时，一宜少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用或不用牛化油，改用熟菜油、豆油或猪化油。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>4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、制作全牛油火锅时，油脂全用牛化油。制作纯清油火锅时，油脂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全用熟菜油。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SimSun,Bold"/>
          <w:b/>
          <w:bCs/>
          <w:color w:val="FF0000"/>
          <w:kern w:val="0"/>
          <w:sz w:val="28"/>
          <w:szCs w:val="28"/>
        </w:rPr>
      </w:pP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猪骨鲜汤：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特点：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色泽乳白，汤稠味鲜。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原料组成配方（以制作直径为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50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厘米，高度为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50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厘米的汤桶一桶为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例）：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主料：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猪棒骨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15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千克。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辅料：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老母鸡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1500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克，老母鸭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2000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克，猪肘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2000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克，猪肚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1000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克。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调助料：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老姜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300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克，大葱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500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克，白胡椒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3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克，料酒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500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克。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制作程序：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（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>1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）烹前工作：将鸡、鸭宰杀后剖腹，治净。猪肘、猪肚刮洗至净。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猪棒骨洗净，敲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lastRenderedPageBreak/>
        <w:t>破。将猪棒骨、老母鸡、肥鸭、猪肘、猪肚入沸水锅中汆一水，取出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用清水冲洗，沥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净水。老姜拍破，大葱挽结。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（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>2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）鲜汤熬制：将猪棒骨、老母鸡、老母鸭、猪肘、猪肚、老姜、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大葱、白胡椒、料酒入汤桶中，注入清水，旺火烧沸，撇净浮沫，用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中火熬至汤色乳白、鲜香味浓时即可。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适用范围：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多用于制作白味、鸡、鸭、鱼等火锅，以及不喜食牛肉味食客使用的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SimSun,Bold"/>
          <w:b/>
          <w:bCs/>
          <w:color w:val="FF0000"/>
          <w:kern w:val="0"/>
          <w:sz w:val="28"/>
          <w:szCs w:val="28"/>
        </w:rPr>
      </w:pP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火锅。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技术揭秘：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清水须一次性加够，中途不加水。水不宜掺得太满，以免沸后溢锅。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需旺火或中火熬制，小火熬制汤色不白。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油酥豆瓣尖椒碟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特点：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辣香味醇，清鲜诱人。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原料组成配方（以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5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份为例）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主要调味原料：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油酥豆瓣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50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克。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辅助调味原料：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尖椒粒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15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克，大头菜粒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20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克，芹菜粒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10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克，香葱花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15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克，香菜末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lastRenderedPageBreak/>
        <w:t xml:space="preserve">10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克，酥黄豆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20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克，熟芝麻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5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克。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制作程序：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取</w:t>
      </w:r>
      <w:r w:rsidRPr="002E030A"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  <w:t xml:space="preserve"> 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 xml:space="preserve">5 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个专用碟，均匀放入油酥豆瓣、尖椒粒、大头菜粒、芹菜粒、香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葱花、香菜末，撒上酥黄豆、熟芝麻即可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锅底制作程序：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（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>1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）烹前工作：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将鲜活梭边鱼宰杀治净切块，加适量精盐、料酒拌匀码味片刻。子弹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头泡椒去蒂，去籽。泡青菜梗切成块。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（</w:t>
      </w: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>2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）锅底制作：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SimSun,Bold"/>
          <w:b/>
          <w:bCs/>
          <w:color w:val="FF0000"/>
          <w:kern w:val="0"/>
          <w:sz w:val="28"/>
          <w:szCs w:val="28"/>
        </w:rPr>
      </w:pP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锅置中火上，加火锅油，烧至四成油温，下泡子姜片、泡辣椒、泡青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菜梗炒香，放入底料稍炒，掺入鲜汤，加独蒜、胡椒粉、精盐、米酒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汁，熬至独蒜熟软时，下葱段、调入鸡精、味精起锅，入盛有辅料的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火锅盆中，撒香菜段，锅底即制成。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食用方法：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锅底置炉具上点火，味碟上桌，一人一碟，舀少许锅中卤汁入味碟中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搅匀，鱼块下入锅底煮熟而食，待食完后，烫食原料经加工后分别整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齐入盘，围在锅的四周，入锅涮烫，熟后蘸碟而食。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技术要点：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>1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、须选鲜活梭边鱼。</w:t>
      </w:r>
    </w:p>
    <w:p w:rsidR="002E030A" w:rsidRPr="002E030A" w:rsidRDefault="002E030A" w:rsidP="002E030A">
      <w:pPr>
        <w:autoSpaceDE w:val="0"/>
        <w:autoSpaceDN w:val="0"/>
        <w:adjustRightInd w:val="0"/>
        <w:jc w:val="left"/>
        <w:rPr>
          <w:rFonts w:ascii="华文中宋" w:eastAsia="华文中宋" w:hAnsi="华文中宋" w:cs="楷体_GB2312"/>
          <w:color w:val="000000"/>
          <w:kern w:val="0"/>
          <w:sz w:val="28"/>
          <w:szCs w:val="28"/>
        </w:rPr>
      </w:pP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t>2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、掌握香料用量，避免香料味过浓。</w:t>
      </w:r>
    </w:p>
    <w:p w:rsidR="00C4271A" w:rsidRPr="002E030A" w:rsidRDefault="002E030A" w:rsidP="002E030A">
      <w:pPr>
        <w:rPr>
          <w:rFonts w:ascii="华文中宋" w:eastAsia="华文中宋" w:hAnsi="华文中宋"/>
        </w:rPr>
      </w:pPr>
      <w:r w:rsidRPr="002E030A">
        <w:rPr>
          <w:rFonts w:ascii="华文中宋" w:eastAsia="华文中宋" w:hAnsi="华文中宋" w:cs="Times New Roman"/>
          <w:color w:val="000000"/>
          <w:kern w:val="0"/>
          <w:sz w:val="28"/>
          <w:szCs w:val="28"/>
        </w:rPr>
        <w:lastRenderedPageBreak/>
        <w:t>3</w:t>
      </w:r>
      <w:r w:rsidRPr="002E030A">
        <w:rPr>
          <w:rFonts w:ascii="华文中宋" w:eastAsia="华文中宋" w:hAnsi="华文中宋" w:cs="楷体_GB2312" w:hint="eastAsia"/>
          <w:color w:val="000000"/>
          <w:kern w:val="0"/>
          <w:sz w:val="28"/>
          <w:szCs w:val="28"/>
        </w:rPr>
        <w:t>、泡辣椒、泡青菜梗须炒香。</w:t>
      </w:r>
      <w:r w:rsidRPr="002E030A">
        <w:rPr>
          <w:rFonts w:ascii="华文中宋" w:eastAsia="华文中宋" w:hAnsi="华文中宋" w:cs="SimHei,Bold"/>
          <w:color w:val="000000"/>
          <w:kern w:val="0"/>
          <w:sz w:val="20"/>
          <w:szCs w:val="20"/>
        </w:rPr>
        <w:t>__</w:t>
      </w:r>
    </w:p>
    <w:sectPr w:rsidR="00C4271A" w:rsidRPr="002E03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4271A" w:rsidRDefault="00C4271A" w:rsidP="002E030A">
      <w:r>
        <w:separator/>
      </w:r>
    </w:p>
  </w:endnote>
  <w:endnote w:type="continuationSeparator" w:id="1">
    <w:p w:rsidR="00C4271A" w:rsidRDefault="00C4271A" w:rsidP="002E030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imHei,Bold">
    <w:altName w:val="方正舒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楷体_GB2312">
    <w:altName w:val="方正舒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SimSun,Bold">
    <w:altName w:val="方正舒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4271A" w:rsidRDefault="00C4271A" w:rsidP="002E030A">
      <w:r>
        <w:separator/>
      </w:r>
    </w:p>
  </w:footnote>
  <w:footnote w:type="continuationSeparator" w:id="1">
    <w:p w:rsidR="00C4271A" w:rsidRDefault="00C4271A" w:rsidP="002E030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E030A"/>
    <w:rsid w:val="002E030A"/>
    <w:rsid w:val="00C427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E03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E030A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2E03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2E030A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415</Words>
  <Characters>2367</Characters>
  <Application>Microsoft Office Word</Application>
  <DocSecurity>0</DocSecurity>
  <Lines>19</Lines>
  <Paragraphs>5</Paragraphs>
  <ScaleCrop>false</ScaleCrop>
  <LinksUpToDate>false</LinksUpToDate>
  <CharactersWithSpaces>2777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༼http://666a888.taobao.com</dc:title>
  <dc:creator>lihongyu</dc:creator>
  <cp:keywords/>
  <dc:description/>
  <cp:lastModifiedBy>SkyUN.Org</cp:lastModifiedBy>
  <dcterms:created xsi:type="dcterms:W3CDTF">2011-06-03T16:19:00Z</dcterms:created>
  <dcterms:modified xsi:type="dcterms:W3CDTF">2012-06-05T02:51:40Z</dcterms:modified>
</cp:coreProperties>
</file>