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966B7" w14:textId="77777777" w:rsidR="007B7FAD" w:rsidRDefault="007B7FAD" w:rsidP="000460AB">
      <w:pPr>
        <w:rPr>
          <w:rFonts w:ascii="Arial" w:hAnsi="Arial" w:cs="Arial"/>
          <w:b/>
          <w:sz w:val="40"/>
        </w:rPr>
      </w:pPr>
    </w:p>
    <w:p w14:paraId="43862DF5" w14:textId="77777777" w:rsidR="000460AB" w:rsidRPr="004854CA" w:rsidRDefault="00BF0894" w:rsidP="000460AB">
      <w:pPr>
        <w:rPr>
          <w:rFonts w:ascii="Arial" w:hAnsi="Arial" w:cs="Arial"/>
          <w:b/>
          <w:sz w:val="40"/>
        </w:rPr>
      </w:pPr>
      <w:bookmarkStart w:id="0" w:name="_GoBack"/>
      <w:proofErr w:type="spellStart"/>
      <w:r>
        <w:rPr>
          <w:rFonts w:ascii="Arial" w:hAnsi="Arial" w:cs="Arial"/>
          <w:b/>
          <w:sz w:val="40"/>
        </w:rPr>
        <w:t>Comparison</w:t>
      </w:r>
      <w:proofErr w:type="spellEnd"/>
      <w:r>
        <w:rPr>
          <w:rFonts w:ascii="Arial" w:hAnsi="Arial" w:cs="Arial"/>
          <w:b/>
          <w:sz w:val="40"/>
        </w:rPr>
        <w:t xml:space="preserve"> of </w:t>
      </w:r>
      <w:proofErr w:type="spellStart"/>
      <w:r w:rsidR="00D73902">
        <w:rPr>
          <w:rFonts w:ascii="Arial" w:hAnsi="Arial" w:cs="Arial"/>
          <w:b/>
          <w:sz w:val="40"/>
        </w:rPr>
        <w:t>the</w:t>
      </w:r>
      <w:proofErr w:type="spellEnd"/>
      <w:r w:rsidR="00D73902">
        <w:rPr>
          <w:rFonts w:ascii="Arial" w:hAnsi="Arial" w:cs="Arial"/>
          <w:b/>
          <w:sz w:val="40"/>
        </w:rPr>
        <w:t xml:space="preserve"> Online </w:t>
      </w:r>
      <w:proofErr w:type="spellStart"/>
      <w:r w:rsidR="00D73902">
        <w:rPr>
          <w:rFonts w:ascii="Arial" w:hAnsi="Arial" w:cs="Arial"/>
          <w:b/>
          <w:sz w:val="40"/>
        </w:rPr>
        <w:t>Education</w:t>
      </w:r>
      <w:proofErr w:type="spellEnd"/>
      <w:r w:rsidR="00D73902">
        <w:rPr>
          <w:rFonts w:ascii="Arial" w:hAnsi="Arial" w:cs="Arial"/>
          <w:b/>
          <w:sz w:val="40"/>
        </w:rPr>
        <w:t xml:space="preserve"> </w:t>
      </w:r>
      <w:proofErr w:type="spellStart"/>
      <w:r w:rsidR="00D73902">
        <w:rPr>
          <w:rFonts w:ascii="Arial" w:hAnsi="Arial" w:cs="Arial"/>
          <w:b/>
          <w:sz w:val="40"/>
        </w:rPr>
        <w:t>Platforms</w:t>
      </w:r>
      <w:proofErr w:type="spellEnd"/>
      <w:r w:rsidR="00D73902">
        <w:rPr>
          <w:rFonts w:ascii="Arial" w:hAnsi="Arial" w:cs="Arial"/>
          <w:b/>
          <w:sz w:val="40"/>
        </w:rPr>
        <w:t xml:space="preserve">, </w:t>
      </w:r>
      <w:proofErr w:type="spellStart"/>
      <w:r w:rsidR="00D73902">
        <w:rPr>
          <w:rFonts w:ascii="Arial" w:hAnsi="Arial" w:cs="Arial"/>
          <w:b/>
          <w:sz w:val="40"/>
        </w:rPr>
        <w:t>and</w:t>
      </w:r>
      <w:proofErr w:type="spellEnd"/>
      <w:r w:rsidR="00D73902">
        <w:rPr>
          <w:rFonts w:ascii="Arial" w:hAnsi="Arial" w:cs="Arial"/>
          <w:b/>
          <w:sz w:val="40"/>
        </w:rPr>
        <w:t xml:space="preserve"> </w:t>
      </w:r>
      <w:proofErr w:type="spellStart"/>
      <w:r w:rsidR="00D73902">
        <w:rPr>
          <w:rFonts w:ascii="Arial" w:hAnsi="Arial" w:cs="Arial"/>
          <w:b/>
          <w:sz w:val="40"/>
        </w:rPr>
        <w:t>Innovative</w:t>
      </w:r>
      <w:proofErr w:type="spellEnd"/>
      <w:r w:rsidR="00D73902">
        <w:rPr>
          <w:rFonts w:ascii="Arial" w:hAnsi="Arial" w:cs="Arial"/>
          <w:b/>
          <w:sz w:val="40"/>
        </w:rPr>
        <w:t xml:space="preserve"> Solution </w:t>
      </w:r>
      <w:proofErr w:type="spellStart"/>
      <w:r w:rsidR="00D73902">
        <w:rPr>
          <w:rFonts w:ascii="Arial" w:hAnsi="Arial" w:cs="Arial"/>
          <w:b/>
          <w:sz w:val="40"/>
        </w:rPr>
        <w:t>Proposals</w:t>
      </w:r>
      <w:proofErr w:type="spellEnd"/>
    </w:p>
    <w:bookmarkEnd w:id="0"/>
    <w:p w14:paraId="0D9DE1AE" w14:textId="77777777" w:rsidR="000460AB" w:rsidRPr="004854CA" w:rsidRDefault="000460AB" w:rsidP="000460AB">
      <w:pPr>
        <w:rPr>
          <w:rFonts w:ascii="Arial" w:hAnsi="Arial" w:cs="Arial"/>
          <w:b/>
          <w:sz w:val="28"/>
        </w:rPr>
      </w:pPr>
    </w:p>
    <w:p w14:paraId="7CE7833C" w14:textId="77777777" w:rsidR="000460AB" w:rsidRPr="004854CA" w:rsidRDefault="000460AB" w:rsidP="000460AB">
      <w:pPr>
        <w:tabs>
          <w:tab w:val="left" w:pos="1958"/>
        </w:tabs>
        <w:rPr>
          <w:rFonts w:ascii="Arial" w:hAnsi="Arial" w:cs="Arial"/>
          <w:b/>
          <w:noProof/>
          <w:sz w:val="28"/>
          <w:szCs w:val="28"/>
          <w:vertAlign w:val="superscript"/>
        </w:rPr>
      </w:pPr>
      <w:r w:rsidRPr="004854CA">
        <w:rPr>
          <w:rFonts w:ascii="Arial" w:hAnsi="Arial" w:cs="Arial"/>
          <w:b/>
          <w:sz w:val="28"/>
        </w:rPr>
        <w:t>Erol, İ. E.</w:t>
      </w:r>
      <w:r>
        <w:rPr>
          <w:rFonts w:ascii="Arial" w:hAnsi="Arial" w:cs="Arial"/>
          <w:b/>
          <w:noProof/>
          <w:sz w:val="28"/>
          <w:szCs w:val="28"/>
          <w:vertAlign w:val="superscript"/>
        </w:rPr>
        <w:t>1</w:t>
      </w:r>
      <w:r w:rsidRPr="00A77386">
        <w:rPr>
          <w:rFonts w:ascii="Arial" w:hAnsi="Arial" w:cs="Arial"/>
          <w:b/>
          <w:sz w:val="28"/>
        </w:rPr>
        <w:t xml:space="preserve"> </w:t>
      </w:r>
      <w:r w:rsidRPr="004854CA">
        <w:rPr>
          <w:rFonts w:ascii="Arial" w:hAnsi="Arial" w:cs="Arial"/>
          <w:b/>
          <w:sz w:val="28"/>
        </w:rPr>
        <w:t>Yılmaz, S.</w:t>
      </w:r>
      <w:r>
        <w:rPr>
          <w:rFonts w:ascii="Arial" w:hAnsi="Arial" w:cs="Arial"/>
          <w:b/>
          <w:noProof/>
          <w:sz w:val="28"/>
          <w:szCs w:val="28"/>
          <w:vertAlign w:val="superscript"/>
        </w:rPr>
        <w:t>2</w:t>
      </w:r>
    </w:p>
    <w:p w14:paraId="58A28962" w14:textId="77777777" w:rsidR="000460AB" w:rsidRPr="004854CA" w:rsidRDefault="000460AB" w:rsidP="000460AB">
      <w:pPr>
        <w:pStyle w:val="ListeParagraf"/>
        <w:spacing w:after="0" w:line="240" w:lineRule="auto"/>
        <w:ind w:left="0"/>
        <w:rPr>
          <w:rFonts w:ascii="Arial" w:hAnsi="Arial" w:cs="Arial"/>
          <w:noProof/>
          <w:sz w:val="20"/>
          <w:szCs w:val="28"/>
        </w:rPr>
      </w:pPr>
      <w:r>
        <w:rPr>
          <w:rFonts w:ascii="Arial" w:hAnsi="Arial" w:cs="Arial"/>
          <w:b/>
          <w:noProof/>
          <w:sz w:val="20"/>
          <w:szCs w:val="28"/>
          <w:vertAlign w:val="superscript"/>
        </w:rPr>
        <w:t>1</w:t>
      </w:r>
      <w:r w:rsidRPr="004854CA">
        <w:rPr>
          <w:rFonts w:ascii="Arial" w:hAnsi="Arial" w:cs="Arial"/>
          <w:noProof/>
          <w:sz w:val="20"/>
          <w:szCs w:val="28"/>
        </w:rPr>
        <w:t>İhsan Emre Erol, İstanbul Aydın Üniversitesi, (Türkiye).</w:t>
      </w:r>
    </w:p>
    <w:p w14:paraId="6E7D66B7" w14:textId="77777777" w:rsidR="000460AB" w:rsidRDefault="000460AB" w:rsidP="000460AB">
      <w:pPr>
        <w:pStyle w:val="ListeParagraf"/>
        <w:spacing w:after="0" w:line="240" w:lineRule="auto"/>
        <w:ind w:left="0"/>
        <w:rPr>
          <w:rFonts w:ascii="Arial" w:hAnsi="Arial" w:cs="Arial"/>
          <w:noProof/>
          <w:sz w:val="20"/>
          <w:szCs w:val="28"/>
        </w:rPr>
      </w:pPr>
      <w:r w:rsidRPr="004854CA">
        <w:rPr>
          <w:rFonts w:ascii="Arial" w:hAnsi="Arial" w:cs="Arial"/>
          <w:noProof/>
          <w:sz w:val="20"/>
          <w:szCs w:val="28"/>
        </w:rPr>
        <w:t>e-mail: iemreerol@aydin.edu.tr</w:t>
      </w:r>
    </w:p>
    <w:p w14:paraId="5BDA6CD2" w14:textId="77777777" w:rsidR="000460AB" w:rsidRDefault="000460AB" w:rsidP="000460AB">
      <w:pPr>
        <w:pStyle w:val="ListeParagraf"/>
        <w:spacing w:after="0" w:line="240" w:lineRule="auto"/>
        <w:ind w:left="0"/>
        <w:rPr>
          <w:rFonts w:ascii="Arial" w:hAnsi="Arial" w:cs="Arial"/>
          <w:noProof/>
          <w:sz w:val="20"/>
          <w:szCs w:val="28"/>
        </w:rPr>
      </w:pPr>
    </w:p>
    <w:p w14:paraId="658D9552" w14:textId="77777777" w:rsidR="000460AB" w:rsidRPr="004854CA" w:rsidRDefault="000460AB" w:rsidP="000460AB">
      <w:pPr>
        <w:pStyle w:val="ListeParagraf"/>
        <w:spacing w:after="0" w:line="240" w:lineRule="auto"/>
        <w:ind w:left="0"/>
        <w:rPr>
          <w:rFonts w:ascii="Arial" w:hAnsi="Arial" w:cs="Arial"/>
          <w:noProof/>
          <w:sz w:val="20"/>
          <w:szCs w:val="28"/>
        </w:rPr>
      </w:pPr>
      <w:r>
        <w:rPr>
          <w:rFonts w:ascii="Arial" w:hAnsi="Arial" w:cs="Arial"/>
          <w:b/>
          <w:noProof/>
          <w:sz w:val="20"/>
          <w:szCs w:val="28"/>
          <w:vertAlign w:val="superscript"/>
        </w:rPr>
        <w:t>2</w:t>
      </w:r>
      <w:r w:rsidRPr="004854CA">
        <w:rPr>
          <w:rFonts w:ascii="Arial" w:hAnsi="Arial" w:cs="Arial"/>
          <w:noProof/>
          <w:sz w:val="20"/>
          <w:szCs w:val="28"/>
        </w:rPr>
        <w:t>Serhat Yılmaz, İstanbul Aydın Üniversitesi, (Türkiye),</w:t>
      </w:r>
    </w:p>
    <w:p w14:paraId="03A64D40" w14:textId="77777777" w:rsidR="000460AB" w:rsidRPr="004854CA" w:rsidRDefault="000460AB" w:rsidP="000460AB">
      <w:pPr>
        <w:pStyle w:val="ListeParagraf"/>
        <w:spacing w:after="0" w:line="240" w:lineRule="auto"/>
        <w:ind w:left="0"/>
        <w:rPr>
          <w:rFonts w:ascii="Arial" w:hAnsi="Arial" w:cs="Arial"/>
          <w:noProof/>
          <w:sz w:val="20"/>
          <w:szCs w:val="28"/>
        </w:rPr>
      </w:pPr>
      <w:r w:rsidRPr="004854CA">
        <w:rPr>
          <w:rFonts w:ascii="Arial" w:hAnsi="Arial" w:cs="Arial"/>
          <w:noProof/>
          <w:sz w:val="20"/>
          <w:szCs w:val="28"/>
        </w:rPr>
        <w:t>e-mail: serhatyilmaz@aydin.edu.tr</w:t>
      </w:r>
    </w:p>
    <w:p w14:paraId="1DEE374A" w14:textId="77777777" w:rsidR="000460AB" w:rsidRPr="004854CA" w:rsidRDefault="000460AB" w:rsidP="000460AB">
      <w:pPr>
        <w:pStyle w:val="ListeParagraf"/>
        <w:spacing w:after="0" w:line="240" w:lineRule="auto"/>
        <w:ind w:left="0"/>
        <w:rPr>
          <w:rFonts w:ascii="Arial" w:hAnsi="Arial" w:cs="Arial"/>
          <w:noProof/>
          <w:sz w:val="20"/>
          <w:szCs w:val="28"/>
        </w:rPr>
      </w:pPr>
    </w:p>
    <w:p w14:paraId="56CBDDB6" w14:textId="77777777" w:rsidR="000460AB" w:rsidRPr="004854CA" w:rsidRDefault="000460AB" w:rsidP="000460AB">
      <w:pPr>
        <w:pStyle w:val="ListeParagraf"/>
        <w:spacing w:after="0" w:line="240" w:lineRule="auto"/>
        <w:ind w:left="0"/>
        <w:rPr>
          <w:rFonts w:ascii="Arial" w:hAnsi="Arial" w:cs="Arial"/>
          <w:noProof/>
          <w:sz w:val="28"/>
          <w:szCs w:val="28"/>
          <w:vertAlign w:val="superscript"/>
        </w:rPr>
      </w:pPr>
    </w:p>
    <w:p w14:paraId="66056210" w14:textId="77777777" w:rsidR="000460AB" w:rsidRDefault="000460AB" w:rsidP="000460AB">
      <w:pPr>
        <w:pStyle w:val="ListeParagraf"/>
        <w:spacing w:after="0" w:line="240" w:lineRule="auto"/>
        <w:ind w:left="0"/>
        <w:rPr>
          <w:rFonts w:ascii="Arial" w:hAnsi="Arial" w:cs="Arial"/>
          <w:b/>
          <w:noProof/>
          <w:sz w:val="24"/>
          <w:szCs w:val="28"/>
        </w:rPr>
      </w:pPr>
      <w:r>
        <w:rPr>
          <w:rFonts w:ascii="Arial" w:hAnsi="Arial" w:cs="Arial"/>
          <w:b/>
          <w:noProof/>
          <w:sz w:val="24"/>
          <w:szCs w:val="28"/>
        </w:rPr>
        <w:t>Comparison of the Online Education Platforms, and Innovative Solution Proposals</w:t>
      </w:r>
    </w:p>
    <w:p w14:paraId="778FDC92" w14:textId="77777777" w:rsidR="000460AB" w:rsidRPr="004854CA" w:rsidRDefault="000460AB" w:rsidP="000460AB">
      <w:pPr>
        <w:pStyle w:val="ListeParagraf"/>
        <w:spacing w:after="0" w:line="240" w:lineRule="auto"/>
        <w:ind w:left="0"/>
        <w:rPr>
          <w:rFonts w:ascii="Arial" w:hAnsi="Arial" w:cs="Arial"/>
          <w:b/>
          <w:noProof/>
          <w:sz w:val="24"/>
          <w:szCs w:val="28"/>
        </w:rPr>
      </w:pPr>
    </w:p>
    <w:p w14:paraId="650DC84B" w14:textId="77777777" w:rsidR="000460AB" w:rsidRPr="000A25E2" w:rsidRDefault="000460AB" w:rsidP="000460AB">
      <w:pPr>
        <w:pStyle w:val="ListeParagraf"/>
        <w:spacing w:after="0" w:line="240" w:lineRule="auto"/>
        <w:ind w:left="0"/>
        <w:rPr>
          <w:rFonts w:ascii="Arial" w:hAnsi="Arial" w:cs="Arial"/>
          <w:b/>
          <w:noProof/>
          <w:sz w:val="24"/>
          <w:szCs w:val="28"/>
          <w:lang w:val="en-US"/>
        </w:rPr>
      </w:pPr>
      <w:r w:rsidRPr="000A25E2">
        <w:rPr>
          <w:rFonts w:ascii="Arial" w:hAnsi="Arial" w:cs="Arial"/>
          <w:b/>
          <w:noProof/>
          <w:sz w:val="24"/>
          <w:szCs w:val="28"/>
          <w:lang w:val="en-US"/>
        </w:rPr>
        <w:t>Abstract</w:t>
      </w:r>
    </w:p>
    <w:p w14:paraId="5CC9DDCE" w14:textId="77777777" w:rsidR="000460AB" w:rsidRPr="000A25E2" w:rsidRDefault="000460AB" w:rsidP="000460AB">
      <w:pPr>
        <w:pStyle w:val="ListeParagraf"/>
        <w:spacing w:after="0" w:line="240" w:lineRule="auto"/>
        <w:ind w:left="0"/>
        <w:rPr>
          <w:rFonts w:ascii="Arial" w:hAnsi="Arial" w:cs="Arial"/>
          <w:b/>
          <w:noProof/>
          <w:sz w:val="20"/>
          <w:szCs w:val="20"/>
          <w:lang w:val="en-US"/>
        </w:rPr>
      </w:pPr>
    </w:p>
    <w:p w14:paraId="474F0BA4" w14:textId="77777777" w:rsidR="000460AB" w:rsidRPr="000A25E2" w:rsidRDefault="000460AB" w:rsidP="000460AB">
      <w:pPr>
        <w:ind w:firstLine="709"/>
        <w:jc w:val="both"/>
        <w:rPr>
          <w:rFonts w:ascii="Arial" w:hAnsi="Arial" w:cs="Arial"/>
          <w:sz w:val="20"/>
          <w:szCs w:val="20"/>
          <w:lang w:val="en-US"/>
        </w:rPr>
      </w:pPr>
      <w:r w:rsidRPr="000A25E2">
        <w:rPr>
          <w:rFonts w:ascii="Arial" w:hAnsi="Arial" w:cs="Arial"/>
          <w:sz w:val="20"/>
          <w:szCs w:val="20"/>
          <w:lang w:val="en-US"/>
        </w:rPr>
        <w:t xml:space="preserve">The traditional education methods may remain incapable to meet the today’s </w:t>
      </w:r>
      <w:r>
        <w:rPr>
          <w:rFonts w:ascii="Arial" w:hAnsi="Arial" w:cs="Arial"/>
          <w:sz w:val="20"/>
          <w:szCs w:val="20"/>
          <w:lang w:val="en-US"/>
        </w:rPr>
        <w:t>ris</w:t>
      </w:r>
      <w:r w:rsidRPr="000A25E2">
        <w:rPr>
          <w:rFonts w:ascii="Arial" w:hAnsi="Arial" w:cs="Arial"/>
          <w:sz w:val="20"/>
          <w:szCs w:val="20"/>
          <w:lang w:val="en-US"/>
        </w:rPr>
        <w:t>ing education demands by reason of the fact that it depends on a time, a place</w:t>
      </w:r>
      <w:r>
        <w:rPr>
          <w:rFonts w:ascii="Arial" w:hAnsi="Arial" w:cs="Arial"/>
          <w:sz w:val="20"/>
          <w:szCs w:val="20"/>
          <w:lang w:val="en-US"/>
        </w:rPr>
        <w:t>,</w:t>
      </w:r>
      <w:r w:rsidRPr="000A25E2">
        <w:rPr>
          <w:rFonts w:ascii="Arial" w:hAnsi="Arial" w:cs="Arial"/>
          <w:sz w:val="20"/>
          <w:szCs w:val="20"/>
          <w:lang w:val="en-US"/>
        </w:rPr>
        <w:t xml:space="preserve"> and a person. On the other hand, the </w:t>
      </w:r>
      <w:r>
        <w:rPr>
          <w:rFonts w:ascii="Arial" w:hAnsi="Arial" w:cs="Arial"/>
          <w:sz w:val="20"/>
          <w:szCs w:val="20"/>
          <w:lang w:val="en-US"/>
        </w:rPr>
        <w:t xml:space="preserve">training programs in the </w:t>
      </w:r>
      <w:r w:rsidRPr="000A25E2">
        <w:rPr>
          <w:rFonts w:ascii="Arial" w:hAnsi="Arial" w:cs="Arial"/>
          <w:sz w:val="20"/>
          <w:szCs w:val="20"/>
          <w:lang w:val="en-US"/>
        </w:rPr>
        <w:t xml:space="preserve">online </w:t>
      </w:r>
      <w:r>
        <w:rPr>
          <w:rFonts w:ascii="Arial" w:hAnsi="Arial" w:cs="Arial"/>
          <w:sz w:val="20"/>
          <w:szCs w:val="20"/>
          <w:lang w:val="en-US"/>
        </w:rPr>
        <w:t>learning environments</w:t>
      </w:r>
      <w:r w:rsidRPr="000A25E2">
        <w:rPr>
          <w:rFonts w:ascii="Arial" w:hAnsi="Arial" w:cs="Arial"/>
          <w:sz w:val="20"/>
          <w:szCs w:val="20"/>
          <w:lang w:val="en-US"/>
        </w:rPr>
        <w:t xml:space="preserve"> offer important advantages for meeting </w:t>
      </w:r>
      <w:r>
        <w:rPr>
          <w:rFonts w:ascii="Arial" w:hAnsi="Arial" w:cs="Arial"/>
          <w:sz w:val="20"/>
          <w:szCs w:val="20"/>
          <w:lang w:val="en-US"/>
        </w:rPr>
        <w:t>the ri</w:t>
      </w:r>
      <w:r w:rsidRPr="000A25E2">
        <w:rPr>
          <w:rFonts w:ascii="Arial" w:hAnsi="Arial" w:cs="Arial"/>
          <w:sz w:val="20"/>
          <w:szCs w:val="20"/>
          <w:lang w:val="en-US"/>
        </w:rPr>
        <w:t xml:space="preserve">sing education demands, and have </w:t>
      </w:r>
      <w:r>
        <w:rPr>
          <w:rFonts w:ascii="Arial" w:hAnsi="Arial" w:cs="Arial"/>
          <w:sz w:val="20"/>
          <w:szCs w:val="20"/>
          <w:lang w:val="en-US"/>
        </w:rPr>
        <w:t xml:space="preserve">been </w:t>
      </w:r>
      <w:r w:rsidRPr="000A25E2">
        <w:rPr>
          <w:rFonts w:ascii="Arial" w:hAnsi="Arial" w:cs="Arial"/>
          <w:sz w:val="20"/>
          <w:szCs w:val="20"/>
          <w:lang w:val="en-US"/>
        </w:rPr>
        <w:t xml:space="preserve">become more popular. However, the online education programs that have become more and more popular have disadvantages such as </w:t>
      </w:r>
      <w:r>
        <w:rPr>
          <w:rFonts w:ascii="Arial" w:hAnsi="Arial" w:cs="Arial"/>
          <w:sz w:val="20"/>
          <w:szCs w:val="20"/>
          <w:lang w:val="en-US"/>
        </w:rPr>
        <w:t>the limitation of instructor</w:t>
      </w:r>
      <w:r w:rsidRPr="000A25E2">
        <w:rPr>
          <w:rFonts w:ascii="Arial" w:hAnsi="Arial" w:cs="Arial"/>
          <w:sz w:val="20"/>
          <w:szCs w:val="20"/>
          <w:lang w:val="en-US"/>
        </w:rPr>
        <w:t xml:space="preserve"> control, the boringness due to monotony and the lack of experiential learning. These disadvantages caused by the lack of platforms </w:t>
      </w:r>
      <w:r>
        <w:rPr>
          <w:rFonts w:ascii="Arial" w:hAnsi="Arial" w:cs="Arial"/>
          <w:sz w:val="20"/>
          <w:szCs w:val="20"/>
          <w:lang w:val="en-US"/>
        </w:rPr>
        <w:t xml:space="preserve">where </w:t>
      </w:r>
      <w:r w:rsidRPr="000A25E2">
        <w:rPr>
          <w:rFonts w:ascii="Arial" w:hAnsi="Arial" w:cs="Arial"/>
          <w:sz w:val="20"/>
          <w:szCs w:val="20"/>
          <w:lang w:val="en-US"/>
        </w:rPr>
        <w:t>online education programs are available, are being minimized by the help technological developments. In this regard</w:t>
      </w:r>
      <w:r>
        <w:rPr>
          <w:rFonts w:ascii="Arial" w:hAnsi="Arial" w:cs="Arial"/>
          <w:sz w:val="20"/>
          <w:szCs w:val="20"/>
          <w:lang w:val="en-US"/>
        </w:rPr>
        <w:t>,</w:t>
      </w:r>
      <w:r w:rsidRPr="000A25E2">
        <w:rPr>
          <w:rFonts w:ascii="Arial" w:hAnsi="Arial" w:cs="Arial"/>
          <w:sz w:val="20"/>
          <w:szCs w:val="20"/>
          <w:lang w:val="en-US"/>
        </w:rPr>
        <w:t xml:space="preserve"> it has been needed to research what kind of disadvantages may arise based on the lack of platforms, and t</w:t>
      </w:r>
      <w:r>
        <w:rPr>
          <w:rFonts w:ascii="Arial" w:hAnsi="Arial" w:cs="Arial"/>
          <w:sz w:val="20"/>
          <w:szCs w:val="20"/>
          <w:lang w:val="en-US"/>
        </w:rPr>
        <w:t xml:space="preserve">o create innovative solutions </w:t>
      </w:r>
      <w:r w:rsidRPr="000A25E2">
        <w:rPr>
          <w:rFonts w:ascii="Arial" w:hAnsi="Arial" w:cs="Arial"/>
          <w:sz w:val="20"/>
          <w:szCs w:val="20"/>
          <w:lang w:val="en-US"/>
        </w:rPr>
        <w:t>in the light of developing technology against these disadvantages.</w:t>
      </w:r>
    </w:p>
    <w:p w14:paraId="3E7E6A52" w14:textId="77777777" w:rsidR="000460AB" w:rsidRPr="000A25E2" w:rsidRDefault="000460AB" w:rsidP="000460AB">
      <w:pPr>
        <w:jc w:val="both"/>
        <w:rPr>
          <w:rFonts w:ascii="Arial" w:hAnsi="Arial" w:cs="Arial"/>
          <w:sz w:val="20"/>
          <w:szCs w:val="20"/>
          <w:lang w:val="en-US"/>
        </w:rPr>
      </w:pPr>
    </w:p>
    <w:p w14:paraId="12C19A2B" w14:textId="77777777" w:rsidR="000460AB" w:rsidRDefault="000460AB" w:rsidP="000460AB">
      <w:pPr>
        <w:jc w:val="both"/>
        <w:rPr>
          <w:rFonts w:ascii="Arial" w:hAnsi="Arial" w:cs="Arial"/>
          <w:sz w:val="20"/>
          <w:lang w:val="en-US"/>
        </w:rPr>
      </w:pPr>
      <w:r w:rsidRPr="000A25E2">
        <w:rPr>
          <w:rFonts w:ascii="Arial" w:hAnsi="Arial" w:cs="Arial"/>
          <w:sz w:val="20"/>
          <w:lang w:val="en-US"/>
        </w:rPr>
        <w:t xml:space="preserve">In line with this requirement, </w:t>
      </w:r>
      <w:r>
        <w:rPr>
          <w:rFonts w:ascii="Arial" w:hAnsi="Arial" w:cs="Arial"/>
          <w:sz w:val="20"/>
          <w:lang w:val="en-US"/>
        </w:rPr>
        <w:t>under the scope of this study</w:t>
      </w:r>
      <w:r w:rsidRPr="000A25E2">
        <w:rPr>
          <w:rFonts w:ascii="Arial" w:hAnsi="Arial" w:cs="Arial"/>
          <w:sz w:val="20"/>
          <w:lang w:val="en-US"/>
        </w:rPr>
        <w:t>, a</w:t>
      </w:r>
      <w:r w:rsidR="00F26105">
        <w:rPr>
          <w:rFonts w:ascii="Arial" w:hAnsi="Arial" w:cs="Arial"/>
          <w:sz w:val="20"/>
          <w:lang w:val="en-US"/>
        </w:rPr>
        <w:t xml:space="preserve"> comparative content</w:t>
      </w:r>
      <w:r w:rsidRPr="000A25E2">
        <w:rPr>
          <w:rFonts w:ascii="Arial" w:hAnsi="Arial" w:cs="Arial"/>
          <w:sz w:val="20"/>
          <w:lang w:val="en-US"/>
        </w:rPr>
        <w:t xml:space="preserve"> analyze is</w:t>
      </w:r>
      <w:r>
        <w:rPr>
          <w:rFonts w:ascii="Arial" w:hAnsi="Arial" w:cs="Arial"/>
          <w:sz w:val="20"/>
          <w:lang w:val="en-US"/>
        </w:rPr>
        <w:t xml:space="preserve"> performed on the most popular</w:t>
      </w:r>
      <w:r w:rsidRPr="000A25E2">
        <w:rPr>
          <w:rFonts w:ascii="Arial" w:hAnsi="Arial" w:cs="Arial"/>
          <w:sz w:val="20"/>
          <w:lang w:val="en-US"/>
        </w:rPr>
        <w:t xml:space="preserve"> platforms (</w:t>
      </w:r>
      <w:r w:rsidRPr="000A25E2">
        <w:rPr>
          <w:rFonts w:ascii="Arial" w:hAnsi="Arial" w:cs="Arial"/>
          <w:i/>
          <w:sz w:val="20"/>
          <w:lang w:val="en-US"/>
        </w:rPr>
        <w:t>synchronous and asynchronous and blended</w:t>
      </w:r>
      <w:r w:rsidRPr="000A25E2">
        <w:rPr>
          <w:rFonts w:ascii="Arial" w:hAnsi="Arial" w:cs="Arial"/>
          <w:sz w:val="20"/>
          <w:lang w:val="en-US"/>
        </w:rPr>
        <w:t xml:space="preserve">) </w:t>
      </w:r>
      <w:r>
        <w:rPr>
          <w:rFonts w:ascii="Arial" w:hAnsi="Arial" w:cs="Arial"/>
          <w:sz w:val="20"/>
          <w:lang w:val="en-US"/>
        </w:rPr>
        <w:t xml:space="preserve">that are preferred </w:t>
      </w:r>
      <w:r w:rsidRPr="000A25E2">
        <w:rPr>
          <w:rFonts w:ascii="Arial" w:hAnsi="Arial" w:cs="Arial"/>
          <w:sz w:val="20"/>
          <w:lang w:val="en-US"/>
        </w:rPr>
        <w:t xml:space="preserve">by universities in Turkey, and it has </w:t>
      </w:r>
      <w:r>
        <w:rPr>
          <w:rFonts w:ascii="Arial" w:hAnsi="Arial" w:cs="Arial"/>
          <w:sz w:val="20"/>
          <w:lang w:val="en-US"/>
        </w:rPr>
        <w:t xml:space="preserve">also </w:t>
      </w:r>
      <w:r w:rsidRPr="000A25E2">
        <w:rPr>
          <w:rFonts w:ascii="Arial" w:hAnsi="Arial" w:cs="Arial"/>
          <w:sz w:val="20"/>
          <w:lang w:val="en-US"/>
        </w:rPr>
        <w:t xml:space="preserve">been examined that how these online educations can be transformed into a more effective structure with </w:t>
      </w:r>
      <w:r>
        <w:rPr>
          <w:rFonts w:ascii="Arial" w:hAnsi="Arial" w:cs="Arial"/>
          <w:sz w:val="20"/>
          <w:lang w:val="en-US"/>
        </w:rPr>
        <w:t xml:space="preserve">the help of </w:t>
      </w:r>
      <w:r w:rsidRPr="000A25E2">
        <w:rPr>
          <w:rFonts w:ascii="Arial" w:hAnsi="Arial" w:cs="Arial"/>
          <w:sz w:val="20"/>
          <w:lang w:val="en-US"/>
        </w:rPr>
        <w:t xml:space="preserve">developing technologies. As a result of this study it has been determined that innovative technologies such as Augmented Reality and Virtual Reality make significant contributions </w:t>
      </w:r>
      <w:r>
        <w:rPr>
          <w:rFonts w:ascii="Arial" w:hAnsi="Arial" w:cs="Arial"/>
          <w:sz w:val="20"/>
          <w:lang w:val="en-US"/>
        </w:rPr>
        <w:t>to the instructor control, interaction</w:t>
      </w:r>
      <w:r w:rsidRPr="000A25E2">
        <w:rPr>
          <w:rFonts w:ascii="Arial" w:hAnsi="Arial" w:cs="Arial"/>
          <w:sz w:val="20"/>
          <w:lang w:val="en-US"/>
        </w:rPr>
        <w:t xml:space="preserve"> and </w:t>
      </w:r>
      <w:r>
        <w:rPr>
          <w:rFonts w:ascii="Arial" w:hAnsi="Arial" w:cs="Arial"/>
          <w:sz w:val="20"/>
          <w:lang w:val="en-US"/>
        </w:rPr>
        <w:t xml:space="preserve">the </w:t>
      </w:r>
      <w:r w:rsidRPr="000A25E2">
        <w:rPr>
          <w:rFonts w:ascii="Arial" w:hAnsi="Arial" w:cs="Arial"/>
          <w:sz w:val="20"/>
          <w:szCs w:val="20"/>
          <w:lang w:val="en-US"/>
        </w:rPr>
        <w:t>experiential learning</w:t>
      </w:r>
      <w:r>
        <w:rPr>
          <w:rFonts w:ascii="Arial" w:hAnsi="Arial" w:cs="Arial"/>
          <w:sz w:val="20"/>
          <w:szCs w:val="20"/>
          <w:lang w:val="en-US"/>
        </w:rPr>
        <w:t xml:space="preserve"> (</w:t>
      </w:r>
      <w:r>
        <w:rPr>
          <w:rFonts w:ascii="Arial" w:hAnsi="Arial" w:cs="Arial"/>
          <w:sz w:val="20"/>
          <w:lang w:val="en-US"/>
        </w:rPr>
        <w:t>transforming the</w:t>
      </w:r>
      <w:r w:rsidRPr="000A25E2">
        <w:rPr>
          <w:rFonts w:ascii="Arial" w:hAnsi="Arial" w:cs="Arial"/>
          <w:sz w:val="20"/>
          <w:lang w:val="en-US"/>
        </w:rPr>
        <w:t>or</w:t>
      </w:r>
      <w:r>
        <w:rPr>
          <w:rFonts w:ascii="Arial" w:hAnsi="Arial" w:cs="Arial"/>
          <w:sz w:val="20"/>
          <w:lang w:val="en-US"/>
        </w:rPr>
        <w:t xml:space="preserve">y </w:t>
      </w:r>
      <w:r w:rsidRPr="000A25E2">
        <w:rPr>
          <w:rFonts w:ascii="Arial" w:hAnsi="Arial" w:cs="Arial"/>
          <w:sz w:val="20"/>
          <w:lang w:val="en-US"/>
        </w:rPr>
        <w:t>into practice</w:t>
      </w:r>
      <w:r>
        <w:rPr>
          <w:rFonts w:ascii="Arial" w:hAnsi="Arial" w:cs="Arial"/>
          <w:sz w:val="20"/>
          <w:szCs w:val="20"/>
          <w:lang w:val="en-US"/>
        </w:rPr>
        <w:t>)</w:t>
      </w:r>
      <w:r w:rsidRPr="000A25E2">
        <w:rPr>
          <w:rFonts w:ascii="Arial" w:hAnsi="Arial" w:cs="Arial"/>
          <w:sz w:val="20"/>
          <w:lang w:val="en-US"/>
        </w:rPr>
        <w:t xml:space="preserve"> in online educations.</w:t>
      </w:r>
    </w:p>
    <w:p w14:paraId="284416F3" w14:textId="77777777" w:rsidR="000460AB" w:rsidRPr="000A25E2" w:rsidRDefault="000460AB" w:rsidP="000460AB">
      <w:pPr>
        <w:jc w:val="both"/>
        <w:rPr>
          <w:rFonts w:ascii="Arial" w:hAnsi="Arial" w:cs="Arial"/>
          <w:sz w:val="20"/>
          <w:szCs w:val="20"/>
          <w:lang w:val="en-US"/>
        </w:rPr>
      </w:pPr>
      <w:r w:rsidRPr="000A25E2">
        <w:rPr>
          <w:rFonts w:ascii="Arial" w:hAnsi="Arial" w:cs="Arial"/>
          <w:sz w:val="20"/>
          <w:szCs w:val="20"/>
          <w:lang w:val="en-US"/>
        </w:rPr>
        <w:t>Keywords: online education, e-learning, webinar, e-learning platforms</w:t>
      </w:r>
    </w:p>
    <w:p w14:paraId="57312C03" w14:textId="77777777" w:rsidR="00D65F87" w:rsidRDefault="00D65F87" w:rsidP="00A4489F">
      <w:pPr>
        <w:jc w:val="both"/>
        <w:rPr>
          <w:rFonts w:ascii="Arial" w:hAnsi="Arial" w:cs="Arial"/>
          <w:sz w:val="20"/>
          <w:szCs w:val="20"/>
        </w:rPr>
      </w:pPr>
    </w:p>
    <w:p w14:paraId="147250B9" w14:textId="77777777" w:rsidR="00FD19BA" w:rsidRPr="00FD19BA" w:rsidRDefault="00177DCC" w:rsidP="00FD19BA">
      <w:pPr>
        <w:spacing w:after="0"/>
        <w:rPr>
          <w:rFonts w:ascii="Arial" w:eastAsia="Calibri" w:hAnsi="Arial" w:cs="Arial"/>
          <w:b/>
          <w:sz w:val="24"/>
          <w:szCs w:val="24"/>
        </w:rPr>
      </w:pPr>
      <w:proofErr w:type="spellStart"/>
      <w:r>
        <w:rPr>
          <w:rFonts w:ascii="Arial" w:eastAsia="Calibri" w:hAnsi="Arial" w:cs="Arial"/>
          <w:b/>
          <w:sz w:val="24"/>
          <w:szCs w:val="24"/>
        </w:rPr>
        <w:t>Introduction</w:t>
      </w:r>
      <w:proofErr w:type="spellEnd"/>
    </w:p>
    <w:p w14:paraId="008F96B0" w14:textId="77777777" w:rsidR="00FD19BA" w:rsidRDefault="00FD19BA" w:rsidP="00D50E71">
      <w:pPr>
        <w:spacing w:after="0"/>
        <w:rPr>
          <w:rFonts w:ascii="Arial" w:eastAsia="Calibri" w:hAnsi="Arial" w:cs="Arial"/>
          <w:b/>
          <w:sz w:val="24"/>
          <w:szCs w:val="24"/>
        </w:rPr>
      </w:pPr>
    </w:p>
    <w:p w14:paraId="1F948A5F" w14:textId="77777777" w:rsidR="00ED4FCF" w:rsidRDefault="00ED4FCF" w:rsidP="00ED4FCF">
      <w:pPr>
        <w:spacing w:after="0"/>
        <w:ind w:firstLine="709"/>
        <w:jc w:val="both"/>
        <w:rPr>
          <w:rFonts w:ascii="Arial" w:eastAsia="Calibri" w:hAnsi="Arial" w:cs="Arial"/>
          <w:sz w:val="20"/>
          <w:szCs w:val="24"/>
        </w:rPr>
      </w:pPr>
      <w:bookmarkStart w:id="1" w:name="_Hlk19097936"/>
      <w:proofErr w:type="spellStart"/>
      <w:r>
        <w:rPr>
          <w:rFonts w:ascii="Arial" w:eastAsia="Calibri" w:hAnsi="Arial" w:cs="Arial"/>
          <w:sz w:val="20"/>
          <w:szCs w:val="24"/>
        </w:rPr>
        <w:t>All</w:t>
      </w:r>
      <w:proofErr w:type="spellEnd"/>
      <w:r>
        <w:rPr>
          <w:rFonts w:ascii="Arial" w:eastAsia="Calibri" w:hAnsi="Arial" w:cs="Arial"/>
          <w:sz w:val="20"/>
          <w:szCs w:val="24"/>
        </w:rPr>
        <w:t xml:space="preserve"> </w:t>
      </w:r>
      <w:proofErr w:type="spellStart"/>
      <w:r>
        <w:rPr>
          <w:rFonts w:ascii="Arial" w:eastAsia="Calibri" w:hAnsi="Arial" w:cs="Arial"/>
          <w:sz w:val="20"/>
          <w:szCs w:val="24"/>
        </w:rPr>
        <w:t>research</w:t>
      </w:r>
      <w:proofErr w:type="spellEnd"/>
      <w:r>
        <w:rPr>
          <w:rFonts w:ascii="Arial" w:eastAsia="Calibri" w:hAnsi="Arial" w:cs="Arial"/>
          <w:sz w:val="20"/>
          <w:szCs w:val="24"/>
        </w:rPr>
        <w:t xml:space="preserve"> of humman </w:t>
      </w:r>
      <w:proofErr w:type="spellStart"/>
      <w:r>
        <w:rPr>
          <w:rFonts w:ascii="Arial" w:eastAsia="Calibri" w:hAnsi="Arial" w:cs="Arial"/>
          <w:sz w:val="20"/>
          <w:szCs w:val="24"/>
        </w:rPr>
        <w:t>history</w:t>
      </w:r>
      <w:proofErr w:type="spellEnd"/>
      <w:r>
        <w:rPr>
          <w:rFonts w:ascii="Arial" w:eastAsia="Calibri" w:hAnsi="Arial" w:cs="Arial"/>
          <w:sz w:val="20"/>
          <w:szCs w:val="24"/>
        </w:rPr>
        <w:t xml:space="preserve"> </w:t>
      </w:r>
      <w:proofErr w:type="spellStart"/>
      <w:r>
        <w:rPr>
          <w:rFonts w:ascii="Arial" w:eastAsia="Calibri" w:hAnsi="Arial" w:cs="Arial"/>
          <w:sz w:val="20"/>
          <w:szCs w:val="24"/>
        </w:rPr>
        <w:t>showing</w:t>
      </w:r>
      <w:proofErr w:type="spellEnd"/>
      <w:r>
        <w:rPr>
          <w:rFonts w:ascii="Arial" w:eastAsia="Calibri" w:hAnsi="Arial" w:cs="Arial"/>
          <w:sz w:val="20"/>
          <w:szCs w:val="24"/>
        </w:rPr>
        <w:t xml:space="preserve"> us; </w:t>
      </w:r>
      <w:proofErr w:type="spellStart"/>
      <w:r>
        <w:rPr>
          <w:rFonts w:ascii="Arial" w:eastAsia="Calibri" w:hAnsi="Arial" w:cs="Arial"/>
          <w:sz w:val="20"/>
          <w:szCs w:val="24"/>
        </w:rPr>
        <w:t>hummans</w:t>
      </w:r>
      <w:proofErr w:type="spellEnd"/>
      <w:r>
        <w:rPr>
          <w:rFonts w:ascii="Arial" w:eastAsia="Calibri" w:hAnsi="Arial" w:cs="Arial"/>
          <w:sz w:val="20"/>
          <w:szCs w:val="24"/>
        </w:rPr>
        <w:t xml:space="preserve"> </w:t>
      </w:r>
      <w:proofErr w:type="spellStart"/>
      <w:r>
        <w:rPr>
          <w:rFonts w:ascii="Arial" w:eastAsia="Calibri" w:hAnsi="Arial" w:cs="Arial"/>
          <w:sz w:val="20"/>
          <w:szCs w:val="24"/>
        </w:rPr>
        <w:t>are</w:t>
      </w:r>
      <w:proofErr w:type="spellEnd"/>
      <w:r>
        <w:rPr>
          <w:rFonts w:ascii="Arial" w:eastAsia="Calibri" w:hAnsi="Arial" w:cs="Arial"/>
          <w:sz w:val="20"/>
          <w:szCs w:val="24"/>
        </w:rPr>
        <w:t xml:space="preserve"> </w:t>
      </w:r>
      <w:proofErr w:type="spellStart"/>
      <w:r>
        <w:rPr>
          <w:rFonts w:ascii="Arial" w:eastAsia="Calibri" w:hAnsi="Arial" w:cs="Arial"/>
          <w:sz w:val="20"/>
          <w:szCs w:val="24"/>
        </w:rPr>
        <w:t>living</w:t>
      </w:r>
      <w:proofErr w:type="spellEnd"/>
      <w:r>
        <w:rPr>
          <w:rFonts w:ascii="Arial" w:eastAsia="Calibri" w:hAnsi="Arial" w:cs="Arial"/>
          <w:sz w:val="20"/>
          <w:szCs w:val="24"/>
        </w:rPr>
        <w:t xml:space="preserve"> </w:t>
      </w:r>
      <w:proofErr w:type="spellStart"/>
      <w:r>
        <w:rPr>
          <w:rFonts w:ascii="Arial" w:eastAsia="Calibri" w:hAnsi="Arial" w:cs="Arial"/>
          <w:sz w:val="20"/>
          <w:szCs w:val="24"/>
        </w:rPr>
        <w:t>small</w:t>
      </w:r>
      <w:proofErr w:type="spellEnd"/>
      <w:r>
        <w:rPr>
          <w:rFonts w:ascii="Arial" w:eastAsia="Calibri" w:hAnsi="Arial" w:cs="Arial"/>
          <w:sz w:val="20"/>
          <w:szCs w:val="24"/>
        </w:rPr>
        <w:t xml:space="preserve"> </w:t>
      </w:r>
      <w:proofErr w:type="spellStart"/>
      <w:r>
        <w:rPr>
          <w:rFonts w:ascii="Arial" w:eastAsia="Calibri" w:hAnsi="Arial" w:cs="Arial"/>
          <w:sz w:val="20"/>
          <w:szCs w:val="24"/>
        </w:rPr>
        <w:t>groups</w:t>
      </w:r>
      <w:proofErr w:type="spellEnd"/>
      <w:r>
        <w:rPr>
          <w:rFonts w:ascii="Arial" w:eastAsia="Calibri" w:hAnsi="Arial" w:cs="Arial"/>
          <w:sz w:val="20"/>
          <w:szCs w:val="24"/>
        </w:rPr>
        <w:t xml:space="preserve"> </w:t>
      </w:r>
      <w:proofErr w:type="spellStart"/>
      <w:r>
        <w:rPr>
          <w:rFonts w:ascii="Arial" w:eastAsia="Calibri" w:hAnsi="Arial" w:cs="Arial"/>
          <w:sz w:val="20"/>
          <w:szCs w:val="24"/>
        </w:rPr>
        <w:t>for</w:t>
      </w:r>
      <w:proofErr w:type="spellEnd"/>
      <w:r>
        <w:rPr>
          <w:rFonts w:ascii="Arial" w:eastAsia="Calibri" w:hAnsi="Arial" w:cs="Arial"/>
          <w:sz w:val="20"/>
          <w:szCs w:val="24"/>
        </w:rPr>
        <w:t xml:space="preserve"> </w:t>
      </w:r>
      <w:proofErr w:type="spellStart"/>
      <w:r>
        <w:rPr>
          <w:rFonts w:ascii="Arial" w:eastAsia="Calibri" w:hAnsi="Arial" w:cs="Arial"/>
          <w:sz w:val="20"/>
          <w:szCs w:val="24"/>
        </w:rPr>
        <w:t>protecting</w:t>
      </w:r>
      <w:proofErr w:type="spellEnd"/>
      <w:r>
        <w:rPr>
          <w:rFonts w:ascii="Arial" w:eastAsia="Calibri" w:hAnsi="Arial" w:cs="Arial"/>
          <w:sz w:val="20"/>
          <w:szCs w:val="24"/>
        </w:rPr>
        <w:t xml:space="preserve"> </w:t>
      </w:r>
      <w:proofErr w:type="spellStart"/>
      <w:r>
        <w:rPr>
          <w:rFonts w:ascii="Arial" w:eastAsia="Calibri" w:hAnsi="Arial" w:cs="Arial"/>
          <w:sz w:val="20"/>
          <w:szCs w:val="24"/>
        </w:rPr>
        <w:t>themself</w:t>
      </w:r>
      <w:proofErr w:type="spellEnd"/>
      <w:r>
        <w:rPr>
          <w:rFonts w:ascii="Arial" w:eastAsia="Calibri" w:hAnsi="Arial" w:cs="Arial"/>
          <w:sz w:val="20"/>
          <w:szCs w:val="24"/>
        </w:rPr>
        <w:t xml:space="preserve"> </w:t>
      </w:r>
      <w:proofErr w:type="spellStart"/>
      <w:r>
        <w:rPr>
          <w:rFonts w:ascii="Arial" w:eastAsia="Calibri" w:hAnsi="Arial" w:cs="Arial"/>
          <w:sz w:val="20"/>
          <w:szCs w:val="24"/>
        </w:rPr>
        <w:t>to</w:t>
      </w:r>
      <w:proofErr w:type="spellEnd"/>
      <w:r>
        <w:rPr>
          <w:rFonts w:ascii="Arial" w:eastAsia="Calibri" w:hAnsi="Arial" w:cs="Arial"/>
          <w:sz w:val="20"/>
          <w:szCs w:val="24"/>
        </w:rPr>
        <w:t xml:space="preserve"> </w:t>
      </w:r>
      <w:proofErr w:type="spellStart"/>
      <w:r>
        <w:rPr>
          <w:rFonts w:ascii="Arial" w:eastAsia="Calibri" w:hAnsi="Arial" w:cs="Arial"/>
          <w:sz w:val="20"/>
          <w:szCs w:val="24"/>
        </w:rPr>
        <w:t>external</w:t>
      </w:r>
      <w:proofErr w:type="spellEnd"/>
      <w:r>
        <w:rPr>
          <w:rFonts w:ascii="Arial" w:eastAsia="Calibri" w:hAnsi="Arial" w:cs="Arial"/>
          <w:sz w:val="20"/>
          <w:szCs w:val="24"/>
        </w:rPr>
        <w:t xml:space="preserve"> </w:t>
      </w:r>
      <w:proofErr w:type="spellStart"/>
      <w:r>
        <w:rPr>
          <w:rFonts w:ascii="Arial" w:eastAsia="Calibri" w:hAnsi="Arial" w:cs="Arial"/>
          <w:sz w:val="20"/>
          <w:szCs w:val="24"/>
        </w:rPr>
        <w:t>threats</w:t>
      </w:r>
      <w:proofErr w:type="spellEnd"/>
      <w:r>
        <w:rPr>
          <w:rFonts w:ascii="Arial" w:eastAsia="Calibri" w:hAnsi="Arial" w:cs="Arial"/>
          <w:sz w:val="20"/>
          <w:szCs w:val="24"/>
        </w:rPr>
        <w:t xml:space="preserve">. </w:t>
      </w:r>
      <w:proofErr w:type="spellStart"/>
      <w:r>
        <w:rPr>
          <w:rFonts w:ascii="Arial" w:eastAsia="Calibri" w:hAnsi="Arial" w:cs="Arial"/>
          <w:sz w:val="20"/>
          <w:szCs w:val="24"/>
        </w:rPr>
        <w:t>Another</w:t>
      </w:r>
      <w:proofErr w:type="spellEnd"/>
      <w:r>
        <w:rPr>
          <w:rFonts w:ascii="Arial" w:eastAsia="Calibri" w:hAnsi="Arial" w:cs="Arial"/>
          <w:sz w:val="20"/>
          <w:szCs w:val="24"/>
        </w:rPr>
        <w:t xml:space="preserve"> humman </w:t>
      </w:r>
      <w:proofErr w:type="spellStart"/>
      <w:r>
        <w:rPr>
          <w:rFonts w:ascii="Arial" w:eastAsia="Calibri" w:hAnsi="Arial" w:cs="Arial"/>
          <w:sz w:val="20"/>
          <w:szCs w:val="24"/>
        </w:rPr>
        <w:t>kind</w:t>
      </w:r>
      <w:proofErr w:type="spellEnd"/>
      <w:r>
        <w:rPr>
          <w:rFonts w:ascii="Arial" w:eastAsia="Calibri" w:hAnsi="Arial" w:cs="Arial"/>
          <w:sz w:val="20"/>
          <w:szCs w:val="24"/>
        </w:rPr>
        <w:t xml:space="preserve"> </w:t>
      </w:r>
      <w:proofErr w:type="spellStart"/>
      <w:r>
        <w:rPr>
          <w:rFonts w:ascii="Arial" w:eastAsia="Calibri" w:hAnsi="Arial" w:cs="Arial"/>
          <w:sz w:val="20"/>
          <w:szCs w:val="24"/>
        </w:rPr>
        <w:t>attribute</w:t>
      </w:r>
      <w:proofErr w:type="spellEnd"/>
      <w:r>
        <w:rPr>
          <w:rFonts w:ascii="Arial" w:eastAsia="Calibri" w:hAnsi="Arial" w:cs="Arial"/>
          <w:sz w:val="20"/>
          <w:szCs w:val="24"/>
        </w:rPr>
        <w:t xml:space="preserve"> is </w:t>
      </w:r>
      <w:proofErr w:type="spellStart"/>
      <w:r>
        <w:rPr>
          <w:rFonts w:ascii="Arial" w:eastAsia="Calibri" w:hAnsi="Arial" w:cs="Arial"/>
          <w:sz w:val="20"/>
          <w:szCs w:val="24"/>
        </w:rPr>
        <w:t>educational</w:t>
      </w:r>
      <w:proofErr w:type="spellEnd"/>
      <w:r>
        <w:rPr>
          <w:rFonts w:ascii="Arial" w:eastAsia="Calibri" w:hAnsi="Arial" w:cs="Arial"/>
          <w:sz w:val="20"/>
          <w:szCs w:val="24"/>
        </w:rPr>
        <w:t xml:space="preserve"> </w:t>
      </w:r>
      <w:proofErr w:type="spellStart"/>
      <w:r>
        <w:rPr>
          <w:rFonts w:ascii="Arial" w:eastAsia="Calibri" w:hAnsi="Arial" w:cs="Arial"/>
          <w:sz w:val="20"/>
          <w:szCs w:val="24"/>
        </w:rPr>
        <w:t>activites</w:t>
      </w:r>
      <w:proofErr w:type="spellEnd"/>
      <w:r>
        <w:rPr>
          <w:rFonts w:ascii="Arial" w:eastAsia="Calibri" w:hAnsi="Arial" w:cs="Arial"/>
          <w:sz w:val="20"/>
          <w:szCs w:val="24"/>
        </w:rPr>
        <w:t xml:space="preserve"> </w:t>
      </w:r>
      <w:proofErr w:type="spellStart"/>
      <w:proofErr w:type="gramStart"/>
      <w:r>
        <w:rPr>
          <w:rFonts w:ascii="Arial" w:eastAsia="Calibri" w:hAnsi="Arial" w:cs="Arial"/>
          <w:sz w:val="20"/>
          <w:szCs w:val="24"/>
        </w:rPr>
        <w:t>for</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educational</w:t>
      </w:r>
      <w:proofErr w:type="spellEnd"/>
      <w:proofErr w:type="gramEnd"/>
      <w:r>
        <w:rPr>
          <w:rFonts w:ascii="Arial" w:eastAsia="Calibri" w:hAnsi="Arial" w:cs="Arial"/>
          <w:sz w:val="20"/>
          <w:szCs w:val="24"/>
        </w:rPr>
        <w:t xml:space="preserve"> </w:t>
      </w:r>
      <w:proofErr w:type="spellStart"/>
      <w:r>
        <w:rPr>
          <w:rFonts w:ascii="Arial" w:eastAsia="Calibri" w:hAnsi="Arial" w:cs="Arial"/>
          <w:sz w:val="20"/>
          <w:szCs w:val="24"/>
        </w:rPr>
        <w:t>requirement</w:t>
      </w:r>
      <w:proofErr w:type="spellEnd"/>
      <w:r>
        <w:rPr>
          <w:rFonts w:ascii="Arial" w:eastAsia="Calibri" w:hAnsi="Arial" w:cs="Arial"/>
          <w:sz w:val="20"/>
          <w:szCs w:val="24"/>
        </w:rPr>
        <w:t xml:space="preserve"> </w:t>
      </w:r>
      <w:proofErr w:type="spellStart"/>
      <w:r>
        <w:rPr>
          <w:rFonts w:ascii="Arial" w:eastAsia="Calibri" w:hAnsi="Arial" w:cs="Arial"/>
          <w:sz w:val="20"/>
          <w:szCs w:val="24"/>
        </w:rPr>
        <w:t>to</w:t>
      </w:r>
      <w:proofErr w:type="spellEnd"/>
      <w:r>
        <w:rPr>
          <w:rFonts w:ascii="Arial" w:eastAsia="Calibri" w:hAnsi="Arial" w:cs="Arial"/>
          <w:sz w:val="20"/>
          <w:szCs w:val="24"/>
        </w:rPr>
        <w:t xml:space="preserve"> </w:t>
      </w:r>
      <w:proofErr w:type="spellStart"/>
      <w:r>
        <w:rPr>
          <w:rFonts w:ascii="Arial" w:eastAsia="Calibri" w:hAnsi="Arial" w:cs="Arial"/>
          <w:sz w:val="20"/>
          <w:szCs w:val="24"/>
        </w:rPr>
        <w:t>young</w:t>
      </w:r>
      <w:proofErr w:type="spellEnd"/>
      <w:r>
        <w:rPr>
          <w:rFonts w:ascii="Arial" w:eastAsia="Calibri" w:hAnsi="Arial" w:cs="Arial"/>
          <w:sz w:val="20"/>
          <w:szCs w:val="24"/>
        </w:rPr>
        <w:t xml:space="preserve"> </w:t>
      </w:r>
      <w:proofErr w:type="spellStart"/>
      <w:r>
        <w:rPr>
          <w:rFonts w:ascii="Arial" w:eastAsia="Calibri" w:hAnsi="Arial" w:cs="Arial"/>
          <w:sz w:val="20"/>
          <w:szCs w:val="24"/>
        </w:rPr>
        <w:t>people</w:t>
      </w:r>
      <w:proofErr w:type="spellEnd"/>
      <w:r>
        <w:rPr>
          <w:rFonts w:ascii="Arial" w:eastAsia="Calibri" w:hAnsi="Arial" w:cs="Arial"/>
          <w:sz w:val="20"/>
          <w:szCs w:val="24"/>
        </w:rPr>
        <w:t xml:space="preserve"> as a </w:t>
      </w:r>
      <w:proofErr w:type="spellStart"/>
      <w:r>
        <w:rPr>
          <w:rFonts w:ascii="Arial" w:eastAsia="Calibri" w:hAnsi="Arial" w:cs="Arial"/>
          <w:sz w:val="20"/>
          <w:szCs w:val="24"/>
        </w:rPr>
        <w:t>requirement</w:t>
      </w:r>
      <w:proofErr w:type="spellEnd"/>
      <w:r>
        <w:rPr>
          <w:rFonts w:ascii="Arial" w:eastAsia="Calibri" w:hAnsi="Arial" w:cs="Arial"/>
          <w:sz w:val="20"/>
          <w:szCs w:val="24"/>
        </w:rPr>
        <w:t xml:space="preserve"> of </w:t>
      </w:r>
      <w:proofErr w:type="spellStart"/>
      <w:r>
        <w:rPr>
          <w:rFonts w:ascii="Arial" w:eastAsia="Calibri" w:hAnsi="Arial" w:cs="Arial"/>
          <w:sz w:val="20"/>
          <w:szCs w:val="24"/>
        </w:rPr>
        <w:t>collective</w:t>
      </w:r>
      <w:proofErr w:type="spellEnd"/>
      <w:r>
        <w:rPr>
          <w:rFonts w:ascii="Arial" w:eastAsia="Calibri" w:hAnsi="Arial" w:cs="Arial"/>
          <w:sz w:val="20"/>
          <w:szCs w:val="24"/>
        </w:rPr>
        <w:t xml:space="preserve"> life. </w:t>
      </w:r>
      <w:proofErr w:type="spellStart"/>
      <w:r>
        <w:rPr>
          <w:rFonts w:ascii="Arial" w:eastAsia="Calibri" w:hAnsi="Arial" w:cs="Arial"/>
          <w:sz w:val="20"/>
          <w:szCs w:val="24"/>
        </w:rPr>
        <w:t>In</w:t>
      </w:r>
      <w:proofErr w:type="spellEnd"/>
      <w:r>
        <w:rPr>
          <w:rFonts w:ascii="Arial" w:eastAsia="Calibri" w:hAnsi="Arial" w:cs="Arial"/>
          <w:sz w:val="20"/>
          <w:szCs w:val="24"/>
        </w:rPr>
        <w:t xml:space="preserve"> </w:t>
      </w:r>
      <w:proofErr w:type="spellStart"/>
      <w:r>
        <w:rPr>
          <w:rFonts w:ascii="Arial" w:eastAsia="Calibri" w:hAnsi="Arial" w:cs="Arial"/>
          <w:sz w:val="20"/>
          <w:szCs w:val="24"/>
        </w:rPr>
        <w:t>old</w:t>
      </w:r>
      <w:proofErr w:type="spellEnd"/>
      <w:r>
        <w:rPr>
          <w:rFonts w:ascii="Arial" w:eastAsia="Calibri" w:hAnsi="Arial" w:cs="Arial"/>
          <w:sz w:val="20"/>
          <w:szCs w:val="24"/>
        </w:rPr>
        <w:t xml:space="preserve"> </w:t>
      </w:r>
      <w:proofErr w:type="spellStart"/>
      <w:r>
        <w:rPr>
          <w:rFonts w:ascii="Arial" w:eastAsia="Calibri" w:hAnsi="Arial" w:cs="Arial"/>
          <w:sz w:val="20"/>
          <w:szCs w:val="24"/>
        </w:rPr>
        <w:t>communities</w:t>
      </w:r>
      <w:proofErr w:type="spellEnd"/>
      <w:r>
        <w:rPr>
          <w:rFonts w:ascii="Arial" w:eastAsia="Calibri" w:hAnsi="Arial" w:cs="Arial"/>
          <w:sz w:val="20"/>
          <w:szCs w:val="24"/>
        </w:rPr>
        <w:t xml:space="preserve"> </w:t>
      </w:r>
      <w:proofErr w:type="spellStart"/>
      <w:r>
        <w:rPr>
          <w:rFonts w:ascii="Arial" w:eastAsia="Calibri" w:hAnsi="Arial" w:cs="Arial"/>
          <w:sz w:val="20"/>
          <w:szCs w:val="24"/>
        </w:rPr>
        <w:t>these</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educational</w:t>
      </w:r>
      <w:proofErr w:type="spellEnd"/>
      <w:r>
        <w:rPr>
          <w:rFonts w:ascii="Arial" w:eastAsia="Calibri" w:hAnsi="Arial" w:cs="Arial"/>
          <w:sz w:val="20"/>
          <w:szCs w:val="24"/>
        </w:rPr>
        <w:t xml:space="preserve"> </w:t>
      </w:r>
      <w:proofErr w:type="spellStart"/>
      <w:r>
        <w:rPr>
          <w:rFonts w:ascii="Arial" w:eastAsia="Calibri" w:hAnsi="Arial" w:cs="Arial"/>
          <w:sz w:val="20"/>
          <w:szCs w:val="24"/>
        </w:rPr>
        <w:t>activities</w:t>
      </w:r>
      <w:proofErr w:type="spellEnd"/>
      <w:r>
        <w:rPr>
          <w:rFonts w:ascii="Arial" w:eastAsia="Calibri" w:hAnsi="Arial" w:cs="Arial"/>
          <w:sz w:val="20"/>
          <w:szCs w:val="24"/>
        </w:rPr>
        <w:t xml:space="preserve"> </w:t>
      </w:r>
      <w:proofErr w:type="spellStart"/>
      <w:r>
        <w:rPr>
          <w:rFonts w:ascii="Arial" w:eastAsia="Calibri" w:hAnsi="Arial" w:cs="Arial"/>
          <w:sz w:val="20"/>
          <w:szCs w:val="24"/>
        </w:rPr>
        <w:t>are</w:t>
      </w:r>
      <w:proofErr w:type="spellEnd"/>
      <w:r>
        <w:rPr>
          <w:rFonts w:ascii="Arial" w:eastAsia="Calibri" w:hAnsi="Arial" w:cs="Arial"/>
          <w:sz w:val="20"/>
          <w:szCs w:val="24"/>
        </w:rPr>
        <w:t xml:space="preserve"> on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just</w:t>
      </w:r>
      <w:proofErr w:type="spellEnd"/>
      <w:r>
        <w:rPr>
          <w:rFonts w:ascii="Arial" w:eastAsia="Calibri" w:hAnsi="Arial" w:cs="Arial"/>
          <w:sz w:val="20"/>
          <w:szCs w:val="24"/>
        </w:rPr>
        <w:t xml:space="preserve"> </w:t>
      </w:r>
      <w:proofErr w:type="spellStart"/>
      <w:r>
        <w:rPr>
          <w:rFonts w:ascii="Arial" w:eastAsia="Calibri" w:hAnsi="Arial" w:cs="Arial"/>
          <w:sz w:val="20"/>
          <w:szCs w:val="24"/>
        </w:rPr>
        <w:t>fundemantals</w:t>
      </w:r>
      <w:proofErr w:type="spellEnd"/>
      <w:r>
        <w:rPr>
          <w:rFonts w:ascii="Arial" w:eastAsia="Calibri" w:hAnsi="Arial" w:cs="Arial"/>
          <w:sz w:val="20"/>
          <w:szCs w:val="24"/>
        </w:rPr>
        <w:t xml:space="preserve"> of life. But in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historical</w:t>
      </w:r>
      <w:proofErr w:type="spellEnd"/>
      <w:r>
        <w:rPr>
          <w:rFonts w:ascii="Arial" w:eastAsia="Calibri" w:hAnsi="Arial" w:cs="Arial"/>
          <w:sz w:val="20"/>
          <w:szCs w:val="24"/>
        </w:rPr>
        <w:t xml:space="preserve"> </w:t>
      </w:r>
      <w:proofErr w:type="spellStart"/>
      <w:r>
        <w:rPr>
          <w:rFonts w:ascii="Arial" w:eastAsia="Calibri" w:hAnsi="Arial" w:cs="Arial"/>
          <w:sz w:val="20"/>
          <w:szCs w:val="24"/>
        </w:rPr>
        <w:t>development</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activities</w:t>
      </w:r>
      <w:proofErr w:type="spellEnd"/>
      <w:r>
        <w:rPr>
          <w:rFonts w:ascii="Arial" w:eastAsia="Calibri" w:hAnsi="Arial" w:cs="Arial"/>
          <w:sz w:val="20"/>
          <w:szCs w:val="24"/>
        </w:rPr>
        <w:t xml:space="preserve"> </w:t>
      </w:r>
      <w:proofErr w:type="spellStart"/>
      <w:r>
        <w:rPr>
          <w:rFonts w:ascii="Arial" w:eastAsia="Calibri" w:hAnsi="Arial" w:cs="Arial"/>
          <w:sz w:val="20"/>
          <w:szCs w:val="24"/>
        </w:rPr>
        <w:t>changed</w:t>
      </w:r>
      <w:proofErr w:type="spellEnd"/>
      <w:r>
        <w:rPr>
          <w:rFonts w:ascii="Arial" w:eastAsia="Calibri" w:hAnsi="Arial" w:cs="Arial"/>
          <w:sz w:val="20"/>
          <w:szCs w:val="24"/>
        </w:rPr>
        <w:t xml:space="preserve"> </w:t>
      </w:r>
      <w:proofErr w:type="spellStart"/>
      <w:r>
        <w:rPr>
          <w:rFonts w:ascii="Arial" w:eastAsia="Calibri" w:hAnsi="Arial" w:cs="Arial"/>
          <w:sz w:val="20"/>
          <w:szCs w:val="24"/>
        </w:rPr>
        <w:t>to</w:t>
      </w:r>
      <w:proofErr w:type="spellEnd"/>
      <w:r>
        <w:rPr>
          <w:rFonts w:ascii="Arial" w:eastAsia="Calibri" w:hAnsi="Arial" w:cs="Arial"/>
          <w:sz w:val="20"/>
          <w:szCs w:val="24"/>
        </w:rPr>
        <w:t xml:space="preserve"> </w:t>
      </w:r>
      <w:proofErr w:type="spellStart"/>
      <w:r>
        <w:rPr>
          <w:rFonts w:ascii="Arial" w:eastAsia="Calibri" w:hAnsi="Arial" w:cs="Arial"/>
          <w:sz w:val="20"/>
          <w:szCs w:val="24"/>
        </w:rPr>
        <w:t>interdisciplinary</w:t>
      </w:r>
      <w:proofErr w:type="spellEnd"/>
      <w:r>
        <w:rPr>
          <w:rFonts w:ascii="Arial" w:eastAsia="Calibri" w:hAnsi="Arial" w:cs="Arial"/>
          <w:sz w:val="20"/>
          <w:szCs w:val="24"/>
        </w:rPr>
        <w:t xml:space="preserve"> </w:t>
      </w:r>
      <w:proofErr w:type="spellStart"/>
      <w:r>
        <w:rPr>
          <w:rFonts w:ascii="Arial" w:eastAsia="Calibri" w:hAnsi="Arial" w:cs="Arial"/>
          <w:sz w:val="20"/>
          <w:szCs w:val="24"/>
        </w:rPr>
        <w:t>structure</w:t>
      </w:r>
      <w:proofErr w:type="spellEnd"/>
      <w:r>
        <w:rPr>
          <w:rFonts w:ascii="Arial" w:eastAsia="Calibri" w:hAnsi="Arial" w:cs="Arial"/>
          <w:sz w:val="20"/>
          <w:szCs w:val="24"/>
        </w:rPr>
        <w:t xml:space="preserve"> </w:t>
      </w:r>
      <w:proofErr w:type="spellStart"/>
      <w:r>
        <w:rPr>
          <w:rFonts w:ascii="Arial" w:eastAsia="Calibri" w:hAnsi="Arial" w:cs="Arial"/>
          <w:sz w:val="20"/>
          <w:szCs w:val="24"/>
        </w:rPr>
        <w:t>and</w:t>
      </w:r>
      <w:proofErr w:type="spellEnd"/>
      <w:r>
        <w:rPr>
          <w:rFonts w:ascii="Arial" w:eastAsia="Calibri" w:hAnsi="Arial" w:cs="Arial"/>
          <w:sz w:val="20"/>
          <w:szCs w:val="24"/>
        </w:rPr>
        <w:t xml:space="preserve"> </w:t>
      </w:r>
      <w:proofErr w:type="spellStart"/>
      <w:r>
        <w:rPr>
          <w:rFonts w:ascii="Arial" w:eastAsia="Calibri" w:hAnsi="Arial" w:cs="Arial"/>
          <w:sz w:val="20"/>
          <w:szCs w:val="24"/>
        </w:rPr>
        <w:t>divided</w:t>
      </w:r>
      <w:proofErr w:type="spellEnd"/>
      <w:r>
        <w:rPr>
          <w:rFonts w:ascii="Arial" w:eastAsia="Calibri" w:hAnsi="Arial" w:cs="Arial"/>
          <w:sz w:val="20"/>
          <w:szCs w:val="24"/>
        </w:rPr>
        <w:t xml:space="preserve"> </w:t>
      </w:r>
      <w:proofErr w:type="spellStart"/>
      <w:r>
        <w:rPr>
          <w:rFonts w:ascii="Arial" w:eastAsia="Calibri" w:hAnsi="Arial" w:cs="Arial"/>
          <w:sz w:val="20"/>
          <w:szCs w:val="24"/>
        </w:rPr>
        <w:t>into</w:t>
      </w:r>
      <w:proofErr w:type="spellEnd"/>
      <w:r>
        <w:rPr>
          <w:rFonts w:ascii="Arial" w:eastAsia="Calibri" w:hAnsi="Arial" w:cs="Arial"/>
          <w:sz w:val="20"/>
          <w:szCs w:val="24"/>
        </w:rPr>
        <w:t xml:space="preserve"> </w:t>
      </w:r>
      <w:proofErr w:type="spellStart"/>
      <w:r>
        <w:rPr>
          <w:rFonts w:ascii="Arial" w:eastAsia="Calibri" w:hAnsi="Arial" w:cs="Arial"/>
          <w:sz w:val="20"/>
          <w:szCs w:val="24"/>
        </w:rPr>
        <w:t>several</w:t>
      </w:r>
      <w:proofErr w:type="spellEnd"/>
      <w:r>
        <w:rPr>
          <w:rFonts w:ascii="Arial" w:eastAsia="Calibri" w:hAnsi="Arial" w:cs="Arial"/>
          <w:sz w:val="20"/>
          <w:szCs w:val="24"/>
        </w:rPr>
        <w:t xml:space="preserve"> </w:t>
      </w:r>
      <w:proofErr w:type="spellStart"/>
      <w:r>
        <w:rPr>
          <w:rFonts w:ascii="Arial" w:eastAsia="Calibri" w:hAnsi="Arial" w:cs="Arial"/>
          <w:sz w:val="20"/>
          <w:szCs w:val="24"/>
        </w:rPr>
        <w:t>subjects</w:t>
      </w:r>
      <w:proofErr w:type="spellEnd"/>
      <w:r>
        <w:rPr>
          <w:rFonts w:ascii="Arial" w:eastAsia="Calibri" w:hAnsi="Arial" w:cs="Arial"/>
          <w:sz w:val="20"/>
          <w:szCs w:val="24"/>
        </w:rPr>
        <w:t xml:space="preserve">. </w:t>
      </w:r>
    </w:p>
    <w:p w14:paraId="208D2D57" w14:textId="77777777" w:rsidR="00A46428" w:rsidRDefault="00A46428" w:rsidP="00E3166C">
      <w:pPr>
        <w:spacing w:after="0"/>
        <w:ind w:firstLine="709"/>
        <w:jc w:val="both"/>
        <w:rPr>
          <w:rFonts w:ascii="Arial" w:eastAsia="Calibri" w:hAnsi="Arial" w:cs="Arial"/>
          <w:sz w:val="20"/>
          <w:szCs w:val="24"/>
        </w:rPr>
      </w:pPr>
    </w:p>
    <w:p w14:paraId="631124E1" w14:textId="77777777" w:rsidR="00ED4FCF" w:rsidRDefault="00ED4FCF" w:rsidP="00ED4FCF">
      <w:pPr>
        <w:spacing w:after="0"/>
        <w:ind w:firstLine="709"/>
        <w:jc w:val="both"/>
        <w:rPr>
          <w:rFonts w:ascii="Arial" w:eastAsia="Calibri" w:hAnsi="Arial" w:cs="Arial"/>
          <w:sz w:val="20"/>
          <w:szCs w:val="24"/>
        </w:rPr>
      </w:pPr>
      <w:proofErr w:type="spellStart"/>
      <w:r>
        <w:rPr>
          <w:rFonts w:ascii="Arial" w:eastAsia="Calibri" w:hAnsi="Arial" w:cs="Arial"/>
          <w:sz w:val="20"/>
          <w:szCs w:val="24"/>
        </w:rPr>
        <w:lastRenderedPageBreak/>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historical</w:t>
      </w:r>
      <w:proofErr w:type="spellEnd"/>
      <w:r>
        <w:rPr>
          <w:rFonts w:ascii="Arial" w:eastAsia="Calibri" w:hAnsi="Arial" w:cs="Arial"/>
          <w:sz w:val="20"/>
          <w:szCs w:val="24"/>
        </w:rPr>
        <w:t xml:space="preserve"> </w:t>
      </w:r>
      <w:proofErr w:type="spellStart"/>
      <w:r>
        <w:rPr>
          <w:rFonts w:ascii="Arial" w:eastAsia="Calibri" w:hAnsi="Arial" w:cs="Arial"/>
          <w:sz w:val="20"/>
          <w:szCs w:val="24"/>
        </w:rPr>
        <w:t>evolution</w:t>
      </w:r>
      <w:proofErr w:type="spellEnd"/>
      <w:r>
        <w:rPr>
          <w:rFonts w:ascii="Arial" w:eastAsia="Calibri" w:hAnsi="Arial" w:cs="Arial"/>
          <w:sz w:val="20"/>
          <w:szCs w:val="24"/>
        </w:rPr>
        <w:t xml:space="preserve"> of </w:t>
      </w:r>
      <w:proofErr w:type="spellStart"/>
      <w:r>
        <w:rPr>
          <w:rFonts w:ascii="Arial" w:eastAsia="Calibri" w:hAnsi="Arial" w:cs="Arial"/>
          <w:sz w:val="20"/>
          <w:szCs w:val="24"/>
        </w:rPr>
        <w:t>educational</w:t>
      </w:r>
      <w:proofErr w:type="spellEnd"/>
      <w:r>
        <w:rPr>
          <w:rFonts w:ascii="Arial" w:eastAsia="Calibri" w:hAnsi="Arial" w:cs="Arial"/>
          <w:sz w:val="20"/>
          <w:szCs w:val="24"/>
        </w:rPr>
        <w:t xml:space="preserve"> </w:t>
      </w:r>
      <w:proofErr w:type="spellStart"/>
      <w:r>
        <w:rPr>
          <w:rFonts w:ascii="Arial" w:eastAsia="Calibri" w:hAnsi="Arial" w:cs="Arial"/>
          <w:sz w:val="20"/>
          <w:szCs w:val="24"/>
        </w:rPr>
        <w:t>activities</w:t>
      </w:r>
      <w:proofErr w:type="spellEnd"/>
      <w:r>
        <w:rPr>
          <w:rFonts w:ascii="Arial" w:eastAsia="Calibri" w:hAnsi="Arial" w:cs="Arial"/>
          <w:sz w:val="20"/>
          <w:szCs w:val="24"/>
        </w:rPr>
        <w:t xml:space="preserve"> </w:t>
      </w:r>
      <w:proofErr w:type="spellStart"/>
      <w:r>
        <w:rPr>
          <w:rFonts w:ascii="Arial" w:eastAsia="Calibri" w:hAnsi="Arial" w:cs="Arial"/>
          <w:sz w:val="20"/>
          <w:szCs w:val="24"/>
        </w:rPr>
        <w:t>continues</w:t>
      </w:r>
      <w:proofErr w:type="spellEnd"/>
      <w:r>
        <w:rPr>
          <w:rFonts w:ascii="Arial" w:eastAsia="Calibri" w:hAnsi="Arial" w:cs="Arial"/>
          <w:sz w:val="20"/>
          <w:szCs w:val="24"/>
        </w:rPr>
        <w:t xml:space="preserve"> </w:t>
      </w:r>
      <w:proofErr w:type="spellStart"/>
      <w:r>
        <w:rPr>
          <w:rFonts w:ascii="Arial" w:eastAsia="Calibri" w:hAnsi="Arial" w:cs="Arial"/>
          <w:sz w:val="20"/>
          <w:szCs w:val="24"/>
        </w:rPr>
        <w:t>with</w:t>
      </w:r>
      <w:proofErr w:type="spellEnd"/>
      <w:r>
        <w:rPr>
          <w:rFonts w:ascii="Arial" w:eastAsia="Calibri" w:hAnsi="Arial" w:cs="Arial"/>
          <w:sz w:val="20"/>
          <w:szCs w:val="24"/>
        </w:rPr>
        <w:t xml:space="preserve"> </w:t>
      </w:r>
      <w:proofErr w:type="spellStart"/>
      <w:r>
        <w:rPr>
          <w:rFonts w:ascii="Arial" w:eastAsia="Calibri" w:hAnsi="Arial" w:cs="Arial"/>
          <w:sz w:val="20"/>
          <w:szCs w:val="24"/>
        </w:rPr>
        <w:t>communication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technologies</w:t>
      </w:r>
      <w:proofErr w:type="spellEnd"/>
      <w:r>
        <w:rPr>
          <w:rFonts w:ascii="Arial" w:eastAsia="Calibri" w:hAnsi="Arial" w:cs="Arial"/>
          <w:sz w:val="20"/>
          <w:szCs w:val="24"/>
        </w:rPr>
        <w:t xml:space="preserve">. </w:t>
      </w:r>
      <w:proofErr w:type="spellStart"/>
      <w:r>
        <w:rPr>
          <w:rFonts w:ascii="Arial" w:eastAsia="Calibri" w:hAnsi="Arial" w:cs="Arial"/>
          <w:sz w:val="20"/>
          <w:szCs w:val="24"/>
        </w:rPr>
        <w:t>In</w:t>
      </w:r>
      <w:proofErr w:type="spellEnd"/>
      <w:r>
        <w:rPr>
          <w:rFonts w:ascii="Arial" w:eastAsia="Calibri" w:hAnsi="Arial" w:cs="Arial"/>
          <w:sz w:val="20"/>
          <w:szCs w:val="24"/>
        </w:rPr>
        <w:t xml:space="preserve"> </w:t>
      </w:r>
      <w:proofErr w:type="spellStart"/>
      <w:r>
        <w:rPr>
          <w:rFonts w:ascii="Arial" w:eastAsia="Calibri" w:hAnsi="Arial" w:cs="Arial"/>
          <w:sz w:val="20"/>
          <w:szCs w:val="24"/>
        </w:rPr>
        <w:t>this</w:t>
      </w:r>
      <w:proofErr w:type="spellEnd"/>
      <w:r>
        <w:rPr>
          <w:rFonts w:ascii="Arial" w:eastAsia="Calibri" w:hAnsi="Arial" w:cs="Arial"/>
          <w:sz w:val="20"/>
          <w:szCs w:val="24"/>
        </w:rPr>
        <w:t xml:space="preserve"> </w:t>
      </w:r>
      <w:proofErr w:type="spellStart"/>
      <w:r>
        <w:rPr>
          <w:rFonts w:ascii="Arial" w:eastAsia="Calibri" w:hAnsi="Arial" w:cs="Arial"/>
          <w:sz w:val="20"/>
          <w:szCs w:val="24"/>
        </w:rPr>
        <w:t>evolution</w:t>
      </w:r>
      <w:proofErr w:type="spellEnd"/>
      <w:r>
        <w:rPr>
          <w:rFonts w:ascii="Arial" w:eastAsia="Calibri" w:hAnsi="Arial" w:cs="Arial"/>
          <w:sz w:val="20"/>
          <w:szCs w:val="24"/>
        </w:rPr>
        <w:t xml:space="preserve"> </w:t>
      </w:r>
      <w:proofErr w:type="spellStart"/>
      <w:r>
        <w:rPr>
          <w:rFonts w:ascii="Arial" w:eastAsia="Calibri" w:hAnsi="Arial" w:cs="Arial"/>
          <w:sz w:val="20"/>
          <w:szCs w:val="24"/>
        </w:rPr>
        <w:t>proccess</w:t>
      </w:r>
      <w:proofErr w:type="spellEnd"/>
      <w:r>
        <w:rPr>
          <w:rFonts w:ascii="Arial" w:eastAsia="Calibri" w:hAnsi="Arial" w:cs="Arial"/>
          <w:sz w:val="20"/>
          <w:szCs w:val="24"/>
        </w:rPr>
        <w:t xml:space="preserve">; </w:t>
      </w:r>
      <w:proofErr w:type="spellStart"/>
      <w:r>
        <w:rPr>
          <w:rFonts w:ascii="Arial" w:eastAsia="Calibri" w:hAnsi="Arial" w:cs="Arial"/>
          <w:sz w:val="20"/>
          <w:szCs w:val="24"/>
        </w:rPr>
        <w:t>most</w:t>
      </w:r>
      <w:proofErr w:type="spellEnd"/>
      <w:r>
        <w:rPr>
          <w:rFonts w:ascii="Arial" w:eastAsia="Calibri" w:hAnsi="Arial" w:cs="Arial"/>
          <w:sz w:val="20"/>
          <w:szCs w:val="24"/>
        </w:rPr>
        <w:t xml:space="preserve"> </w:t>
      </w:r>
      <w:proofErr w:type="spellStart"/>
      <w:r>
        <w:rPr>
          <w:rFonts w:ascii="Arial" w:eastAsia="Calibri" w:hAnsi="Arial" w:cs="Arial"/>
          <w:sz w:val="20"/>
          <w:szCs w:val="24"/>
        </w:rPr>
        <w:t>visible</w:t>
      </w:r>
      <w:proofErr w:type="spellEnd"/>
      <w:r>
        <w:rPr>
          <w:rFonts w:ascii="Arial" w:eastAsia="Calibri" w:hAnsi="Arial" w:cs="Arial"/>
          <w:sz w:val="20"/>
          <w:szCs w:val="24"/>
        </w:rPr>
        <w:t xml:space="preserve"> </w:t>
      </w:r>
      <w:proofErr w:type="spellStart"/>
      <w:r>
        <w:rPr>
          <w:rFonts w:ascii="Arial" w:eastAsia="Calibri" w:hAnsi="Arial" w:cs="Arial"/>
          <w:sz w:val="20"/>
          <w:szCs w:val="24"/>
        </w:rPr>
        <w:t>attribute</w:t>
      </w:r>
      <w:proofErr w:type="spellEnd"/>
      <w:r>
        <w:rPr>
          <w:rFonts w:ascii="Arial" w:eastAsia="Calibri" w:hAnsi="Arial" w:cs="Arial"/>
          <w:sz w:val="20"/>
          <w:szCs w:val="24"/>
        </w:rPr>
        <w:t xml:space="preserve"> is </w:t>
      </w:r>
      <w:proofErr w:type="spellStart"/>
      <w:r>
        <w:rPr>
          <w:rFonts w:ascii="Arial" w:eastAsia="Calibri" w:hAnsi="Arial" w:cs="Arial"/>
          <w:sz w:val="20"/>
          <w:szCs w:val="24"/>
        </w:rPr>
        <w:t>provide</w:t>
      </w:r>
      <w:proofErr w:type="spellEnd"/>
      <w:r>
        <w:rPr>
          <w:rFonts w:ascii="Arial" w:eastAsia="Calibri" w:hAnsi="Arial" w:cs="Arial"/>
          <w:sz w:val="20"/>
          <w:szCs w:val="24"/>
        </w:rPr>
        <w:t xml:space="preserve"> of </w:t>
      </w:r>
      <w:proofErr w:type="spellStart"/>
      <w:r w:rsidRPr="00D27C6D">
        <w:rPr>
          <w:rFonts w:ascii="Arial" w:eastAsia="Calibri" w:hAnsi="Arial" w:cs="Arial"/>
          <w:sz w:val="20"/>
          <w:szCs w:val="24"/>
        </w:rPr>
        <w:t>individuals</w:t>
      </w:r>
      <w:proofErr w:type="spellEnd"/>
      <w:r>
        <w:rPr>
          <w:rFonts w:ascii="Arial" w:eastAsia="Calibri" w:hAnsi="Arial" w:cs="Arial"/>
          <w:sz w:val="20"/>
          <w:szCs w:val="24"/>
        </w:rPr>
        <w:t xml:space="preserve"> can </w:t>
      </w:r>
      <w:proofErr w:type="spellStart"/>
      <w:r>
        <w:rPr>
          <w:rFonts w:ascii="Arial" w:eastAsia="Calibri" w:hAnsi="Arial" w:cs="Arial"/>
          <w:sz w:val="20"/>
          <w:szCs w:val="24"/>
        </w:rPr>
        <w:t>take</w:t>
      </w:r>
      <w:proofErr w:type="spellEnd"/>
      <w:r>
        <w:rPr>
          <w:rFonts w:ascii="Arial" w:eastAsia="Calibri" w:hAnsi="Arial" w:cs="Arial"/>
          <w:sz w:val="20"/>
          <w:szCs w:val="24"/>
        </w:rPr>
        <w:t xml:space="preserve"> </w:t>
      </w:r>
      <w:proofErr w:type="spellStart"/>
      <w:r>
        <w:rPr>
          <w:rFonts w:ascii="Arial" w:eastAsia="Calibri" w:hAnsi="Arial" w:cs="Arial"/>
          <w:sz w:val="20"/>
          <w:szCs w:val="24"/>
        </w:rPr>
        <w:t>any</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at </w:t>
      </w:r>
      <w:proofErr w:type="spellStart"/>
      <w:r>
        <w:rPr>
          <w:rFonts w:ascii="Arial" w:eastAsia="Calibri" w:hAnsi="Arial" w:cs="Arial"/>
          <w:sz w:val="20"/>
          <w:szCs w:val="24"/>
        </w:rPr>
        <w:t>any</w:t>
      </w:r>
      <w:proofErr w:type="spellEnd"/>
      <w:r>
        <w:rPr>
          <w:rFonts w:ascii="Arial" w:eastAsia="Calibri" w:hAnsi="Arial" w:cs="Arial"/>
          <w:sz w:val="20"/>
          <w:szCs w:val="24"/>
        </w:rPr>
        <w:t xml:space="preserve"> </w:t>
      </w:r>
      <w:proofErr w:type="spellStart"/>
      <w:r>
        <w:rPr>
          <w:rFonts w:ascii="Arial" w:eastAsia="Calibri" w:hAnsi="Arial" w:cs="Arial"/>
          <w:sz w:val="20"/>
          <w:szCs w:val="24"/>
        </w:rPr>
        <w:t>place</w:t>
      </w:r>
      <w:proofErr w:type="spellEnd"/>
      <w:r>
        <w:rPr>
          <w:rFonts w:ascii="Arial" w:eastAsia="Calibri" w:hAnsi="Arial" w:cs="Arial"/>
          <w:sz w:val="20"/>
          <w:szCs w:val="24"/>
        </w:rPr>
        <w:t xml:space="preserve"> </w:t>
      </w:r>
      <w:proofErr w:type="spellStart"/>
      <w:r>
        <w:rPr>
          <w:rFonts w:ascii="Arial" w:eastAsia="Calibri" w:hAnsi="Arial" w:cs="Arial"/>
          <w:sz w:val="20"/>
          <w:szCs w:val="24"/>
        </w:rPr>
        <w:t>by</w:t>
      </w:r>
      <w:proofErr w:type="spellEnd"/>
      <w:r>
        <w:rPr>
          <w:rFonts w:ascii="Arial" w:eastAsia="Calibri" w:hAnsi="Arial" w:cs="Arial"/>
          <w:sz w:val="20"/>
          <w:szCs w:val="24"/>
        </w:rPr>
        <w:t xml:space="preserve"> </w:t>
      </w:r>
      <w:proofErr w:type="spellStart"/>
      <w:r>
        <w:rPr>
          <w:rFonts w:ascii="Arial" w:eastAsia="Calibri" w:hAnsi="Arial" w:cs="Arial"/>
          <w:sz w:val="20"/>
          <w:szCs w:val="24"/>
        </w:rPr>
        <w:t>remote</w:t>
      </w:r>
      <w:proofErr w:type="spellEnd"/>
      <w:r>
        <w:rPr>
          <w:rFonts w:ascii="Arial" w:eastAsia="Calibri" w:hAnsi="Arial" w:cs="Arial"/>
          <w:sz w:val="20"/>
          <w:szCs w:val="24"/>
        </w:rPr>
        <w:t xml:space="preserve"> </w:t>
      </w:r>
      <w:proofErr w:type="spellStart"/>
      <w:r>
        <w:rPr>
          <w:rFonts w:ascii="Arial" w:eastAsia="Calibri" w:hAnsi="Arial" w:cs="Arial"/>
          <w:sz w:val="20"/>
          <w:szCs w:val="24"/>
        </w:rPr>
        <w:t>access</w:t>
      </w:r>
      <w:proofErr w:type="spellEnd"/>
      <w:r>
        <w:rPr>
          <w:rFonts w:ascii="Arial" w:eastAsia="Calibri" w:hAnsi="Arial" w:cs="Arial"/>
          <w:sz w:val="20"/>
          <w:szCs w:val="24"/>
        </w:rPr>
        <w:t xml:space="preserve"> </w:t>
      </w:r>
      <w:proofErr w:type="spellStart"/>
      <w:r>
        <w:rPr>
          <w:rFonts w:ascii="Arial" w:eastAsia="Calibri" w:hAnsi="Arial" w:cs="Arial"/>
          <w:sz w:val="20"/>
          <w:szCs w:val="24"/>
        </w:rPr>
        <w:t>to</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institutions</w:t>
      </w:r>
      <w:proofErr w:type="spellEnd"/>
      <w:r>
        <w:rPr>
          <w:rFonts w:ascii="Arial" w:eastAsia="Calibri" w:hAnsi="Arial" w:cs="Arial"/>
          <w:sz w:val="20"/>
          <w:szCs w:val="24"/>
        </w:rPr>
        <w:t xml:space="preserve">. As a </w:t>
      </w:r>
      <w:proofErr w:type="spellStart"/>
      <w:r>
        <w:rPr>
          <w:rFonts w:ascii="Arial" w:eastAsia="Calibri" w:hAnsi="Arial" w:cs="Arial"/>
          <w:sz w:val="20"/>
          <w:szCs w:val="24"/>
        </w:rPr>
        <w:t>though</w:t>
      </w:r>
      <w:proofErr w:type="spellEnd"/>
      <w:r>
        <w:rPr>
          <w:rFonts w:ascii="Arial" w:eastAsia="Calibri" w:hAnsi="Arial" w:cs="Arial"/>
          <w:sz w:val="20"/>
          <w:szCs w:val="24"/>
        </w:rPr>
        <w:t xml:space="preserve">;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first</w:t>
      </w:r>
      <w:proofErr w:type="spellEnd"/>
      <w:r>
        <w:rPr>
          <w:rFonts w:ascii="Arial" w:eastAsia="Calibri" w:hAnsi="Arial" w:cs="Arial"/>
          <w:sz w:val="20"/>
          <w:szCs w:val="24"/>
        </w:rPr>
        <w:t xml:space="preserve">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examples</w:t>
      </w:r>
      <w:proofErr w:type="spellEnd"/>
      <w:r>
        <w:rPr>
          <w:rFonts w:ascii="Arial" w:eastAsia="Calibri" w:hAnsi="Arial" w:cs="Arial"/>
          <w:sz w:val="20"/>
          <w:szCs w:val="24"/>
        </w:rPr>
        <w:t xml:space="preserve"> </w:t>
      </w:r>
      <w:proofErr w:type="spellStart"/>
      <w:r>
        <w:rPr>
          <w:rFonts w:ascii="Arial" w:eastAsia="Calibri" w:hAnsi="Arial" w:cs="Arial"/>
          <w:sz w:val="20"/>
          <w:szCs w:val="24"/>
        </w:rPr>
        <w:t>were</w:t>
      </w:r>
      <w:proofErr w:type="spellEnd"/>
      <w:r>
        <w:rPr>
          <w:rFonts w:ascii="Arial" w:eastAsia="Calibri" w:hAnsi="Arial" w:cs="Arial"/>
          <w:sz w:val="20"/>
          <w:szCs w:val="24"/>
        </w:rPr>
        <w:t xml:space="preserve"> </w:t>
      </w:r>
      <w:proofErr w:type="spellStart"/>
      <w:r>
        <w:rPr>
          <w:rFonts w:ascii="Arial" w:eastAsia="Calibri" w:hAnsi="Arial" w:cs="Arial"/>
          <w:sz w:val="20"/>
          <w:szCs w:val="24"/>
        </w:rPr>
        <w:t>found</w:t>
      </w:r>
      <w:proofErr w:type="spellEnd"/>
      <w:r>
        <w:rPr>
          <w:rFonts w:ascii="Arial" w:eastAsia="Calibri" w:hAnsi="Arial" w:cs="Arial"/>
          <w:sz w:val="20"/>
          <w:szCs w:val="24"/>
        </w:rPr>
        <w:t xml:space="preserve"> in </w:t>
      </w:r>
      <w:proofErr w:type="spellStart"/>
      <w:r>
        <w:rPr>
          <w:rFonts w:ascii="Arial" w:eastAsia="Calibri" w:hAnsi="Arial" w:cs="Arial"/>
          <w:sz w:val="20"/>
          <w:szCs w:val="24"/>
        </w:rPr>
        <w:t>the</w:t>
      </w:r>
      <w:proofErr w:type="spellEnd"/>
      <w:r>
        <w:rPr>
          <w:rFonts w:ascii="Arial" w:eastAsia="Calibri" w:hAnsi="Arial" w:cs="Arial"/>
          <w:sz w:val="20"/>
          <w:szCs w:val="24"/>
        </w:rPr>
        <w:t xml:space="preserve"> 1700s </w:t>
      </w:r>
      <w:proofErr w:type="spellStart"/>
      <w:r>
        <w:rPr>
          <w:rFonts w:ascii="Arial" w:eastAsia="Calibri" w:hAnsi="Arial" w:cs="Arial"/>
          <w:sz w:val="20"/>
          <w:szCs w:val="24"/>
        </w:rPr>
        <w:t>with</w:t>
      </w:r>
      <w:proofErr w:type="spellEnd"/>
      <w:r>
        <w:rPr>
          <w:rFonts w:ascii="Arial" w:eastAsia="Calibri" w:hAnsi="Arial" w:cs="Arial"/>
          <w:sz w:val="20"/>
          <w:szCs w:val="24"/>
        </w:rPr>
        <w:t xml:space="preserve"> </w:t>
      </w:r>
      <w:proofErr w:type="spellStart"/>
      <w:r>
        <w:rPr>
          <w:rFonts w:ascii="Arial" w:eastAsia="Calibri" w:hAnsi="Arial" w:cs="Arial"/>
          <w:sz w:val="20"/>
          <w:szCs w:val="24"/>
        </w:rPr>
        <w:t>letters</w:t>
      </w:r>
      <w:proofErr w:type="spellEnd"/>
      <w:r>
        <w:rPr>
          <w:rFonts w:ascii="Arial" w:eastAsia="Calibri" w:hAnsi="Arial" w:cs="Arial"/>
          <w:sz w:val="20"/>
          <w:szCs w:val="24"/>
        </w:rPr>
        <w:t xml:space="preserve">, </w:t>
      </w:r>
      <w:proofErr w:type="spellStart"/>
      <w:r>
        <w:rPr>
          <w:rFonts w:ascii="Arial" w:eastAsia="Calibri" w:hAnsi="Arial" w:cs="Arial"/>
          <w:sz w:val="20"/>
          <w:szCs w:val="24"/>
        </w:rPr>
        <w:t>magazines</w:t>
      </w:r>
      <w:proofErr w:type="spellEnd"/>
      <w:r>
        <w:rPr>
          <w:rFonts w:ascii="Arial" w:eastAsia="Calibri" w:hAnsi="Arial" w:cs="Arial"/>
          <w:sz w:val="20"/>
          <w:szCs w:val="24"/>
        </w:rPr>
        <w:t xml:space="preserve"> </w:t>
      </w:r>
      <w:proofErr w:type="spellStart"/>
      <w:r>
        <w:rPr>
          <w:rFonts w:ascii="Arial" w:eastAsia="Calibri" w:hAnsi="Arial" w:cs="Arial"/>
          <w:sz w:val="20"/>
          <w:szCs w:val="24"/>
        </w:rPr>
        <w:t>and</w:t>
      </w:r>
      <w:proofErr w:type="spellEnd"/>
      <w:r>
        <w:rPr>
          <w:rFonts w:ascii="Arial" w:eastAsia="Calibri" w:hAnsi="Arial" w:cs="Arial"/>
          <w:sz w:val="20"/>
          <w:szCs w:val="24"/>
        </w:rPr>
        <w:t xml:space="preserve"> </w:t>
      </w:r>
      <w:proofErr w:type="spellStart"/>
      <w:r>
        <w:rPr>
          <w:rFonts w:ascii="Arial" w:eastAsia="Calibri" w:hAnsi="Arial" w:cs="Arial"/>
          <w:sz w:val="20"/>
          <w:szCs w:val="24"/>
        </w:rPr>
        <w:t>books</w:t>
      </w:r>
      <w:proofErr w:type="spellEnd"/>
      <w:r>
        <w:rPr>
          <w:rFonts w:ascii="Arial" w:eastAsia="Calibri" w:hAnsi="Arial" w:cs="Arial"/>
          <w:sz w:val="20"/>
          <w:szCs w:val="24"/>
        </w:rPr>
        <w:t xml:space="preserve">. But </w:t>
      </w:r>
      <w:proofErr w:type="spellStart"/>
      <w:r>
        <w:rPr>
          <w:rFonts w:ascii="Arial" w:eastAsia="Calibri" w:hAnsi="Arial" w:cs="Arial"/>
          <w:sz w:val="20"/>
          <w:szCs w:val="24"/>
        </w:rPr>
        <w:t>multimedia</w:t>
      </w:r>
      <w:proofErr w:type="spellEnd"/>
      <w:r>
        <w:rPr>
          <w:rFonts w:ascii="Arial" w:eastAsia="Calibri" w:hAnsi="Arial" w:cs="Arial"/>
          <w:sz w:val="20"/>
          <w:szCs w:val="24"/>
        </w:rPr>
        <w:t xml:space="preserve"> </w:t>
      </w:r>
      <w:proofErr w:type="spellStart"/>
      <w:r>
        <w:rPr>
          <w:rFonts w:ascii="Arial" w:eastAsia="Calibri" w:hAnsi="Arial" w:cs="Arial"/>
          <w:sz w:val="20"/>
          <w:szCs w:val="24"/>
        </w:rPr>
        <w:t>based</w:t>
      </w:r>
      <w:proofErr w:type="spellEnd"/>
      <w:r>
        <w:rPr>
          <w:rFonts w:ascii="Arial" w:eastAsia="Calibri" w:hAnsi="Arial" w:cs="Arial"/>
          <w:sz w:val="20"/>
          <w:szCs w:val="24"/>
        </w:rPr>
        <w:t xml:space="preserve"> </w:t>
      </w:r>
      <w:proofErr w:type="spellStart"/>
      <w:r>
        <w:rPr>
          <w:rFonts w:ascii="Arial" w:eastAsia="Calibri" w:hAnsi="Arial" w:cs="Arial"/>
          <w:sz w:val="20"/>
          <w:szCs w:val="24"/>
        </w:rPr>
        <w:t>and</w:t>
      </w:r>
      <w:proofErr w:type="spellEnd"/>
      <w:r>
        <w:rPr>
          <w:rFonts w:ascii="Arial" w:eastAsia="Calibri" w:hAnsi="Arial" w:cs="Arial"/>
          <w:sz w:val="20"/>
          <w:szCs w:val="24"/>
        </w:rPr>
        <w:t xml:space="preserve"> </w:t>
      </w:r>
      <w:proofErr w:type="spellStart"/>
      <w:r w:rsidRPr="00CA33F4">
        <w:rPr>
          <w:rFonts w:ascii="Arial" w:eastAsia="Calibri" w:hAnsi="Arial" w:cs="Arial"/>
          <w:sz w:val="20"/>
          <w:szCs w:val="24"/>
        </w:rPr>
        <w:t>interactive</w:t>
      </w:r>
      <w:proofErr w:type="spellEnd"/>
      <w:r>
        <w:rPr>
          <w:rFonts w:ascii="Arial" w:eastAsia="Calibri" w:hAnsi="Arial" w:cs="Arial"/>
          <w:sz w:val="20"/>
          <w:szCs w:val="24"/>
        </w:rPr>
        <w:t xml:space="preserve">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learning</w:t>
      </w:r>
      <w:proofErr w:type="spellEnd"/>
      <w:r>
        <w:rPr>
          <w:rFonts w:ascii="Arial" w:eastAsia="Calibri" w:hAnsi="Arial" w:cs="Arial"/>
          <w:sz w:val="20"/>
          <w:szCs w:val="24"/>
        </w:rPr>
        <w:t xml:space="preserve"> Works </w:t>
      </w:r>
      <w:proofErr w:type="spellStart"/>
      <w:r>
        <w:rPr>
          <w:rFonts w:ascii="Arial" w:eastAsia="Calibri" w:hAnsi="Arial" w:cs="Arial"/>
          <w:sz w:val="20"/>
          <w:szCs w:val="24"/>
        </w:rPr>
        <w:t>coincide</w:t>
      </w:r>
      <w:proofErr w:type="spellEnd"/>
      <w:r>
        <w:rPr>
          <w:rFonts w:ascii="Arial" w:eastAsia="Calibri" w:hAnsi="Arial" w:cs="Arial"/>
          <w:sz w:val="20"/>
          <w:szCs w:val="24"/>
        </w:rPr>
        <w:t xml:space="preserve"> of </w:t>
      </w:r>
      <w:proofErr w:type="spellStart"/>
      <w:r>
        <w:rPr>
          <w:rFonts w:ascii="Arial" w:eastAsia="Calibri" w:hAnsi="Arial" w:cs="Arial"/>
          <w:sz w:val="20"/>
          <w:szCs w:val="24"/>
        </w:rPr>
        <w:t>early</w:t>
      </w:r>
      <w:proofErr w:type="spellEnd"/>
      <w:r>
        <w:rPr>
          <w:rFonts w:ascii="Arial" w:eastAsia="Calibri" w:hAnsi="Arial" w:cs="Arial"/>
          <w:sz w:val="20"/>
          <w:szCs w:val="24"/>
        </w:rPr>
        <w:t xml:space="preserve"> </w:t>
      </w:r>
      <w:proofErr w:type="spellStart"/>
      <w:r>
        <w:rPr>
          <w:rFonts w:ascii="Arial" w:eastAsia="Calibri" w:hAnsi="Arial" w:cs="Arial"/>
          <w:sz w:val="20"/>
          <w:szCs w:val="24"/>
        </w:rPr>
        <w:t>days</w:t>
      </w:r>
      <w:proofErr w:type="spellEnd"/>
      <w:r>
        <w:rPr>
          <w:rFonts w:ascii="Arial" w:eastAsia="Calibri" w:hAnsi="Arial" w:cs="Arial"/>
          <w:sz w:val="20"/>
          <w:szCs w:val="24"/>
        </w:rPr>
        <w:t xml:space="preserve"> of 21st </w:t>
      </w:r>
      <w:proofErr w:type="spellStart"/>
      <w:r>
        <w:rPr>
          <w:rFonts w:ascii="Arial" w:eastAsia="Calibri" w:hAnsi="Arial" w:cs="Arial"/>
          <w:sz w:val="20"/>
          <w:szCs w:val="24"/>
        </w:rPr>
        <w:t>century</w:t>
      </w:r>
      <w:proofErr w:type="spellEnd"/>
      <w:r>
        <w:rPr>
          <w:rFonts w:ascii="Arial" w:eastAsia="Calibri" w:hAnsi="Arial" w:cs="Arial"/>
          <w:sz w:val="20"/>
          <w:szCs w:val="24"/>
        </w:rPr>
        <w:t xml:space="preserve">.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learning</w:t>
      </w:r>
      <w:proofErr w:type="spellEnd"/>
      <w:r>
        <w:rPr>
          <w:rFonts w:ascii="Arial" w:eastAsia="Calibri" w:hAnsi="Arial" w:cs="Arial"/>
          <w:sz w:val="20"/>
          <w:szCs w:val="24"/>
        </w:rPr>
        <w:t xml:space="preserve"> Works of 21st </w:t>
      </w:r>
      <w:proofErr w:type="spellStart"/>
      <w:r>
        <w:rPr>
          <w:rFonts w:ascii="Arial" w:eastAsia="Calibri" w:hAnsi="Arial" w:cs="Arial"/>
          <w:sz w:val="20"/>
          <w:szCs w:val="24"/>
        </w:rPr>
        <w:t>century</w:t>
      </w:r>
      <w:proofErr w:type="spellEnd"/>
      <w:r>
        <w:rPr>
          <w:rFonts w:ascii="Arial" w:eastAsia="Calibri" w:hAnsi="Arial" w:cs="Arial"/>
          <w:sz w:val="20"/>
          <w:szCs w:val="24"/>
        </w:rPr>
        <w:t xml:space="preserve"> </w:t>
      </w:r>
      <w:proofErr w:type="spellStart"/>
      <w:r>
        <w:rPr>
          <w:rFonts w:ascii="Arial" w:eastAsia="Calibri" w:hAnsi="Arial" w:cs="Arial"/>
          <w:sz w:val="20"/>
          <w:szCs w:val="24"/>
        </w:rPr>
        <w:t>are</w:t>
      </w:r>
      <w:proofErr w:type="spellEnd"/>
      <w:r>
        <w:rPr>
          <w:rFonts w:ascii="Arial" w:eastAsia="Calibri" w:hAnsi="Arial" w:cs="Arial"/>
          <w:sz w:val="20"/>
          <w:szCs w:val="24"/>
        </w:rPr>
        <w:t xml:space="preserve"> </w:t>
      </w:r>
      <w:proofErr w:type="spellStart"/>
      <w:r>
        <w:rPr>
          <w:rFonts w:ascii="Arial" w:eastAsia="Calibri" w:hAnsi="Arial" w:cs="Arial"/>
          <w:sz w:val="20"/>
          <w:szCs w:val="24"/>
        </w:rPr>
        <w:t>opportunity</w:t>
      </w:r>
      <w:proofErr w:type="spellEnd"/>
      <w:r>
        <w:rPr>
          <w:rFonts w:ascii="Arial" w:eastAsia="Calibri" w:hAnsi="Arial" w:cs="Arial"/>
          <w:sz w:val="20"/>
          <w:szCs w:val="24"/>
        </w:rPr>
        <w:t xml:space="preserve"> </w:t>
      </w:r>
      <w:proofErr w:type="spellStart"/>
      <w:r>
        <w:rPr>
          <w:rFonts w:ascii="Arial" w:eastAsia="Calibri" w:hAnsi="Arial" w:cs="Arial"/>
          <w:sz w:val="20"/>
          <w:szCs w:val="24"/>
        </w:rPr>
        <w:t>for</w:t>
      </w:r>
      <w:proofErr w:type="spellEnd"/>
      <w:r>
        <w:rPr>
          <w:rFonts w:ascii="Arial" w:eastAsia="Calibri" w:hAnsi="Arial" w:cs="Arial"/>
          <w:sz w:val="20"/>
          <w:szCs w:val="24"/>
        </w:rPr>
        <w:t xml:space="preserve"> </w:t>
      </w:r>
      <w:proofErr w:type="spellStart"/>
      <w:r>
        <w:rPr>
          <w:rFonts w:ascii="Arial" w:eastAsia="Calibri" w:hAnsi="Arial" w:cs="Arial"/>
          <w:sz w:val="20"/>
          <w:szCs w:val="24"/>
        </w:rPr>
        <w:t>growing</w:t>
      </w:r>
      <w:proofErr w:type="spellEnd"/>
      <w:r>
        <w:rPr>
          <w:rFonts w:ascii="Arial" w:eastAsia="Calibri" w:hAnsi="Arial" w:cs="Arial"/>
          <w:sz w:val="20"/>
          <w:szCs w:val="24"/>
        </w:rPr>
        <w:t xml:space="preserve"> humman </w:t>
      </w:r>
      <w:proofErr w:type="spellStart"/>
      <w:r>
        <w:rPr>
          <w:rFonts w:ascii="Arial" w:eastAsia="Calibri" w:hAnsi="Arial" w:cs="Arial"/>
          <w:sz w:val="20"/>
          <w:szCs w:val="24"/>
        </w:rPr>
        <w:t>population</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educational</w:t>
      </w:r>
      <w:proofErr w:type="spellEnd"/>
      <w:r>
        <w:rPr>
          <w:rFonts w:ascii="Arial" w:eastAsia="Calibri" w:hAnsi="Arial" w:cs="Arial"/>
          <w:sz w:val="20"/>
          <w:szCs w:val="24"/>
        </w:rPr>
        <w:t xml:space="preserve"> </w:t>
      </w:r>
      <w:proofErr w:type="spellStart"/>
      <w:r>
        <w:rPr>
          <w:rFonts w:ascii="Arial" w:eastAsia="Calibri" w:hAnsi="Arial" w:cs="Arial"/>
          <w:sz w:val="20"/>
          <w:szCs w:val="24"/>
        </w:rPr>
        <w:t>demands</w:t>
      </w:r>
      <w:proofErr w:type="spellEnd"/>
      <w:r>
        <w:rPr>
          <w:rFonts w:ascii="Arial" w:eastAsia="Calibri" w:hAnsi="Arial" w:cs="Arial"/>
          <w:sz w:val="20"/>
          <w:szCs w:val="24"/>
        </w:rPr>
        <w:t xml:space="preserve">. </w:t>
      </w:r>
      <w:proofErr w:type="spellStart"/>
      <w:r>
        <w:rPr>
          <w:rFonts w:ascii="Arial" w:eastAsia="Calibri" w:hAnsi="Arial" w:cs="Arial"/>
          <w:sz w:val="20"/>
          <w:szCs w:val="24"/>
        </w:rPr>
        <w:t>With</w:t>
      </w:r>
      <w:proofErr w:type="spellEnd"/>
      <w:r>
        <w:rPr>
          <w:rFonts w:ascii="Arial" w:eastAsia="Calibri" w:hAnsi="Arial" w:cs="Arial"/>
          <w:sz w:val="20"/>
          <w:szCs w:val="24"/>
        </w:rPr>
        <w:t xml:space="preserve"> </w:t>
      </w:r>
      <w:proofErr w:type="spellStart"/>
      <w:r>
        <w:rPr>
          <w:rFonts w:ascii="Arial" w:eastAsia="Calibri" w:hAnsi="Arial" w:cs="Arial"/>
          <w:sz w:val="20"/>
          <w:szCs w:val="24"/>
        </w:rPr>
        <w:t>this</w:t>
      </w:r>
      <w:proofErr w:type="spellEnd"/>
      <w:r>
        <w:rPr>
          <w:rFonts w:ascii="Arial" w:eastAsia="Calibri" w:hAnsi="Arial" w:cs="Arial"/>
          <w:sz w:val="20"/>
          <w:szCs w:val="24"/>
        </w:rPr>
        <w:t xml:space="preserve"> </w:t>
      </w:r>
      <w:proofErr w:type="spellStart"/>
      <w:r>
        <w:rPr>
          <w:rFonts w:ascii="Arial" w:eastAsia="Calibri" w:hAnsi="Arial" w:cs="Arial"/>
          <w:sz w:val="20"/>
          <w:szCs w:val="24"/>
        </w:rPr>
        <w:t>development</w:t>
      </w:r>
      <w:proofErr w:type="spellEnd"/>
      <w:r>
        <w:rPr>
          <w:rFonts w:ascii="Arial" w:eastAsia="Calibri" w:hAnsi="Arial" w:cs="Arial"/>
          <w:sz w:val="20"/>
          <w:szCs w:val="24"/>
        </w:rPr>
        <w:t xml:space="preserve"> </w:t>
      </w:r>
      <w:proofErr w:type="spellStart"/>
      <w:r>
        <w:rPr>
          <w:rFonts w:ascii="Arial" w:eastAsia="Calibri" w:hAnsi="Arial" w:cs="Arial"/>
          <w:sz w:val="20"/>
          <w:szCs w:val="24"/>
        </w:rPr>
        <w:t>and</w:t>
      </w:r>
      <w:proofErr w:type="spellEnd"/>
      <w:r>
        <w:rPr>
          <w:rFonts w:ascii="Arial" w:eastAsia="Calibri" w:hAnsi="Arial" w:cs="Arial"/>
          <w:sz w:val="20"/>
          <w:szCs w:val="24"/>
        </w:rPr>
        <w:t xml:space="preserve"> </w:t>
      </w:r>
      <w:proofErr w:type="spellStart"/>
      <w:r>
        <w:rPr>
          <w:rFonts w:ascii="Arial" w:eastAsia="Calibri" w:hAnsi="Arial" w:cs="Arial"/>
          <w:sz w:val="20"/>
          <w:szCs w:val="24"/>
        </w:rPr>
        <w:t>success</w:t>
      </w:r>
      <w:proofErr w:type="spellEnd"/>
      <w:r>
        <w:rPr>
          <w:rFonts w:ascii="Arial" w:eastAsia="Calibri" w:hAnsi="Arial" w:cs="Arial"/>
          <w:sz w:val="20"/>
          <w:szCs w:val="24"/>
        </w:rPr>
        <w:t xml:space="preserve"> of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caused</w:t>
      </w:r>
      <w:proofErr w:type="spellEnd"/>
      <w:r>
        <w:rPr>
          <w:rFonts w:ascii="Arial" w:eastAsia="Calibri" w:hAnsi="Arial" w:cs="Arial"/>
          <w:sz w:val="20"/>
          <w:szCs w:val="24"/>
        </w:rPr>
        <w:t xml:space="preserve"> at </w:t>
      </w:r>
      <w:proofErr w:type="spellStart"/>
      <w:r>
        <w:rPr>
          <w:rFonts w:ascii="Arial" w:eastAsia="Calibri" w:hAnsi="Arial" w:cs="Arial"/>
          <w:sz w:val="20"/>
          <w:szCs w:val="24"/>
        </w:rPr>
        <w:t>increasing</w:t>
      </w:r>
      <w:proofErr w:type="spellEnd"/>
      <w:r>
        <w:rPr>
          <w:rFonts w:ascii="Arial" w:eastAsia="Calibri" w:hAnsi="Arial" w:cs="Arial"/>
          <w:sz w:val="20"/>
          <w:szCs w:val="24"/>
        </w:rPr>
        <w:t xml:space="preserve">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and</w:t>
      </w:r>
      <w:proofErr w:type="spellEnd"/>
      <w:r>
        <w:rPr>
          <w:rFonts w:ascii="Arial" w:eastAsia="Calibri" w:hAnsi="Arial" w:cs="Arial"/>
          <w:sz w:val="20"/>
          <w:szCs w:val="24"/>
        </w:rPr>
        <w:t xml:space="preserve"> </w:t>
      </w:r>
      <w:proofErr w:type="spellStart"/>
      <w:r>
        <w:rPr>
          <w:rFonts w:ascii="Arial" w:eastAsia="Calibri" w:hAnsi="Arial" w:cs="Arial"/>
          <w:sz w:val="20"/>
          <w:szCs w:val="24"/>
        </w:rPr>
        <w:t>traditional</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comparison</w:t>
      </w:r>
      <w:proofErr w:type="spellEnd"/>
      <w:r>
        <w:rPr>
          <w:rFonts w:ascii="Arial" w:eastAsia="Calibri" w:hAnsi="Arial" w:cs="Arial"/>
          <w:sz w:val="20"/>
          <w:szCs w:val="24"/>
        </w:rPr>
        <w:t xml:space="preserve"> </w:t>
      </w:r>
      <w:proofErr w:type="spellStart"/>
      <w:r>
        <w:rPr>
          <w:rFonts w:ascii="Arial" w:eastAsia="Calibri" w:hAnsi="Arial" w:cs="Arial"/>
          <w:sz w:val="20"/>
          <w:szCs w:val="24"/>
        </w:rPr>
        <w:t>discussions</w:t>
      </w:r>
      <w:proofErr w:type="spellEnd"/>
      <w:r>
        <w:rPr>
          <w:rFonts w:ascii="Arial" w:eastAsia="Calibri" w:hAnsi="Arial" w:cs="Arial"/>
          <w:sz w:val="20"/>
          <w:szCs w:val="24"/>
        </w:rPr>
        <w:t xml:space="preserve">. But </w:t>
      </w:r>
      <w:proofErr w:type="spellStart"/>
      <w:r>
        <w:rPr>
          <w:rFonts w:ascii="Arial" w:eastAsia="Calibri" w:hAnsi="Arial" w:cs="Arial"/>
          <w:sz w:val="20"/>
          <w:szCs w:val="24"/>
        </w:rPr>
        <w:t>despite</w:t>
      </w:r>
      <w:proofErr w:type="spellEnd"/>
      <w:r>
        <w:rPr>
          <w:rFonts w:ascii="Arial" w:eastAsia="Calibri" w:hAnsi="Arial" w:cs="Arial"/>
          <w:sz w:val="20"/>
          <w:szCs w:val="24"/>
        </w:rPr>
        <w:t xml:space="preserve"> </w:t>
      </w:r>
      <w:proofErr w:type="spellStart"/>
      <w:r>
        <w:rPr>
          <w:rFonts w:ascii="Arial" w:eastAsia="Calibri" w:hAnsi="Arial" w:cs="Arial"/>
          <w:sz w:val="20"/>
          <w:szCs w:val="24"/>
        </w:rPr>
        <w:t>long</w:t>
      </w:r>
      <w:proofErr w:type="spellEnd"/>
      <w:r>
        <w:rPr>
          <w:rFonts w:ascii="Arial" w:eastAsia="Calibri" w:hAnsi="Arial" w:cs="Arial"/>
          <w:sz w:val="20"/>
          <w:szCs w:val="24"/>
        </w:rPr>
        <w:t xml:space="preserve"> time </w:t>
      </w:r>
      <w:proofErr w:type="spellStart"/>
      <w:r>
        <w:rPr>
          <w:rFonts w:ascii="Arial" w:eastAsia="Calibri" w:hAnsi="Arial" w:cs="Arial"/>
          <w:sz w:val="20"/>
          <w:szCs w:val="24"/>
        </w:rPr>
        <w:t>discussions</w:t>
      </w:r>
      <w:proofErr w:type="spellEnd"/>
      <w:r>
        <w:rPr>
          <w:rFonts w:ascii="Arial" w:eastAsia="Calibri" w:hAnsi="Arial" w:cs="Arial"/>
          <w:sz w:val="20"/>
          <w:szCs w:val="24"/>
        </w:rPr>
        <w:t xml:space="preserve">; in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close</w:t>
      </w:r>
      <w:proofErr w:type="spellEnd"/>
      <w:r>
        <w:rPr>
          <w:rFonts w:ascii="Arial" w:eastAsia="Calibri" w:hAnsi="Arial" w:cs="Arial"/>
          <w:sz w:val="20"/>
          <w:szCs w:val="24"/>
        </w:rPr>
        <w:t xml:space="preserve"> </w:t>
      </w:r>
      <w:proofErr w:type="spellStart"/>
      <w:r>
        <w:rPr>
          <w:rFonts w:ascii="Arial" w:eastAsia="Calibri" w:hAnsi="Arial" w:cs="Arial"/>
          <w:sz w:val="20"/>
          <w:szCs w:val="24"/>
        </w:rPr>
        <w:t>history</w:t>
      </w:r>
      <w:proofErr w:type="spellEnd"/>
      <w:r>
        <w:rPr>
          <w:rFonts w:ascii="Arial" w:eastAsia="Calibri" w:hAnsi="Arial" w:cs="Arial"/>
          <w:sz w:val="20"/>
          <w:szCs w:val="24"/>
        </w:rPr>
        <w:t xml:space="preserve">,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works</w:t>
      </w:r>
      <w:proofErr w:type="spellEnd"/>
      <w:r>
        <w:rPr>
          <w:rFonts w:ascii="Arial" w:eastAsia="Calibri" w:hAnsi="Arial" w:cs="Arial"/>
          <w:sz w:val="20"/>
          <w:szCs w:val="24"/>
        </w:rPr>
        <w:t xml:space="preserve"> </w:t>
      </w:r>
      <w:proofErr w:type="spellStart"/>
      <w:r>
        <w:rPr>
          <w:rFonts w:ascii="Arial" w:eastAsia="Calibri" w:hAnsi="Arial" w:cs="Arial"/>
          <w:sz w:val="20"/>
          <w:szCs w:val="24"/>
        </w:rPr>
        <w:t>are</w:t>
      </w:r>
      <w:proofErr w:type="spellEnd"/>
      <w:r>
        <w:rPr>
          <w:rFonts w:ascii="Arial" w:eastAsia="Calibri" w:hAnsi="Arial" w:cs="Arial"/>
          <w:sz w:val="20"/>
          <w:szCs w:val="24"/>
        </w:rPr>
        <w:t xml:space="preserve"> spread </w:t>
      </w:r>
      <w:proofErr w:type="spellStart"/>
      <w:r>
        <w:rPr>
          <w:rFonts w:ascii="Arial" w:eastAsia="Calibri" w:hAnsi="Arial" w:cs="Arial"/>
          <w:sz w:val="20"/>
          <w:szCs w:val="24"/>
        </w:rPr>
        <w:t>rapidly</w:t>
      </w:r>
      <w:proofErr w:type="spellEnd"/>
      <w:r>
        <w:rPr>
          <w:rFonts w:ascii="Arial" w:eastAsia="Calibri" w:hAnsi="Arial" w:cs="Arial"/>
          <w:sz w:val="20"/>
          <w:szCs w:val="24"/>
        </w:rPr>
        <w:t xml:space="preserve">. </w:t>
      </w:r>
      <w:proofErr w:type="spellStart"/>
      <w:r>
        <w:rPr>
          <w:rFonts w:ascii="Arial" w:eastAsia="Calibri" w:hAnsi="Arial" w:cs="Arial"/>
          <w:sz w:val="20"/>
          <w:szCs w:val="24"/>
        </w:rPr>
        <w:t>For</w:t>
      </w:r>
      <w:proofErr w:type="spellEnd"/>
      <w:r>
        <w:rPr>
          <w:rFonts w:ascii="Arial" w:eastAsia="Calibri" w:hAnsi="Arial" w:cs="Arial"/>
          <w:sz w:val="20"/>
          <w:szCs w:val="24"/>
        </w:rPr>
        <w:t xml:space="preserve"> </w:t>
      </w:r>
      <w:proofErr w:type="spellStart"/>
      <w:r>
        <w:rPr>
          <w:rFonts w:ascii="Arial" w:eastAsia="Calibri" w:hAnsi="Arial" w:cs="Arial"/>
          <w:sz w:val="20"/>
          <w:szCs w:val="24"/>
        </w:rPr>
        <w:t>example</w:t>
      </w:r>
      <w:proofErr w:type="spellEnd"/>
      <w:r>
        <w:rPr>
          <w:rFonts w:ascii="Arial" w:eastAsia="Calibri" w:hAnsi="Arial" w:cs="Arial"/>
          <w:sz w:val="20"/>
          <w:szCs w:val="24"/>
        </w:rPr>
        <w:t xml:space="preserve">; in </w:t>
      </w:r>
      <w:proofErr w:type="spellStart"/>
      <w:r>
        <w:rPr>
          <w:rFonts w:ascii="Arial" w:eastAsia="Calibri" w:hAnsi="Arial" w:cs="Arial"/>
          <w:sz w:val="20"/>
          <w:szCs w:val="24"/>
        </w:rPr>
        <w:t>the</w:t>
      </w:r>
      <w:proofErr w:type="spellEnd"/>
      <w:r>
        <w:rPr>
          <w:rFonts w:ascii="Arial" w:eastAsia="Calibri" w:hAnsi="Arial" w:cs="Arial"/>
          <w:sz w:val="20"/>
          <w:szCs w:val="24"/>
        </w:rPr>
        <w:t xml:space="preserve"> USA </w:t>
      </w:r>
      <w:proofErr w:type="spellStart"/>
      <w:r>
        <w:rPr>
          <w:rFonts w:ascii="Arial" w:eastAsia="Calibri" w:hAnsi="Arial" w:cs="Arial"/>
          <w:sz w:val="20"/>
          <w:szCs w:val="24"/>
        </w:rPr>
        <w:t>only</w:t>
      </w:r>
      <w:proofErr w:type="spellEnd"/>
      <w:r>
        <w:rPr>
          <w:rFonts w:ascii="Arial" w:eastAsia="Calibri" w:hAnsi="Arial" w:cs="Arial"/>
          <w:sz w:val="20"/>
          <w:szCs w:val="24"/>
        </w:rPr>
        <w:t xml:space="preserve"> in 2011, </w:t>
      </w:r>
      <w:proofErr w:type="spellStart"/>
      <w:r>
        <w:rPr>
          <w:rFonts w:ascii="Arial" w:eastAsia="Calibri" w:hAnsi="Arial" w:cs="Arial"/>
          <w:sz w:val="20"/>
          <w:szCs w:val="24"/>
        </w:rPr>
        <w:t>more</w:t>
      </w:r>
      <w:proofErr w:type="spellEnd"/>
      <w:r>
        <w:rPr>
          <w:rFonts w:ascii="Arial" w:eastAsia="Calibri" w:hAnsi="Arial" w:cs="Arial"/>
          <w:sz w:val="20"/>
          <w:szCs w:val="24"/>
        </w:rPr>
        <w:t xml:space="preserve"> </w:t>
      </w:r>
      <w:proofErr w:type="spellStart"/>
      <w:r>
        <w:rPr>
          <w:rFonts w:ascii="Arial" w:eastAsia="Calibri" w:hAnsi="Arial" w:cs="Arial"/>
          <w:sz w:val="20"/>
          <w:szCs w:val="24"/>
        </w:rPr>
        <w:t>than</w:t>
      </w:r>
      <w:proofErr w:type="spellEnd"/>
      <w:r>
        <w:rPr>
          <w:rFonts w:ascii="Arial" w:eastAsia="Calibri" w:hAnsi="Arial" w:cs="Arial"/>
          <w:sz w:val="20"/>
          <w:szCs w:val="24"/>
        </w:rPr>
        <w:t xml:space="preserve"> 100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instituions</w:t>
      </w:r>
      <w:proofErr w:type="spellEnd"/>
      <w:r>
        <w:rPr>
          <w:rFonts w:ascii="Arial" w:eastAsia="Calibri" w:hAnsi="Arial" w:cs="Arial"/>
          <w:sz w:val="20"/>
          <w:szCs w:val="24"/>
        </w:rPr>
        <w:t xml:space="preserve"> </w:t>
      </w:r>
      <w:proofErr w:type="spellStart"/>
      <w:r>
        <w:rPr>
          <w:rFonts w:ascii="Arial" w:eastAsia="Calibri" w:hAnsi="Arial" w:cs="Arial"/>
          <w:sz w:val="20"/>
          <w:szCs w:val="24"/>
        </w:rPr>
        <w:t>are</w:t>
      </w:r>
      <w:proofErr w:type="spellEnd"/>
      <w:r>
        <w:rPr>
          <w:rFonts w:ascii="Arial" w:eastAsia="Calibri" w:hAnsi="Arial" w:cs="Arial"/>
          <w:sz w:val="20"/>
          <w:szCs w:val="24"/>
        </w:rPr>
        <w:t xml:space="preserve"> </w:t>
      </w:r>
      <w:proofErr w:type="spellStart"/>
      <w:r>
        <w:rPr>
          <w:rFonts w:ascii="Arial" w:eastAsia="Calibri" w:hAnsi="Arial" w:cs="Arial"/>
          <w:sz w:val="20"/>
          <w:szCs w:val="24"/>
        </w:rPr>
        <w:t>accredited</w:t>
      </w:r>
      <w:proofErr w:type="spellEnd"/>
      <w:r>
        <w:rPr>
          <w:rFonts w:ascii="Arial" w:eastAsia="Calibri" w:hAnsi="Arial" w:cs="Arial"/>
          <w:sz w:val="20"/>
          <w:szCs w:val="24"/>
        </w:rPr>
        <w:t xml:space="preserve"> </w:t>
      </w:r>
      <w:proofErr w:type="spellStart"/>
      <w:r>
        <w:rPr>
          <w:rFonts w:ascii="Arial" w:eastAsia="Calibri" w:hAnsi="Arial" w:cs="Arial"/>
          <w:sz w:val="20"/>
          <w:szCs w:val="24"/>
        </w:rPr>
        <w:t>and</w:t>
      </w:r>
      <w:proofErr w:type="spellEnd"/>
      <w:r>
        <w:rPr>
          <w:rFonts w:ascii="Arial" w:eastAsia="Calibri" w:hAnsi="Arial" w:cs="Arial"/>
          <w:sz w:val="20"/>
          <w:szCs w:val="24"/>
        </w:rPr>
        <w:t xml:space="preserve"> 2 </w:t>
      </w:r>
      <w:proofErr w:type="spellStart"/>
      <w:r>
        <w:rPr>
          <w:rFonts w:ascii="Arial" w:eastAsia="Calibri" w:hAnsi="Arial" w:cs="Arial"/>
          <w:sz w:val="20"/>
          <w:szCs w:val="24"/>
        </w:rPr>
        <w:t>million</w:t>
      </w:r>
      <w:proofErr w:type="spellEnd"/>
      <w:r>
        <w:rPr>
          <w:rFonts w:ascii="Arial" w:eastAsia="Calibri" w:hAnsi="Arial" w:cs="Arial"/>
          <w:sz w:val="20"/>
          <w:szCs w:val="24"/>
        </w:rPr>
        <w:t xml:space="preserve"> </w:t>
      </w:r>
      <w:proofErr w:type="spellStart"/>
      <w:r w:rsidRPr="00D27C6D">
        <w:rPr>
          <w:rFonts w:ascii="Arial" w:eastAsia="Calibri" w:hAnsi="Arial" w:cs="Arial"/>
          <w:sz w:val="20"/>
          <w:szCs w:val="24"/>
        </w:rPr>
        <w:t>individuals</w:t>
      </w:r>
      <w:proofErr w:type="spellEnd"/>
      <w:r>
        <w:rPr>
          <w:rFonts w:ascii="Arial" w:eastAsia="Calibri" w:hAnsi="Arial" w:cs="Arial"/>
          <w:sz w:val="20"/>
          <w:szCs w:val="24"/>
        </w:rPr>
        <w:t xml:space="preserve"> </w:t>
      </w:r>
      <w:proofErr w:type="spellStart"/>
      <w:r>
        <w:rPr>
          <w:rFonts w:ascii="Arial" w:eastAsia="Calibri" w:hAnsi="Arial" w:cs="Arial"/>
          <w:sz w:val="20"/>
          <w:szCs w:val="24"/>
        </w:rPr>
        <w:t>receive</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Other</w:t>
      </w:r>
      <w:proofErr w:type="spellEnd"/>
      <w:r>
        <w:rPr>
          <w:rFonts w:ascii="Arial" w:eastAsia="Calibri" w:hAnsi="Arial" w:cs="Arial"/>
          <w:sz w:val="20"/>
          <w:szCs w:val="24"/>
        </w:rPr>
        <w:t xml:space="preserve"> </w:t>
      </w:r>
      <w:proofErr w:type="spellStart"/>
      <w:r>
        <w:rPr>
          <w:rFonts w:ascii="Arial" w:eastAsia="Calibri" w:hAnsi="Arial" w:cs="Arial"/>
          <w:sz w:val="20"/>
          <w:szCs w:val="24"/>
        </w:rPr>
        <w:t>way</w:t>
      </w:r>
      <w:proofErr w:type="spellEnd"/>
      <w:r>
        <w:rPr>
          <w:rFonts w:ascii="Arial" w:eastAsia="Calibri" w:hAnsi="Arial" w:cs="Arial"/>
          <w:sz w:val="20"/>
          <w:szCs w:val="24"/>
        </w:rPr>
        <w:t xml:space="preserve">; </w:t>
      </w:r>
      <w:proofErr w:type="spellStart"/>
      <w:r>
        <w:rPr>
          <w:rFonts w:ascii="Arial" w:eastAsia="Calibri" w:hAnsi="Arial" w:cs="Arial"/>
          <w:sz w:val="20"/>
          <w:szCs w:val="24"/>
        </w:rPr>
        <w:t>more</w:t>
      </w:r>
      <w:proofErr w:type="spellEnd"/>
      <w:r>
        <w:rPr>
          <w:rFonts w:ascii="Arial" w:eastAsia="Calibri" w:hAnsi="Arial" w:cs="Arial"/>
          <w:sz w:val="20"/>
          <w:szCs w:val="24"/>
        </w:rPr>
        <w:t xml:space="preserve"> </w:t>
      </w:r>
      <w:proofErr w:type="spellStart"/>
      <w:r>
        <w:rPr>
          <w:rFonts w:ascii="Arial" w:eastAsia="Calibri" w:hAnsi="Arial" w:cs="Arial"/>
          <w:sz w:val="20"/>
          <w:szCs w:val="24"/>
        </w:rPr>
        <w:t>than</w:t>
      </w:r>
      <w:proofErr w:type="spellEnd"/>
      <w:r>
        <w:rPr>
          <w:rFonts w:ascii="Arial" w:eastAsia="Calibri" w:hAnsi="Arial" w:cs="Arial"/>
          <w:sz w:val="20"/>
          <w:szCs w:val="24"/>
        </w:rPr>
        <w:t xml:space="preserve"> 40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undergraduate</w:t>
      </w:r>
      <w:proofErr w:type="spellEnd"/>
      <w:r>
        <w:rPr>
          <w:rFonts w:ascii="Arial" w:eastAsia="Calibri" w:hAnsi="Arial" w:cs="Arial"/>
          <w:sz w:val="20"/>
          <w:szCs w:val="24"/>
        </w:rPr>
        <w:t xml:space="preserve"> </w:t>
      </w:r>
      <w:proofErr w:type="spellStart"/>
      <w:r>
        <w:rPr>
          <w:rFonts w:ascii="Arial" w:eastAsia="Calibri" w:hAnsi="Arial" w:cs="Arial"/>
          <w:sz w:val="20"/>
          <w:szCs w:val="24"/>
        </w:rPr>
        <w:t>level</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programs</w:t>
      </w:r>
      <w:proofErr w:type="spellEnd"/>
      <w:r>
        <w:rPr>
          <w:rFonts w:ascii="Arial" w:eastAsia="Calibri" w:hAnsi="Arial" w:cs="Arial"/>
          <w:sz w:val="20"/>
          <w:szCs w:val="24"/>
        </w:rPr>
        <w:t xml:space="preserve"> </w:t>
      </w:r>
      <w:proofErr w:type="spellStart"/>
      <w:r>
        <w:rPr>
          <w:rFonts w:ascii="Arial" w:eastAsia="Calibri" w:hAnsi="Arial" w:cs="Arial"/>
          <w:sz w:val="20"/>
          <w:szCs w:val="24"/>
        </w:rPr>
        <w:t>are</w:t>
      </w:r>
      <w:proofErr w:type="spellEnd"/>
      <w:r>
        <w:rPr>
          <w:rFonts w:ascii="Arial" w:eastAsia="Calibri" w:hAnsi="Arial" w:cs="Arial"/>
          <w:sz w:val="20"/>
          <w:szCs w:val="24"/>
        </w:rPr>
        <w:t xml:space="preserve"> </w:t>
      </w:r>
      <w:proofErr w:type="spellStart"/>
      <w:r>
        <w:rPr>
          <w:rFonts w:ascii="Arial" w:eastAsia="Calibri" w:hAnsi="Arial" w:cs="Arial"/>
          <w:sz w:val="20"/>
          <w:szCs w:val="24"/>
        </w:rPr>
        <w:t>approved</w:t>
      </w:r>
      <w:proofErr w:type="spellEnd"/>
      <w:r>
        <w:rPr>
          <w:rFonts w:ascii="Arial" w:eastAsia="Calibri" w:hAnsi="Arial" w:cs="Arial"/>
          <w:sz w:val="20"/>
          <w:szCs w:val="24"/>
        </w:rPr>
        <w:t xml:space="preserve"> (Engin 2013).</w:t>
      </w:r>
    </w:p>
    <w:p w14:paraId="23C0ABC3" w14:textId="77777777" w:rsidR="00A46428" w:rsidRDefault="00A46428" w:rsidP="00E3166C">
      <w:pPr>
        <w:spacing w:after="0"/>
        <w:ind w:firstLine="709"/>
        <w:jc w:val="both"/>
        <w:rPr>
          <w:rFonts w:ascii="Arial" w:eastAsia="Calibri" w:hAnsi="Arial" w:cs="Arial"/>
          <w:sz w:val="20"/>
          <w:szCs w:val="24"/>
        </w:rPr>
      </w:pPr>
    </w:p>
    <w:p w14:paraId="318A15BB" w14:textId="77777777" w:rsidR="00ED4FCF" w:rsidRDefault="00ED4FCF" w:rsidP="00ED4FCF">
      <w:pPr>
        <w:spacing w:after="0"/>
        <w:ind w:firstLine="709"/>
        <w:jc w:val="both"/>
        <w:rPr>
          <w:rFonts w:ascii="Arial" w:eastAsia="Calibri" w:hAnsi="Arial" w:cs="Arial"/>
          <w:sz w:val="20"/>
          <w:szCs w:val="24"/>
        </w:rPr>
      </w:pPr>
      <w:proofErr w:type="spellStart"/>
      <w:r>
        <w:rPr>
          <w:rFonts w:ascii="Arial" w:eastAsia="Calibri" w:hAnsi="Arial" w:cs="Arial"/>
          <w:sz w:val="20"/>
          <w:szCs w:val="24"/>
        </w:rPr>
        <w:t>Today</w:t>
      </w:r>
      <w:proofErr w:type="spellEnd"/>
      <w:r>
        <w:rPr>
          <w:rFonts w:ascii="Arial" w:eastAsia="Calibri" w:hAnsi="Arial" w:cs="Arial"/>
          <w:sz w:val="20"/>
          <w:szCs w:val="24"/>
        </w:rPr>
        <w:t xml:space="preserve">; </w:t>
      </w:r>
      <w:proofErr w:type="spellStart"/>
      <w:r>
        <w:rPr>
          <w:rFonts w:ascii="Arial" w:eastAsia="Calibri" w:hAnsi="Arial" w:cs="Arial"/>
          <w:sz w:val="20"/>
          <w:szCs w:val="24"/>
        </w:rPr>
        <w:t>because</w:t>
      </w:r>
      <w:proofErr w:type="spellEnd"/>
      <w:r>
        <w:rPr>
          <w:rFonts w:ascii="Arial" w:eastAsia="Calibri" w:hAnsi="Arial" w:cs="Arial"/>
          <w:sz w:val="20"/>
          <w:szCs w:val="24"/>
        </w:rPr>
        <w:t xml:space="preserve"> of </w:t>
      </w:r>
      <w:proofErr w:type="spellStart"/>
      <w:r>
        <w:rPr>
          <w:rFonts w:ascii="Arial" w:eastAsia="Calibri" w:hAnsi="Arial" w:cs="Arial"/>
          <w:sz w:val="20"/>
          <w:szCs w:val="24"/>
        </w:rPr>
        <w:t>opportinites</w:t>
      </w:r>
      <w:proofErr w:type="spellEnd"/>
      <w:r>
        <w:rPr>
          <w:rFonts w:ascii="Arial" w:eastAsia="Calibri" w:hAnsi="Arial" w:cs="Arial"/>
          <w:sz w:val="20"/>
          <w:szCs w:val="24"/>
        </w:rPr>
        <w:t xml:space="preserve"> of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educations</w:t>
      </w:r>
      <w:proofErr w:type="spellEnd"/>
      <w:r>
        <w:rPr>
          <w:rFonts w:ascii="Arial" w:eastAsia="Calibri" w:hAnsi="Arial" w:cs="Arial"/>
          <w:sz w:val="20"/>
          <w:szCs w:val="24"/>
        </w:rPr>
        <w:t xml:space="preserve"> </w:t>
      </w:r>
      <w:proofErr w:type="spellStart"/>
      <w:r>
        <w:rPr>
          <w:rFonts w:ascii="Arial" w:eastAsia="Calibri" w:hAnsi="Arial" w:cs="Arial"/>
          <w:sz w:val="20"/>
          <w:szCs w:val="24"/>
        </w:rPr>
        <w:t>and</w:t>
      </w:r>
      <w:proofErr w:type="spellEnd"/>
      <w:r>
        <w:rPr>
          <w:rFonts w:ascii="Arial" w:eastAsia="Calibri" w:hAnsi="Arial" w:cs="Arial"/>
          <w:sz w:val="20"/>
          <w:szCs w:val="24"/>
        </w:rPr>
        <w:t xml:space="preserve"> </w:t>
      </w:r>
      <w:proofErr w:type="spellStart"/>
      <w:r>
        <w:rPr>
          <w:rFonts w:ascii="Arial" w:eastAsia="Calibri" w:hAnsi="Arial" w:cs="Arial"/>
          <w:sz w:val="20"/>
          <w:szCs w:val="24"/>
        </w:rPr>
        <w:t>rapid</w:t>
      </w:r>
      <w:proofErr w:type="spellEnd"/>
      <w:r>
        <w:rPr>
          <w:rFonts w:ascii="Arial" w:eastAsia="Calibri" w:hAnsi="Arial" w:cs="Arial"/>
          <w:sz w:val="20"/>
          <w:szCs w:val="24"/>
        </w:rPr>
        <w:t xml:space="preserve"> </w:t>
      </w:r>
      <w:proofErr w:type="spellStart"/>
      <w:r>
        <w:rPr>
          <w:rFonts w:ascii="Arial" w:eastAsia="Calibri" w:hAnsi="Arial" w:cs="Arial"/>
          <w:sz w:val="20"/>
          <w:szCs w:val="24"/>
        </w:rPr>
        <w:t>developments</w:t>
      </w:r>
      <w:proofErr w:type="spellEnd"/>
      <w:r>
        <w:rPr>
          <w:rFonts w:ascii="Arial" w:eastAsia="Calibri" w:hAnsi="Arial" w:cs="Arial"/>
          <w:sz w:val="20"/>
          <w:szCs w:val="24"/>
        </w:rPr>
        <w:t xml:space="preserve"> in </w:t>
      </w:r>
      <w:proofErr w:type="spellStart"/>
      <w:r>
        <w:rPr>
          <w:rFonts w:ascii="Arial" w:eastAsia="Calibri" w:hAnsi="Arial" w:cs="Arial"/>
          <w:sz w:val="20"/>
          <w:szCs w:val="24"/>
        </w:rPr>
        <w:t>communication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technologies</w:t>
      </w:r>
      <w:proofErr w:type="spellEnd"/>
      <w:r>
        <w:rPr>
          <w:rFonts w:ascii="Arial" w:eastAsia="Calibri" w:hAnsi="Arial" w:cs="Arial"/>
          <w:sz w:val="20"/>
          <w:szCs w:val="24"/>
        </w:rPr>
        <w:t xml:space="preserve"> </w:t>
      </w:r>
      <w:proofErr w:type="spellStart"/>
      <w:r>
        <w:rPr>
          <w:rFonts w:ascii="Arial" w:eastAsia="Calibri" w:hAnsi="Arial" w:cs="Arial"/>
          <w:sz w:val="20"/>
          <w:szCs w:val="24"/>
        </w:rPr>
        <w:t>and</w:t>
      </w:r>
      <w:proofErr w:type="spellEnd"/>
      <w:r>
        <w:rPr>
          <w:rFonts w:ascii="Arial" w:eastAsia="Calibri" w:hAnsi="Arial" w:cs="Arial"/>
          <w:sz w:val="20"/>
          <w:szCs w:val="24"/>
        </w:rPr>
        <w:t xml:space="preserve"> </w:t>
      </w:r>
      <w:proofErr w:type="spellStart"/>
      <w:r>
        <w:rPr>
          <w:rFonts w:ascii="Arial" w:eastAsia="Calibri" w:hAnsi="Arial" w:cs="Arial"/>
          <w:sz w:val="20"/>
          <w:szCs w:val="24"/>
        </w:rPr>
        <w:t>especially</w:t>
      </w:r>
      <w:proofErr w:type="spellEnd"/>
      <w:r>
        <w:rPr>
          <w:rFonts w:ascii="Arial" w:eastAsia="Calibri" w:hAnsi="Arial" w:cs="Arial"/>
          <w:sz w:val="20"/>
          <w:szCs w:val="24"/>
        </w:rPr>
        <w:t xml:space="preserve">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use</w:t>
      </w:r>
      <w:proofErr w:type="spellEnd"/>
      <w:r>
        <w:rPr>
          <w:rFonts w:ascii="Arial" w:eastAsia="Calibri" w:hAnsi="Arial" w:cs="Arial"/>
          <w:sz w:val="20"/>
          <w:szCs w:val="24"/>
        </w:rPr>
        <w:t xml:space="preserve"> of online </w:t>
      </w:r>
      <w:proofErr w:type="spellStart"/>
      <w:r>
        <w:rPr>
          <w:rFonts w:ascii="Arial" w:eastAsia="Calibri" w:hAnsi="Arial" w:cs="Arial"/>
          <w:sz w:val="20"/>
          <w:szCs w:val="24"/>
        </w:rPr>
        <w:t>technologies</w:t>
      </w:r>
      <w:proofErr w:type="spellEnd"/>
      <w:r>
        <w:rPr>
          <w:rFonts w:ascii="Arial" w:eastAsia="Calibri" w:hAnsi="Arial" w:cs="Arial"/>
          <w:sz w:val="20"/>
          <w:szCs w:val="24"/>
        </w:rPr>
        <w:t xml:space="preserve"> </w:t>
      </w:r>
      <w:proofErr w:type="spellStart"/>
      <w:r>
        <w:rPr>
          <w:rFonts w:ascii="Arial" w:eastAsia="Calibri" w:hAnsi="Arial" w:cs="Arial"/>
          <w:sz w:val="20"/>
          <w:szCs w:val="24"/>
        </w:rPr>
        <w:t>like</w:t>
      </w:r>
      <w:proofErr w:type="spellEnd"/>
      <w:r>
        <w:rPr>
          <w:rFonts w:ascii="Arial" w:eastAsia="Calibri" w:hAnsi="Arial" w:cs="Arial"/>
          <w:sz w:val="20"/>
          <w:szCs w:val="24"/>
        </w:rPr>
        <w:t xml:space="preserve"> internet </w:t>
      </w:r>
      <w:proofErr w:type="spellStart"/>
      <w:r>
        <w:rPr>
          <w:rFonts w:ascii="Arial" w:eastAsia="Calibri" w:hAnsi="Arial" w:cs="Arial"/>
          <w:sz w:val="20"/>
          <w:szCs w:val="24"/>
        </w:rPr>
        <w:t>for</w:t>
      </w:r>
      <w:proofErr w:type="spellEnd"/>
      <w:r>
        <w:rPr>
          <w:rFonts w:ascii="Arial" w:eastAsia="Calibri" w:hAnsi="Arial" w:cs="Arial"/>
          <w:sz w:val="20"/>
          <w:szCs w:val="24"/>
        </w:rPr>
        <w:t xml:space="preserve">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learning</w:t>
      </w:r>
      <w:proofErr w:type="spellEnd"/>
      <w:r>
        <w:rPr>
          <w:rFonts w:ascii="Arial" w:eastAsia="Calibri" w:hAnsi="Arial" w:cs="Arial"/>
          <w:sz w:val="20"/>
          <w:szCs w:val="24"/>
        </w:rPr>
        <w:t xml:space="preserve">; </w:t>
      </w:r>
      <w:proofErr w:type="spellStart"/>
      <w:r>
        <w:rPr>
          <w:rFonts w:ascii="Arial" w:eastAsia="Calibri" w:hAnsi="Arial" w:cs="Arial"/>
          <w:sz w:val="20"/>
          <w:szCs w:val="24"/>
        </w:rPr>
        <w:t>many</w:t>
      </w:r>
      <w:proofErr w:type="spellEnd"/>
      <w:r>
        <w:rPr>
          <w:rFonts w:ascii="Arial" w:eastAsia="Calibri" w:hAnsi="Arial" w:cs="Arial"/>
          <w:sz w:val="20"/>
          <w:szCs w:val="24"/>
        </w:rPr>
        <w:t xml:space="preserve"> </w:t>
      </w:r>
      <w:proofErr w:type="spellStart"/>
      <w:r>
        <w:rPr>
          <w:rFonts w:ascii="Arial" w:eastAsia="Calibri" w:hAnsi="Arial" w:cs="Arial"/>
          <w:sz w:val="20"/>
          <w:szCs w:val="24"/>
        </w:rPr>
        <w:t>respected</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educational</w:t>
      </w:r>
      <w:proofErr w:type="spellEnd"/>
      <w:r>
        <w:rPr>
          <w:rFonts w:ascii="Arial" w:eastAsia="Calibri" w:hAnsi="Arial" w:cs="Arial"/>
          <w:sz w:val="20"/>
          <w:szCs w:val="24"/>
        </w:rPr>
        <w:t xml:space="preserve"> </w:t>
      </w:r>
      <w:proofErr w:type="spellStart"/>
      <w:r>
        <w:rPr>
          <w:rFonts w:ascii="Arial" w:eastAsia="Calibri" w:hAnsi="Arial" w:cs="Arial"/>
          <w:sz w:val="20"/>
          <w:szCs w:val="24"/>
        </w:rPr>
        <w:t>institutions</w:t>
      </w:r>
      <w:proofErr w:type="spellEnd"/>
      <w:r>
        <w:rPr>
          <w:rFonts w:ascii="Arial" w:eastAsia="Calibri" w:hAnsi="Arial" w:cs="Arial"/>
          <w:sz w:val="20"/>
          <w:szCs w:val="24"/>
        </w:rPr>
        <w:t xml:space="preserve"> </w:t>
      </w:r>
      <w:proofErr w:type="spellStart"/>
      <w:r>
        <w:rPr>
          <w:rFonts w:ascii="Arial" w:eastAsia="Calibri" w:hAnsi="Arial" w:cs="Arial"/>
          <w:sz w:val="20"/>
          <w:szCs w:val="24"/>
        </w:rPr>
        <w:t>are</w:t>
      </w:r>
      <w:proofErr w:type="spellEnd"/>
      <w:r>
        <w:rPr>
          <w:rFonts w:ascii="Arial" w:eastAsia="Calibri" w:hAnsi="Arial" w:cs="Arial"/>
          <w:sz w:val="20"/>
          <w:szCs w:val="24"/>
        </w:rPr>
        <w:t xml:space="preserve"> </w:t>
      </w:r>
      <w:proofErr w:type="spellStart"/>
      <w:r>
        <w:rPr>
          <w:rFonts w:ascii="Arial" w:eastAsia="Calibri" w:hAnsi="Arial" w:cs="Arial"/>
          <w:sz w:val="20"/>
          <w:szCs w:val="24"/>
        </w:rPr>
        <w:t>started</w:t>
      </w:r>
      <w:proofErr w:type="spellEnd"/>
      <w:r>
        <w:rPr>
          <w:rFonts w:ascii="Arial" w:eastAsia="Calibri" w:hAnsi="Arial" w:cs="Arial"/>
          <w:sz w:val="20"/>
          <w:szCs w:val="24"/>
        </w:rPr>
        <w:t xml:space="preserve"> </w:t>
      </w:r>
      <w:proofErr w:type="spellStart"/>
      <w:r>
        <w:rPr>
          <w:rFonts w:ascii="Arial" w:eastAsia="Calibri" w:hAnsi="Arial" w:cs="Arial"/>
          <w:sz w:val="20"/>
          <w:szCs w:val="24"/>
        </w:rPr>
        <w:t>own</w:t>
      </w:r>
      <w:proofErr w:type="spellEnd"/>
      <w:r>
        <w:rPr>
          <w:rFonts w:ascii="Arial" w:eastAsia="Calibri" w:hAnsi="Arial" w:cs="Arial"/>
          <w:sz w:val="20"/>
          <w:szCs w:val="24"/>
        </w:rPr>
        <w:t xml:space="preserve">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learning</w:t>
      </w:r>
      <w:proofErr w:type="spellEnd"/>
      <w:r>
        <w:rPr>
          <w:rFonts w:ascii="Arial" w:eastAsia="Calibri" w:hAnsi="Arial" w:cs="Arial"/>
          <w:sz w:val="20"/>
          <w:szCs w:val="24"/>
        </w:rPr>
        <w:t xml:space="preserve"> </w:t>
      </w:r>
      <w:proofErr w:type="spellStart"/>
      <w:r>
        <w:rPr>
          <w:rFonts w:ascii="Arial" w:eastAsia="Calibri" w:hAnsi="Arial" w:cs="Arial"/>
          <w:sz w:val="20"/>
          <w:szCs w:val="24"/>
        </w:rPr>
        <w:t>systems</w:t>
      </w:r>
      <w:proofErr w:type="spellEnd"/>
      <w:r>
        <w:rPr>
          <w:rFonts w:ascii="Arial" w:eastAsia="Calibri" w:hAnsi="Arial" w:cs="Arial"/>
          <w:sz w:val="20"/>
          <w:szCs w:val="24"/>
        </w:rPr>
        <w:t xml:space="preserve"> </w:t>
      </w:r>
      <w:proofErr w:type="spellStart"/>
      <w:r>
        <w:rPr>
          <w:rFonts w:ascii="Arial" w:eastAsia="Calibri" w:hAnsi="Arial" w:cs="Arial"/>
          <w:sz w:val="20"/>
          <w:szCs w:val="24"/>
        </w:rPr>
        <w:t>and</w:t>
      </w:r>
      <w:proofErr w:type="spellEnd"/>
      <w:r>
        <w:rPr>
          <w:rFonts w:ascii="Arial" w:eastAsia="Calibri" w:hAnsi="Arial" w:cs="Arial"/>
          <w:sz w:val="20"/>
          <w:szCs w:val="24"/>
        </w:rPr>
        <w:t xml:space="preserve"> </w:t>
      </w:r>
      <w:proofErr w:type="spellStart"/>
      <w:r>
        <w:rPr>
          <w:rFonts w:ascii="Arial" w:eastAsia="Calibri" w:hAnsi="Arial" w:cs="Arial"/>
          <w:sz w:val="20"/>
          <w:szCs w:val="24"/>
        </w:rPr>
        <w:t>off</w:t>
      </w:r>
      <w:proofErr w:type="spellEnd"/>
      <w:r>
        <w:rPr>
          <w:rFonts w:ascii="Arial" w:eastAsia="Calibri" w:hAnsi="Arial" w:cs="Arial"/>
          <w:sz w:val="20"/>
          <w:szCs w:val="24"/>
        </w:rPr>
        <w:t xml:space="preserve"> </w:t>
      </w:r>
      <w:proofErr w:type="spellStart"/>
      <w:r>
        <w:rPr>
          <w:rFonts w:ascii="Arial" w:eastAsia="Calibri" w:hAnsi="Arial" w:cs="Arial"/>
          <w:sz w:val="20"/>
          <w:szCs w:val="24"/>
        </w:rPr>
        <w:t>course</w:t>
      </w:r>
      <w:proofErr w:type="spellEnd"/>
      <w:r>
        <w:rPr>
          <w:rFonts w:ascii="Arial" w:eastAsia="Calibri" w:hAnsi="Arial" w:cs="Arial"/>
          <w:sz w:val="20"/>
          <w:szCs w:val="24"/>
        </w:rPr>
        <w:t xml:space="preserve"> </w:t>
      </w:r>
      <w:proofErr w:type="spellStart"/>
      <w:r>
        <w:rPr>
          <w:rFonts w:ascii="Arial" w:eastAsia="Calibri" w:hAnsi="Arial" w:cs="Arial"/>
          <w:sz w:val="20"/>
          <w:szCs w:val="24"/>
        </w:rPr>
        <w:t>this</w:t>
      </w:r>
      <w:proofErr w:type="spellEnd"/>
      <w:r>
        <w:rPr>
          <w:rFonts w:ascii="Arial" w:eastAsia="Calibri" w:hAnsi="Arial" w:cs="Arial"/>
          <w:sz w:val="20"/>
          <w:szCs w:val="24"/>
        </w:rPr>
        <w:t xml:space="preserve"> </w:t>
      </w:r>
      <w:proofErr w:type="spellStart"/>
      <w:r>
        <w:rPr>
          <w:rFonts w:ascii="Arial" w:eastAsia="Calibri" w:hAnsi="Arial" w:cs="Arial"/>
          <w:sz w:val="20"/>
          <w:szCs w:val="24"/>
        </w:rPr>
        <w:t>situation</w:t>
      </w:r>
      <w:proofErr w:type="spellEnd"/>
      <w:r>
        <w:rPr>
          <w:rFonts w:ascii="Arial" w:eastAsia="Calibri" w:hAnsi="Arial" w:cs="Arial"/>
          <w:sz w:val="20"/>
          <w:szCs w:val="24"/>
        </w:rPr>
        <w:t xml:space="preserve"> has </w:t>
      </w:r>
      <w:proofErr w:type="spellStart"/>
      <w:r>
        <w:rPr>
          <w:rFonts w:ascii="Arial" w:eastAsia="Calibri" w:hAnsi="Arial" w:cs="Arial"/>
          <w:sz w:val="20"/>
          <w:szCs w:val="24"/>
        </w:rPr>
        <w:t>led</w:t>
      </w:r>
      <w:proofErr w:type="spellEnd"/>
      <w:r>
        <w:rPr>
          <w:rFonts w:ascii="Arial" w:eastAsia="Calibri" w:hAnsi="Arial" w:cs="Arial"/>
          <w:sz w:val="20"/>
          <w:szCs w:val="24"/>
        </w:rPr>
        <w:t xml:space="preserve"> </w:t>
      </w:r>
      <w:proofErr w:type="spellStart"/>
      <w:r>
        <w:rPr>
          <w:rFonts w:ascii="Arial" w:eastAsia="Calibri" w:hAnsi="Arial" w:cs="Arial"/>
          <w:sz w:val="20"/>
          <w:szCs w:val="24"/>
        </w:rPr>
        <w:t>to</w:t>
      </w:r>
      <w:proofErr w:type="spellEnd"/>
      <w:r>
        <w:rPr>
          <w:rFonts w:ascii="Arial" w:eastAsia="Calibri" w:hAnsi="Arial" w:cs="Arial"/>
          <w:sz w:val="20"/>
          <w:szCs w:val="24"/>
        </w:rPr>
        <w:t xml:space="preserve">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emergence</w:t>
      </w:r>
      <w:proofErr w:type="spellEnd"/>
      <w:r>
        <w:rPr>
          <w:rFonts w:ascii="Arial" w:eastAsia="Calibri" w:hAnsi="Arial" w:cs="Arial"/>
          <w:sz w:val="20"/>
          <w:szCs w:val="24"/>
        </w:rPr>
        <w:t xml:space="preserve"> of a </w:t>
      </w:r>
      <w:proofErr w:type="spellStart"/>
      <w:r>
        <w:rPr>
          <w:rFonts w:ascii="Arial" w:eastAsia="Calibri" w:hAnsi="Arial" w:cs="Arial"/>
          <w:sz w:val="20"/>
          <w:szCs w:val="24"/>
        </w:rPr>
        <w:t>competitive</w:t>
      </w:r>
      <w:proofErr w:type="spellEnd"/>
      <w:r>
        <w:rPr>
          <w:rFonts w:ascii="Arial" w:eastAsia="Calibri" w:hAnsi="Arial" w:cs="Arial"/>
          <w:sz w:val="20"/>
          <w:szCs w:val="24"/>
        </w:rPr>
        <w:t xml:space="preserve"> </w:t>
      </w:r>
      <w:proofErr w:type="spellStart"/>
      <w:r>
        <w:rPr>
          <w:rFonts w:ascii="Arial" w:eastAsia="Calibri" w:hAnsi="Arial" w:cs="Arial"/>
          <w:sz w:val="20"/>
          <w:szCs w:val="24"/>
        </w:rPr>
        <w:t>environment</w:t>
      </w:r>
      <w:proofErr w:type="spellEnd"/>
      <w:r>
        <w:rPr>
          <w:rFonts w:ascii="Arial" w:eastAsia="Calibri" w:hAnsi="Arial" w:cs="Arial"/>
          <w:sz w:val="20"/>
          <w:szCs w:val="24"/>
        </w:rPr>
        <w:t xml:space="preserve">. </w:t>
      </w:r>
      <w:proofErr w:type="spellStart"/>
      <w:r>
        <w:rPr>
          <w:rFonts w:ascii="Arial" w:eastAsia="Calibri" w:hAnsi="Arial" w:cs="Arial"/>
          <w:sz w:val="20"/>
          <w:szCs w:val="24"/>
        </w:rPr>
        <w:t>In</w:t>
      </w:r>
      <w:proofErr w:type="spellEnd"/>
      <w:r>
        <w:rPr>
          <w:rFonts w:ascii="Arial" w:eastAsia="Calibri" w:hAnsi="Arial" w:cs="Arial"/>
          <w:sz w:val="20"/>
          <w:szCs w:val="24"/>
        </w:rPr>
        <w:t xml:space="preserve"> </w:t>
      </w:r>
      <w:proofErr w:type="spellStart"/>
      <w:r>
        <w:rPr>
          <w:rFonts w:ascii="Arial" w:eastAsia="Calibri" w:hAnsi="Arial" w:cs="Arial"/>
          <w:sz w:val="20"/>
          <w:szCs w:val="24"/>
        </w:rPr>
        <w:t>this</w:t>
      </w:r>
      <w:proofErr w:type="spellEnd"/>
      <w:r>
        <w:rPr>
          <w:rFonts w:ascii="Arial" w:eastAsia="Calibri" w:hAnsi="Arial" w:cs="Arial"/>
          <w:sz w:val="20"/>
          <w:szCs w:val="24"/>
        </w:rPr>
        <w:t xml:space="preserve"> </w:t>
      </w:r>
      <w:proofErr w:type="spellStart"/>
      <w:r>
        <w:rPr>
          <w:rFonts w:ascii="Arial" w:eastAsia="Calibri" w:hAnsi="Arial" w:cs="Arial"/>
          <w:sz w:val="20"/>
          <w:szCs w:val="24"/>
        </w:rPr>
        <w:t>competitive</w:t>
      </w:r>
      <w:proofErr w:type="spellEnd"/>
      <w:r>
        <w:rPr>
          <w:rFonts w:ascii="Arial" w:eastAsia="Calibri" w:hAnsi="Arial" w:cs="Arial"/>
          <w:sz w:val="20"/>
          <w:szCs w:val="24"/>
        </w:rPr>
        <w:t xml:space="preserve"> </w:t>
      </w:r>
      <w:proofErr w:type="spellStart"/>
      <w:r>
        <w:rPr>
          <w:rFonts w:ascii="Arial" w:eastAsia="Calibri" w:hAnsi="Arial" w:cs="Arial"/>
          <w:sz w:val="20"/>
          <w:szCs w:val="24"/>
        </w:rPr>
        <w:t>environment</w:t>
      </w:r>
      <w:proofErr w:type="spellEnd"/>
      <w:r>
        <w:rPr>
          <w:rFonts w:ascii="Arial" w:eastAsia="Calibri" w:hAnsi="Arial" w:cs="Arial"/>
          <w:sz w:val="20"/>
          <w:szCs w:val="24"/>
        </w:rPr>
        <w:t xml:space="preserve">; </w:t>
      </w:r>
      <w:proofErr w:type="spellStart"/>
      <w:r>
        <w:rPr>
          <w:rFonts w:ascii="Arial" w:eastAsia="Calibri" w:hAnsi="Arial" w:cs="Arial"/>
          <w:sz w:val="20"/>
          <w:szCs w:val="24"/>
        </w:rPr>
        <w:t>naturaly</w:t>
      </w:r>
      <w:proofErr w:type="spellEnd"/>
      <w:r>
        <w:rPr>
          <w:rFonts w:ascii="Arial" w:eastAsia="Calibri" w:hAnsi="Arial" w:cs="Arial"/>
          <w:sz w:val="20"/>
          <w:szCs w:val="24"/>
        </w:rPr>
        <w:t xml:space="preserve">, </w:t>
      </w:r>
      <w:proofErr w:type="spellStart"/>
      <w:r>
        <w:rPr>
          <w:rFonts w:ascii="Arial" w:eastAsia="Calibri" w:hAnsi="Arial" w:cs="Arial"/>
          <w:sz w:val="20"/>
          <w:szCs w:val="24"/>
        </w:rPr>
        <w:t>many</w:t>
      </w:r>
      <w:proofErr w:type="spellEnd"/>
      <w:r>
        <w:rPr>
          <w:rFonts w:ascii="Arial" w:eastAsia="Calibri" w:hAnsi="Arial" w:cs="Arial"/>
          <w:sz w:val="20"/>
          <w:szCs w:val="24"/>
        </w:rPr>
        <w:t xml:space="preserve"> of online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platforms</w:t>
      </w:r>
      <w:proofErr w:type="spellEnd"/>
      <w:r>
        <w:rPr>
          <w:rFonts w:ascii="Arial" w:eastAsia="Calibri" w:hAnsi="Arial" w:cs="Arial"/>
          <w:sz w:val="20"/>
          <w:szCs w:val="24"/>
        </w:rPr>
        <w:t xml:space="preserve"> </w:t>
      </w:r>
      <w:proofErr w:type="spellStart"/>
      <w:r>
        <w:rPr>
          <w:rFonts w:ascii="Arial" w:eastAsia="Calibri" w:hAnsi="Arial" w:cs="Arial"/>
          <w:sz w:val="20"/>
          <w:szCs w:val="24"/>
        </w:rPr>
        <w:t>developed</w:t>
      </w:r>
      <w:proofErr w:type="spellEnd"/>
      <w:r>
        <w:rPr>
          <w:rFonts w:ascii="Arial" w:eastAsia="Calibri" w:hAnsi="Arial" w:cs="Arial"/>
          <w:sz w:val="20"/>
          <w:szCs w:val="24"/>
        </w:rPr>
        <w:t xml:space="preserve">. </w:t>
      </w:r>
      <w:proofErr w:type="spellStart"/>
      <w:r>
        <w:rPr>
          <w:rFonts w:ascii="Arial" w:eastAsia="Calibri" w:hAnsi="Arial" w:cs="Arial"/>
          <w:sz w:val="20"/>
          <w:szCs w:val="24"/>
        </w:rPr>
        <w:t>With</w:t>
      </w:r>
      <w:proofErr w:type="spellEnd"/>
      <w:r>
        <w:rPr>
          <w:rFonts w:ascii="Arial" w:eastAsia="Calibri" w:hAnsi="Arial" w:cs="Arial"/>
          <w:sz w:val="20"/>
          <w:szCs w:val="24"/>
        </w:rPr>
        <w:t xml:space="preserve"> </w:t>
      </w:r>
      <w:proofErr w:type="spellStart"/>
      <w:r>
        <w:rPr>
          <w:rFonts w:ascii="Arial" w:eastAsia="Calibri" w:hAnsi="Arial" w:cs="Arial"/>
          <w:sz w:val="20"/>
          <w:szCs w:val="24"/>
        </w:rPr>
        <w:t>this</w:t>
      </w:r>
      <w:proofErr w:type="spellEnd"/>
      <w:r>
        <w:rPr>
          <w:rFonts w:ascii="Arial" w:eastAsia="Calibri" w:hAnsi="Arial" w:cs="Arial"/>
          <w:sz w:val="20"/>
          <w:szCs w:val="24"/>
        </w:rPr>
        <w:t xml:space="preserve"> </w:t>
      </w:r>
      <w:proofErr w:type="spellStart"/>
      <w:r>
        <w:rPr>
          <w:rFonts w:ascii="Arial" w:eastAsia="Calibri" w:hAnsi="Arial" w:cs="Arial"/>
          <w:sz w:val="20"/>
          <w:szCs w:val="24"/>
        </w:rPr>
        <w:t>reality</w:t>
      </w:r>
      <w:proofErr w:type="spellEnd"/>
      <w:r>
        <w:rPr>
          <w:rFonts w:ascii="Arial" w:eastAsia="Calibri" w:hAnsi="Arial" w:cs="Arial"/>
          <w:sz w:val="20"/>
          <w:szCs w:val="24"/>
        </w:rPr>
        <w:t xml:space="preserve">; how </w:t>
      </w:r>
      <w:proofErr w:type="spellStart"/>
      <w:r>
        <w:rPr>
          <w:rFonts w:ascii="Arial" w:eastAsia="Calibri" w:hAnsi="Arial" w:cs="Arial"/>
          <w:sz w:val="20"/>
          <w:szCs w:val="24"/>
        </w:rPr>
        <w:t>to</w:t>
      </w:r>
      <w:proofErr w:type="spellEnd"/>
      <w:r>
        <w:rPr>
          <w:rFonts w:ascii="Arial" w:eastAsia="Calibri" w:hAnsi="Arial" w:cs="Arial"/>
          <w:sz w:val="20"/>
          <w:szCs w:val="24"/>
        </w:rPr>
        <w:t xml:space="preserve"> </w:t>
      </w:r>
      <w:proofErr w:type="spellStart"/>
      <w:r>
        <w:rPr>
          <w:rFonts w:ascii="Arial" w:eastAsia="Calibri" w:hAnsi="Arial" w:cs="Arial"/>
          <w:sz w:val="20"/>
          <w:szCs w:val="24"/>
        </w:rPr>
        <w:t>serv</w:t>
      </w:r>
      <w:proofErr w:type="spellEnd"/>
      <w:r>
        <w:rPr>
          <w:rFonts w:ascii="Arial" w:eastAsia="Calibri" w:hAnsi="Arial" w:cs="Arial"/>
          <w:sz w:val="20"/>
          <w:szCs w:val="24"/>
        </w:rPr>
        <w:t xml:space="preserve"> online </w:t>
      </w:r>
      <w:proofErr w:type="spellStart"/>
      <w:r>
        <w:rPr>
          <w:rFonts w:ascii="Arial" w:eastAsia="Calibri" w:hAnsi="Arial" w:cs="Arial"/>
          <w:sz w:val="20"/>
          <w:szCs w:val="24"/>
        </w:rPr>
        <w:t>distance</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w:t>
      </w:r>
      <w:proofErr w:type="spellEnd"/>
      <w:r>
        <w:rPr>
          <w:rFonts w:ascii="Arial" w:eastAsia="Calibri" w:hAnsi="Arial" w:cs="Arial"/>
          <w:sz w:val="20"/>
          <w:szCs w:val="24"/>
        </w:rPr>
        <w:t xml:space="preserve"> </w:t>
      </w:r>
      <w:proofErr w:type="spellStart"/>
      <w:r>
        <w:rPr>
          <w:rFonts w:ascii="Arial" w:eastAsia="Calibri" w:hAnsi="Arial" w:cs="Arial"/>
          <w:sz w:val="20"/>
          <w:szCs w:val="24"/>
        </w:rPr>
        <w:t>programs</w:t>
      </w:r>
      <w:proofErr w:type="spellEnd"/>
      <w:r>
        <w:rPr>
          <w:rFonts w:ascii="Arial" w:eastAsia="Calibri" w:hAnsi="Arial" w:cs="Arial"/>
          <w:sz w:val="20"/>
          <w:szCs w:val="24"/>
        </w:rPr>
        <w:t xml:space="preserve"> </w:t>
      </w:r>
      <w:proofErr w:type="spellStart"/>
      <w:r>
        <w:rPr>
          <w:rFonts w:ascii="Arial" w:eastAsia="Calibri" w:hAnsi="Arial" w:cs="Arial"/>
          <w:sz w:val="20"/>
          <w:szCs w:val="24"/>
        </w:rPr>
        <w:t>more</w:t>
      </w:r>
      <w:proofErr w:type="spellEnd"/>
      <w:r>
        <w:rPr>
          <w:rFonts w:ascii="Arial" w:eastAsia="Calibri" w:hAnsi="Arial" w:cs="Arial"/>
          <w:sz w:val="20"/>
          <w:szCs w:val="24"/>
        </w:rPr>
        <w:t xml:space="preserve"> </w:t>
      </w:r>
      <w:proofErr w:type="spellStart"/>
      <w:r>
        <w:rPr>
          <w:rFonts w:ascii="Arial" w:eastAsia="Calibri" w:hAnsi="Arial" w:cs="Arial"/>
          <w:sz w:val="20"/>
          <w:szCs w:val="24"/>
        </w:rPr>
        <w:t>effective</w:t>
      </w:r>
      <w:proofErr w:type="spellEnd"/>
      <w:r>
        <w:rPr>
          <w:rFonts w:ascii="Arial" w:eastAsia="Calibri" w:hAnsi="Arial" w:cs="Arial"/>
          <w:sz w:val="20"/>
          <w:szCs w:val="24"/>
        </w:rPr>
        <w:t xml:space="preserve"> </w:t>
      </w:r>
      <w:proofErr w:type="spellStart"/>
      <w:r>
        <w:rPr>
          <w:rFonts w:ascii="Arial" w:eastAsia="Calibri" w:hAnsi="Arial" w:cs="Arial"/>
          <w:sz w:val="20"/>
          <w:szCs w:val="24"/>
        </w:rPr>
        <w:t>and</w:t>
      </w:r>
      <w:proofErr w:type="spellEnd"/>
      <w:r>
        <w:rPr>
          <w:rFonts w:ascii="Arial" w:eastAsia="Calibri" w:hAnsi="Arial" w:cs="Arial"/>
          <w:sz w:val="20"/>
          <w:szCs w:val="24"/>
        </w:rPr>
        <w:t xml:space="preserve"> </w:t>
      </w:r>
      <w:proofErr w:type="spellStart"/>
      <w:r>
        <w:rPr>
          <w:rFonts w:ascii="Arial" w:eastAsia="Calibri" w:hAnsi="Arial" w:cs="Arial"/>
          <w:sz w:val="20"/>
          <w:szCs w:val="24"/>
        </w:rPr>
        <w:t>wich</w:t>
      </w:r>
      <w:proofErr w:type="spellEnd"/>
      <w:r>
        <w:rPr>
          <w:rFonts w:ascii="Arial" w:eastAsia="Calibri" w:hAnsi="Arial" w:cs="Arial"/>
          <w:sz w:val="20"/>
          <w:szCs w:val="24"/>
        </w:rPr>
        <w:t xml:space="preserve"> </w:t>
      </w:r>
      <w:proofErr w:type="spellStart"/>
      <w:r>
        <w:rPr>
          <w:rFonts w:ascii="Arial" w:eastAsia="Calibri" w:hAnsi="Arial" w:cs="Arial"/>
          <w:sz w:val="20"/>
          <w:szCs w:val="24"/>
        </w:rPr>
        <w:t>platforms</w:t>
      </w:r>
      <w:proofErr w:type="spellEnd"/>
      <w:r>
        <w:rPr>
          <w:rFonts w:ascii="Arial" w:eastAsia="Calibri" w:hAnsi="Arial" w:cs="Arial"/>
          <w:sz w:val="20"/>
          <w:szCs w:val="24"/>
        </w:rPr>
        <w:t xml:space="preserve"> </w:t>
      </w:r>
      <w:proofErr w:type="spellStart"/>
      <w:r>
        <w:rPr>
          <w:rFonts w:ascii="Arial" w:eastAsia="Calibri" w:hAnsi="Arial" w:cs="Arial"/>
          <w:sz w:val="20"/>
          <w:szCs w:val="24"/>
        </w:rPr>
        <w:t>more</w:t>
      </w:r>
      <w:proofErr w:type="spellEnd"/>
      <w:r>
        <w:rPr>
          <w:rFonts w:ascii="Arial" w:eastAsia="Calibri" w:hAnsi="Arial" w:cs="Arial"/>
          <w:sz w:val="20"/>
          <w:szCs w:val="24"/>
        </w:rPr>
        <w:t xml:space="preserve"> </w:t>
      </w:r>
      <w:proofErr w:type="spellStart"/>
      <w:r>
        <w:rPr>
          <w:rFonts w:ascii="Arial" w:eastAsia="Calibri" w:hAnsi="Arial" w:cs="Arial"/>
          <w:sz w:val="20"/>
          <w:szCs w:val="24"/>
        </w:rPr>
        <w:t>usefull</w:t>
      </w:r>
      <w:proofErr w:type="spellEnd"/>
      <w:r>
        <w:rPr>
          <w:rFonts w:ascii="Arial" w:eastAsia="Calibri" w:hAnsi="Arial" w:cs="Arial"/>
          <w:sz w:val="20"/>
          <w:szCs w:val="24"/>
        </w:rPr>
        <w:t xml:space="preserve"> </w:t>
      </w:r>
      <w:proofErr w:type="spellStart"/>
      <w:r>
        <w:rPr>
          <w:rFonts w:ascii="Arial" w:eastAsia="Calibri" w:hAnsi="Arial" w:cs="Arial"/>
          <w:sz w:val="20"/>
          <w:szCs w:val="24"/>
        </w:rPr>
        <w:t>for</w:t>
      </w:r>
      <w:proofErr w:type="spellEnd"/>
      <w:r>
        <w:rPr>
          <w:rFonts w:ascii="Arial" w:eastAsia="Calibri" w:hAnsi="Arial" w:cs="Arial"/>
          <w:sz w:val="20"/>
          <w:szCs w:val="24"/>
        </w:rPr>
        <w:t xml:space="preserve"> </w:t>
      </w:r>
      <w:proofErr w:type="spellStart"/>
      <w:r>
        <w:rPr>
          <w:rFonts w:ascii="Arial" w:eastAsia="Calibri" w:hAnsi="Arial" w:cs="Arial"/>
          <w:sz w:val="20"/>
          <w:szCs w:val="24"/>
        </w:rPr>
        <w:t>this</w:t>
      </w:r>
      <w:proofErr w:type="spellEnd"/>
      <w:r>
        <w:rPr>
          <w:rFonts w:ascii="Arial" w:eastAsia="Calibri" w:hAnsi="Arial" w:cs="Arial"/>
          <w:sz w:val="20"/>
          <w:szCs w:val="24"/>
        </w:rPr>
        <w:t xml:space="preserve"> </w:t>
      </w:r>
      <w:proofErr w:type="spellStart"/>
      <w:r>
        <w:rPr>
          <w:rFonts w:ascii="Arial" w:eastAsia="Calibri" w:hAnsi="Arial" w:cs="Arial"/>
          <w:sz w:val="20"/>
          <w:szCs w:val="24"/>
        </w:rPr>
        <w:t>objective</w:t>
      </w:r>
      <w:proofErr w:type="spellEnd"/>
      <w:r>
        <w:rPr>
          <w:rFonts w:ascii="Arial" w:eastAsia="Calibri" w:hAnsi="Arial" w:cs="Arial"/>
          <w:sz w:val="20"/>
          <w:szCs w:val="24"/>
        </w:rPr>
        <w:t xml:space="preserve"> </w:t>
      </w:r>
      <w:proofErr w:type="spellStart"/>
      <w:r>
        <w:rPr>
          <w:rFonts w:ascii="Arial" w:eastAsia="Calibri" w:hAnsi="Arial" w:cs="Arial"/>
          <w:sz w:val="20"/>
          <w:szCs w:val="24"/>
        </w:rPr>
        <w:t>questions</w:t>
      </w:r>
      <w:proofErr w:type="spellEnd"/>
      <w:r>
        <w:rPr>
          <w:rFonts w:ascii="Arial" w:eastAsia="Calibri" w:hAnsi="Arial" w:cs="Arial"/>
          <w:sz w:val="20"/>
          <w:szCs w:val="24"/>
        </w:rPr>
        <w:t xml:space="preserve"> </w:t>
      </w:r>
      <w:proofErr w:type="spellStart"/>
      <w:r>
        <w:rPr>
          <w:rFonts w:ascii="Arial" w:eastAsia="Calibri" w:hAnsi="Arial" w:cs="Arial"/>
          <w:sz w:val="20"/>
          <w:szCs w:val="24"/>
        </w:rPr>
        <w:t>are</w:t>
      </w:r>
      <w:proofErr w:type="spellEnd"/>
      <w:r>
        <w:rPr>
          <w:rFonts w:ascii="Arial" w:eastAsia="Calibri" w:hAnsi="Arial" w:cs="Arial"/>
          <w:sz w:val="20"/>
          <w:szCs w:val="24"/>
        </w:rPr>
        <w:t xml:space="preserve"> </w:t>
      </w:r>
      <w:proofErr w:type="spellStart"/>
      <w:r>
        <w:rPr>
          <w:rFonts w:ascii="Arial" w:eastAsia="Calibri" w:hAnsi="Arial" w:cs="Arial"/>
          <w:sz w:val="20"/>
          <w:szCs w:val="24"/>
        </w:rPr>
        <w:t>born</w:t>
      </w:r>
      <w:proofErr w:type="spellEnd"/>
      <w:r>
        <w:rPr>
          <w:rFonts w:ascii="Arial" w:eastAsia="Calibri" w:hAnsi="Arial" w:cs="Arial"/>
          <w:sz w:val="20"/>
          <w:szCs w:val="24"/>
        </w:rPr>
        <w:t xml:space="preserve">. As a </w:t>
      </w:r>
      <w:proofErr w:type="spellStart"/>
      <w:r>
        <w:rPr>
          <w:rFonts w:ascii="Arial" w:eastAsia="Calibri" w:hAnsi="Arial" w:cs="Arial"/>
          <w:sz w:val="20"/>
          <w:szCs w:val="24"/>
        </w:rPr>
        <w:t>result</w:t>
      </w:r>
      <w:proofErr w:type="spellEnd"/>
      <w:r>
        <w:rPr>
          <w:rFonts w:ascii="Arial" w:eastAsia="Calibri" w:hAnsi="Arial" w:cs="Arial"/>
          <w:sz w:val="20"/>
          <w:szCs w:val="24"/>
        </w:rPr>
        <w:t xml:space="preserve"> of </w:t>
      </w:r>
      <w:proofErr w:type="spellStart"/>
      <w:r>
        <w:rPr>
          <w:rFonts w:ascii="Arial" w:eastAsia="Calibri" w:hAnsi="Arial" w:cs="Arial"/>
          <w:sz w:val="20"/>
          <w:szCs w:val="24"/>
        </w:rPr>
        <w:t>all</w:t>
      </w:r>
      <w:proofErr w:type="spellEnd"/>
      <w:r>
        <w:rPr>
          <w:rFonts w:ascii="Arial" w:eastAsia="Calibri" w:hAnsi="Arial" w:cs="Arial"/>
          <w:sz w:val="20"/>
          <w:szCs w:val="24"/>
        </w:rPr>
        <w:t xml:space="preserve"> </w:t>
      </w:r>
      <w:proofErr w:type="spellStart"/>
      <w:r>
        <w:rPr>
          <w:rFonts w:ascii="Arial" w:eastAsia="Calibri" w:hAnsi="Arial" w:cs="Arial"/>
          <w:sz w:val="20"/>
          <w:szCs w:val="24"/>
        </w:rPr>
        <w:t>these</w:t>
      </w:r>
      <w:proofErr w:type="spellEnd"/>
      <w:r>
        <w:rPr>
          <w:rFonts w:ascii="Arial" w:eastAsia="Calibri" w:hAnsi="Arial" w:cs="Arial"/>
          <w:sz w:val="20"/>
          <w:szCs w:val="24"/>
        </w:rPr>
        <w:t xml:space="preserve">; on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one</w:t>
      </w:r>
      <w:proofErr w:type="spellEnd"/>
      <w:r>
        <w:rPr>
          <w:rFonts w:ascii="Arial" w:eastAsia="Calibri" w:hAnsi="Arial" w:cs="Arial"/>
          <w:sz w:val="20"/>
          <w:szCs w:val="24"/>
        </w:rPr>
        <w:t xml:space="preserve"> </w:t>
      </w:r>
      <w:proofErr w:type="spellStart"/>
      <w:r>
        <w:rPr>
          <w:rFonts w:ascii="Arial" w:eastAsia="Calibri" w:hAnsi="Arial" w:cs="Arial"/>
          <w:sz w:val="20"/>
          <w:szCs w:val="24"/>
        </w:rPr>
        <w:t>hand</w:t>
      </w:r>
      <w:proofErr w:type="spellEnd"/>
      <w:r>
        <w:rPr>
          <w:rFonts w:ascii="Arial" w:eastAsia="Calibri" w:hAnsi="Arial" w:cs="Arial"/>
          <w:sz w:val="20"/>
          <w:szCs w:val="24"/>
        </w:rPr>
        <w:t xml:space="preserve"> </w:t>
      </w:r>
      <w:proofErr w:type="spellStart"/>
      <w:r>
        <w:rPr>
          <w:rFonts w:ascii="Arial" w:eastAsia="Calibri" w:hAnsi="Arial" w:cs="Arial"/>
          <w:sz w:val="20"/>
          <w:szCs w:val="24"/>
        </w:rPr>
        <w:t>continuation</w:t>
      </w:r>
      <w:proofErr w:type="spellEnd"/>
      <w:r>
        <w:rPr>
          <w:rFonts w:ascii="Arial" w:eastAsia="Calibri" w:hAnsi="Arial" w:cs="Arial"/>
          <w:sz w:val="20"/>
          <w:szCs w:val="24"/>
        </w:rPr>
        <w:t xml:space="preserve"> of </w:t>
      </w:r>
      <w:proofErr w:type="spellStart"/>
      <w:r>
        <w:rPr>
          <w:rFonts w:ascii="Arial" w:eastAsia="Calibri" w:hAnsi="Arial" w:cs="Arial"/>
          <w:sz w:val="20"/>
          <w:szCs w:val="24"/>
        </w:rPr>
        <w:t>discussions</w:t>
      </w:r>
      <w:proofErr w:type="spellEnd"/>
      <w:r>
        <w:rPr>
          <w:rFonts w:ascii="Arial" w:eastAsia="Calibri" w:hAnsi="Arial" w:cs="Arial"/>
          <w:sz w:val="20"/>
          <w:szCs w:val="24"/>
        </w:rPr>
        <w:t xml:space="preserve"> </w:t>
      </w:r>
      <w:proofErr w:type="spellStart"/>
      <w:r>
        <w:rPr>
          <w:rFonts w:ascii="Arial" w:eastAsia="Calibri" w:hAnsi="Arial" w:cs="Arial"/>
          <w:sz w:val="20"/>
          <w:szCs w:val="24"/>
        </w:rPr>
        <w:t>and</w:t>
      </w:r>
      <w:proofErr w:type="spellEnd"/>
      <w:r>
        <w:rPr>
          <w:rFonts w:ascii="Arial" w:eastAsia="Calibri" w:hAnsi="Arial" w:cs="Arial"/>
          <w:sz w:val="20"/>
          <w:szCs w:val="24"/>
        </w:rPr>
        <w:t xml:space="preserve">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other</w:t>
      </w:r>
      <w:proofErr w:type="spellEnd"/>
      <w:r>
        <w:rPr>
          <w:rFonts w:ascii="Arial" w:eastAsia="Calibri" w:hAnsi="Arial" w:cs="Arial"/>
          <w:sz w:val="20"/>
          <w:szCs w:val="24"/>
        </w:rPr>
        <w:t xml:space="preserve"> </w:t>
      </w:r>
      <w:proofErr w:type="spellStart"/>
      <w:r>
        <w:rPr>
          <w:rFonts w:ascii="Arial" w:eastAsia="Calibri" w:hAnsi="Arial" w:cs="Arial"/>
          <w:sz w:val="20"/>
          <w:szCs w:val="24"/>
        </w:rPr>
        <w:t>hand</w:t>
      </w:r>
      <w:proofErr w:type="spellEnd"/>
      <w:r>
        <w:rPr>
          <w:rFonts w:ascii="Arial" w:eastAsia="Calibri" w:hAnsi="Arial" w:cs="Arial"/>
          <w:sz w:val="20"/>
          <w:szCs w:val="24"/>
        </w:rPr>
        <w:t xml:space="preserve"> </w:t>
      </w:r>
      <w:proofErr w:type="spellStart"/>
      <w:r>
        <w:rPr>
          <w:rFonts w:ascii="Arial" w:eastAsia="Calibri" w:hAnsi="Arial" w:cs="Arial"/>
          <w:sz w:val="20"/>
          <w:szCs w:val="24"/>
        </w:rPr>
        <w:t>rapid</w:t>
      </w:r>
      <w:proofErr w:type="spellEnd"/>
      <w:r>
        <w:rPr>
          <w:rFonts w:ascii="Arial" w:eastAsia="Calibri" w:hAnsi="Arial" w:cs="Arial"/>
          <w:sz w:val="20"/>
          <w:szCs w:val="24"/>
        </w:rPr>
        <w:t xml:space="preserve"> spread of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educational</w:t>
      </w:r>
      <w:proofErr w:type="spellEnd"/>
      <w:r>
        <w:rPr>
          <w:rFonts w:ascii="Arial" w:eastAsia="Calibri" w:hAnsi="Arial" w:cs="Arial"/>
          <w:sz w:val="20"/>
          <w:szCs w:val="24"/>
        </w:rPr>
        <w:t xml:space="preserve"> </w:t>
      </w:r>
      <w:proofErr w:type="spellStart"/>
      <w:r>
        <w:rPr>
          <w:rFonts w:ascii="Arial" w:eastAsia="Calibri" w:hAnsi="Arial" w:cs="Arial"/>
          <w:sz w:val="20"/>
          <w:szCs w:val="24"/>
        </w:rPr>
        <w:t>activities</w:t>
      </w:r>
      <w:proofErr w:type="spellEnd"/>
      <w:r>
        <w:rPr>
          <w:rFonts w:ascii="Arial" w:eastAsia="Calibri" w:hAnsi="Arial" w:cs="Arial"/>
          <w:sz w:val="20"/>
          <w:szCs w:val="24"/>
        </w:rPr>
        <w:t xml:space="preserve"> </w:t>
      </w:r>
      <w:proofErr w:type="spellStart"/>
      <w:r>
        <w:rPr>
          <w:rFonts w:ascii="Arial" w:eastAsia="Calibri" w:hAnsi="Arial" w:cs="Arial"/>
          <w:sz w:val="20"/>
          <w:szCs w:val="24"/>
        </w:rPr>
        <w:t>with</w:t>
      </w:r>
      <w:proofErr w:type="spellEnd"/>
      <w:r>
        <w:rPr>
          <w:rFonts w:ascii="Arial" w:eastAsia="Calibri" w:hAnsi="Arial" w:cs="Arial"/>
          <w:sz w:val="20"/>
          <w:szCs w:val="24"/>
        </w:rPr>
        <w:t xml:space="preserve"> </w:t>
      </w:r>
      <w:proofErr w:type="spellStart"/>
      <w:r>
        <w:rPr>
          <w:rFonts w:ascii="Arial" w:eastAsia="Calibri" w:hAnsi="Arial" w:cs="Arial"/>
          <w:sz w:val="20"/>
          <w:szCs w:val="24"/>
        </w:rPr>
        <w:t>this</w:t>
      </w:r>
      <w:proofErr w:type="spellEnd"/>
      <w:r>
        <w:rPr>
          <w:rFonts w:ascii="Arial" w:eastAsia="Calibri" w:hAnsi="Arial" w:cs="Arial"/>
          <w:sz w:val="20"/>
          <w:szCs w:val="24"/>
        </w:rPr>
        <w:t xml:space="preserve"> </w:t>
      </w:r>
      <w:proofErr w:type="spellStart"/>
      <w:r>
        <w:rPr>
          <w:rFonts w:ascii="Arial" w:eastAsia="Calibri" w:hAnsi="Arial" w:cs="Arial"/>
          <w:sz w:val="20"/>
          <w:szCs w:val="24"/>
        </w:rPr>
        <w:t>style</w:t>
      </w:r>
      <w:proofErr w:type="spellEnd"/>
      <w:r>
        <w:rPr>
          <w:rFonts w:ascii="Arial" w:eastAsia="Calibri" w:hAnsi="Arial" w:cs="Arial"/>
          <w:sz w:val="20"/>
          <w:szCs w:val="24"/>
        </w:rPr>
        <w:t xml:space="preserve">; </w:t>
      </w:r>
      <w:proofErr w:type="spellStart"/>
      <w:r>
        <w:rPr>
          <w:rFonts w:ascii="Arial" w:eastAsia="Calibri" w:hAnsi="Arial" w:cs="Arial"/>
          <w:sz w:val="20"/>
          <w:szCs w:val="24"/>
        </w:rPr>
        <w:t>revealed</w:t>
      </w:r>
      <w:proofErr w:type="spellEnd"/>
      <w:r>
        <w:rPr>
          <w:rFonts w:ascii="Arial" w:eastAsia="Calibri" w:hAnsi="Arial" w:cs="Arial"/>
          <w:sz w:val="20"/>
          <w:szCs w:val="24"/>
        </w:rPr>
        <w:t xml:space="preserve"> </w:t>
      </w:r>
      <w:proofErr w:type="spellStart"/>
      <w:r>
        <w:rPr>
          <w:rFonts w:ascii="Arial" w:eastAsia="Calibri" w:hAnsi="Arial" w:cs="Arial"/>
          <w:sz w:val="20"/>
          <w:szCs w:val="24"/>
        </w:rPr>
        <w:t>the</w:t>
      </w:r>
      <w:proofErr w:type="spellEnd"/>
      <w:r>
        <w:rPr>
          <w:rFonts w:ascii="Arial" w:eastAsia="Calibri" w:hAnsi="Arial" w:cs="Arial"/>
          <w:sz w:val="20"/>
          <w:szCs w:val="24"/>
        </w:rPr>
        <w:t xml:space="preserve"> </w:t>
      </w:r>
      <w:proofErr w:type="spellStart"/>
      <w:r>
        <w:rPr>
          <w:rFonts w:ascii="Arial" w:eastAsia="Calibri" w:hAnsi="Arial" w:cs="Arial"/>
          <w:sz w:val="20"/>
          <w:szCs w:val="24"/>
        </w:rPr>
        <w:t>need</w:t>
      </w:r>
      <w:proofErr w:type="spellEnd"/>
      <w:r>
        <w:rPr>
          <w:rFonts w:ascii="Arial" w:eastAsia="Calibri" w:hAnsi="Arial" w:cs="Arial"/>
          <w:sz w:val="20"/>
          <w:szCs w:val="24"/>
        </w:rPr>
        <w:t xml:space="preserve"> </w:t>
      </w:r>
      <w:proofErr w:type="spellStart"/>
      <w:r>
        <w:rPr>
          <w:rFonts w:ascii="Arial" w:eastAsia="Calibri" w:hAnsi="Arial" w:cs="Arial"/>
          <w:sz w:val="20"/>
          <w:szCs w:val="24"/>
        </w:rPr>
        <w:t>for</w:t>
      </w:r>
      <w:proofErr w:type="spellEnd"/>
      <w:r>
        <w:rPr>
          <w:rFonts w:ascii="Arial" w:eastAsia="Calibri" w:hAnsi="Arial" w:cs="Arial"/>
          <w:sz w:val="20"/>
          <w:szCs w:val="24"/>
        </w:rPr>
        <w:t xml:space="preserve"> </w:t>
      </w:r>
      <w:proofErr w:type="spellStart"/>
      <w:r>
        <w:rPr>
          <w:rFonts w:ascii="Arial" w:eastAsia="Calibri" w:hAnsi="Arial" w:cs="Arial"/>
          <w:sz w:val="20"/>
          <w:szCs w:val="24"/>
        </w:rPr>
        <w:t>research</w:t>
      </w:r>
      <w:proofErr w:type="spellEnd"/>
      <w:r>
        <w:rPr>
          <w:rFonts w:ascii="Arial" w:eastAsia="Calibri" w:hAnsi="Arial" w:cs="Arial"/>
          <w:sz w:val="20"/>
          <w:szCs w:val="24"/>
        </w:rPr>
        <w:t xml:space="preserve"> in </w:t>
      </w:r>
      <w:proofErr w:type="spellStart"/>
      <w:r>
        <w:rPr>
          <w:rFonts w:ascii="Arial" w:eastAsia="Calibri" w:hAnsi="Arial" w:cs="Arial"/>
          <w:sz w:val="20"/>
          <w:szCs w:val="24"/>
        </w:rPr>
        <w:t>this</w:t>
      </w:r>
      <w:proofErr w:type="spellEnd"/>
      <w:r>
        <w:rPr>
          <w:rFonts w:ascii="Arial" w:eastAsia="Calibri" w:hAnsi="Arial" w:cs="Arial"/>
          <w:sz w:val="20"/>
          <w:szCs w:val="24"/>
        </w:rPr>
        <w:t xml:space="preserve"> </w:t>
      </w:r>
      <w:proofErr w:type="spellStart"/>
      <w:r>
        <w:rPr>
          <w:rFonts w:ascii="Arial" w:eastAsia="Calibri" w:hAnsi="Arial" w:cs="Arial"/>
          <w:sz w:val="20"/>
          <w:szCs w:val="24"/>
        </w:rPr>
        <w:t>field</w:t>
      </w:r>
      <w:proofErr w:type="spellEnd"/>
      <w:r>
        <w:rPr>
          <w:rFonts w:ascii="Arial" w:eastAsia="Calibri" w:hAnsi="Arial" w:cs="Arial"/>
          <w:sz w:val="20"/>
          <w:szCs w:val="24"/>
        </w:rPr>
        <w:t>.</w:t>
      </w:r>
    </w:p>
    <w:p w14:paraId="19708220" w14:textId="77777777" w:rsidR="00A46428" w:rsidRDefault="00A46428" w:rsidP="00B26E17">
      <w:pPr>
        <w:spacing w:after="0"/>
        <w:ind w:firstLine="709"/>
        <w:jc w:val="both"/>
        <w:rPr>
          <w:rFonts w:ascii="Arial" w:hAnsi="Arial" w:cs="Arial"/>
          <w:sz w:val="20"/>
        </w:rPr>
      </w:pPr>
    </w:p>
    <w:bookmarkEnd w:id="1"/>
    <w:p w14:paraId="0C3CBB47" w14:textId="77777777" w:rsidR="00ED4FCF" w:rsidRDefault="00ED4FCF" w:rsidP="00ED4FCF">
      <w:pPr>
        <w:spacing w:after="0"/>
        <w:ind w:firstLine="709"/>
        <w:jc w:val="both"/>
        <w:rPr>
          <w:rFonts w:ascii="Arial" w:hAnsi="Arial" w:cs="Arial"/>
          <w:sz w:val="20"/>
        </w:rPr>
      </w:pPr>
      <w:proofErr w:type="spellStart"/>
      <w:r>
        <w:rPr>
          <w:rFonts w:ascii="Arial" w:hAnsi="Arial" w:cs="Arial"/>
          <w:sz w:val="20"/>
        </w:rPr>
        <w:t>In</w:t>
      </w:r>
      <w:proofErr w:type="spellEnd"/>
      <w:r>
        <w:rPr>
          <w:rFonts w:ascii="Arial" w:hAnsi="Arial" w:cs="Arial"/>
          <w:sz w:val="20"/>
        </w:rPr>
        <w:t xml:space="preserve"> </w:t>
      </w:r>
      <w:proofErr w:type="spellStart"/>
      <w:r>
        <w:rPr>
          <w:rFonts w:ascii="Arial" w:hAnsi="Arial" w:cs="Arial"/>
          <w:sz w:val="20"/>
        </w:rPr>
        <w:t>this</w:t>
      </w:r>
      <w:proofErr w:type="spellEnd"/>
      <w:r>
        <w:rPr>
          <w:rFonts w:ascii="Arial" w:hAnsi="Arial" w:cs="Arial"/>
          <w:sz w:val="20"/>
        </w:rPr>
        <w:t xml:space="preserve"> </w:t>
      </w:r>
      <w:proofErr w:type="spellStart"/>
      <w:r>
        <w:rPr>
          <w:rFonts w:ascii="Arial" w:hAnsi="Arial" w:cs="Arial"/>
          <w:sz w:val="20"/>
        </w:rPr>
        <w:t>context</w:t>
      </w:r>
      <w:proofErr w:type="spellEnd"/>
      <w:r>
        <w:rPr>
          <w:rFonts w:ascii="Arial" w:hAnsi="Arial" w:cs="Arial"/>
          <w:sz w:val="20"/>
        </w:rPr>
        <w:t xml:space="preserve">; </w:t>
      </w:r>
      <w:proofErr w:type="spellStart"/>
      <w:r>
        <w:rPr>
          <w:rFonts w:ascii="Arial" w:hAnsi="Arial" w:cs="Arial"/>
          <w:sz w:val="20"/>
        </w:rPr>
        <w:t>comparing</w:t>
      </w:r>
      <w:proofErr w:type="spellEnd"/>
      <w:r>
        <w:rPr>
          <w:rFonts w:ascii="Arial" w:hAnsi="Arial" w:cs="Arial"/>
          <w:sz w:val="20"/>
        </w:rPr>
        <w:t xml:space="preserve"> </w:t>
      </w:r>
      <w:proofErr w:type="spellStart"/>
      <w:r>
        <w:rPr>
          <w:rFonts w:ascii="Arial" w:hAnsi="Arial" w:cs="Arial"/>
          <w:sz w:val="20"/>
        </w:rPr>
        <w:t>distance</w:t>
      </w:r>
      <w:proofErr w:type="spellEnd"/>
      <w:r>
        <w:rPr>
          <w:rFonts w:ascii="Arial" w:hAnsi="Arial" w:cs="Arial"/>
          <w:sz w:val="20"/>
        </w:rPr>
        <w:t xml:space="preserve"> online </w:t>
      </w:r>
      <w:proofErr w:type="spellStart"/>
      <w:r>
        <w:rPr>
          <w:rFonts w:ascii="Arial" w:hAnsi="Arial" w:cs="Arial"/>
          <w:sz w:val="20"/>
        </w:rPr>
        <w:t>education</w:t>
      </w:r>
      <w:proofErr w:type="spellEnd"/>
      <w:r>
        <w:rPr>
          <w:rFonts w:ascii="Arial" w:hAnsi="Arial" w:cs="Arial"/>
          <w:sz w:val="20"/>
        </w:rPr>
        <w:t xml:space="preserve"> </w:t>
      </w:r>
      <w:proofErr w:type="spellStart"/>
      <w:r>
        <w:rPr>
          <w:rFonts w:ascii="Arial" w:hAnsi="Arial" w:cs="Arial"/>
          <w:sz w:val="20"/>
        </w:rPr>
        <w:t>platforms</w:t>
      </w:r>
      <w:proofErr w:type="spellEnd"/>
      <w:r>
        <w:rPr>
          <w:rFonts w:ascii="Arial" w:hAnsi="Arial" w:cs="Arial"/>
          <w:sz w:val="20"/>
        </w:rPr>
        <w:t xml:space="preserve"> </w:t>
      </w:r>
      <w:proofErr w:type="spellStart"/>
      <w:r>
        <w:rPr>
          <w:rFonts w:ascii="Arial" w:hAnsi="Arial" w:cs="Arial"/>
          <w:sz w:val="20"/>
        </w:rPr>
        <w:t>and</w:t>
      </w:r>
      <w:proofErr w:type="spellEnd"/>
      <w:r>
        <w:rPr>
          <w:rFonts w:ascii="Arial" w:hAnsi="Arial" w:cs="Arial"/>
          <w:sz w:val="20"/>
        </w:rPr>
        <w:t xml:space="preserve"> </w:t>
      </w:r>
      <w:proofErr w:type="spellStart"/>
      <w:r>
        <w:rPr>
          <w:rFonts w:ascii="Arial" w:hAnsi="Arial" w:cs="Arial"/>
          <w:sz w:val="20"/>
        </w:rPr>
        <w:t>revealing</w:t>
      </w:r>
      <w:proofErr w:type="spellEnd"/>
      <w:r>
        <w:rPr>
          <w:rFonts w:ascii="Arial" w:hAnsi="Arial" w:cs="Arial"/>
          <w:sz w:val="20"/>
        </w:rPr>
        <w:t xml:space="preserve"> </w:t>
      </w:r>
      <w:proofErr w:type="spellStart"/>
      <w:r>
        <w:rPr>
          <w:rFonts w:ascii="Arial" w:hAnsi="Arial" w:cs="Arial"/>
          <w:sz w:val="20"/>
        </w:rPr>
        <w:t>their</w:t>
      </w:r>
      <w:proofErr w:type="spellEnd"/>
      <w:r>
        <w:rPr>
          <w:rFonts w:ascii="Arial" w:hAnsi="Arial" w:cs="Arial"/>
          <w:sz w:val="20"/>
        </w:rPr>
        <w:t xml:space="preserve"> </w:t>
      </w:r>
      <w:proofErr w:type="spellStart"/>
      <w:r>
        <w:rPr>
          <w:rFonts w:ascii="Arial" w:hAnsi="Arial" w:cs="Arial"/>
          <w:sz w:val="20"/>
        </w:rPr>
        <w:t>disadvantages</w:t>
      </w:r>
      <w:proofErr w:type="spellEnd"/>
      <w:r>
        <w:rPr>
          <w:rFonts w:ascii="Arial" w:hAnsi="Arial" w:cs="Arial"/>
          <w:sz w:val="20"/>
        </w:rPr>
        <w:t xml:space="preserve">; </w:t>
      </w:r>
      <w:proofErr w:type="spellStart"/>
      <w:r>
        <w:rPr>
          <w:rFonts w:ascii="Arial" w:hAnsi="Arial" w:cs="Arial"/>
          <w:sz w:val="20"/>
        </w:rPr>
        <w:t>provides</w:t>
      </w:r>
      <w:proofErr w:type="spellEnd"/>
      <w:r>
        <w:rPr>
          <w:rFonts w:ascii="Arial" w:hAnsi="Arial" w:cs="Arial"/>
          <w:sz w:val="20"/>
        </w:rPr>
        <w:t xml:space="preserve"> </w:t>
      </w:r>
      <w:proofErr w:type="spellStart"/>
      <w:r>
        <w:rPr>
          <w:rFonts w:ascii="Arial" w:hAnsi="Arial" w:cs="Arial"/>
          <w:sz w:val="20"/>
        </w:rPr>
        <w:t>important</w:t>
      </w:r>
      <w:proofErr w:type="spellEnd"/>
      <w:r>
        <w:rPr>
          <w:rFonts w:ascii="Arial" w:hAnsi="Arial" w:cs="Arial"/>
          <w:sz w:val="20"/>
        </w:rPr>
        <w:t xml:space="preserve"> </w:t>
      </w:r>
      <w:proofErr w:type="spellStart"/>
      <w:r>
        <w:rPr>
          <w:rFonts w:ascii="Arial" w:hAnsi="Arial" w:cs="Arial"/>
          <w:sz w:val="20"/>
        </w:rPr>
        <w:t>contributions</w:t>
      </w:r>
      <w:proofErr w:type="spellEnd"/>
      <w:r>
        <w:rPr>
          <w:rFonts w:ascii="Arial" w:hAnsi="Arial" w:cs="Arial"/>
          <w:sz w:val="20"/>
        </w:rPr>
        <w:t xml:space="preserve"> </w:t>
      </w:r>
      <w:proofErr w:type="spellStart"/>
      <w:r>
        <w:rPr>
          <w:rFonts w:ascii="Arial" w:hAnsi="Arial" w:cs="Arial"/>
          <w:sz w:val="20"/>
        </w:rPr>
        <w:t>to</w:t>
      </w:r>
      <w:proofErr w:type="spellEnd"/>
      <w:r>
        <w:rPr>
          <w:rFonts w:ascii="Arial" w:hAnsi="Arial" w:cs="Arial"/>
          <w:sz w:val="20"/>
        </w:rPr>
        <w:t xml:space="preserve"> </w:t>
      </w:r>
      <w:proofErr w:type="spellStart"/>
      <w:r>
        <w:rPr>
          <w:rFonts w:ascii="Arial" w:hAnsi="Arial" w:cs="Arial"/>
          <w:sz w:val="20"/>
        </w:rPr>
        <w:t>the</w:t>
      </w:r>
      <w:proofErr w:type="spellEnd"/>
      <w:r>
        <w:rPr>
          <w:rFonts w:ascii="Arial" w:hAnsi="Arial" w:cs="Arial"/>
          <w:sz w:val="20"/>
        </w:rPr>
        <w:t xml:space="preserve"> </w:t>
      </w:r>
      <w:proofErr w:type="spellStart"/>
      <w:r>
        <w:rPr>
          <w:rFonts w:ascii="Arial" w:hAnsi="Arial" w:cs="Arial"/>
          <w:sz w:val="20"/>
        </w:rPr>
        <w:t>positive</w:t>
      </w:r>
      <w:proofErr w:type="spellEnd"/>
      <w:r>
        <w:rPr>
          <w:rFonts w:ascii="Arial" w:hAnsi="Arial" w:cs="Arial"/>
          <w:sz w:val="20"/>
        </w:rPr>
        <w:t xml:space="preserve"> </w:t>
      </w:r>
      <w:proofErr w:type="spellStart"/>
      <w:r>
        <w:rPr>
          <w:rFonts w:ascii="Arial" w:hAnsi="Arial" w:cs="Arial"/>
          <w:sz w:val="20"/>
        </w:rPr>
        <w:t>impact</w:t>
      </w:r>
      <w:proofErr w:type="spellEnd"/>
      <w:r>
        <w:rPr>
          <w:rFonts w:ascii="Arial" w:hAnsi="Arial" w:cs="Arial"/>
          <w:sz w:val="20"/>
        </w:rPr>
        <w:t xml:space="preserve"> of </w:t>
      </w:r>
      <w:proofErr w:type="spellStart"/>
      <w:r>
        <w:rPr>
          <w:rFonts w:ascii="Arial" w:hAnsi="Arial" w:cs="Arial"/>
          <w:sz w:val="20"/>
        </w:rPr>
        <w:t>the</w:t>
      </w:r>
      <w:proofErr w:type="spellEnd"/>
      <w:r>
        <w:rPr>
          <w:rFonts w:ascii="Arial" w:hAnsi="Arial" w:cs="Arial"/>
          <w:sz w:val="20"/>
        </w:rPr>
        <w:t xml:space="preserve"> </w:t>
      </w:r>
      <w:proofErr w:type="spellStart"/>
      <w:r>
        <w:rPr>
          <w:rFonts w:ascii="Arial" w:hAnsi="Arial" w:cs="Arial"/>
          <w:sz w:val="20"/>
        </w:rPr>
        <w:t>educations</w:t>
      </w:r>
      <w:proofErr w:type="spellEnd"/>
      <w:r>
        <w:rPr>
          <w:rFonts w:ascii="Arial" w:hAnsi="Arial" w:cs="Arial"/>
          <w:sz w:val="20"/>
        </w:rPr>
        <w:t xml:space="preserve"> </w:t>
      </w:r>
      <w:proofErr w:type="spellStart"/>
      <w:r>
        <w:rPr>
          <w:rFonts w:ascii="Arial" w:hAnsi="Arial" w:cs="Arial"/>
          <w:sz w:val="20"/>
        </w:rPr>
        <w:t>provided</w:t>
      </w:r>
      <w:proofErr w:type="spellEnd"/>
      <w:r>
        <w:rPr>
          <w:rFonts w:ascii="Arial" w:hAnsi="Arial" w:cs="Arial"/>
          <w:sz w:val="20"/>
        </w:rPr>
        <w:t xml:space="preserve"> </w:t>
      </w:r>
      <w:proofErr w:type="spellStart"/>
      <w:r>
        <w:rPr>
          <w:rFonts w:ascii="Arial" w:hAnsi="Arial" w:cs="Arial"/>
          <w:sz w:val="20"/>
        </w:rPr>
        <w:t>by</w:t>
      </w:r>
      <w:proofErr w:type="spellEnd"/>
      <w:r>
        <w:rPr>
          <w:rFonts w:ascii="Arial" w:hAnsi="Arial" w:cs="Arial"/>
          <w:sz w:val="20"/>
        </w:rPr>
        <w:t xml:space="preserve"> </w:t>
      </w:r>
      <w:proofErr w:type="spellStart"/>
      <w:r>
        <w:rPr>
          <w:rFonts w:ascii="Arial" w:hAnsi="Arial" w:cs="Arial"/>
          <w:sz w:val="20"/>
        </w:rPr>
        <w:t>this</w:t>
      </w:r>
      <w:proofErr w:type="spellEnd"/>
      <w:r>
        <w:rPr>
          <w:rFonts w:ascii="Arial" w:hAnsi="Arial" w:cs="Arial"/>
          <w:sz w:val="20"/>
        </w:rPr>
        <w:t xml:space="preserve"> </w:t>
      </w:r>
      <w:proofErr w:type="spellStart"/>
      <w:r>
        <w:rPr>
          <w:rFonts w:ascii="Arial" w:hAnsi="Arial" w:cs="Arial"/>
          <w:sz w:val="20"/>
        </w:rPr>
        <w:t>method</w:t>
      </w:r>
      <w:proofErr w:type="spellEnd"/>
      <w:r>
        <w:rPr>
          <w:rFonts w:ascii="Arial" w:hAnsi="Arial" w:cs="Arial"/>
          <w:sz w:val="20"/>
        </w:rPr>
        <w:t xml:space="preserve"> </w:t>
      </w:r>
      <w:proofErr w:type="spellStart"/>
      <w:r>
        <w:rPr>
          <w:rFonts w:ascii="Arial" w:hAnsi="Arial" w:cs="Arial"/>
          <w:sz w:val="20"/>
        </w:rPr>
        <w:t>and</w:t>
      </w:r>
      <w:proofErr w:type="spellEnd"/>
      <w:r>
        <w:rPr>
          <w:rFonts w:ascii="Arial" w:hAnsi="Arial" w:cs="Arial"/>
          <w:sz w:val="20"/>
        </w:rPr>
        <w:t xml:space="preserve"> </w:t>
      </w:r>
      <w:proofErr w:type="spellStart"/>
      <w:r>
        <w:rPr>
          <w:rFonts w:ascii="Arial" w:hAnsi="Arial" w:cs="Arial"/>
          <w:sz w:val="20"/>
        </w:rPr>
        <w:t>distance</w:t>
      </w:r>
      <w:proofErr w:type="spellEnd"/>
      <w:r>
        <w:rPr>
          <w:rFonts w:ascii="Arial" w:hAnsi="Arial" w:cs="Arial"/>
          <w:sz w:val="20"/>
        </w:rPr>
        <w:t xml:space="preserve"> online </w:t>
      </w:r>
      <w:proofErr w:type="spellStart"/>
      <w:r>
        <w:rPr>
          <w:rFonts w:ascii="Arial" w:hAnsi="Arial" w:cs="Arial"/>
          <w:sz w:val="20"/>
        </w:rPr>
        <w:t>education</w:t>
      </w:r>
      <w:proofErr w:type="spellEnd"/>
      <w:r>
        <w:rPr>
          <w:rFonts w:ascii="Arial" w:hAnsi="Arial" w:cs="Arial"/>
          <w:sz w:val="20"/>
        </w:rPr>
        <w:t xml:space="preserve"> </w:t>
      </w:r>
      <w:proofErr w:type="spellStart"/>
      <w:r>
        <w:rPr>
          <w:rFonts w:ascii="Arial" w:hAnsi="Arial" w:cs="Arial"/>
          <w:sz w:val="20"/>
        </w:rPr>
        <w:t>field</w:t>
      </w:r>
      <w:proofErr w:type="spellEnd"/>
      <w:r>
        <w:rPr>
          <w:rFonts w:ascii="Arial" w:hAnsi="Arial" w:cs="Arial"/>
          <w:sz w:val="20"/>
        </w:rPr>
        <w:t xml:space="preserve">. </w:t>
      </w:r>
      <w:proofErr w:type="spellStart"/>
      <w:r>
        <w:rPr>
          <w:rFonts w:ascii="Arial" w:hAnsi="Arial" w:cs="Arial"/>
          <w:sz w:val="20"/>
        </w:rPr>
        <w:t>With</w:t>
      </w:r>
      <w:proofErr w:type="spellEnd"/>
      <w:r>
        <w:rPr>
          <w:rFonts w:ascii="Arial" w:hAnsi="Arial" w:cs="Arial"/>
          <w:sz w:val="20"/>
        </w:rPr>
        <w:t xml:space="preserve"> </w:t>
      </w:r>
      <w:proofErr w:type="spellStart"/>
      <w:r>
        <w:rPr>
          <w:rFonts w:ascii="Arial" w:hAnsi="Arial" w:cs="Arial"/>
          <w:sz w:val="20"/>
        </w:rPr>
        <w:t>this</w:t>
      </w:r>
      <w:proofErr w:type="spellEnd"/>
      <w:r>
        <w:rPr>
          <w:rFonts w:ascii="Arial" w:hAnsi="Arial" w:cs="Arial"/>
          <w:sz w:val="20"/>
        </w:rPr>
        <w:t xml:space="preserve"> </w:t>
      </w:r>
      <w:proofErr w:type="spellStart"/>
      <w:r>
        <w:rPr>
          <w:rFonts w:ascii="Arial" w:hAnsi="Arial" w:cs="Arial"/>
          <w:sz w:val="20"/>
        </w:rPr>
        <w:t>research</w:t>
      </w:r>
      <w:proofErr w:type="spellEnd"/>
      <w:r>
        <w:rPr>
          <w:rFonts w:ascii="Arial" w:hAnsi="Arial" w:cs="Arial"/>
          <w:sz w:val="20"/>
        </w:rPr>
        <w:t xml:space="preserve">; </w:t>
      </w:r>
      <w:proofErr w:type="spellStart"/>
      <w:r>
        <w:rPr>
          <w:rFonts w:ascii="Arial" w:hAnsi="Arial" w:cs="Arial"/>
          <w:sz w:val="20"/>
        </w:rPr>
        <w:t>most</w:t>
      </w:r>
      <w:proofErr w:type="spellEnd"/>
      <w:r>
        <w:rPr>
          <w:rFonts w:ascii="Arial" w:hAnsi="Arial" w:cs="Arial"/>
          <w:sz w:val="20"/>
        </w:rPr>
        <w:t xml:space="preserve"> </w:t>
      </w:r>
      <w:proofErr w:type="spellStart"/>
      <w:r>
        <w:rPr>
          <w:rFonts w:ascii="Arial" w:hAnsi="Arial" w:cs="Arial"/>
          <w:sz w:val="20"/>
        </w:rPr>
        <w:t>preferred</w:t>
      </w:r>
      <w:proofErr w:type="spellEnd"/>
      <w:r>
        <w:rPr>
          <w:rFonts w:ascii="Arial" w:hAnsi="Arial" w:cs="Arial"/>
          <w:sz w:val="20"/>
        </w:rPr>
        <w:t xml:space="preserve"> </w:t>
      </w:r>
      <w:proofErr w:type="spellStart"/>
      <w:r>
        <w:rPr>
          <w:rFonts w:ascii="Arial" w:hAnsi="Arial" w:cs="Arial"/>
          <w:sz w:val="20"/>
        </w:rPr>
        <w:t>distance</w:t>
      </w:r>
      <w:proofErr w:type="spellEnd"/>
      <w:r>
        <w:rPr>
          <w:rFonts w:ascii="Arial" w:hAnsi="Arial" w:cs="Arial"/>
          <w:sz w:val="20"/>
        </w:rPr>
        <w:t xml:space="preserve"> online </w:t>
      </w:r>
      <w:proofErr w:type="spellStart"/>
      <w:r>
        <w:rPr>
          <w:rFonts w:ascii="Arial" w:hAnsi="Arial" w:cs="Arial"/>
          <w:sz w:val="20"/>
        </w:rPr>
        <w:t>education</w:t>
      </w:r>
      <w:proofErr w:type="spellEnd"/>
      <w:r>
        <w:rPr>
          <w:rFonts w:ascii="Arial" w:hAnsi="Arial" w:cs="Arial"/>
          <w:sz w:val="20"/>
        </w:rPr>
        <w:t xml:space="preserve"> </w:t>
      </w:r>
      <w:proofErr w:type="spellStart"/>
      <w:r>
        <w:rPr>
          <w:rFonts w:ascii="Arial" w:hAnsi="Arial" w:cs="Arial"/>
          <w:sz w:val="20"/>
        </w:rPr>
        <w:t>platforms</w:t>
      </w:r>
      <w:proofErr w:type="spellEnd"/>
      <w:r>
        <w:rPr>
          <w:rFonts w:ascii="Arial" w:hAnsi="Arial" w:cs="Arial"/>
          <w:sz w:val="20"/>
        </w:rPr>
        <w:t xml:space="preserve"> </w:t>
      </w:r>
      <w:proofErr w:type="spellStart"/>
      <w:r>
        <w:rPr>
          <w:rFonts w:ascii="Arial" w:hAnsi="Arial" w:cs="Arial"/>
          <w:sz w:val="20"/>
        </w:rPr>
        <w:t>content</w:t>
      </w:r>
      <w:proofErr w:type="spellEnd"/>
      <w:r>
        <w:rPr>
          <w:rFonts w:ascii="Arial" w:hAnsi="Arial" w:cs="Arial"/>
          <w:sz w:val="20"/>
        </w:rPr>
        <w:t xml:space="preserve"> </w:t>
      </w:r>
      <w:proofErr w:type="spellStart"/>
      <w:r>
        <w:rPr>
          <w:rFonts w:ascii="Arial" w:hAnsi="Arial" w:cs="Arial"/>
          <w:sz w:val="20"/>
        </w:rPr>
        <w:t>analysis</w:t>
      </w:r>
      <w:proofErr w:type="spellEnd"/>
      <w:r>
        <w:rPr>
          <w:rFonts w:ascii="Arial" w:hAnsi="Arial" w:cs="Arial"/>
          <w:sz w:val="20"/>
        </w:rPr>
        <w:t xml:space="preserve"> of </w:t>
      </w:r>
      <w:proofErr w:type="spellStart"/>
      <w:r>
        <w:rPr>
          <w:rFonts w:ascii="Arial" w:hAnsi="Arial" w:cs="Arial"/>
          <w:sz w:val="20"/>
        </w:rPr>
        <w:t>universities</w:t>
      </w:r>
      <w:proofErr w:type="spellEnd"/>
      <w:r>
        <w:rPr>
          <w:rFonts w:ascii="Arial" w:hAnsi="Arial" w:cs="Arial"/>
          <w:sz w:val="20"/>
        </w:rPr>
        <w:t xml:space="preserve"> of </w:t>
      </w:r>
      <w:proofErr w:type="spellStart"/>
      <w:r>
        <w:rPr>
          <w:rFonts w:ascii="Arial" w:hAnsi="Arial" w:cs="Arial"/>
          <w:sz w:val="20"/>
        </w:rPr>
        <w:t>Turkey</w:t>
      </w:r>
      <w:proofErr w:type="spellEnd"/>
      <w:r>
        <w:rPr>
          <w:rFonts w:ascii="Arial" w:hAnsi="Arial" w:cs="Arial"/>
          <w:sz w:val="20"/>
        </w:rPr>
        <w:t xml:space="preserve"> </w:t>
      </w:r>
      <w:proofErr w:type="spellStart"/>
      <w:r>
        <w:rPr>
          <w:rFonts w:ascii="Arial" w:hAnsi="Arial" w:cs="Arial"/>
          <w:sz w:val="20"/>
        </w:rPr>
        <w:t>and</w:t>
      </w:r>
      <w:proofErr w:type="spellEnd"/>
      <w:r>
        <w:rPr>
          <w:rFonts w:ascii="Arial" w:hAnsi="Arial" w:cs="Arial"/>
          <w:sz w:val="20"/>
        </w:rPr>
        <w:t xml:space="preserve"> </w:t>
      </w:r>
      <w:proofErr w:type="spellStart"/>
      <w:r>
        <w:rPr>
          <w:rFonts w:ascii="Arial" w:hAnsi="Arial" w:cs="Arial"/>
          <w:sz w:val="20"/>
        </w:rPr>
        <w:t>answering</w:t>
      </w:r>
      <w:proofErr w:type="spellEnd"/>
      <w:r>
        <w:rPr>
          <w:rFonts w:ascii="Arial" w:hAnsi="Arial" w:cs="Arial"/>
          <w:sz w:val="20"/>
        </w:rPr>
        <w:t xml:space="preserve"> how </w:t>
      </w:r>
      <w:proofErr w:type="spellStart"/>
      <w:r>
        <w:rPr>
          <w:rFonts w:ascii="Arial" w:hAnsi="Arial" w:cs="Arial"/>
          <w:sz w:val="20"/>
        </w:rPr>
        <w:t>to</w:t>
      </w:r>
      <w:proofErr w:type="spellEnd"/>
      <w:r>
        <w:rPr>
          <w:rFonts w:ascii="Arial" w:hAnsi="Arial" w:cs="Arial"/>
          <w:sz w:val="20"/>
        </w:rPr>
        <w:t xml:space="preserve"> </w:t>
      </w:r>
      <w:proofErr w:type="spellStart"/>
      <w:r>
        <w:rPr>
          <w:rFonts w:ascii="Arial" w:hAnsi="Arial" w:cs="Arial"/>
          <w:sz w:val="20"/>
        </w:rPr>
        <w:t>turn</w:t>
      </w:r>
      <w:proofErr w:type="spellEnd"/>
      <w:r>
        <w:rPr>
          <w:rFonts w:ascii="Arial" w:hAnsi="Arial" w:cs="Arial"/>
          <w:sz w:val="20"/>
        </w:rPr>
        <w:t xml:space="preserve"> </w:t>
      </w:r>
      <w:proofErr w:type="spellStart"/>
      <w:r>
        <w:rPr>
          <w:rFonts w:ascii="Arial" w:hAnsi="Arial" w:cs="Arial"/>
          <w:sz w:val="20"/>
        </w:rPr>
        <w:t>more</w:t>
      </w:r>
      <w:proofErr w:type="spellEnd"/>
      <w:r>
        <w:rPr>
          <w:rFonts w:ascii="Arial" w:hAnsi="Arial" w:cs="Arial"/>
          <w:sz w:val="20"/>
        </w:rPr>
        <w:t xml:space="preserve"> </w:t>
      </w:r>
      <w:proofErr w:type="spellStart"/>
      <w:r>
        <w:rPr>
          <w:rFonts w:ascii="Arial" w:hAnsi="Arial" w:cs="Arial"/>
          <w:sz w:val="20"/>
        </w:rPr>
        <w:t>effective</w:t>
      </w:r>
      <w:proofErr w:type="spellEnd"/>
      <w:r>
        <w:rPr>
          <w:rFonts w:ascii="Arial" w:hAnsi="Arial" w:cs="Arial"/>
          <w:sz w:val="20"/>
        </w:rPr>
        <w:t xml:space="preserve"> </w:t>
      </w:r>
      <w:proofErr w:type="spellStart"/>
      <w:r>
        <w:rPr>
          <w:rFonts w:ascii="Arial" w:hAnsi="Arial" w:cs="Arial"/>
          <w:sz w:val="20"/>
        </w:rPr>
        <w:t>structure</w:t>
      </w:r>
      <w:proofErr w:type="spellEnd"/>
      <w:r>
        <w:rPr>
          <w:rFonts w:ascii="Arial" w:hAnsi="Arial" w:cs="Arial"/>
          <w:sz w:val="20"/>
        </w:rPr>
        <w:t xml:space="preserve"> </w:t>
      </w:r>
      <w:proofErr w:type="spellStart"/>
      <w:r>
        <w:rPr>
          <w:rFonts w:ascii="Arial" w:hAnsi="Arial" w:cs="Arial"/>
          <w:sz w:val="20"/>
        </w:rPr>
        <w:t>with</w:t>
      </w:r>
      <w:proofErr w:type="spellEnd"/>
      <w:r>
        <w:rPr>
          <w:rFonts w:ascii="Arial" w:hAnsi="Arial" w:cs="Arial"/>
          <w:sz w:val="20"/>
        </w:rPr>
        <w:t xml:space="preserve"> </w:t>
      </w:r>
      <w:proofErr w:type="spellStart"/>
      <w:r>
        <w:rPr>
          <w:rFonts w:ascii="Arial" w:hAnsi="Arial" w:cs="Arial"/>
          <w:sz w:val="20"/>
        </w:rPr>
        <w:t>todays</w:t>
      </w:r>
      <w:proofErr w:type="spellEnd"/>
      <w:r>
        <w:rPr>
          <w:rFonts w:ascii="Arial" w:hAnsi="Arial" w:cs="Arial"/>
          <w:sz w:val="20"/>
        </w:rPr>
        <w:t xml:space="preserve"> </w:t>
      </w:r>
      <w:proofErr w:type="spellStart"/>
      <w:r>
        <w:rPr>
          <w:rFonts w:ascii="Arial" w:hAnsi="Arial" w:cs="Arial"/>
          <w:sz w:val="20"/>
        </w:rPr>
        <w:t>emerging</w:t>
      </w:r>
      <w:proofErr w:type="spellEnd"/>
      <w:r>
        <w:rPr>
          <w:rFonts w:ascii="Arial" w:hAnsi="Arial" w:cs="Arial"/>
          <w:sz w:val="20"/>
        </w:rPr>
        <w:t xml:space="preserve"> </w:t>
      </w:r>
      <w:proofErr w:type="spellStart"/>
      <w:r>
        <w:rPr>
          <w:rFonts w:ascii="Arial" w:hAnsi="Arial" w:cs="Arial"/>
          <w:sz w:val="20"/>
        </w:rPr>
        <w:t>technologies</w:t>
      </w:r>
      <w:proofErr w:type="spellEnd"/>
      <w:r>
        <w:rPr>
          <w:rFonts w:ascii="Arial" w:hAnsi="Arial" w:cs="Arial"/>
          <w:sz w:val="20"/>
        </w:rPr>
        <w:t xml:space="preserve"> </w:t>
      </w:r>
      <w:proofErr w:type="spellStart"/>
      <w:r>
        <w:rPr>
          <w:rFonts w:ascii="Arial" w:hAnsi="Arial" w:cs="Arial"/>
          <w:sz w:val="20"/>
        </w:rPr>
        <w:t>question</w:t>
      </w:r>
      <w:proofErr w:type="spellEnd"/>
      <w:r>
        <w:rPr>
          <w:rFonts w:ascii="Arial" w:hAnsi="Arial" w:cs="Arial"/>
          <w:sz w:val="20"/>
        </w:rPr>
        <w:t>.</w:t>
      </w:r>
    </w:p>
    <w:p w14:paraId="10E9485F" w14:textId="77777777" w:rsidR="005F467F" w:rsidRDefault="005F467F" w:rsidP="00B26E17">
      <w:pPr>
        <w:spacing w:after="0"/>
        <w:ind w:firstLine="709"/>
        <w:jc w:val="both"/>
        <w:rPr>
          <w:rFonts w:ascii="Arial" w:hAnsi="Arial" w:cs="Arial"/>
          <w:sz w:val="20"/>
        </w:rPr>
      </w:pPr>
    </w:p>
    <w:p w14:paraId="608A131E" w14:textId="77777777" w:rsidR="00D961C4" w:rsidRPr="00D50E71" w:rsidRDefault="00FF2637" w:rsidP="00D50E71">
      <w:pPr>
        <w:spacing w:after="0"/>
        <w:rPr>
          <w:rFonts w:ascii="Arial" w:eastAsia="Calibri" w:hAnsi="Arial" w:cs="Arial"/>
          <w:b/>
          <w:sz w:val="24"/>
          <w:szCs w:val="24"/>
        </w:rPr>
      </w:pPr>
      <w:proofErr w:type="spellStart"/>
      <w:r>
        <w:rPr>
          <w:rFonts w:ascii="Arial" w:eastAsia="Calibri" w:hAnsi="Arial" w:cs="Arial"/>
          <w:b/>
          <w:sz w:val="24"/>
          <w:szCs w:val="24"/>
        </w:rPr>
        <w:t>Literature</w:t>
      </w:r>
      <w:proofErr w:type="spellEnd"/>
    </w:p>
    <w:p w14:paraId="2C0C3EFD" w14:textId="77777777" w:rsidR="00D50E71" w:rsidRDefault="00D50E71" w:rsidP="00A4489F">
      <w:pPr>
        <w:jc w:val="both"/>
        <w:rPr>
          <w:rFonts w:ascii="Arial" w:hAnsi="Arial" w:cs="Arial"/>
          <w:sz w:val="20"/>
          <w:szCs w:val="20"/>
        </w:rPr>
      </w:pPr>
    </w:p>
    <w:p w14:paraId="6CD9489F" w14:textId="77777777" w:rsidR="00FF2637" w:rsidRDefault="00FF2637" w:rsidP="000460AB">
      <w:pPr>
        <w:ind w:firstLine="709"/>
        <w:jc w:val="both"/>
        <w:rPr>
          <w:rFonts w:ascii="Arial" w:hAnsi="Arial" w:cs="Arial"/>
          <w:sz w:val="20"/>
          <w:szCs w:val="20"/>
        </w:rPr>
      </w:pPr>
      <w:bookmarkStart w:id="2" w:name="_Hlk19112000"/>
      <w:proofErr w:type="spellStart"/>
      <w:r w:rsidRPr="00D174F6">
        <w:rPr>
          <w:rFonts w:ascii="Arial" w:hAnsi="Arial" w:cs="Arial"/>
          <w:sz w:val="20"/>
          <w:szCs w:val="20"/>
        </w:rPr>
        <w:t>In</w:t>
      </w:r>
      <w:proofErr w:type="spellEnd"/>
      <w:r w:rsidRPr="00D174F6">
        <w:rPr>
          <w:rFonts w:ascii="Arial" w:hAnsi="Arial" w:cs="Arial"/>
          <w:sz w:val="20"/>
          <w:szCs w:val="20"/>
        </w:rPr>
        <w:t xml:space="preserve"> </w:t>
      </w:r>
      <w:proofErr w:type="spellStart"/>
      <w:r w:rsidRPr="00D174F6">
        <w:rPr>
          <w:rFonts w:ascii="Arial" w:hAnsi="Arial" w:cs="Arial"/>
          <w:sz w:val="20"/>
          <w:szCs w:val="20"/>
        </w:rPr>
        <w:t>early</w:t>
      </w:r>
      <w:proofErr w:type="spellEnd"/>
      <w:r w:rsidRPr="00D174F6">
        <w:rPr>
          <w:rFonts w:ascii="Arial" w:hAnsi="Arial" w:cs="Arial"/>
          <w:sz w:val="20"/>
          <w:szCs w:val="20"/>
        </w:rPr>
        <w:t xml:space="preserve"> </w:t>
      </w:r>
      <w:proofErr w:type="spellStart"/>
      <w:r w:rsidRPr="00D174F6">
        <w:rPr>
          <w:rFonts w:ascii="Arial" w:hAnsi="Arial" w:cs="Arial"/>
          <w:sz w:val="20"/>
          <w:szCs w:val="20"/>
        </w:rPr>
        <w:t>days</w:t>
      </w:r>
      <w:proofErr w:type="spellEnd"/>
      <w:r w:rsidRPr="00D174F6">
        <w:rPr>
          <w:rFonts w:ascii="Arial" w:hAnsi="Arial" w:cs="Arial"/>
          <w:sz w:val="20"/>
          <w:szCs w:val="20"/>
        </w:rPr>
        <w:t xml:space="preserve"> of </w:t>
      </w:r>
      <w:proofErr w:type="spellStart"/>
      <w:r w:rsidRPr="00D174F6">
        <w:rPr>
          <w:rFonts w:ascii="Arial" w:hAnsi="Arial" w:cs="Arial"/>
          <w:sz w:val="20"/>
          <w:szCs w:val="20"/>
        </w:rPr>
        <w:t>history</w:t>
      </w:r>
      <w:proofErr w:type="spellEnd"/>
      <w:r w:rsidRPr="00D174F6">
        <w:rPr>
          <w:rFonts w:ascii="Arial" w:hAnsi="Arial" w:cs="Arial"/>
          <w:sz w:val="20"/>
          <w:szCs w:val="20"/>
        </w:rPr>
        <w:t xml:space="preserve">; </w:t>
      </w:r>
      <w:proofErr w:type="spellStart"/>
      <w:r w:rsidRPr="00D174F6">
        <w:rPr>
          <w:rFonts w:ascii="Arial" w:hAnsi="Arial" w:cs="Arial"/>
          <w:sz w:val="20"/>
          <w:szCs w:val="20"/>
        </w:rPr>
        <w:t>humans</w:t>
      </w:r>
      <w:proofErr w:type="spellEnd"/>
      <w:r w:rsidRPr="00D174F6">
        <w:rPr>
          <w:rFonts w:ascii="Arial" w:hAnsi="Arial" w:cs="Arial"/>
          <w:sz w:val="20"/>
          <w:szCs w:val="20"/>
        </w:rPr>
        <w:t xml:space="preserve"> </w:t>
      </w:r>
      <w:proofErr w:type="spellStart"/>
      <w:r w:rsidRPr="00D174F6">
        <w:rPr>
          <w:rFonts w:ascii="Arial" w:hAnsi="Arial" w:cs="Arial"/>
          <w:sz w:val="20"/>
          <w:szCs w:val="20"/>
        </w:rPr>
        <w:t>are</w:t>
      </w:r>
      <w:proofErr w:type="spellEnd"/>
      <w:r w:rsidRPr="00D174F6">
        <w:rPr>
          <w:rFonts w:ascii="Arial" w:hAnsi="Arial" w:cs="Arial"/>
          <w:sz w:val="20"/>
          <w:szCs w:val="20"/>
        </w:rPr>
        <w:t xml:space="preserve"> </w:t>
      </w:r>
      <w:proofErr w:type="spellStart"/>
      <w:r w:rsidRPr="00D174F6">
        <w:rPr>
          <w:rFonts w:ascii="Arial" w:hAnsi="Arial" w:cs="Arial"/>
          <w:sz w:val="20"/>
          <w:szCs w:val="20"/>
        </w:rPr>
        <w:t>created</w:t>
      </w:r>
      <w:proofErr w:type="spellEnd"/>
      <w:r w:rsidRPr="00D174F6">
        <w:rPr>
          <w:rFonts w:ascii="Arial" w:hAnsi="Arial" w:cs="Arial"/>
          <w:sz w:val="20"/>
          <w:szCs w:val="20"/>
        </w:rPr>
        <w:t xml:space="preserve"> </w:t>
      </w:r>
      <w:proofErr w:type="spellStart"/>
      <w:r w:rsidRPr="00D174F6">
        <w:rPr>
          <w:rFonts w:ascii="Arial" w:hAnsi="Arial" w:cs="Arial"/>
          <w:sz w:val="20"/>
          <w:szCs w:val="20"/>
        </w:rPr>
        <w:t>natural</w:t>
      </w:r>
      <w:proofErr w:type="spellEnd"/>
      <w:r w:rsidRPr="00D174F6">
        <w:rPr>
          <w:rFonts w:ascii="Arial" w:hAnsi="Arial" w:cs="Arial"/>
          <w:sz w:val="20"/>
          <w:szCs w:val="20"/>
        </w:rPr>
        <w:t xml:space="preserve"> </w:t>
      </w:r>
      <w:proofErr w:type="spellStart"/>
      <w:r w:rsidRPr="00D174F6">
        <w:rPr>
          <w:rFonts w:ascii="Arial" w:hAnsi="Arial" w:cs="Arial"/>
          <w:sz w:val="20"/>
          <w:szCs w:val="20"/>
        </w:rPr>
        <w:t>information</w:t>
      </w:r>
      <w:proofErr w:type="spellEnd"/>
      <w:r w:rsidRPr="00D174F6">
        <w:rPr>
          <w:rFonts w:ascii="Arial" w:hAnsi="Arial" w:cs="Arial"/>
          <w:sz w:val="20"/>
          <w:szCs w:val="20"/>
        </w:rPr>
        <w:t xml:space="preserve"> </w:t>
      </w:r>
      <w:proofErr w:type="spellStart"/>
      <w:proofErr w:type="gramStart"/>
      <w:r w:rsidRPr="00D174F6">
        <w:rPr>
          <w:rFonts w:ascii="Arial" w:hAnsi="Arial" w:cs="Arial"/>
          <w:sz w:val="20"/>
          <w:szCs w:val="20"/>
        </w:rPr>
        <w:t>stream</w:t>
      </w:r>
      <w:proofErr w:type="spellEnd"/>
      <w:r w:rsidRPr="00D174F6">
        <w:rPr>
          <w:rFonts w:ascii="Arial" w:hAnsi="Arial" w:cs="Arial"/>
          <w:sz w:val="20"/>
          <w:szCs w:val="20"/>
        </w:rPr>
        <w:t xml:space="preserve">  </w:t>
      </w:r>
      <w:proofErr w:type="spellStart"/>
      <w:r w:rsidRPr="00D174F6">
        <w:rPr>
          <w:rFonts w:ascii="Arial" w:hAnsi="Arial" w:cs="Arial"/>
          <w:sz w:val="20"/>
          <w:szCs w:val="20"/>
        </w:rPr>
        <w:t>with</w:t>
      </w:r>
      <w:proofErr w:type="spellEnd"/>
      <w:proofErr w:type="gramEnd"/>
      <w:r w:rsidRPr="00D174F6">
        <w:rPr>
          <w:rFonts w:ascii="Arial" w:hAnsi="Arial" w:cs="Arial"/>
          <w:sz w:val="20"/>
          <w:szCs w:val="20"/>
        </w:rPr>
        <w:t xml:space="preserve"> </w:t>
      </w:r>
      <w:proofErr w:type="spellStart"/>
      <w:r w:rsidRPr="00D174F6">
        <w:rPr>
          <w:rFonts w:ascii="Arial" w:hAnsi="Arial" w:cs="Arial"/>
          <w:sz w:val="20"/>
          <w:szCs w:val="20"/>
        </w:rPr>
        <w:t>between</w:t>
      </w:r>
      <w:proofErr w:type="spellEnd"/>
      <w:r w:rsidRPr="00D174F6">
        <w:rPr>
          <w:rFonts w:ascii="Arial" w:hAnsi="Arial" w:cs="Arial"/>
          <w:sz w:val="20"/>
          <w:szCs w:val="20"/>
        </w:rPr>
        <w:t xml:space="preserve"> </w:t>
      </w:r>
      <w:proofErr w:type="spellStart"/>
      <w:r w:rsidRPr="00D174F6">
        <w:rPr>
          <w:rFonts w:ascii="Arial" w:hAnsi="Arial" w:cs="Arial"/>
          <w:sz w:val="20"/>
          <w:szCs w:val="20"/>
        </w:rPr>
        <w:t>individuals</w:t>
      </w:r>
      <w:proofErr w:type="spellEnd"/>
      <w:r w:rsidRPr="00D174F6">
        <w:rPr>
          <w:rFonts w:ascii="Arial" w:hAnsi="Arial" w:cs="Arial"/>
          <w:sz w:val="20"/>
          <w:szCs w:val="20"/>
        </w:rPr>
        <w:t xml:space="preserve"> </w:t>
      </w:r>
      <w:proofErr w:type="spellStart"/>
      <w:r w:rsidRPr="00D174F6">
        <w:rPr>
          <w:rFonts w:ascii="Arial" w:hAnsi="Arial" w:cs="Arial"/>
          <w:sz w:val="20"/>
          <w:szCs w:val="20"/>
        </w:rPr>
        <w:t>due</w:t>
      </w:r>
      <w:proofErr w:type="spellEnd"/>
      <w:r w:rsidRPr="00D174F6">
        <w:rPr>
          <w:rFonts w:ascii="Arial" w:hAnsi="Arial" w:cs="Arial"/>
          <w:sz w:val="20"/>
          <w:szCs w:val="20"/>
        </w:rPr>
        <w:t xml:space="preserve"> </w:t>
      </w:r>
      <w:proofErr w:type="spellStart"/>
      <w:r w:rsidRPr="00D174F6">
        <w:rPr>
          <w:rFonts w:ascii="Arial" w:hAnsi="Arial" w:cs="Arial"/>
          <w:sz w:val="20"/>
          <w:szCs w:val="20"/>
        </w:rPr>
        <w:t>to</w:t>
      </w:r>
      <w:proofErr w:type="spellEnd"/>
      <w:r w:rsidRPr="00D174F6">
        <w:rPr>
          <w:rFonts w:ascii="Arial" w:hAnsi="Arial" w:cs="Arial"/>
          <w:sz w:val="20"/>
          <w:szCs w:val="20"/>
        </w:rPr>
        <w:t xml:space="preserve"> </w:t>
      </w:r>
      <w:proofErr w:type="spellStart"/>
      <w:r w:rsidRPr="00D174F6">
        <w:rPr>
          <w:rFonts w:ascii="Arial" w:hAnsi="Arial" w:cs="Arial"/>
          <w:sz w:val="20"/>
          <w:szCs w:val="20"/>
        </w:rPr>
        <w:t>humans</w:t>
      </w:r>
      <w:proofErr w:type="spellEnd"/>
      <w:r w:rsidRPr="00D174F6">
        <w:rPr>
          <w:rFonts w:ascii="Arial" w:hAnsi="Arial" w:cs="Arial"/>
          <w:sz w:val="20"/>
          <w:szCs w:val="20"/>
        </w:rPr>
        <w:t xml:space="preserve"> </w:t>
      </w:r>
      <w:proofErr w:type="spellStart"/>
      <w:r w:rsidRPr="00D174F6">
        <w:rPr>
          <w:rFonts w:ascii="Arial" w:hAnsi="Arial" w:cs="Arial"/>
          <w:sz w:val="20"/>
          <w:szCs w:val="20"/>
        </w:rPr>
        <w:t>community</w:t>
      </w:r>
      <w:proofErr w:type="spellEnd"/>
      <w:r w:rsidRPr="00D174F6">
        <w:rPr>
          <w:rFonts w:ascii="Arial" w:hAnsi="Arial" w:cs="Arial"/>
          <w:sz w:val="20"/>
          <w:szCs w:val="20"/>
        </w:rPr>
        <w:t xml:space="preserve"> life </w:t>
      </w:r>
      <w:proofErr w:type="spellStart"/>
      <w:r w:rsidRPr="00D174F6">
        <w:rPr>
          <w:rFonts w:ascii="Arial" w:hAnsi="Arial" w:cs="Arial"/>
          <w:sz w:val="20"/>
          <w:szCs w:val="20"/>
        </w:rPr>
        <w:t>requirement</w:t>
      </w:r>
      <w:proofErr w:type="spellEnd"/>
      <w:r w:rsidRPr="00D174F6">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Believed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be as </w:t>
      </w:r>
      <w:proofErr w:type="spellStart"/>
      <w:r>
        <w:rPr>
          <w:rFonts w:ascii="Arial" w:hAnsi="Arial" w:cs="Arial"/>
          <w:sz w:val="20"/>
          <w:szCs w:val="20"/>
        </w:rPr>
        <w:t>old</w:t>
      </w:r>
      <w:proofErr w:type="spellEnd"/>
      <w:r>
        <w:rPr>
          <w:rFonts w:ascii="Arial" w:hAnsi="Arial" w:cs="Arial"/>
          <w:sz w:val="20"/>
          <w:szCs w:val="20"/>
        </w:rPr>
        <w:t xml:space="preserve"> as </w:t>
      </w:r>
      <w:proofErr w:type="spellStart"/>
      <w:r>
        <w:rPr>
          <w:rFonts w:ascii="Arial" w:hAnsi="Arial" w:cs="Arial"/>
          <w:sz w:val="20"/>
          <w:szCs w:val="20"/>
        </w:rPr>
        <w:t>humanity</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activities</w:t>
      </w:r>
      <w:proofErr w:type="spellEnd"/>
      <w:r>
        <w:rPr>
          <w:rFonts w:ascii="Arial" w:hAnsi="Arial" w:cs="Arial"/>
          <w:sz w:val="20"/>
          <w:szCs w:val="20"/>
        </w:rPr>
        <w:t xml:space="preserve">, </w:t>
      </w:r>
      <w:proofErr w:type="spellStart"/>
      <w:r>
        <w:rPr>
          <w:rFonts w:ascii="Arial" w:hAnsi="Arial" w:cs="Arial"/>
          <w:sz w:val="20"/>
          <w:szCs w:val="20"/>
        </w:rPr>
        <w:t>systematically</w:t>
      </w:r>
      <w:proofErr w:type="spellEnd"/>
      <w:r>
        <w:rPr>
          <w:rFonts w:ascii="Arial" w:hAnsi="Arial" w:cs="Arial"/>
          <w:sz w:val="20"/>
          <w:szCs w:val="20"/>
        </w:rPr>
        <w:t xml:space="preserve"> </w:t>
      </w:r>
      <w:proofErr w:type="spellStart"/>
      <w:r>
        <w:rPr>
          <w:rFonts w:ascii="Arial" w:hAnsi="Arial" w:cs="Arial"/>
          <w:sz w:val="20"/>
          <w:szCs w:val="20"/>
        </w:rPr>
        <w:t>stream</w:t>
      </w:r>
      <w:proofErr w:type="spellEnd"/>
      <w:r>
        <w:rPr>
          <w:rFonts w:ascii="Arial" w:hAnsi="Arial" w:cs="Arial"/>
          <w:sz w:val="20"/>
          <w:szCs w:val="20"/>
        </w:rPr>
        <w:t xml:space="preserve"> </w:t>
      </w:r>
      <w:proofErr w:type="spellStart"/>
      <w:r w:rsidRPr="00092F06">
        <w:rPr>
          <w:rFonts w:ascii="Arial" w:hAnsi="Arial" w:cs="Arial"/>
          <w:sz w:val="20"/>
          <w:szCs w:val="20"/>
        </w:rPr>
        <w:t>process</w:t>
      </w:r>
      <w:proofErr w:type="spellEnd"/>
      <w:r>
        <w:rPr>
          <w:rFonts w:ascii="Arial" w:hAnsi="Arial" w:cs="Arial"/>
          <w:sz w:val="20"/>
          <w:szCs w:val="20"/>
        </w:rPr>
        <w:t xml:space="preserve"> of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We</w:t>
      </w:r>
      <w:proofErr w:type="spellEnd"/>
      <w:r>
        <w:rPr>
          <w:rFonts w:ascii="Arial" w:hAnsi="Arial" w:cs="Arial"/>
          <w:sz w:val="20"/>
          <w:szCs w:val="20"/>
        </w:rPr>
        <w:t xml:space="preserve"> </w:t>
      </w:r>
      <w:proofErr w:type="spellStart"/>
      <w:r>
        <w:rPr>
          <w:rFonts w:ascii="Arial" w:hAnsi="Arial" w:cs="Arial"/>
          <w:sz w:val="20"/>
          <w:szCs w:val="20"/>
        </w:rPr>
        <w:t>don’t</w:t>
      </w:r>
      <w:proofErr w:type="spellEnd"/>
      <w:r>
        <w:rPr>
          <w:rFonts w:ascii="Arial" w:hAnsi="Arial" w:cs="Arial"/>
          <w:sz w:val="20"/>
          <w:szCs w:val="20"/>
        </w:rPr>
        <w:t xml:space="preserve"> </w:t>
      </w:r>
      <w:proofErr w:type="spellStart"/>
      <w:r>
        <w:rPr>
          <w:rFonts w:ascii="Arial" w:hAnsi="Arial" w:cs="Arial"/>
          <w:sz w:val="20"/>
          <w:szCs w:val="20"/>
        </w:rPr>
        <w:t>know</w:t>
      </w:r>
      <w:proofErr w:type="spellEnd"/>
      <w:r>
        <w:rPr>
          <w:rFonts w:ascii="Arial" w:hAnsi="Arial" w:cs="Arial"/>
          <w:sz w:val="20"/>
          <w:szCs w:val="20"/>
        </w:rPr>
        <w:t xml:space="preserve"> </w:t>
      </w:r>
      <w:proofErr w:type="spellStart"/>
      <w:r>
        <w:rPr>
          <w:rFonts w:ascii="Arial" w:hAnsi="Arial" w:cs="Arial"/>
          <w:sz w:val="20"/>
          <w:szCs w:val="20"/>
        </w:rPr>
        <w:t>what</w:t>
      </w:r>
      <w:proofErr w:type="spellEnd"/>
      <w:r>
        <w:rPr>
          <w:rFonts w:ascii="Arial" w:hAnsi="Arial" w:cs="Arial"/>
          <w:sz w:val="20"/>
          <w:szCs w:val="20"/>
        </w:rPr>
        <w:t xml:space="preserve"> is </w:t>
      </w:r>
      <w:proofErr w:type="spellStart"/>
      <w:r>
        <w:rPr>
          <w:rFonts w:ascii="Arial" w:hAnsi="Arial" w:cs="Arial"/>
          <w:sz w:val="20"/>
          <w:szCs w:val="20"/>
        </w:rPr>
        <w:t>the</w:t>
      </w:r>
      <w:proofErr w:type="spellEnd"/>
      <w:r>
        <w:rPr>
          <w:rFonts w:ascii="Arial" w:hAnsi="Arial" w:cs="Arial"/>
          <w:sz w:val="20"/>
          <w:szCs w:val="20"/>
        </w:rPr>
        <w:t xml:space="preserve"> time of </w:t>
      </w:r>
      <w:proofErr w:type="spellStart"/>
      <w:r>
        <w:rPr>
          <w:rFonts w:ascii="Arial" w:hAnsi="Arial" w:cs="Arial"/>
          <w:sz w:val="20"/>
          <w:szCs w:val="20"/>
        </w:rPr>
        <w:t>starting</w:t>
      </w:r>
      <w:proofErr w:type="spellEnd"/>
      <w:r>
        <w:rPr>
          <w:rFonts w:ascii="Arial" w:hAnsi="Arial" w:cs="Arial"/>
          <w:sz w:val="20"/>
          <w:szCs w:val="20"/>
        </w:rPr>
        <w:t xml:space="preserve"> </w:t>
      </w:r>
      <w:proofErr w:type="spellStart"/>
      <w:r>
        <w:rPr>
          <w:rFonts w:ascii="Arial" w:hAnsi="Arial" w:cs="Arial"/>
          <w:sz w:val="20"/>
          <w:szCs w:val="20"/>
        </w:rPr>
        <w:t>these</w:t>
      </w:r>
      <w:proofErr w:type="spellEnd"/>
      <w:r>
        <w:rPr>
          <w:rFonts w:ascii="Arial" w:hAnsi="Arial" w:cs="Arial"/>
          <w:sz w:val="20"/>
          <w:szCs w:val="20"/>
        </w:rPr>
        <w:t xml:space="preserve"> </w:t>
      </w:r>
      <w:proofErr w:type="spellStart"/>
      <w:r>
        <w:rPr>
          <w:rFonts w:ascii="Arial" w:hAnsi="Arial" w:cs="Arial"/>
          <w:sz w:val="20"/>
          <w:szCs w:val="20"/>
        </w:rPr>
        <w:t>activities</w:t>
      </w:r>
      <w:proofErr w:type="spellEnd"/>
      <w:r>
        <w:rPr>
          <w:rFonts w:ascii="Arial" w:hAnsi="Arial" w:cs="Arial"/>
          <w:sz w:val="20"/>
          <w:szCs w:val="20"/>
        </w:rPr>
        <w:t xml:space="preserve">. But </w:t>
      </w:r>
      <w:proofErr w:type="spellStart"/>
      <w:r>
        <w:rPr>
          <w:rFonts w:ascii="Arial" w:hAnsi="Arial" w:cs="Arial"/>
          <w:sz w:val="20"/>
          <w:szCs w:val="20"/>
        </w:rPr>
        <w:t>after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invention</w:t>
      </w:r>
      <w:proofErr w:type="spellEnd"/>
      <w:r>
        <w:rPr>
          <w:rFonts w:ascii="Arial" w:hAnsi="Arial" w:cs="Arial"/>
          <w:sz w:val="20"/>
          <w:szCs w:val="20"/>
        </w:rPr>
        <w:t xml:space="preserve"> of </w:t>
      </w:r>
      <w:proofErr w:type="spellStart"/>
      <w:r>
        <w:rPr>
          <w:rFonts w:ascii="Arial" w:hAnsi="Arial" w:cs="Arial"/>
          <w:sz w:val="20"/>
          <w:szCs w:val="20"/>
        </w:rPr>
        <w:t>writing</w:t>
      </w:r>
      <w:proofErr w:type="spellEnd"/>
      <w:r>
        <w:rPr>
          <w:rFonts w:ascii="Arial" w:hAnsi="Arial" w:cs="Arial"/>
          <w:sz w:val="20"/>
          <w:szCs w:val="20"/>
        </w:rPr>
        <w:t xml:space="preserve">, </w:t>
      </w:r>
      <w:proofErr w:type="spellStart"/>
      <w:r>
        <w:rPr>
          <w:rFonts w:ascii="Arial" w:hAnsi="Arial" w:cs="Arial"/>
          <w:sz w:val="20"/>
          <w:szCs w:val="20"/>
        </w:rPr>
        <w:t>all</w:t>
      </w:r>
      <w:proofErr w:type="spellEnd"/>
      <w:r>
        <w:rPr>
          <w:rFonts w:ascii="Arial" w:hAnsi="Arial" w:cs="Arial"/>
          <w:sz w:val="20"/>
          <w:szCs w:val="20"/>
        </w:rPr>
        <w:t xml:space="preserve"> </w:t>
      </w:r>
      <w:proofErr w:type="spellStart"/>
      <w:r>
        <w:rPr>
          <w:rFonts w:ascii="Arial" w:hAnsi="Arial" w:cs="Arial"/>
          <w:sz w:val="20"/>
          <w:szCs w:val="20"/>
        </w:rPr>
        <w:t>these</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accessible</w:t>
      </w:r>
      <w:proofErr w:type="spellEnd"/>
      <w:r>
        <w:rPr>
          <w:rFonts w:ascii="Arial" w:hAnsi="Arial" w:cs="Arial"/>
          <w:sz w:val="20"/>
          <w:szCs w:val="20"/>
        </w:rPr>
        <w:t xml:space="preserve"> (Arslan, 2009: 28).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invention</w:t>
      </w:r>
      <w:proofErr w:type="spellEnd"/>
      <w:r>
        <w:rPr>
          <w:rFonts w:ascii="Arial" w:hAnsi="Arial" w:cs="Arial"/>
          <w:sz w:val="20"/>
          <w:szCs w:val="20"/>
        </w:rPr>
        <w:t xml:space="preserve"> of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writing</w:t>
      </w:r>
      <w:proofErr w:type="spellEnd"/>
      <w:r>
        <w:rPr>
          <w:rFonts w:ascii="Arial" w:hAnsi="Arial" w:cs="Arial"/>
          <w:sz w:val="20"/>
          <w:szCs w:val="20"/>
        </w:rPr>
        <w:t xml:space="preserve"> is a </w:t>
      </w:r>
      <w:proofErr w:type="spellStart"/>
      <w:r>
        <w:rPr>
          <w:rFonts w:ascii="Arial" w:hAnsi="Arial" w:cs="Arial"/>
          <w:sz w:val="20"/>
          <w:szCs w:val="20"/>
        </w:rPr>
        <w:t>most</w:t>
      </w:r>
      <w:proofErr w:type="spellEnd"/>
      <w:r>
        <w:rPr>
          <w:rFonts w:ascii="Arial" w:hAnsi="Arial" w:cs="Arial"/>
          <w:sz w:val="20"/>
          <w:szCs w:val="20"/>
        </w:rPr>
        <w:t xml:space="preserve"> </w:t>
      </w:r>
      <w:proofErr w:type="spellStart"/>
      <w:r>
        <w:rPr>
          <w:rFonts w:ascii="Arial" w:hAnsi="Arial" w:cs="Arial"/>
          <w:sz w:val="20"/>
          <w:szCs w:val="20"/>
        </w:rPr>
        <w:t>important</w:t>
      </w:r>
      <w:proofErr w:type="spellEnd"/>
      <w:r>
        <w:rPr>
          <w:rFonts w:ascii="Arial" w:hAnsi="Arial" w:cs="Arial"/>
          <w:sz w:val="20"/>
          <w:szCs w:val="20"/>
        </w:rPr>
        <w:t xml:space="preserve"> </w:t>
      </w:r>
      <w:proofErr w:type="spellStart"/>
      <w:r>
        <w:rPr>
          <w:rFonts w:ascii="Arial" w:hAnsi="Arial" w:cs="Arial"/>
          <w:sz w:val="20"/>
          <w:szCs w:val="20"/>
        </w:rPr>
        <w:t>mileston</w:t>
      </w:r>
      <w:proofErr w:type="spellEnd"/>
      <w:r>
        <w:rPr>
          <w:rFonts w:ascii="Arial" w:hAnsi="Arial" w:cs="Arial"/>
          <w:sz w:val="20"/>
          <w:szCs w:val="20"/>
        </w:rPr>
        <w:t xml:space="preserve"> </w:t>
      </w:r>
      <w:proofErr w:type="spellStart"/>
      <w:proofErr w:type="gram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proofErr w:type="gramEnd"/>
      <w:r>
        <w:rPr>
          <w:rFonts w:ascii="Arial" w:hAnsi="Arial" w:cs="Arial"/>
          <w:sz w:val="20"/>
          <w:szCs w:val="20"/>
        </w:rPr>
        <w:t xml:space="preserve"> </w:t>
      </w:r>
      <w:proofErr w:type="spellStart"/>
      <w:r>
        <w:rPr>
          <w:rFonts w:ascii="Arial" w:hAnsi="Arial" w:cs="Arial"/>
          <w:sz w:val="20"/>
          <w:szCs w:val="20"/>
        </w:rPr>
        <w:t>activities</w:t>
      </w:r>
      <w:proofErr w:type="spellEnd"/>
      <w:r>
        <w:rPr>
          <w:rFonts w:ascii="Arial" w:hAnsi="Arial" w:cs="Arial"/>
          <w:sz w:val="20"/>
          <w:szCs w:val="20"/>
        </w:rPr>
        <w:t xml:space="preserve"> </w:t>
      </w:r>
      <w:proofErr w:type="spellStart"/>
      <w:r>
        <w:rPr>
          <w:rFonts w:ascii="Arial" w:hAnsi="Arial" w:cs="Arial"/>
          <w:sz w:val="20"/>
          <w:szCs w:val="20"/>
        </w:rPr>
        <w:t>off</w:t>
      </w:r>
      <w:proofErr w:type="spellEnd"/>
      <w:r>
        <w:rPr>
          <w:rFonts w:ascii="Arial" w:hAnsi="Arial" w:cs="Arial"/>
          <w:sz w:val="20"/>
          <w:szCs w:val="20"/>
        </w:rPr>
        <w:t xml:space="preserve"> </w:t>
      </w:r>
      <w:proofErr w:type="spellStart"/>
      <w:r>
        <w:rPr>
          <w:rFonts w:ascii="Arial" w:hAnsi="Arial" w:cs="Arial"/>
          <w:sz w:val="20"/>
          <w:szCs w:val="20"/>
        </w:rPr>
        <w:t>course</w:t>
      </w:r>
      <w:proofErr w:type="spellEnd"/>
      <w:r>
        <w:rPr>
          <w:rFonts w:ascii="Arial" w:hAnsi="Arial" w:cs="Arial"/>
          <w:sz w:val="20"/>
          <w:szCs w:val="20"/>
        </w:rPr>
        <w:t xml:space="preserve"> </w:t>
      </w:r>
      <w:proofErr w:type="spellStart"/>
      <w:r>
        <w:rPr>
          <w:rFonts w:ascii="Arial" w:hAnsi="Arial" w:cs="Arial"/>
          <w:sz w:val="20"/>
          <w:szCs w:val="20"/>
        </w:rPr>
        <w:t>below</w:t>
      </w:r>
      <w:proofErr w:type="spellEnd"/>
      <w:r>
        <w:rPr>
          <w:rFonts w:ascii="Arial" w:hAnsi="Arial" w:cs="Arial"/>
          <w:sz w:val="20"/>
          <w:szCs w:val="20"/>
        </w:rPr>
        <w:t xml:space="preserve">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effects</w:t>
      </w:r>
      <w:proofErr w:type="spellEnd"/>
      <w:r>
        <w:rPr>
          <w:rFonts w:ascii="Arial" w:hAnsi="Arial" w:cs="Arial"/>
          <w:sz w:val="20"/>
          <w:szCs w:val="20"/>
        </w:rPr>
        <w:t xml:space="preserve"> of </w:t>
      </w:r>
      <w:proofErr w:type="spellStart"/>
      <w:r>
        <w:rPr>
          <w:rFonts w:ascii="Arial" w:hAnsi="Arial" w:cs="Arial"/>
          <w:sz w:val="20"/>
          <w:szCs w:val="20"/>
        </w:rPr>
        <w:t>culture</w:t>
      </w:r>
      <w:proofErr w:type="spellEnd"/>
      <w:r>
        <w:rPr>
          <w:rFonts w:ascii="Arial" w:hAnsi="Arial" w:cs="Arial"/>
          <w:sz w:val="20"/>
          <w:szCs w:val="20"/>
        </w:rPr>
        <w:t xml:space="preserve">, </w:t>
      </w:r>
      <w:proofErr w:type="spellStart"/>
      <w:r>
        <w:rPr>
          <w:rFonts w:ascii="Arial" w:hAnsi="Arial" w:cs="Arial"/>
          <w:sz w:val="20"/>
          <w:szCs w:val="20"/>
        </w:rPr>
        <w:t>geography</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prosperity</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simplest</w:t>
      </w:r>
      <w:proofErr w:type="spellEnd"/>
      <w:r>
        <w:rPr>
          <w:rFonts w:ascii="Arial" w:hAnsi="Arial" w:cs="Arial"/>
          <w:sz w:val="20"/>
          <w:szCs w:val="20"/>
        </w:rPr>
        <w:t xml:space="preserve"> form; </w:t>
      </w:r>
      <w:proofErr w:type="spellStart"/>
      <w:r>
        <w:rPr>
          <w:rFonts w:ascii="Arial" w:hAnsi="Arial" w:cs="Arial"/>
          <w:sz w:val="20"/>
          <w:szCs w:val="20"/>
        </w:rPr>
        <w:t>defined</w:t>
      </w:r>
      <w:proofErr w:type="spellEnd"/>
      <w:r>
        <w:rPr>
          <w:rFonts w:ascii="Arial" w:hAnsi="Arial" w:cs="Arial"/>
          <w:sz w:val="20"/>
          <w:szCs w:val="20"/>
        </w:rPr>
        <w:t xml:space="preserve"> as </w:t>
      </w:r>
      <w:proofErr w:type="spellStart"/>
      <w:r>
        <w:rPr>
          <w:rFonts w:ascii="Arial" w:hAnsi="Arial" w:cs="Arial"/>
          <w:sz w:val="20"/>
          <w:szCs w:val="20"/>
        </w:rPr>
        <w:t>process</w:t>
      </w:r>
      <w:proofErr w:type="spellEnd"/>
      <w:r>
        <w:rPr>
          <w:rFonts w:ascii="Arial" w:hAnsi="Arial" w:cs="Arial"/>
          <w:sz w:val="20"/>
          <w:szCs w:val="20"/>
        </w:rPr>
        <w:t xml:space="preserve"> of </w:t>
      </w:r>
      <w:proofErr w:type="spellStart"/>
      <w:r>
        <w:rPr>
          <w:rFonts w:ascii="Arial" w:hAnsi="Arial" w:cs="Arial"/>
          <w:sz w:val="20"/>
          <w:szCs w:val="20"/>
        </w:rPr>
        <w:t>behaviour</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(Şişman, 2007:7) has </w:t>
      </w:r>
      <w:proofErr w:type="spellStart"/>
      <w:r>
        <w:rPr>
          <w:rFonts w:ascii="Arial" w:hAnsi="Arial" w:cs="Arial"/>
          <w:sz w:val="20"/>
          <w:szCs w:val="20"/>
        </w:rPr>
        <w:t>evolved</w:t>
      </w:r>
      <w:proofErr w:type="spellEnd"/>
      <w:r>
        <w:rPr>
          <w:rFonts w:ascii="Arial" w:hAnsi="Arial" w:cs="Arial"/>
          <w:sz w:val="20"/>
          <w:szCs w:val="20"/>
        </w:rPr>
        <w:t xml:space="preserve">, </w:t>
      </w:r>
      <w:proofErr w:type="spellStart"/>
      <w:r>
        <w:rPr>
          <w:rFonts w:ascii="Arial" w:hAnsi="Arial" w:cs="Arial"/>
          <w:sz w:val="20"/>
          <w:szCs w:val="20"/>
        </w:rPr>
        <w:t>changed</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improved</w:t>
      </w:r>
      <w:proofErr w:type="spellEnd"/>
      <w:r>
        <w:rPr>
          <w:rFonts w:ascii="Arial" w:hAnsi="Arial" w:cs="Arial"/>
          <w:sz w:val="20"/>
          <w:szCs w:val="20"/>
        </w:rPr>
        <w:t xml:space="preserve"> </w:t>
      </w:r>
      <w:proofErr w:type="spellStart"/>
      <w:r>
        <w:rPr>
          <w:rFonts w:ascii="Arial" w:hAnsi="Arial" w:cs="Arial"/>
          <w:sz w:val="20"/>
          <w:szCs w:val="20"/>
        </w:rPr>
        <w:t>itself</w:t>
      </w:r>
      <w:proofErr w:type="spellEnd"/>
      <w:r>
        <w:rPr>
          <w:rFonts w:ascii="Arial" w:hAnsi="Arial" w:cs="Arial"/>
          <w:sz w:val="20"/>
          <w:szCs w:val="20"/>
        </w:rPr>
        <w:t xml:space="preserve"> </w:t>
      </w:r>
      <w:proofErr w:type="spellStart"/>
      <w:r>
        <w:rPr>
          <w:rFonts w:ascii="Arial" w:hAnsi="Arial" w:cs="Arial"/>
          <w:sz w:val="20"/>
          <w:szCs w:val="20"/>
        </w:rPr>
        <w:t>over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ages</w:t>
      </w:r>
      <w:proofErr w:type="spellEnd"/>
      <w:r>
        <w:rPr>
          <w:rFonts w:ascii="Arial" w:hAnsi="Arial" w:cs="Arial"/>
          <w:sz w:val="20"/>
          <w:szCs w:val="20"/>
        </w:rPr>
        <w:t xml:space="preserve"> (Arslan, 2009: 27). </w:t>
      </w:r>
      <w:proofErr w:type="spellStart"/>
      <w:r>
        <w:rPr>
          <w:rFonts w:ascii="Arial" w:hAnsi="Arial" w:cs="Arial"/>
          <w:sz w:val="20"/>
          <w:szCs w:val="20"/>
        </w:rPr>
        <w:t>Last</w:t>
      </w:r>
      <w:proofErr w:type="spellEnd"/>
      <w:r>
        <w:rPr>
          <w:rFonts w:ascii="Arial" w:hAnsi="Arial" w:cs="Arial"/>
          <w:sz w:val="20"/>
          <w:szCs w:val="20"/>
        </w:rPr>
        <w:t xml:space="preserve"> </w:t>
      </w:r>
      <w:proofErr w:type="spellStart"/>
      <w:r>
        <w:rPr>
          <w:rFonts w:ascii="Arial" w:hAnsi="Arial" w:cs="Arial"/>
          <w:sz w:val="20"/>
          <w:szCs w:val="20"/>
        </w:rPr>
        <w:t>one</w:t>
      </w:r>
      <w:proofErr w:type="spellEnd"/>
      <w:r>
        <w:rPr>
          <w:rFonts w:ascii="Arial" w:hAnsi="Arial" w:cs="Arial"/>
          <w:sz w:val="20"/>
          <w:szCs w:val="20"/>
        </w:rPr>
        <w:t xml:space="preserve"> of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activities</w:t>
      </w:r>
      <w:proofErr w:type="spellEnd"/>
      <w:r>
        <w:rPr>
          <w:rFonts w:ascii="Arial" w:hAnsi="Arial" w:cs="Arial"/>
          <w:sz w:val="20"/>
          <w:szCs w:val="20"/>
        </w:rPr>
        <w:t xml:space="preserve"> </w:t>
      </w:r>
      <w:proofErr w:type="spellStart"/>
      <w:r>
        <w:rPr>
          <w:rFonts w:ascii="Arial" w:hAnsi="Arial" w:cs="Arial"/>
          <w:sz w:val="20"/>
          <w:szCs w:val="20"/>
        </w:rPr>
        <w:t>historical</w:t>
      </w:r>
      <w:proofErr w:type="spellEnd"/>
      <w:r>
        <w:rPr>
          <w:rFonts w:ascii="Arial" w:hAnsi="Arial" w:cs="Arial"/>
          <w:sz w:val="20"/>
          <w:szCs w:val="20"/>
        </w:rPr>
        <w:t xml:space="preserve"> </w:t>
      </w:r>
      <w:proofErr w:type="spellStart"/>
      <w:r>
        <w:rPr>
          <w:rFonts w:ascii="Arial" w:hAnsi="Arial" w:cs="Arial"/>
          <w:sz w:val="20"/>
          <w:szCs w:val="20"/>
        </w:rPr>
        <w:t>development</w:t>
      </w:r>
      <w:proofErr w:type="spellEnd"/>
      <w:r>
        <w:rPr>
          <w:rFonts w:ascii="Arial" w:hAnsi="Arial" w:cs="Arial"/>
          <w:sz w:val="20"/>
          <w:szCs w:val="20"/>
        </w:rPr>
        <w:t xml:space="preserve">, </w:t>
      </w:r>
      <w:proofErr w:type="spellStart"/>
      <w:r>
        <w:rPr>
          <w:rFonts w:ascii="Arial" w:hAnsi="Arial" w:cs="Arial"/>
          <w:sz w:val="20"/>
          <w:szCs w:val="20"/>
        </w:rPr>
        <w:t>connected</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development</w:t>
      </w:r>
      <w:proofErr w:type="spellEnd"/>
      <w:r>
        <w:rPr>
          <w:rFonts w:ascii="Arial" w:hAnsi="Arial" w:cs="Arial"/>
          <w:sz w:val="20"/>
          <w:szCs w:val="20"/>
        </w:rPr>
        <w:t xml:space="preserve"> of </w:t>
      </w:r>
      <w:proofErr w:type="spellStart"/>
      <w:r>
        <w:rPr>
          <w:rFonts w:ascii="Arial" w:hAnsi="Arial" w:cs="Arial"/>
          <w:sz w:val="20"/>
          <w:szCs w:val="20"/>
        </w:rPr>
        <w:t>communication</w:t>
      </w:r>
      <w:proofErr w:type="spellEnd"/>
      <w:r>
        <w:rPr>
          <w:rFonts w:ascii="Arial" w:hAnsi="Arial" w:cs="Arial"/>
          <w:sz w:val="20"/>
          <w:szCs w:val="20"/>
        </w:rPr>
        <w:t xml:space="preserve"> </w:t>
      </w:r>
      <w:proofErr w:type="spellStart"/>
      <w:r>
        <w:rPr>
          <w:rFonts w:ascii="Arial" w:hAnsi="Arial" w:cs="Arial"/>
          <w:sz w:val="20"/>
          <w:szCs w:val="20"/>
        </w:rPr>
        <w:t>technologies</w:t>
      </w:r>
      <w:proofErr w:type="spellEnd"/>
      <w:r>
        <w:rPr>
          <w:rFonts w:ascii="Arial" w:hAnsi="Arial" w:cs="Arial"/>
          <w:sz w:val="20"/>
          <w:szCs w:val="20"/>
        </w:rPr>
        <w:t xml:space="preserve"> </w:t>
      </w:r>
      <w:proofErr w:type="spellStart"/>
      <w:r>
        <w:rPr>
          <w:rFonts w:ascii="Arial" w:hAnsi="Arial" w:cs="Arial"/>
          <w:sz w:val="20"/>
          <w:szCs w:val="20"/>
        </w:rPr>
        <w:t>In</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21st </w:t>
      </w:r>
      <w:proofErr w:type="spellStart"/>
      <w:r>
        <w:rPr>
          <w:rFonts w:ascii="Arial" w:hAnsi="Arial" w:cs="Arial"/>
          <w:sz w:val="20"/>
          <w:szCs w:val="20"/>
        </w:rPr>
        <w:t>century</w:t>
      </w:r>
      <w:proofErr w:type="spellEnd"/>
      <w:r>
        <w:rPr>
          <w:rFonts w:ascii="Arial" w:hAnsi="Arial" w:cs="Arial"/>
          <w:sz w:val="20"/>
          <w:szCs w:val="20"/>
        </w:rPr>
        <w:t xml:space="preserve">; </w:t>
      </w:r>
      <w:proofErr w:type="spellStart"/>
      <w:r>
        <w:rPr>
          <w:rFonts w:ascii="Arial" w:hAnsi="Arial" w:cs="Arial"/>
          <w:sz w:val="20"/>
          <w:szCs w:val="20"/>
        </w:rPr>
        <w:t>development</w:t>
      </w:r>
      <w:proofErr w:type="spellEnd"/>
      <w:r>
        <w:rPr>
          <w:rFonts w:ascii="Arial" w:hAnsi="Arial" w:cs="Arial"/>
          <w:sz w:val="20"/>
          <w:szCs w:val="20"/>
        </w:rPr>
        <w:t xml:space="preserve"> of </w:t>
      </w:r>
      <w:proofErr w:type="spellStart"/>
      <w:r>
        <w:rPr>
          <w:rFonts w:ascii="Arial" w:hAnsi="Arial" w:cs="Arial"/>
          <w:sz w:val="20"/>
          <w:szCs w:val="20"/>
        </w:rPr>
        <w:t>communication</w:t>
      </w:r>
      <w:proofErr w:type="spellEnd"/>
      <w:r>
        <w:rPr>
          <w:rFonts w:ascii="Arial" w:hAnsi="Arial" w:cs="Arial"/>
          <w:sz w:val="20"/>
          <w:szCs w:val="20"/>
        </w:rPr>
        <w:t xml:space="preserve"> </w:t>
      </w:r>
      <w:proofErr w:type="spellStart"/>
      <w:r>
        <w:rPr>
          <w:rFonts w:ascii="Arial" w:hAnsi="Arial" w:cs="Arial"/>
          <w:sz w:val="20"/>
          <w:szCs w:val="20"/>
        </w:rPr>
        <w:t>technologies</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causes</w:t>
      </w:r>
      <w:proofErr w:type="spellEnd"/>
      <w:r>
        <w:rPr>
          <w:rFonts w:ascii="Arial" w:hAnsi="Arial" w:cs="Arial"/>
          <w:sz w:val="20"/>
          <w:szCs w:val="20"/>
        </w:rPr>
        <w:t xml:space="preserve"> </w:t>
      </w:r>
      <w:proofErr w:type="spellStart"/>
      <w:r>
        <w:rPr>
          <w:rFonts w:ascii="Arial" w:hAnsi="Arial" w:cs="Arial"/>
          <w:sz w:val="20"/>
          <w:szCs w:val="20"/>
        </w:rPr>
        <w:t>radical</w:t>
      </w:r>
      <w:proofErr w:type="spellEnd"/>
      <w:r>
        <w:rPr>
          <w:rFonts w:ascii="Arial" w:hAnsi="Arial" w:cs="Arial"/>
          <w:sz w:val="20"/>
          <w:szCs w:val="20"/>
        </w:rPr>
        <w:t xml:space="preserve"> </w:t>
      </w:r>
      <w:proofErr w:type="spellStart"/>
      <w:r>
        <w:rPr>
          <w:rFonts w:ascii="Arial" w:hAnsi="Arial" w:cs="Arial"/>
          <w:sz w:val="20"/>
          <w:szCs w:val="20"/>
        </w:rPr>
        <w:t>changes</w:t>
      </w:r>
      <w:proofErr w:type="spellEnd"/>
      <w:r>
        <w:rPr>
          <w:rFonts w:ascii="Arial" w:hAnsi="Arial" w:cs="Arial"/>
          <w:sz w:val="20"/>
          <w:szCs w:val="20"/>
        </w:rPr>
        <w:t xml:space="preserve"> in </w:t>
      </w:r>
      <w:proofErr w:type="spellStart"/>
      <w:r>
        <w:rPr>
          <w:rFonts w:ascii="Arial" w:hAnsi="Arial" w:cs="Arial"/>
          <w:sz w:val="20"/>
          <w:szCs w:val="20"/>
        </w:rPr>
        <w:t>every</w:t>
      </w:r>
      <w:proofErr w:type="spellEnd"/>
      <w:r>
        <w:rPr>
          <w:rFonts w:ascii="Arial" w:hAnsi="Arial" w:cs="Arial"/>
          <w:sz w:val="20"/>
          <w:szCs w:val="20"/>
        </w:rPr>
        <w:t xml:space="preserve"> </w:t>
      </w:r>
      <w:proofErr w:type="spellStart"/>
      <w:r>
        <w:rPr>
          <w:rFonts w:ascii="Arial" w:hAnsi="Arial" w:cs="Arial"/>
          <w:sz w:val="20"/>
          <w:szCs w:val="20"/>
        </w:rPr>
        <w:t>part</w:t>
      </w:r>
      <w:proofErr w:type="spellEnd"/>
      <w:r>
        <w:rPr>
          <w:rFonts w:ascii="Arial" w:hAnsi="Arial" w:cs="Arial"/>
          <w:sz w:val="20"/>
          <w:szCs w:val="20"/>
        </w:rPr>
        <w:t xml:space="preserve"> of life, </w:t>
      </w:r>
      <w:proofErr w:type="spellStart"/>
      <w:r>
        <w:rPr>
          <w:rFonts w:ascii="Arial" w:hAnsi="Arial" w:cs="Arial"/>
          <w:sz w:val="20"/>
          <w:szCs w:val="20"/>
        </w:rPr>
        <w:t>providing</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us </w:t>
      </w:r>
      <w:proofErr w:type="spellStart"/>
      <w:r>
        <w:rPr>
          <w:rFonts w:ascii="Arial" w:hAnsi="Arial" w:cs="Arial"/>
          <w:sz w:val="20"/>
          <w:szCs w:val="20"/>
        </w:rPr>
        <w:t>communications</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audio</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video (</w:t>
      </w:r>
      <w:proofErr w:type="spellStart"/>
      <w:r>
        <w:rPr>
          <w:rFonts w:ascii="Arial" w:hAnsi="Arial" w:cs="Arial"/>
          <w:sz w:val="20"/>
          <w:szCs w:val="20"/>
        </w:rPr>
        <w:t>İşman</w:t>
      </w:r>
      <w:proofErr w:type="spellEnd"/>
      <w:r>
        <w:rPr>
          <w:rFonts w:ascii="Arial" w:hAnsi="Arial" w:cs="Arial"/>
          <w:sz w:val="20"/>
          <w:szCs w:val="20"/>
        </w:rPr>
        <w:t xml:space="preserve">, 2011: 2). </w:t>
      </w:r>
      <w:r w:rsidRPr="00AB69FD">
        <w:rPr>
          <w:rFonts w:ascii="Arial" w:hAnsi="Arial" w:cs="Arial"/>
          <w:sz w:val="20"/>
          <w:szCs w:val="20"/>
        </w:rPr>
        <w:t xml:space="preserve">But; </w:t>
      </w:r>
      <w:proofErr w:type="spellStart"/>
      <w:r w:rsidRPr="00AB69FD">
        <w:rPr>
          <w:rFonts w:ascii="Arial" w:hAnsi="Arial" w:cs="Arial"/>
          <w:sz w:val="20"/>
          <w:szCs w:val="20"/>
        </w:rPr>
        <w:t>distance</w:t>
      </w:r>
      <w:proofErr w:type="spellEnd"/>
      <w:r w:rsidRPr="00AB69FD">
        <w:rPr>
          <w:rFonts w:ascii="Arial" w:hAnsi="Arial" w:cs="Arial"/>
          <w:sz w:val="20"/>
          <w:szCs w:val="20"/>
        </w:rPr>
        <w:t xml:space="preserve"> </w:t>
      </w:r>
      <w:proofErr w:type="spellStart"/>
      <w:r w:rsidRPr="00AB69FD">
        <w:rPr>
          <w:rFonts w:ascii="Arial" w:hAnsi="Arial" w:cs="Arial"/>
          <w:sz w:val="20"/>
          <w:szCs w:val="20"/>
        </w:rPr>
        <w:t>learning</w:t>
      </w:r>
      <w:proofErr w:type="spellEnd"/>
      <w:r w:rsidRPr="00AB69FD">
        <w:rPr>
          <w:rFonts w:ascii="Arial" w:hAnsi="Arial" w:cs="Arial"/>
          <w:sz w:val="20"/>
          <w:szCs w:val="20"/>
        </w:rPr>
        <w:t xml:space="preserve"> </w:t>
      </w:r>
      <w:proofErr w:type="spellStart"/>
      <w:r w:rsidRPr="00AB69FD">
        <w:rPr>
          <w:rFonts w:ascii="Arial" w:hAnsi="Arial" w:cs="Arial"/>
          <w:sz w:val="20"/>
          <w:szCs w:val="20"/>
        </w:rPr>
        <w:t>activities</w:t>
      </w:r>
      <w:proofErr w:type="spellEnd"/>
      <w:r w:rsidRPr="00AB69FD">
        <w:rPr>
          <w:rFonts w:ascii="Arial" w:hAnsi="Arial" w:cs="Arial"/>
          <w:sz w:val="20"/>
          <w:szCs w:val="20"/>
        </w:rPr>
        <w:t xml:space="preserve"> </w:t>
      </w:r>
      <w:proofErr w:type="spellStart"/>
      <w:r w:rsidRPr="00AB69FD">
        <w:rPr>
          <w:rFonts w:ascii="Arial" w:hAnsi="Arial" w:cs="Arial"/>
          <w:sz w:val="20"/>
          <w:szCs w:val="20"/>
        </w:rPr>
        <w:t>discussions</w:t>
      </w:r>
      <w:proofErr w:type="spellEnd"/>
      <w:r w:rsidRPr="00AB69FD">
        <w:rPr>
          <w:rFonts w:ascii="Arial" w:hAnsi="Arial" w:cs="Arial"/>
          <w:sz w:val="20"/>
          <w:szCs w:val="20"/>
        </w:rPr>
        <w:t xml:space="preserve"> </w:t>
      </w:r>
      <w:proofErr w:type="spellStart"/>
      <w:r w:rsidRPr="00AB69FD">
        <w:rPr>
          <w:rFonts w:ascii="Arial" w:hAnsi="Arial" w:cs="Arial"/>
          <w:sz w:val="20"/>
          <w:szCs w:val="20"/>
        </w:rPr>
        <w:t>based</w:t>
      </w:r>
      <w:proofErr w:type="spellEnd"/>
      <w:r w:rsidRPr="00AB69FD">
        <w:rPr>
          <w:rFonts w:ascii="Arial" w:hAnsi="Arial" w:cs="Arial"/>
          <w:sz w:val="20"/>
          <w:szCs w:val="20"/>
        </w:rPr>
        <w:t xml:space="preserve"> on </w:t>
      </w:r>
      <w:proofErr w:type="spellStart"/>
      <w:r w:rsidRPr="00AB69FD">
        <w:rPr>
          <w:rFonts w:ascii="Arial" w:hAnsi="Arial" w:cs="Arial"/>
          <w:sz w:val="20"/>
          <w:szCs w:val="20"/>
        </w:rPr>
        <w:t>improve</w:t>
      </w:r>
      <w:proofErr w:type="spellEnd"/>
      <w:r w:rsidRPr="00AB69FD">
        <w:rPr>
          <w:rFonts w:ascii="Arial" w:hAnsi="Arial" w:cs="Arial"/>
          <w:sz w:val="20"/>
          <w:szCs w:val="20"/>
        </w:rPr>
        <w:t xml:space="preserve"> </w:t>
      </w:r>
      <w:proofErr w:type="spellStart"/>
      <w:r w:rsidRPr="00AB69FD">
        <w:rPr>
          <w:rFonts w:ascii="Arial" w:hAnsi="Arial" w:cs="Arial"/>
          <w:sz w:val="20"/>
          <w:szCs w:val="20"/>
        </w:rPr>
        <w:t>or</w:t>
      </w:r>
      <w:proofErr w:type="spellEnd"/>
      <w:r w:rsidRPr="00AB69FD">
        <w:rPr>
          <w:rFonts w:ascii="Arial" w:hAnsi="Arial" w:cs="Arial"/>
          <w:sz w:val="20"/>
          <w:szCs w:val="20"/>
        </w:rPr>
        <w:t xml:space="preserve"> </w:t>
      </w:r>
      <w:proofErr w:type="spellStart"/>
      <w:r w:rsidRPr="00AB69FD">
        <w:rPr>
          <w:rFonts w:ascii="Arial" w:hAnsi="Arial" w:cs="Arial"/>
          <w:sz w:val="20"/>
          <w:szCs w:val="20"/>
        </w:rPr>
        <w:t>worse</w:t>
      </w:r>
      <w:proofErr w:type="spellEnd"/>
      <w:r w:rsidRPr="00AB69FD">
        <w:rPr>
          <w:rFonts w:ascii="Arial" w:hAnsi="Arial" w:cs="Arial"/>
          <w:sz w:val="20"/>
          <w:szCs w:val="20"/>
        </w:rPr>
        <w:t xml:space="preserve"> </w:t>
      </w:r>
      <w:proofErr w:type="spellStart"/>
      <w:r w:rsidRPr="00AB69FD">
        <w:rPr>
          <w:rFonts w:ascii="Arial" w:hAnsi="Arial" w:cs="Arial"/>
          <w:sz w:val="20"/>
          <w:szCs w:val="20"/>
        </w:rPr>
        <w:t>learning</w:t>
      </w:r>
      <w:proofErr w:type="spellEnd"/>
      <w:r w:rsidRPr="00AB69FD">
        <w:rPr>
          <w:rFonts w:ascii="Arial" w:hAnsi="Arial" w:cs="Arial"/>
          <w:sz w:val="20"/>
          <w:szCs w:val="20"/>
        </w:rPr>
        <w:t xml:space="preserve"> </w:t>
      </w:r>
      <w:proofErr w:type="spellStart"/>
      <w:r w:rsidRPr="00AB69FD">
        <w:rPr>
          <w:rFonts w:ascii="Arial" w:hAnsi="Arial" w:cs="Arial"/>
          <w:sz w:val="20"/>
          <w:szCs w:val="20"/>
        </w:rPr>
        <w:t>have</w:t>
      </w:r>
      <w:proofErr w:type="spellEnd"/>
      <w:r w:rsidRPr="00AB69FD">
        <w:rPr>
          <w:rFonts w:ascii="Arial" w:hAnsi="Arial" w:cs="Arial"/>
          <w:sz w:val="20"/>
          <w:szCs w:val="20"/>
        </w:rPr>
        <w:t xml:space="preserve"> </w:t>
      </w:r>
      <w:proofErr w:type="spellStart"/>
      <w:r w:rsidRPr="00AB69FD">
        <w:rPr>
          <w:rFonts w:ascii="Arial" w:hAnsi="Arial" w:cs="Arial"/>
          <w:sz w:val="20"/>
          <w:szCs w:val="20"/>
        </w:rPr>
        <w:t>been</w:t>
      </w:r>
      <w:proofErr w:type="spellEnd"/>
      <w:r w:rsidRPr="00AB69FD">
        <w:rPr>
          <w:rFonts w:ascii="Arial" w:hAnsi="Arial" w:cs="Arial"/>
          <w:sz w:val="20"/>
          <w:szCs w:val="20"/>
        </w:rPr>
        <w:t xml:space="preserve"> </w:t>
      </w:r>
      <w:proofErr w:type="spellStart"/>
      <w:r w:rsidRPr="00AB69FD">
        <w:rPr>
          <w:rFonts w:ascii="Arial" w:hAnsi="Arial" w:cs="Arial"/>
          <w:sz w:val="20"/>
          <w:szCs w:val="20"/>
        </w:rPr>
        <w:t>going</w:t>
      </w:r>
      <w:proofErr w:type="spellEnd"/>
      <w:r w:rsidRPr="00AB69FD">
        <w:rPr>
          <w:rFonts w:ascii="Arial" w:hAnsi="Arial" w:cs="Arial"/>
          <w:sz w:val="20"/>
          <w:szCs w:val="20"/>
        </w:rPr>
        <w:t xml:space="preserve"> on </w:t>
      </w:r>
      <w:proofErr w:type="spellStart"/>
      <w:r w:rsidRPr="00AB69FD">
        <w:rPr>
          <w:rFonts w:ascii="Arial" w:hAnsi="Arial" w:cs="Arial"/>
          <w:sz w:val="20"/>
          <w:szCs w:val="20"/>
        </w:rPr>
        <w:t>for</w:t>
      </w:r>
      <w:proofErr w:type="spellEnd"/>
      <w:r w:rsidRPr="00AB69FD">
        <w:rPr>
          <w:rFonts w:ascii="Arial" w:hAnsi="Arial" w:cs="Arial"/>
          <w:sz w:val="20"/>
          <w:szCs w:val="20"/>
        </w:rPr>
        <w:t xml:space="preserve"> a </w:t>
      </w:r>
      <w:proofErr w:type="spellStart"/>
      <w:r w:rsidRPr="00AB69FD">
        <w:rPr>
          <w:rFonts w:ascii="Arial" w:hAnsi="Arial" w:cs="Arial"/>
          <w:sz w:val="20"/>
          <w:szCs w:val="20"/>
        </w:rPr>
        <w:t>long</w:t>
      </w:r>
      <w:proofErr w:type="spellEnd"/>
      <w:r w:rsidRPr="00AB69FD">
        <w:rPr>
          <w:rFonts w:ascii="Arial" w:hAnsi="Arial" w:cs="Arial"/>
          <w:sz w:val="20"/>
          <w:szCs w:val="20"/>
        </w:rPr>
        <w:t xml:space="preserve"> time</w:t>
      </w:r>
      <w:r>
        <w:rPr>
          <w:rFonts w:ascii="Arial" w:hAnsi="Arial" w:cs="Arial"/>
          <w:sz w:val="20"/>
          <w:szCs w:val="20"/>
        </w:rPr>
        <w:t xml:space="preserve"> (</w:t>
      </w:r>
      <w:proofErr w:type="spellStart"/>
      <w:r>
        <w:rPr>
          <w:rFonts w:ascii="Arial" w:hAnsi="Arial" w:cs="Arial"/>
          <w:sz w:val="20"/>
          <w:szCs w:val="20"/>
        </w:rPr>
        <w:t>Beynon</w:t>
      </w:r>
      <w:proofErr w:type="spellEnd"/>
      <w:r>
        <w:rPr>
          <w:rFonts w:ascii="Arial" w:hAnsi="Arial" w:cs="Arial"/>
          <w:sz w:val="20"/>
          <w:szCs w:val="20"/>
        </w:rPr>
        <w:t xml:space="preserve">, 2007; </w:t>
      </w:r>
      <w:proofErr w:type="spellStart"/>
      <w:r>
        <w:rPr>
          <w:rFonts w:ascii="Arial" w:hAnsi="Arial" w:cs="Arial"/>
          <w:sz w:val="20"/>
          <w:szCs w:val="20"/>
        </w:rPr>
        <w:t>Clark</w:t>
      </w:r>
      <w:proofErr w:type="spellEnd"/>
      <w:r>
        <w:rPr>
          <w:rFonts w:ascii="Arial" w:hAnsi="Arial" w:cs="Arial"/>
          <w:sz w:val="20"/>
          <w:szCs w:val="20"/>
        </w:rPr>
        <w:t xml:space="preserve">, 2001). </w:t>
      </w:r>
      <w:proofErr w:type="spellStart"/>
      <w:r>
        <w:rPr>
          <w:rFonts w:ascii="Arial" w:hAnsi="Arial" w:cs="Arial"/>
          <w:sz w:val="20"/>
          <w:szCs w:val="20"/>
        </w:rPr>
        <w:t>From</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first</w:t>
      </w:r>
      <w:proofErr w:type="spellEnd"/>
      <w:r>
        <w:rPr>
          <w:rFonts w:ascii="Arial" w:hAnsi="Arial" w:cs="Arial"/>
          <w:sz w:val="20"/>
          <w:szCs w:val="20"/>
        </w:rPr>
        <w:t xml:space="preserve"> </w:t>
      </w:r>
      <w:proofErr w:type="spellStart"/>
      <w:r>
        <w:rPr>
          <w:rFonts w:ascii="Arial" w:hAnsi="Arial" w:cs="Arial"/>
          <w:sz w:val="20"/>
          <w:szCs w:val="20"/>
        </w:rPr>
        <w:t>years</w:t>
      </w:r>
      <w:proofErr w:type="spellEnd"/>
      <w:r>
        <w:rPr>
          <w:rFonts w:ascii="Arial" w:hAnsi="Arial" w:cs="Arial"/>
          <w:sz w:val="20"/>
          <w:szCs w:val="20"/>
        </w:rPr>
        <w:t xml:space="preserve"> of </w:t>
      </w:r>
      <w:proofErr w:type="spellStart"/>
      <w:r>
        <w:rPr>
          <w:rFonts w:ascii="Arial" w:hAnsi="Arial" w:cs="Arial"/>
          <w:sz w:val="20"/>
          <w:szCs w:val="20"/>
        </w:rPr>
        <w:t>distance</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present</w:t>
      </w:r>
      <w:proofErr w:type="spellEnd"/>
      <w:r>
        <w:rPr>
          <w:rFonts w:ascii="Arial" w:hAnsi="Arial" w:cs="Arial"/>
          <w:sz w:val="20"/>
          <w:szCs w:val="20"/>
        </w:rPr>
        <w:t xml:space="preserve"> </w:t>
      </w:r>
      <w:proofErr w:type="spellStart"/>
      <w:proofErr w:type="gramStart"/>
      <w:r>
        <w:rPr>
          <w:rFonts w:ascii="Arial" w:hAnsi="Arial" w:cs="Arial"/>
          <w:sz w:val="20"/>
          <w:szCs w:val="20"/>
        </w:rPr>
        <w:t>day,based</w:t>
      </w:r>
      <w:proofErr w:type="spellEnd"/>
      <w:proofErr w:type="gramEnd"/>
      <w:r>
        <w:rPr>
          <w:rFonts w:ascii="Arial" w:hAnsi="Arial" w:cs="Arial"/>
          <w:sz w:val="20"/>
          <w:szCs w:val="20"/>
        </w:rPr>
        <w:t xml:space="preserve"> on </w:t>
      </w:r>
      <w:proofErr w:type="spellStart"/>
      <w:r>
        <w:rPr>
          <w:rFonts w:ascii="Arial" w:hAnsi="Arial" w:cs="Arial"/>
          <w:sz w:val="20"/>
          <w:szCs w:val="20"/>
        </w:rPr>
        <w:t>communication</w:t>
      </w:r>
      <w:proofErr w:type="spellEnd"/>
      <w:r>
        <w:rPr>
          <w:rFonts w:ascii="Arial" w:hAnsi="Arial" w:cs="Arial"/>
          <w:sz w:val="20"/>
          <w:szCs w:val="20"/>
        </w:rPr>
        <w:t xml:space="preserve"> </w:t>
      </w:r>
      <w:proofErr w:type="spellStart"/>
      <w:r>
        <w:rPr>
          <w:rFonts w:ascii="Arial" w:hAnsi="Arial" w:cs="Arial"/>
          <w:sz w:val="20"/>
          <w:szCs w:val="20"/>
        </w:rPr>
        <w:t>technologies</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these</w:t>
      </w:r>
      <w:proofErr w:type="spellEnd"/>
      <w:r>
        <w:rPr>
          <w:rFonts w:ascii="Arial" w:hAnsi="Arial" w:cs="Arial"/>
          <w:sz w:val="20"/>
          <w:szCs w:val="20"/>
        </w:rPr>
        <w:t xml:space="preserve"> </w:t>
      </w:r>
      <w:proofErr w:type="spellStart"/>
      <w:r>
        <w:rPr>
          <w:rFonts w:ascii="Arial" w:hAnsi="Arial" w:cs="Arial"/>
          <w:sz w:val="20"/>
          <w:szCs w:val="20"/>
        </w:rPr>
        <w:t>discussions</w:t>
      </w:r>
      <w:proofErr w:type="spellEnd"/>
      <w:r>
        <w:rPr>
          <w:rFonts w:ascii="Arial" w:hAnsi="Arial" w:cs="Arial"/>
          <w:sz w:val="20"/>
          <w:szCs w:val="20"/>
        </w:rPr>
        <w:t xml:space="preserve">, </w:t>
      </w:r>
      <w:proofErr w:type="spellStart"/>
      <w:r>
        <w:rPr>
          <w:rFonts w:ascii="Arial" w:hAnsi="Arial" w:cs="Arial"/>
          <w:sz w:val="20"/>
          <w:szCs w:val="20"/>
        </w:rPr>
        <w:t>distance</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sidRPr="00AB69FD">
        <w:rPr>
          <w:rFonts w:ascii="Arial" w:hAnsi="Arial" w:cs="Arial"/>
          <w:sz w:val="20"/>
          <w:szCs w:val="20"/>
        </w:rPr>
        <w:t>effectiveness</w:t>
      </w:r>
      <w:proofErr w:type="spellEnd"/>
      <w:r>
        <w:rPr>
          <w:rFonts w:ascii="Arial" w:hAnsi="Arial" w:cs="Arial"/>
          <w:sz w:val="20"/>
          <w:szCs w:val="20"/>
        </w:rPr>
        <w:t xml:space="preserve"> has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questioned</w:t>
      </w:r>
      <w:proofErr w:type="spellEnd"/>
      <w:r>
        <w:rPr>
          <w:rFonts w:ascii="Arial" w:hAnsi="Arial" w:cs="Arial"/>
          <w:sz w:val="20"/>
          <w:szCs w:val="20"/>
        </w:rPr>
        <w:t xml:space="preserve"> (Şimşek, 2012).</w:t>
      </w:r>
    </w:p>
    <w:p w14:paraId="66C3FE5C" w14:textId="77777777" w:rsidR="00FF2637" w:rsidRPr="00576B76" w:rsidRDefault="00FF2637" w:rsidP="00FF2637">
      <w:pPr>
        <w:ind w:firstLine="709"/>
        <w:jc w:val="both"/>
        <w:rPr>
          <w:rFonts w:ascii="Arial" w:hAnsi="Arial" w:cs="Arial"/>
          <w:sz w:val="20"/>
          <w:szCs w:val="20"/>
        </w:rPr>
      </w:pPr>
      <w:r>
        <w:rPr>
          <w:rFonts w:ascii="Arial" w:hAnsi="Arial" w:cs="Arial"/>
          <w:sz w:val="20"/>
          <w:szCs w:val="20"/>
        </w:rPr>
        <w:t xml:space="preserve">As a </w:t>
      </w:r>
      <w:proofErr w:type="spellStart"/>
      <w:r>
        <w:rPr>
          <w:rFonts w:ascii="Arial" w:hAnsi="Arial" w:cs="Arial"/>
          <w:sz w:val="20"/>
          <w:szCs w:val="20"/>
        </w:rPr>
        <w:t>concept</w:t>
      </w:r>
      <w:proofErr w:type="spellEnd"/>
      <w:r>
        <w:rPr>
          <w:rFonts w:ascii="Arial" w:hAnsi="Arial" w:cs="Arial"/>
          <w:sz w:val="20"/>
          <w:szCs w:val="20"/>
        </w:rPr>
        <w:t xml:space="preserve">, </w:t>
      </w:r>
      <w:proofErr w:type="spellStart"/>
      <w:r>
        <w:rPr>
          <w:rFonts w:ascii="Arial" w:hAnsi="Arial" w:cs="Arial"/>
          <w:sz w:val="20"/>
          <w:szCs w:val="20"/>
        </w:rPr>
        <w:t>research</w:t>
      </w:r>
      <w:proofErr w:type="spellEnd"/>
      <w:r>
        <w:rPr>
          <w:rFonts w:ascii="Arial" w:hAnsi="Arial" w:cs="Arial"/>
          <w:sz w:val="20"/>
          <w:szCs w:val="20"/>
        </w:rPr>
        <w:t xml:space="preserve"> of </w:t>
      </w:r>
      <w:proofErr w:type="spellStart"/>
      <w:r>
        <w:rPr>
          <w:rFonts w:ascii="Arial" w:hAnsi="Arial" w:cs="Arial"/>
          <w:sz w:val="20"/>
          <w:szCs w:val="20"/>
        </w:rPr>
        <w:t>distance</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some</w:t>
      </w:r>
      <w:proofErr w:type="spellEnd"/>
      <w:r>
        <w:rPr>
          <w:rFonts w:ascii="Arial" w:hAnsi="Arial" w:cs="Arial"/>
          <w:sz w:val="20"/>
          <w:szCs w:val="20"/>
        </w:rPr>
        <w:t xml:space="preserve"> </w:t>
      </w:r>
      <w:proofErr w:type="spellStart"/>
      <w:r>
        <w:rPr>
          <w:rFonts w:ascii="Arial" w:hAnsi="Arial" w:cs="Arial"/>
          <w:sz w:val="20"/>
          <w:szCs w:val="20"/>
        </w:rPr>
        <w:t>sources</w:t>
      </w:r>
      <w:proofErr w:type="spellEnd"/>
      <w:r>
        <w:rPr>
          <w:rFonts w:ascii="Arial" w:hAnsi="Arial" w:cs="Arial"/>
          <w:sz w:val="20"/>
          <w:szCs w:val="20"/>
        </w:rPr>
        <w:t xml:space="preserve"> </w:t>
      </w:r>
      <w:proofErr w:type="spellStart"/>
      <w:r>
        <w:rPr>
          <w:rFonts w:ascii="Arial" w:hAnsi="Arial" w:cs="Arial"/>
          <w:sz w:val="20"/>
          <w:szCs w:val="20"/>
        </w:rPr>
        <w:t>based</w:t>
      </w:r>
      <w:proofErr w:type="spellEnd"/>
      <w:r>
        <w:rPr>
          <w:rFonts w:ascii="Arial" w:hAnsi="Arial" w:cs="Arial"/>
          <w:sz w:val="20"/>
          <w:szCs w:val="20"/>
        </w:rPr>
        <w:t xml:space="preserve"> on 1700s (</w:t>
      </w:r>
      <w:proofErr w:type="spellStart"/>
      <w:r>
        <w:rPr>
          <w:rFonts w:ascii="Arial" w:hAnsi="Arial" w:cs="Arial"/>
          <w:sz w:val="20"/>
          <w:szCs w:val="20"/>
        </w:rPr>
        <w:t>İşman</w:t>
      </w:r>
      <w:proofErr w:type="spellEnd"/>
      <w:r>
        <w:rPr>
          <w:rFonts w:ascii="Arial" w:hAnsi="Arial" w:cs="Arial"/>
          <w:sz w:val="20"/>
          <w:szCs w:val="20"/>
        </w:rPr>
        <w:t xml:space="preserve">, 2011: 14)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sources</w:t>
      </w:r>
      <w:proofErr w:type="spellEnd"/>
      <w:r>
        <w:rPr>
          <w:rFonts w:ascii="Arial" w:hAnsi="Arial" w:cs="Arial"/>
          <w:sz w:val="20"/>
          <w:szCs w:val="20"/>
        </w:rPr>
        <w:t xml:space="preserve"> </w:t>
      </w:r>
      <w:proofErr w:type="spellStart"/>
      <w:r>
        <w:rPr>
          <w:rFonts w:ascii="Arial" w:hAnsi="Arial" w:cs="Arial"/>
          <w:sz w:val="20"/>
          <w:szCs w:val="20"/>
        </w:rPr>
        <w:t>based</w:t>
      </w:r>
      <w:proofErr w:type="spellEnd"/>
      <w:r>
        <w:rPr>
          <w:rFonts w:ascii="Arial" w:hAnsi="Arial" w:cs="Arial"/>
          <w:sz w:val="20"/>
          <w:szCs w:val="20"/>
        </w:rPr>
        <w:t xml:space="preserve"> on 1800st (Saba, 2003: 3); can be </w:t>
      </w:r>
      <w:proofErr w:type="spellStart"/>
      <w:r>
        <w:rPr>
          <w:rFonts w:ascii="Arial" w:hAnsi="Arial" w:cs="Arial"/>
          <w:sz w:val="20"/>
          <w:szCs w:val="20"/>
        </w:rPr>
        <w:t>summarized</w:t>
      </w:r>
      <w:proofErr w:type="spellEnd"/>
      <w:r>
        <w:rPr>
          <w:rFonts w:ascii="Arial" w:hAnsi="Arial" w:cs="Arial"/>
          <w:sz w:val="20"/>
          <w:szCs w:val="20"/>
        </w:rPr>
        <w:t xml:space="preserve"> </w:t>
      </w:r>
      <w:proofErr w:type="spellStart"/>
      <w:r>
        <w:rPr>
          <w:rFonts w:ascii="Arial" w:hAnsi="Arial" w:cs="Arial"/>
          <w:sz w:val="20"/>
          <w:szCs w:val="20"/>
        </w:rPr>
        <w:t>shortly</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a </w:t>
      </w:r>
      <w:proofErr w:type="spellStart"/>
      <w:r>
        <w:rPr>
          <w:rFonts w:ascii="Arial" w:hAnsi="Arial" w:cs="Arial"/>
          <w:sz w:val="20"/>
          <w:szCs w:val="20"/>
        </w:rPr>
        <w:t>wide</w:t>
      </w:r>
      <w:proofErr w:type="spellEnd"/>
      <w:r>
        <w:rPr>
          <w:rFonts w:ascii="Arial" w:hAnsi="Arial" w:cs="Arial"/>
          <w:sz w:val="20"/>
          <w:szCs w:val="20"/>
        </w:rPr>
        <w:t xml:space="preserve"> </w:t>
      </w:r>
      <w:proofErr w:type="spellStart"/>
      <w:r>
        <w:rPr>
          <w:rFonts w:ascii="Arial" w:hAnsi="Arial" w:cs="Arial"/>
          <w:sz w:val="20"/>
          <w:szCs w:val="20"/>
        </w:rPr>
        <w:t>angle</w:t>
      </w:r>
      <w:proofErr w:type="spellEnd"/>
      <w:r>
        <w:rPr>
          <w:rFonts w:ascii="Arial" w:hAnsi="Arial" w:cs="Arial"/>
          <w:sz w:val="20"/>
          <w:szCs w:val="20"/>
        </w:rPr>
        <w:t xml:space="preserve"> of </w:t>
      </w:r>
      <w:proofErr w:type="spellStart"/>
      <w:r>
        <w:rPr>
          <w:rFonts w:ascii="Arial" w:hAnsi="Arial" w:cs="Arial"/>
          <w:sz w:val="20"/>
          <w:szCs w:val="20"/>
        </w:rPr>
        <w:t>distance</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researcher</w:t>
      </w:r>
      <w:proofErr w:type="spellEnd"/>
      <w:r>
        <w:rPr>
          <w:rFonts w:ascii="Arial" w:hAnsi="Arial" w:cs="Arial"/>
          <w:sz w:val="20"/>
          <w:szCs w:val="20"/>
        </w:rPr>
        <w:t xml:space="preserve"> of </w:t>
      </w:r>
      <w:proofErr w:type="spellStart"/>
      <w:r>
        <w:rPr>
          <w:rFonts w:ascii="Arial" w:hAnsi="Arial" w:cs="Arial"/>
          <w:sz w:val="20"/>
          <w:szCs w:val="20"/>
        </w:rPr>
        <w:t>working</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field</w:t>
      </w:r>
      <w:proofErr w:type="spellEnd"/>
      <w:r>
        <w:rPr>
          <w:rFonts w:ascii="Arial" w:hAnsi="Arial" w:cs="Arial"/>
          <w:sz w:val="20"/>
          <w:szCs w:val="20"/>
        </w:rPr>
        <w:t xml:space="preserve"> </w:t>
      </w:r>
      <w:proofErr w:type="spellStart"/>
      <w:r>
        <w:rPr>
          <w:rFonts w:ascii="Arial" w:hAnsi="Arial" w:cs="Arial"/>
          <w:sz w:val="20"/>
          <w:szCs w:val="20"/>
        </w:rPr>
        <w:t>adopt</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w:t>
      </w:r>
      <w:proofErr w:type="spellStart"/>
      <w:r>
        <w:rPr>
          <w:rFonts w:ascii="Arial" w:hAnsi="Arial" w:cs="Arial"/>
          <w:sz w:val="20"/>
          <w:szCs w:val="20"/>
        </w:rPr>
        <w:t>different</w:t>
      </w:r>
      <w:proofErr w:type="spellEnd"/>
      <w:r>
        <w:rPr>
          <w:rFonts w:ascii="Arial" w:hAnsi="Arial" w:cs="Arial"/>
          <w:sz w:val="20"/>
          <w:szCs w:val="20"/>
        </w:rPr>
        <w:t xml:space="preserve"> </w:t>
      </w:r>
      <w:proofErr w:type="spellStart"/>
      <w:r>
        <w:rPr>
          <w:rFonts w:ascii="Arial" w:hAnsi="Arial" w:cs="Arial"/>
          <w:sz w:val="20"/>
          <w:szCs w:val="20"/>
        </w:rPr>
        <w:t>approach</w:t>
      </w:r>
      <w:proofErr w:type="spellEnd"/>
      <w:r>
        <w:rPr>
          <w:rFonts w:ascii="Arial" w:hAnsi="Arial" w:cs="Arial"/>
          <w:sz w:val="20"/>
          <w:szCs w:val="20"/>
        </w:rPr>
        <w:t xml:space="preserve"> (</w:t>
      </w:r>
      <w:proofErr w:type="spellStart"/>
      <w:r>
        <w:rPr>
          <w:rFonts w:ascii="Arial" w:hAnsi="Arial" w:cs="Arial"/>
          <w:sz w:val="20"/>
          <w:szCs w:val="20"/>
        </w:rPr>
        <w:t>Schlosser</w:t>
      </w:r>
      <w:proofErr w:type="spellEnd"/>
      <w:r>
        <w:rPr>
          <w:rFonts w:ascii="Arial" w:hAnsi="Arial" w:cs="Arial"/>
          <w:sz w:val="20"/>
          <w:szCs w:val="20"/>
        </w:rPr>
        <w:t xml:space="preserve">, </w:t>
      </w:r>
      <w:proofErr w:type="spellStart"/>
      <w:r>
        <w:rPr>
          <w:rFonts w:ascii="Arial" w:hAnsi="Arial" w:cs="Arial"/>
          <w:sz w:val="20"/>
          <w:szCs w:val="20"/>
        </w:rPr>
        <w:t>Anderson</w:t>
      </w:r>
      <w:proofErr w:type="spellEnd"/>
      <w:r>
        <w:rPr>
          <w:rFonts w:ascii="Arial" w:hAnsi="Arial" w:cs="Arial"/>
          <w:sz w:val="20"/>
          <w:szCs w:val="20"/>
        </w:rPr>
        <w:t xml:space="preserve">, 1994: 7). </w:t>
      </w:r>
      <w:proofErr w:type="spellStart"/>
      <w:r w:rsidRPr="004106ED">
        <w:rPr>
          <w:rFonts w:ascii="Arial" w:hAnsi="Arial" w:cs="Arial"/>
          <w:sz w:val="20"/>
          <w:szCs w:val="20"/>
        </w:rPr>
        <w:t>B¨orje</w:t>
      </w:r>
      <w:proofErr w:type="spellEnd"/>
      <w:r w:rsidRPr="004106ED">
        <w:rPr>
          <w:rFonts w:ascii="Arial" w:hAnsi="Arial" w:cs="Arial"/>
          <w:sz w:val="20"/>
          <w:szCs w:val="20"/>
        </w:rPr>
        <w:t xml:space="preserve"> </w:t>
      </w:r>
      <w:proofErr w:type="spellStart"/>
      <w:r w:rsidRPr="004106ED">
        <w:rPr>
          <w:rFonts w:ascii="Arial" w:hAnsi="Arial" w:cs="Arial"/>
          <w:sz w:val="20"/>
          <w:szCs w:val="20"/>
        </w:rPr>
        <w:t>Holmberg</w:t>
      </w:r>
      <w:proofErr w:type="spellEnd"/>
      <w:r w:rsidRPr="004106ED">
        <w:rPr>
          <w:rFonts w:ascii="Arial" w:hAnsi="Arial" w:cs="Arial"/>
          <w:sz w:val="20"/>
          <w:szCs w:val="20"/>
        </w:rPr>
        <w:t>,</w:t>
      </w:r>
      <w:r>
        <w:rPr>
          <w:rFonts w:ascii="Arial" w:hAnsi="Arial" w:cs="Arial"/>
          <w:sz w:val="20"/>
          <w:szCs w:val="20"/>
        </w:rPr>
        <w:t xml:space="preserve"> Charles A. </w:t>
      </w:r>
      <w:proofErr w:type="spellStart"/>
      <w:r>
        <w:rPr>
          <w:rFonts w:ascii="Arial" w:hAnsi="Arial" w:cs="Arial"/>
          <w:sz w:val="20"/>
          <w:szCs w:val="20"/>
        </w:rPr>
        <w:t>Wedemeyer</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Michael G. </w:t>
      </w:r>
      <w:proofErr w:type="spellStart"/>
      <w:r>
        <w:rPr>
          <w:rFonts w:ascii="Arial" w:hAnsi="Arial" w:cs="Arial"/>
          <w:sz w:val="20"/>
          <w:szCs w:val="20"/>
        </w:rPr>
        <w:t>Moore</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known</w:t>
      </w:r>
      <w:proofErr w:type="spellEnd"/>
      <w:r>
        <w:rPr>
          <w:rFonts w:ascii="Arial" w:hAnsi="Arial" w:cs="Arial"/>
          <w:sz w:val="20"/>
          <w:szCs w:val="20"/>
        </w:rPr>
        <w:t xml:space="preserve"> as </w:t>
      </w:r>
      <w:proofErr w:type="spellStart"/>
      <w:r>
        <w:rPr>
          <w:rFonts w:ascii="Arial" w:hAnsi="Arial" w:cs="Arial"/>
          <w:sz w:val="20"/>
          <w:szCs w:val="20"/>
        </w:rPr>
        <w:t>pioneering</w:t>
      </w:r>
      <w:proofErr w:type="spellEnd"/>
      <w:r>
        <w:rPr>
          <w:rFonts w:ascii="Arial" w:hAnsi="Arial" w:cs="Arial"/>
          <w:sz w:val="20"/>
          <w:szCs w:val="20"/>
        </w:rPr>
        <w:t xml:space="preserve"> </w:t>
      </w:r>
      <w:proofErr w:type="spellStart"/>
      <w:r>
        <w:rPr>
          <w:rFonts w:ascii="Arial" w:hAnsi="Arial" w:cs="Arial"/>
          <w:sz w:val="20"/>
          <w:szCs w:val="20"/>
        </w:rPr>
        <w:t>theorists</w:t>
      </w:r>
      <w:proofErr w:type="spellEnd"/>
      <w:r>
        <w:rPr>
          <w:rFonts w:ascii="Arial" w:hAnsi="Arial" w:cs="Arial"/>
          <w:sz w:val="20"/>
          <w:szCs w:val="20"/>
        </w:rPr>
        <w:t xml:space="preserve"> of </w:t>
      </w:r>
      <w:proofErr w:type="spellStart"/>
      <w:r>
        <w:rPr>
          <w:rFonts w:ascii="Arial" w:hAnsi="Arial" w:cs="Arial"/>
          <w:sz w:val="20"/>
          <w:szCs w:val="20"/>
        </w:rPr>
        <w:t>conceptual</w:t>
      </w:r>
      <w:proofErr w:type="spellEnd"/>
      <w:r>
        <w:rPr>
          <w:rFonts w:ascii="Arial" w:hAnsi="Arial" w:cs="Arial"/>
          <w:sz w:val="20"/>
          <w:szCs w:val="20"/>
        </w:rPr>
        <w:t xml:space="preserve"> </w:t>
      </w:r>
      <w:proofErr w:type="spellStart"/>
      <w:r>
        <w:rPr>
          <w:rFonts w:ascii="Arial" w:hAnsi="Arial" w:cs="Arial"/>
          <w:sz w:val="20"/>
          <w:szCs w:val="20"/>
        </w:rPr>
        <w:t>approach</w:t>
      </w:r>
      <w:proofErr w:type="spellEnd"/>
      <w:r>
        <w:rPr>
          <w:rFonts w:ascii="Arial" w:hAnsi="Arial" w:cs="Arial"/>
          <w:sz w:val="20"/>
          <w:szCs w:val="20"/>
        </w:rPr>
        <w:t xml:space="preserve">. </w:t>
      </w:r>
      <w:proofErr w:type="spellStart"/>
      <w:r>
        <w:rPr>
          <w:rFonts w:ascii="Arial" w:hAnsi="Arial" w:cs="Arial"/>
          <w:sz w:val="20"/>
          <w:szCs w:val="20"/>
        </w:rPr>
        <w:t>In</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approach</w:t>
      </w:r>
      <w:proofErr w:type="spellEnd"/>
      <w:r>
        <w:rPr>
          <w:rFonts w:ascii="Arial" w:hAnsi="Arial" w:cs="Arial"/>
          <w:sz w:val="20"/>
          <w:szCs w:val="20"/>
        </w:rPr>
        <w:t xml:space="preserve">, </w:t>
      </w:r>
      <w:proofErr w:type="spellStart"/>
      <w:r>
        <w:rPr>
          <w:rFonts w:ascii="Arial" w:hAnsi="Arial" w:cs="Arial"/>
          <w:sz w:val="20"/>
          <w:szCs w:val="20"/>
        </w:rPr>
        <w:t>student</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student</w:t>
      </w:r>
      <w:proofErr w:type="spellEnd"/>
      <w:r>
        <w:rPr>
          <w:rFonts w:ascii="Arial" w:hAnsi="Arial" w:cs="Arial"/>
          <w:sz w:val="20"/>
          <w:szCs w:val="20"/>
        </w:rPr>
        <w:t xml:space="preserve"> </w:t>
      </w:r>
      <w:proofErr w:type="spellStart"/>
      <w:r>
        <w:rPr>
          <w:rFonts w:ascii="Arial" w:hAnsi="Arial" w:cs="Arial"/>
          <w:sz w:val="20"/>
          <w:szCs w:val="20"/>
        </w:rPr>
        <w:t>interactive</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proccess</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center</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situation</w:t>
      </w:r>
      <w:proofErr w:type="spellEnd"/>
      <w:r>
        <w:rPr>
          <w:rFonts w:ascii="Arial" w:hAnsi="Arial" w:cs="Arial"/>
          <w:sz w:val="20"/>
          <w:szCs w:val="20"/>
        </w:rPr>
        <w:t xml:space="preserve"> is </w:t>
      </w:r>
      <w:proofErr w:type="spellStart"/>
      <w:r w:rsidRPr="004106ED">
        <w:rPr>
          <w:rFonts w:ascii="Arial" w:hAnsi="Arial" w:cs="Arial"/>
          <w:sz w:val="20"/>
          <w:szCs w:val="20"/>
        </w:rPr>
        <w:t>distinguishing</w:t>
      </w:r>
      <w:proofErr w:type="spellEnd"/>
      <w:r w:rsidRPr="004106ED">
        <w:rPr>
          <w:rFonts w:ascii="Arial" w:hAnsi="Arial" w:cs="Arial"/>
          <w:sz w:val="20"/>
          <w:szCs w:val="20"/>
        </w:rPr>
        <w:t xml:space="preserve"> </w:t>
      </w:r>
      <w:proofErr w:type="spellStart"/>
      <w:r w:rsidRPr="004106ED">
        <w:rPr>
          <w:rFonts w:ascii="Arial" w:hAnsi="Arial" w:cs="Arial"/>
          <w:sz w:val="20"/>
          <w:szCs w:val="20"/>
        </w:rPr>
        <w:t>feature</w:t>
      </w:r>
      <w:proofErr w:type="spellEnd"/>
      <w:r>
        <w:rPr>
          <w:rFonts w:ascii="Arial" w:hAnsi="Arial" w:cs="Arial"/>
          <w:sz w:val="20"/>
          <w:szCs w:val="20"/>
        </w:rPr>
        <w:t xml:space="preserve"> of </w:t>
      </w:r>
      <w:proofErr w:type="spellStart"/>
      <w:r>
        <w:rPr>
          <w:rFonts w:ascii="Arial" w:hAnsi="Arial" w:cs="Arial"/>
          <w:sz w:val="20"/>
          <w:szCs w:val="20"/>
        </w:rPr>
        <w:t>distance</w:t>
      </w:r>
      <w:proofErr w:type="spellEnd"/>
      <w:r>
        <w:rPr>
          <w:rFonts w:ascii="Arial" w:hAnsi="Arial" w:cs="Arial"/>
          <w:sz w:val="20"/>
          <w:szCs w:val="20"/>
        </w:rPr>
        <w:t xml:space="preserve"> </w:t>
      </w:r>
      <w:proofErr w:type="spellStart"/>
      <w:r>
        <w:rPr>
          <w:rFonts w:ascii="Arial" w:hAnsi="Arial" w:cs="Arial"/>
          <w:sz w:val="20"/>
          <w:szCs w:val="20"/>
        </w:rPr>
        <w:t>educations</w:t>
      </w:r>
      <w:proofErr w:type="spellEnd"/>
      <w:r>
        <w:rPr>
          <w:rFonts w:ascii="Arial" w:hAnsi="Arial" w:cs="Arial"/>
          <w:sz w:val="20"/>
          <w:szCs w:val="20"/>
        </w:rPr>
        <w:t xml:space="preserve">. On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hand</w:t>
      </w:r>
      <w:proofErr w:type="spellEnd"/>
      <w:r>
        <w:rPr>
          <w:rFonts w:ascii="Arial" w:hAnsi="Arial" w:cs="Arial"/>
          <w:sz w:val="20"/>
          <w:szCs w:val="20"/>
        </w:rPr>
        <w:t xml:space="preserve">; </w:t>
      </w:r>
      <w:proofErr w:type="spellStart"/>
      <w:r>
        <w:rPr>
          <w:rFonts w:ascii="Arial" w:hAnsi="Arial" w:cs="Arial"/>
          <w:sz w:val="20"/>
          <w:szCs w:val="20"/>
        </w:rPr>
        <w:t>Desmong</w:t>
      </w:r>
      <w:proofErr w:type="spellEnd"/>
      <w:r>
        <w:rPr>
          <w:rFonts w:ascii="Arial" w:hAnsi="Arial" w:cs="Arial"/>
          <w:sz w:val="20"/>
          <w:szCs w:val="20"/>
        </w:rPr>
        <w:t xml:space="preserve"> </w:t>
      </w:r>
      <w:proofErr w:type="spellStart"/>
      <w:r>
        <w:rPr>
          <w:rFonts w:ascii="Arial" w:hAnsi="Arial" w:cs="Arial"/>
          <w:sz w:val="20"/>
          <w:szCs w:val="20"/>
        </w:rPr>
        <w:t>Keegan</w:t>
      </w:r>
      <w:proofErr w:type="spellEnd"/>
      <w:r>
        <w:rPr>
          <w:rFonts w:ascii="Arial" w:hAnsi="Arial" w:cs="Arial"/>
          <w:sz w:val="20"/>
          <w:szCs w:val="20"/>
        </w:rPr>
        <w:t xml:space="preserve">, </w:t>
      </w:r>
      <w:proofErr w:type="spellStart"/>
      <w:r>
        <w:rPr>
          <w:rFonts w:ascii="Arial" w:hAnsi="Arial" w:cs="Arial"/>
          <w:sz w:val="20"/>
          <w:szCs w:val="20"/>
        </w:rPr>
        <w:t>Otto</w:t>
      </w:r>
      <w:proofErr w:type="spellEnd"/>
      <w:r>
        <w:rPr>
          <w:rFonts w:ascii="Arial" w:hAnsi="Arial" w:cs="Arial"/>
          <w:sz w:val="20"/>
          <w:szCs w:val="20"/>
        </w:rPr>
        <w:t xml:space="preserve"> </w:t>
      </w:r>
      <w:proofErr w:type="spellStart"/>
      <w:r>
        <w:rPr>
          <w:rFonts w:ascii="Arial" w:hAnsi="Arial" w:cs="Arial"/>
          <w:sz w:val="20"/>
          <w:szCs w:val="20"/>
        </w:rPr>
        <w:t>Peters</w:t>
      </w:r>
      <w:proofErr w:type="spellEnd"/>
      <w:r>
        <w:rPr>
          <w:rFonts w:ascii="Arial" w:hAnsi="Arial" w:cs="Arial"/>
          <w:sz w:val="20"/>
          <w:szCs w:val="20"/>
        </w:rPr>
        <w:t xml:space="preserve">, </w:t>
      </w:r>
      <w:proofErr w:type="spellStart"/>
      <w:r>
        <w:rPr>
          <w:rFonts w:ascii="Arial" w:hAnsi="Arial" w:cs="Arial"/>
          <w:sz w:val="20"/>
          <w:szCs w:val="20"/>
        </w:rPr>
        <w:t>Randy</w:t>
      </w:r>
      <w:proofErr w:type="spellEnd"/>
      <w:r>
        <w:rPr>
          <w:rFonts w:ascii="Arial" w:hAnsi="Arial" w:cs="Arial"/>
          <w:sz w:val="20"/>
          <w:szCs w:val="20"/>
        </w:rPr>
        <w:t xml:space="preserve"> </w:t>
      </w:r>
      <w:proofErr w:type="spellStart"/>
      <w:r>
        <w:rPr>
          <w:rFonts w:ascii="Arial" w:hAnsi="Arial" w:cs="Arial"/>
          <w:sz w:val="20"/>
          <w:szCs w:val="20"/>
        </w:rPr>
        <w:t>Garrison</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John </w:t>
      </w:r>
      <w:proofErr w:type="spellStart"/>
      <w:r>
        <w:rPr>
          <w:rFonts w:ascii="Arial" w:hAnsi="Arial" w:cs="Arial"/>
          <w:sz w:val="20"/>
          <w:szCs w:val="20"/>
        </w:rPr>
        <w:t>Anderson</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known</w:t>
      </w:r>
      <w:proofErr w:type="spellEnd"/>
      <w:r>
        <w:rPr>
          <w:rFonts w:ascii="Arial" w:hAnsi="Arial" w:cs="Arial"/>
          <w:sz w:val="20"/>
          <w:szCs w:val="20"/>
        </w:rPr>
        <w:t xml:space="preserve"> as </w:t>
      </w:r>
      <w:proofErr w:type="spellStart"/>
      <w:r>
        <w:rPr>
          <w:rFonts w:ascii="Arial" w:hAnsi="Arial" w:cs="Arial"/>
          <w:sz w:val="20"/>
          <w:szCs w:val="20"/>
        </w:rPr>
        <w:t>pioneering</w:t>
      </w:r>
      <w:proofErr w:type="spellEnd"/>
      <w:r>
        <w:rPr>
          <w:rFonts w:ascii="Arial" w:hAnsi="Arial" w:cs="Arial"/>
          <w:sz w:val="20"/>
          <w:szCs w:val="20"/>
        </w:rPr>
        <w:t xml:space="preserve"> </w:t>
      </w:r>
      <w:proofErr w:type="spellStart"/>
      <w:r>
        <w:rPr>
          <w:rFonts w:ascii="Arial" w:hAnsi="Arial" w:cs="Arial"/>
          <w:sz w:val="20"/>
          <w:szCs w:val="20"/>
        </w:rPr>
        <w:t>theorists</w:t>
      </w:r>
      <w:proofErr w:type="spellEnd"/>
      <w:r>
        <w:rPr>
          <w:rFonts w:ascii="Arial" w:hAnsi="Arial" w:cs="Arial"/>
          <w:sz w:val="20"/>
          <w:szCs w:val="20"/>
        </w:rPr>
        <w:t xml:space="preserve"> of </w:t>
      </w:r>
      <w:proofErr w:type="spellStart"/>
      <w:r>
        <w:rPr>
          <w:rFonts w:ascii="Arial" w:hAnsi="Arial" w:cs="Arial"/>
          <w:sz w:val="20"/>
          <w:szCs w:val="20"/>
        </w:rPr>
        <w:t>structural</w:t>
      </w:r>
      <w:proofErr w:type="spellEnd"/>
      <w:r>
        <w:rPr>
          <w:rFonts w:ascii="Arial" w:hAnsi="Arial" w:cs="Arial"/>
          <w:sz w:val="20"/>
          <w:szCs w:val="20"/>
        </w:rPr>
        <w:t xml:space="preserve"> </w:t>
      </w:r>
      <w:proofErr w:type="spellStart"/>
      <w:r>
        <w:rPr>
          <w:rFonts w:ascii="Arial" w:hAnsi="Arial" w:cs="Arial"/>
          <w:sz w:val="20"/>
          <w:szCs w:val="20"/>
        </w:rPr>
        <w:t>approach</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approach</w:t>
      </w:r>
      <w:proofErr w:type="spellEnd"/>
      <w:r>
        <w:rPr>
          <w:rFonts w:ascii="Arial" w:hAnsi="Arial" w:cs="Arial"/>
          <w:sz w:val="20"/>
          <w:szCs w:val="20"/>
        </w:rPr>
        <w:t xml:space="preserve"> </w:t>
      </w:r>
      <w:proofErr w:type="spellStart"/>
      <w:r>
        <w:rPr>
          <w:rFonts w:ascii="Arial" w:hAnsi="Arial" w:cs="Arial"/>
          <w:sz w:val="20"/>
          <w:szCs w:val="20"/>
        </w:rPr>
        <w:t>focusing</w:t>
      </w:r>
      <w:proofErr w:type="spellEnd"/>
      <w:r>
        <w:rPr>
          <w:rFonts w:ascii="Arial" w:hAnsi="Arial" w:cs="Arial"/>
          <w:sz w:val="20"/>
          <w:szCs w:val="20"/>
        </w:rPr>
        <w:t xml:space="preserve">, </w:t>
      </w:r>
      <w:proofErr w:type="spellStart"/>
      <w:r>
        <w:rPr>
          <w:rFonts w:ascii="Arial" w:hAnsi="Arial" w:cs="Arial"/>
          <w:sz w:val="20"/>
          <w:szCs w:val="20"/>
        </w:rPr>
        <w:t>industrialism</w:t>
      </w:r>
      <w:proofErr w:type="spellEnd"/>
      <w:r>
        <w:rPr>
          <w:rFonts w:ascii="Arial" w:hAnsi="Arial" w:cs="Arial"/>
          <w:sz w:val="20"/>
          <w:szCs w:val="20"/>
        </w:rPr>
        <w:t xml:space="preserve"> </w:t>
      </w:r>
      <w:proofErr w:type="spellStart"/>
      <w:r>
        <w:rPr>
          <w:rFonts w:ascii="Arial" w:hAnsi="Arial" w:cs="Arial"/>
          <w:sz w:val="20"/>
          <w:szCs w:val="20"/>
        </w:rPr>
        <w:t>issues</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effect</w:t>
      </w:r>
      <w:proofErr w:type="spellEnd"/>
      <w:r>
        <w:rPr>
          <w:rFonts w:ascii="Arial" w:hAnsi="Arial" w:cs="Arial"/>
          <w:sz w:val="20"/>
          <w:szCs w:val="20"/>
        </w:rPr>
        <w:t xml:space="preserve"> on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proccess</w:t>
      </w:r>
      <w:proofErr w:type="spellEnd"/>
      <w:r>
        <w:rPr>
          <w:rFonts w:ascii="Arial" w:hAnsi="Arial" w:cs="Arial"/>
          <w:sz w:val="20"/>
          <w:szCs w:val="20"/>
        </w:rPr>
        <w:t xml:space="preserve"> of </w:t>
      </w:r>
      <w:proofErr w:type="spellStart"/>
      <w:r>
        <w:rPr>
          <w:rFonts w:ascii="Arial" w:hAnsi="Arial" w:cs="Arial"/>
          <w:sz w:val="20"/>
          <w:szCs w:val="20"/>
        </w:rPr>
        <w:t>these</w:t>
      </w:r>
      <w:proofErr w:type="spellEnd"/>
      <w:r>
        <w:rPr>
          <w:rFonts w:ascii="Arial" w:hAnsi="Arial" w:cs="Arial"/>
          <w:sz w:val="20"/>
          <w:szCs w:val="20"/>
        </w:rPr>
        <w:t xml:space="preserve"> </w:t>
      </w:r>
      <w:proofErr w:type="spellStart"/>
      <w:r>
        <w:rPr>
          <w:rFonts w:ascii="Arial" w:hAnsi="Arial" w:cs="Arial"/>
          <w:sz w:val="20"/>
          <w:szCs w:val="20"/>
        </w:rPr>
        <w:t>issues</w:t>
      </w:r>
      <w:proofErr w:type="spellEnd"/>
      <w:r>
        <w:rPr>
          <w:rFonts w:ascii="Arial" w:hAnsi="Arial" w:cs="Arial"/>
          <w:sz w:val="20"/>
          <w:szCs w:val="20"/>
        </w:rPr>
        <w:t xml:space="preserve"> </w:t>
      </w:r>
      <w:proofErr w:type="spellStart"/>
      <w:r>
        <w:rPr>
          <w:rFonts w:ascii="Arial" w:hAnsi="Arial" w:cs="Arial"/>
          <w:sz w:val="20"/>
          <w:szCs w:val="20"/>
        </w:rPr>
        <w:t>without</w:t>
      </w:r>
      <w:proofErr w:type="spellEnd"/>
      <w:r>
        <w:rPr>
          <w:rFonts w:ascii="Arial" w:hAnsi="Arial" w:cs="Arial"/>
          <w:sz w:val="20"/>
          <w:szCs w:val="20"/>
        </w:rPr>
        <w:t xml:space="preserve"> </w:t>
      </w:r>
      <w:proofErr w:type="spellStart"/>
      <w:r>
        <w:rPr>
          <w:rFonts w:ascii="Arial" w:hAnsi="Arial" w:cs="Arial"/>
          <w:sz w:val="20"/>
          <w:szCs w:val="20"/>
        </w:rPr>
        <w:t>losing</w:t>
      </w:r>
      <w:proofErr w:type="spellEnd"/>
      <w:r>
        <w:rPr>
          <w:rFonts w:ascii="Arial" w:hAnsi="Arial" w:cs="Arial"/>
          <w:sz w:val="20"/>
          <w:szCs w:val="20"/>
        </w:rPr>
        <w:t xml:space="preserve"> </w:t>
      </w:r>
      <w:proofErr w:type="spellStart"/>
      <w:r>
        <w:rPr>
          <w:rFonts w:ascii="Arial" w:hAnsi="Arial" w:cs="Arial"/>
          <w:sz w:val="20"/>
          <w:szCs w:val="20"/>
        </w:rPr>
        <w:t>student</w:t>
      </w:r>
      <w:proofErr w:type="spellEnd"/>
      <w:r>
        <w:rPr>
          <w:rFonts w:ascii="Arial" w:hAnsi="Arial" w:cs="Arial"/>
          <w:sz w:val="20"/>
          <w:szCs w:val="20"/>
        </w:rPr>
        <w:t xml:space="preserve"> </w:t>
      </w:r>
      <w:proofErr w:type="spellStart"/>
      <w:r>
        <w:rPr>
          <w:rFonts w:ascii="Arial" w:hAnsi="Arial" w:cs="Arial"/>
          <w:sz w:val="20"/>
          <w:szCs w:val="20"/>
        </w:rPr>
        <w:t>centrality</w:t>
      </w:r>
      <w:proofErr w:type="spellEnd"/>
      <w:r>
        <w:rPr>
          <w:rFonts w:ascii="Arial" w:hAnsi="Arial" w:cs="Arial"/>
          <w:sz w:val="20"/>
          <w:szCs w:val="20"/>
        </w:rPr>
        <w:t xml:space="preserve"> (Saba, 2003: 4). </w:t>
      </w:r>
      <w:proofErr w:type="spellStart"/>
      <w:r>
        <w:rPr>
          <w:rFonts w:ascii="Arial" w:hAnsi="Arial" w:cs="Arial"/>
          <w:sz w:val="20"/>
          <w:szCs w:val="20"/>
        </w:rPr>
        <w:t>From</w:t>
      </w:r>
      <w:proofErr w:type="spellEnd"/>
      <w:r>
        <w:rPr>
          <w:rFonts w:ascii="Arial" w:hAnsi="Arial" w:cs="Arial"/>
          <w:sz w:val="20"/>
          <w:szCs w:val="20"/>
        </w:rPr>
        <w:t xml:space="preserve"> </w:t>
      </w:r>
      <w:proofErr w:type="spellStart"/>
      <w:r>
        <w:rPr>
          <w:rFonts w:ascii="Arial" w:hAnsi="Arial" w:cs="Arial"/>
          <w:sz w:val="20"/>
          <w:szCs w:val="20"/>
        </w:rPr>
        <w:t>historical</w:t>
      </w:r>
      <w:proofErr w:type="spellEnd"/>
      <w:r>
        <w:rPr>
          <w:rFonts w:ascii="Arial" w:hAnsi="Arial" w:cs="Arial"/>
          <w:sz w:val="20"/>
          <w:szCs w:val="20"/>
        </w:rPr>
        <w:t xml:space="preserve"> </w:t>
      </w:r>
      <w:proofErr w:type="spellStart"/>
      <w:r>
        <w:rPr>
          <w:rFonts w:ascii="Arial" w:hAnsi="Arial" w:cs="Arial"/>
          <w:sz w:val="20"/>
          <w:szCs w:val="20"/>
        </w:rPr>
        <w:t>development</w:t>
      </w:r>
      <w:proofErr w:type="spellEnd"/>
      <w:r>
        <w:rPr>
          <w:rFonts w:ascii="Arial" w:hAnsi="Arial" w:cs="Arial"/>
          <w:sz w:val="20"/>
          <w:szCs w:val="20"/>
        </w:rPr>
        <w:t xml:space="preserve"> of </w:t>
      </w:r>
      <w:proofErr w:type="spellStart"/>
      <w:r>
        <w:rPr>
          <w:rFonts w:ascii="Arial" w:hAnsi="Arial" w:cs="Arial"/>
          <w:sz w:val="20"/>
          <w:szCs w:val="20"/>
        </w:rPr>
        <w:t>distance</w:t>
      </w:r>
      <w:proofErr w:type="spellEnd"/>
      <w:r>
        <w:rPr>
          <w:rFonts w:ascii="Arial" w:hAnsi="Arial" w:cs="Arial"/>
          <w:sz w:val="20"/>
          <w:szCs w:val="20"/>
        </w:rPr>
        <w:t xml:space="preserve"> </w:t>
      </w:r>
      <w:proofErr w:type="spellStart"/>
      <w:r>
        <w:rPr>
          <w:rFonts w:ascii="Arial" w:hAnsi="Arial" w:cs="Arial"/>
          <w:sz w:val="20"/>
          <w:szCs w:val="20"/>
        </w:rPr>
        <w:t>learning</w:t>
      </w:r>
      <w:proofErr w:type="spellEnd"/>
      <w:r>
        <w:rPr>
          <w:rFonts w:ascii="Arial" w:hAnsi="Arial" w:cs="Arial"/>
          <w:sz w:val="20"/>
          <w:szCs w:val="20"/>
        </w:rPr>
        <w:t xml:space="preserve">, </w:t>
      </w:r>
      <w:proofErr w:type="spellStart"/>
      <w:r>
        <w:rPr>
          <w:rFonts w:ascii="Arial" w:hAnsi="Arial" w:cs="Arial"/>
          <w:sz w:val="20"/>
          <w:szCs w:val="20"/>
        </w:rPr>
        <w:t>then</w:t>
      </w:r>
      <w:proofErr w:type="spellEnd"/>
      <w:r>
        <w:rPr>
          <w:rFonts w:ascii="Arial" w:hAnsi="Arial" w:cs="Arial"/>
          <w:sz w:val="20"/>
          <w:szCs w:val="20"/>
        </w:rPr>
        <w:t xml:space="preserve"> </w:t>
      </w:r>
      <w:proofErr w:type="spellStart"/>
      <w:r>
        <w:rPr>
          <w:rFonts w:ascii="Arial" w:hAnsi="Arial" w:cs="Arial"/>
          <w:sz w:val="20"/>
          <w:szCs w:val="20"/>
        </w:rPr>
        <w:t>four</w:t>
      </w:r>
      <w:proofErr w:type="spellEnd"/>
      <w:r>
        <w:rPr>
          <w:rFonts w:ascii="Arial" w:hAnsi="Arial" w:cs="Arial"/>
          <w:sz w:val="20"/>
          <w:szCs w:val="20"/>
        </w:rPr>
        <w:t xml:space="preserve"> </w:t>
      </w:r>
      <w:proofErr w:type="spellStart"/>
      <w:r>
        <w:rPr>
          <w:rFonts w:ascii="Arial" w:hAnsi="Arial" w:cs="Arial"/>
          <w:sz w:val="20"/>
          <w:szCs w:val="20"/>
        </w:rPr>
        <w:t>different</w:t>
      </w:r>
      <w:proofErr w:type="spellEnd"/>
      <w:r>
        <w:rPr>
          <w:rFonts w:ascii="Arial" w:hAnsi="Arial" w:cs="Arial"/>
          <w:sz w:val="20"/>
          <w:szCs w:val="20"/>
        </w:rPr>
        <w:t xml:space="preserve"> </w:t>
      </w:r>
      <w:proofErr w:type="spellStart"/>
      <w:r>
        <w:rPr>
          <w:rFonts w:ascii="Arial" w:hAnsi="Arial" w:cs="Arial"/>
          <w:sz w:val="20"/>
          <w:szCs w:val="20"/>
        </w:rPr>
        <w:t>classification</w:t>
      </w:r>
      <w:proofErr w:type="spellEnd"/>
      <w:r>
        <w:rPr>
          <w:rFonts w:ascii="Arial" w:hAnsi="Arial" w:cs="Arial"/>
          <w:sz w:val="20"/>
          <w:szCs w:val="20"/>
        </w:rPr>
        <w:t xml:space="preserve"> </w:t>
      </w:r>
      <w:proofErr w:type="spellStart"/>
      <w:r>
        <w:rPr>
          <w:rFonts w:ascii="Arial" w:hAnsi="Arial" w:cs="Arial"/>
          <w:sz w:val="20"/>
          <w:szCs w:val="20"/>
        </w:rPr>
        <w:t>revealed</w:t>
      </w:r>
      <w:proofErr w:type="spellEnd"/>
      <w:r>
        <w:rPr>
          <w:rFonts w:ascii="Arial" w:hAnsi="Arial" w:cs="Arial"/>
          <w:sz w:val="20"/>
          <w:szCs w:val="20"/>
        </w:rPr>
        <w:t xml:space="preserve">. </w:t>
      </w:r>
      <w:proofErr w:type="spellStart"/>
      <w:r>
        <w:rPr>
          <w:rFonts w:ascii="Arial" w:hAnsi="Arial" w:cs="Arial"/>
          <w:sz w:val="20"/>
          <w:szCs w:val="20"/>
        </w:rPr>
        <w:t>In</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classifications</w:t>
      </w:r>
      <w:proofErr w:type="spellEnd"/>
      <w:r>
        <w:rPr>
          <w:rFonts w:ascii="Arial" w:hAnsi="Arial" w:cs="Arial"/>
          <w:sz w:val="20"/>
          <w:szCs w:val="20"/>
        </w:rPr>
        <w:t xml:space="preserve">, </w:t>
      </w:r>
      <w:proofErr w:type="spellStart"/>
      <w:r>
        <w:rPr>
          <w:rFonts w:ascii="Arial" w:hAnsi="Arial" w:cs="Arial"/>
          <w:sz w:val="20"/>
          <w:szCs w:val="20"/>
        </w:rPr>
        <w:t>first</w:t>
      </w:r>
      <w:proofErr w:type="spellEnd"/>
      <w:r>
        <w:rPr>
          <w:rFonts w:ascii="Arial" w:hAnsi="Arial" w:cs="Arial"/>
          <w:sz w:val="20"/>
          <w:szCs w:val="20"/>
        </w:rPr>
        <w:t xml:space="preserve"> </w:t>
      </w:r>
      <w:proofErr w:type="spellStart"/>
      <w:r>
        <w:rPr>
          <w:rFonts w:ascii="Arial" w:hAnsi="Arial" w:cs="Arial"/>
          <w:sz w:val="20"/>
          <w:szCs w:val="20"/>
        </w:rPr>
        <w:t>stage</w:t>
      </w:r>
      <w:proofErr w:type="spellEnd"/>
      <w:r>
        <w:rPr>
          <w:rFonts w:ascii="Arial" w:hAnsi="Arial" w:cs="Arial"/>
          <w:sz w:val="20"/>
          <w:szCs w:val="20"/>
        </w:rPr>
        <w:t xml:space="preserve"> is </w:t>
      </w:r>
      <w:proofErr w:type="spellStart"/>
      <w:r w:rsidRPr="002560AC">
        <w:rPr>
          <w:rFonts w:ascii="Arial" w:hAnsi="Arial" w:cs="Arial"/>
          <w:b/>
          <w:bCs/>
          <w:sz w:val="20"/>
          <w:szCs w:val="20"/>
        </w:rPr>
        <w:t>learning</w:t>
      </w:r>
      <w:proofErr w:type="spellEnd"/>
      <w:r w:rsidRPr="002560AC">
        <w:rPr>
          <w:rFonts w:ascii="Arial" w:hAnsi="Arial" w:cs="Arial"/>
          <w:b/>
          <w:bCs/>
          <w:sz w:val="20"/>
          <w:szCs w:val="20"/>
        </w:rPr>
        <w:t xml:space="preserve"> model</w:t>
      </w:r>
      <w:r>
        <w:rPr>
          <w:rFonts w:ascii="Arial" w:hAnsi="Arial" w:cs="Arial"/>
          <w:b/>
          <w:bCs/>
          <w:sz w:val="20"/>
          <w:szCs w:val="20"/>
        </w:rPr>
        <w:t xml:space="preserve"> </w:t>
      </w:r>
      <w:proofErr w:type="spellStart"/>
      <w:r>
        <w:rPr>
          <w:rFonts w:ascii="Arial" w:hAnsi="Arial" w:cs="Arial"/>
          <w:sz w:val="20"/>
          <w:szCs w:val="20"/>
        </w:rPr>
        <w:t>using</w:t>
      </w:r>
      <w:proofErr w:type="spellEnd"/>
      <w:r>
        <w:rPr>
          <w:rFonts w:ascii="Arial" w:hAnsi="Arial" w:cs="Arial"/>
          <w:sz w:val="20"/>
          <w:szCs w:val="20"/>
        </w:rPr>
        <w:t xml:space="preserve"> </w:t>
      </w:r>
      <w:proofErr w:type="spellStart"/>
      <w:r>
        <w:rPr>
          <w:rFonts w:ascii="Arial" w:hAnsi="Arial" w:cs="Arial"/>
          <w:sz w:val="20"/>
          <w:szCs w:val="20"/>
        </w:rPr>
        <w:t>letters</w:t>
      </w:r>
      <w:proofErr w:type="spellEnd"/>
      <w:r>
        <w:rPr>
          <w:rFonts w:ascii="Arial" w:hAnsi="Arial" w:cs="Arial"/>
          <w:sz w:val="20"/>
          <w:szCs w:val="20"/>
        </w:rPr>
        <w:t xml:space="preserve">. Second </w:t>
      </w:r>
      <w:proofErr w:type="spellStart"/>
      <w:r>
        <w:rPr>
          <w:rFonts w:ascii="Arial" w:hAnsi="Arial" w:cs="Arial"/>
          <w:sz w:val="20"/>
          <w:szCs w:val="20"/>
        </w:rPr>
        <w:t>stage</w:t>
      </w:r>
      <w:proofErr w:type="spellEnd"/>
      <w:r>
        <w:rPr>
          <w:rFonts w:ascii="Arial" w:hAnsi="Arial" w:cs="Arial"/>
          <w:sz w:val="20"/>
          <w:szCs w:val="20"/>
        </w:rPr>
        <w:t xml:space="preserve"> is </w:t>
      </w:r>
      <w:proofErr w:type="spellStart"/>
      <w:r>
        <w:rPr>
          <w:rFonts w:ascii="Arial" w:hAnsi="Arial" w:cs="Arial"/>
          <w:sz w:val="20"/>
          <w:szCs w:val="20"/>
        </w:rPr>
        <w:t>called</w:t>
      </w:r>
      <w:proofErr w:type="spellEnd"/>
      <w:r>
        <w:rPr>
          <w:rFonts w:ascii="Arial" w:hAnsi="Arial" w:cs="Arial"/>
          <w:sz w:val="20"/>
          <w:szCs w:val="20"/>
        </w:rPr>
        <w:t xml:space="preserve"> </w:t>
      </w:r>
      <w:proofErr w:type="spellStart"/>
      <w:r>
        <w:rPr>
          <w:rFonts w:ascii="Arial" w:hAnsi="Arial" w:cs="Arial"/>
          <w:b/>
          <w:bCs/>
          <w:sz w:val="20"/>
          <w:szCs w:val="20"/>
        </w:rPr>
        <w:t>m</w:t>
      </w:r>
      <w:r w:rsidRPr="00576B76">
        <w:rPr>
          <w:rFonts w:ascii="Arial" w:hAnsi="Arial" w:cs="Arial"/>
          <w:b/>
          <w:bCs/>
          <w:sz w:val="20"/>
          <w:szCs w:val="20"/>
        </w:rPr>
        <w:t>ulti-</w:t>
      </w:r>
      <w:r>
        <w:rPr>
          <w:rFonts w:ascii="Arial" w:hAnsi="Arial" w:cs="Arial"/>
          <w:b/>
          <w:bCs/>
          <w:sz w:val="20"/>
          <w:szCs w:val="20"/>
        </w:rPr>
        <w:t>m</w:t>
      </w:r>
      <w:r w:rsidRPr="00576B76">
        <w:rPr>
          <w:rFonts w:ascii="Arial" w:hAnsi="Arial" w:cs="Arial"/>
          <w:b/>
          <w:bCs/>
          <w:sz w:val="20"/>
          <w:szCs w:val="20"/>
        </w:rPr>
        <w:t>edia</w:t>
      </w:r>
      <w:proofErr w:type="spellEnd"/>
      <w:r w:rsidRPr="00576B76">
        <w:rPr>
          <w:rFonts w:ascii="Arial" w:hAnsi="Arial" w:cs="Arial"/>
          <w:b/>
          <w:bCs/>
          <w:sz w:val="20"/>
          <w:szCs w:val="20"/>
        </w:rPr>
        <w:t xml:space="preserve"> model</w:t>
      </w:r>
      <w:r>
        <w:rPr>
          <w:rFonts w:ascii="Arial" w:hAnsi="Arial" w:cs="Arial"/>
          <w:sz w:val="20"/>
          <w:szCs w:val="20"/>
        </w:rPr>
        <w:t xml:space="preserve">. </w:t>
      </w:r>
      <w:proofErr w:type="spellStart"/>
      <w:r>
        <w:rPr>
          <w:rFonts w:ascii="Arial" w:hAnsi="Arial" w:cs="Arial"/>
          <w:sz w:val="20"/>
          <w:szCs w:val="20"/>
        </w:rPr>
        <w:t>In</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model, </w:t>
      </w:r>
      <w:proofErr w:type="spellStart"/>
      <w:r>
        <w:rPr>
          <w:rFonts w:ascii="Arial" w:hAnsi="Arial" w:cs="Arial"/>
          <w:sz w:val="20"/>
          <w:szCs w:val="20"/>
        </w:rPr>
        <w:t>pressed</w:t>
      </w:r>
      <w:proofErr w:type="spellEnd"/>
      <w:r>
        <w:rPr>
          <w:rFonts w:ascii="Arial" w:hAnsi="Arial" w:cs="Arial"/>
          <w:sz w:val="20"/>
          <w:szCs w:val="20"/>
        </w:rPr>
        <w:t xml:space="preserve"> </w:t>
      </w:r>
      <w:proofErr w:type="spellStart"/>
      <w:r>
        <w:rPr>
          <w:rFonts w:ascii="Arial" w:hAnsi="Arial" w:cs="Arial"/>
          <w:sz w:val="20"/>
          <w:szCs w:val="20"/>
        </w:rPr>
        <w:lastRenderedPageBreak/>
        <w:t>materials</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electronic</w:t>
      </w:r>
      <w:proofErr w:type="spellEnd"/>
      <w:r>
        <w:rPr>
          <w:rFonts w:ascii="Arial" w:hAnsi="Arial" w:cs="Arial"/>
          <w:sz w:val="20"/>
          <w:szCs w:val="20"/>
        </w:rPr>
        <w:t xml:space="preserve"> </w:t>
      </w:r>
      <w:proofErr w:type="spellStart"/>
      <w:r>
        <w:rPr>
          <w:rFonts w:ascii="Arial" w:hAnsi="Arial" w:cs="Arial"/>
          <w:sz w:val="20"/>
          <w:szCs w:val="20"/>
        </w:rPr>
        <w:t>communication</w:t>
      </w:r>
      <w:proofErr w:type="spellEnd"/>
      <w:r>
        <w:rPr>
          <w:rFonts w:ascii="Arial" w:hAnsi="Arial" w:cs="Arial"/>
          <w:sz w:val="20"/>
          <w:szCs w:val="20"/>
        </w:rPr>
        <w:t xml:space="preserve"> </w:t>
      </w:r>
      <w:proofErr w:type="spellStart"/>
      <w:r>
        <w:rPr>
          <w:rFonts w:ascii="Arial" w:hAnsi="Arial" w:cs="Arial"/>
          <w:sz w:val="20"/>
          <w:szCs w:val="20"/>
        </w:rPr>
        <w:t>devices</w:t>
      </w:r>
      <w:proofErr w:type="spellEnd"/>
      <w:r>
        <w:rPr>
          <w:rFonts w:ascii="Arial" w:hAnsi="Arial" w:cs="Arial"/>
          <w:sz w:val="20"/>
          <w:szCs w:val="20"/>
        </w:rPr>
        <w:t xml:space="preserve"> </w:t>
      </w:r>
      <w:proofErr w:type="spellStart"/>
      <w:r>
        <w:rPr>
          <w:rFonts w:ascii="Arial" w:hAnsi="Arial" w:cs="Arial"/>
          <w:sz w:val="20"/>
          <w:szCs w:val="20"/>
        </w:rPr>
        <w:t>like</w:t>
      </w:r>
      <w:proofErr w:type="spellEnd"/>
      <w:r>
        <w:rPr>
          <w:rFonts w:ascii="Arial" w:hAnsi="Arial" w:cs="Arial"/>
          <w:sz w:val="20"/>
          <w:szCs w:val="20"/>
        </w:rPr>
        <w:t xml:space="preserve"> </w:t>
      </w:r>
      <w:proofErr w:type="spellStart"/>
      <w:r>
        <w:rPr>
          <w:rFonts w:ascii="Arial" w:hAnsi="Arial" w:cs="Arial"/>
          <w:sz w:val="20"/>
          <w:szCs w:val="20"/>
        </w:rPr>
        <w:t>radio</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television</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Third </w:t>
      </w:r>
      <w:proofErr w:type="spellStart"/>
      <w:r>
        <w:rPr>
          <w:rFonts w:ascii="Arial" w:hAnsi="Arial" w:cs="Arial"/>
          <w:sz w:val="20"/>
          <w:szCs w:val="20"/>
        </w:rPr>
        <w:t>stage</w:t>
      </w:r>
      <w:proofErr w:type="spellEnd"/>
      <w:r>
        <w:rPr>
          <w:rFonts w:ascii="Arial" w:hAnsi="Arial" w:cs="Arial"/>
          <w:sz w:val="20"/>
          <w:szCs w:val="20"/>
        </w:rPr>
        <w:t xml:space="preserve"> a </w:t>
      </w:r>
      <w:proofErr w:type="spellStart"/>
      <w:r w:rsidRPr="00576B76">
        <w:rPr>
          <w:rFonts w:ascii="Arial" w:hAnsi="Arial" w:cs="Arial"/>
          <w:sz w:val="20"/>
          <w:szCs w:val="20"/>
        </w:rPr>
        <w:t>synchronous</w:t>
      </w:r>
      <w:proofErr w:type="spellEnd"/>
      <w:r>
        <w:rPr>
          <w:rFonts w:ascii="Arial" w:hAnsi="Arial" w:cs="Arial"/>
          <w:sz w:val="20"/>
          <w:szCs w:val="20"/>
        </w:rPr>
        <w:t xml:space="preserve"> model </w:t>
      </w:r>
      <w:proofErr w:type="spellStart"/>
      <w:r>
        <w:rPr>
          <w:rFonts w:ascii="Arial" w:hAnsi="Arial" w:cs="Arial"/>
          <w:sz w:val="20"/>
          <w:szCs w:val="20"/>
        </w:rPr>
        <w:t>called</w:t>
      </w:r>
      <w:proofErr w:type="spellEnd"/>
      <w:r>
        <w:rPr>
          <w:rFonts w:ascii="Arial" w:hAnsi="Arial" w:cs="Arial"/>
          <w:sz w:val="20"/>
          <w:szCs w:val="20"/>
        </w:rPr>
        <w:t xml:space="preserve"> </w:t>
      </w:r>
      <w:proofErr w:type="spellStart"/>
      <w:r>
        <w:rPr>
          <w:rFonts w:ascii="Arial" w:hAnsi="Arial" w:cs="Arial"/>
          <w:sz w:val="20"/>
          <w:szCs w:val="20"/>
        </w:rPr>
        <w:t>by</w:t>
      </w:r>
      <w:proofErr w:type="spellEnd"/>
      <w:r>
        <w:rPr>
          <w:rFonts w:ascii="Arial" w:hAnsi="Arial" w:cs="Arial"/>
          <w:sz w:val="20"/>
          <w:szCs w:val="20"/>
        </w:rPr>
        <w:t xml:space="preserve"> </w:t>
      </w:r>
      <w:r w:rsidRPr="00576B76">
        <w:rPr>
          <w:rFonts w:ascii="Arial" w:hAnsi="Arial" w:cs="Arial"/>
          <w:b/>
          <w:bCs/>
          <w:sz w:val="20"/>
          <w:szCs w:val="20"/>
        </w:rPr>
        <w:t>tel-</w:t>
      </w:r>
      <w:proofErr w:type="spellStart"/>
      <w:r w:rsidRPr="00576B76">
        <w:rPr>
          <w:rFonts w:ascii="Arial" w:hAnsi="Arial" w:cs="Arial"/>
          <w:b/>
          <w:bCs/>
          <w:sz w:val="20"/>
          <w:szCs w:val="20"/>
        </w:rPr>
        <w:t>learning</w:t>
      </w:r>
      <w:proofErr w:type="spellEnd"/>
      <w:r>
        <w:rPr>
          <w:rFonts w:ascii="Arial" w:hAnsi="Arial" w:cs="Arial"/>
          <w:sz w:val="20"/>
          <w:szCs w:val="20"/>
        </w:rPr>
        <w:t xml:space="preserve">. </w:t>
      </w:r>
      <w:proofErr w:type="spellStart"/>
      <w:r>
        <w:rPr>
          <w:rFonts w:ascii="Arial" w:hAnsi="Arial" w:cs="Arial"/>
          <w:sz w:val="20"/>
          <w:szCs w:val="20"/>
        </w:rPr>
        <w:t>Fourth</w:t>
      </w:r>
      <w:proofErr w:type="spellEnd"/>
      <w:r>
        <w:rPr>
          <w:rFonts w:ascii="Arial" w:hAnsi="Arial" w:cs="Arial"/>
          <w:sz w:val="20"/>
          <w:szCs w:val="20"/>
        </w:rPr>
        <w:t xml:space="preserve"> </w:t>
      </w:r>
      <w:proofErr w:type="spellStart"/>
      <w:r>
        <w:rPr>
          <w:rFonts w:ascii="Arial" w:hAnsi="Arial" w:cs="Arial"/>
          <w:sz w:val="20"/>
          <w:szCs w:val="20"/>
        </w:rPr>
        <w:t>stage</w:t>
      </w:r>
      <w:proofErr w:type="spellEnd"/>
      <w:r>
        <w:rPr>
          <w:rFonts w:ascii="Arial" w:hAnsi="Arial" w:cs="Arial"/>
          <w:sz w:val="20"/>
          <w:szCs w:val="20"/>
        </w:rPr>
        <w:t xml:space="preserve"> of </w:t>
      </w:r>
      <w:proofErr w:type="spellStart"/>
      <w:r>
        <w:rPr>
          <w:rFonts w:ascii="Arial" w:hAnsi="Arial" w:cs="Arial"/>
          <w:sz w:val="20"/>
          <w:szCs w:val="20"/>
        </w:rPr>
        <w:t>distance</w:t>
      </w:r>
      <w:proofErr w:type="spellEnd"/>
      <w:r>
        <w:rPr>
          <w:rFonts w:ascii="Arial" w:hAnsi="Arial" w:cs="Arial"/>
          <w:sz w:val="20"/>
          <w:szCs w:val="20"/>
        </w:rPr>
        <w:t xml:space="preserve"> </w:t>
      </w:r>
      <w:proofErr w:type="spellStart"/>
      <w:r>
        <w:rPr>
          <w:rFonts w:ascii="Arial" w:hAnsi="Arial" w:cs="Arial"/>
          <w:sz w:val="20"/>
          <w:szCs w:val="20"/>
        </w:rPr>
        <w:t>learning</w:t>
      </w:r>
      <w:proofErr w:type="spellEnd"/>
      <w:r>
        <w:rPr>
          <w:rFonts w:ascii="Arial" w:hAnsi="Arial" w:cs="Arial"/>
          <w:sz w:val="20"/>
          <w:szCs w:val="20"/>
        </w:rPr>
        <w:t xml:space="preserve"> is </w:t>
      </w:r>
      <w:proofErr w:type="spellStart"/>
      <w:r w:rsidRPr="00576B76">
        <w:rPr>
          <w:rFonts w:ascii="Arial" w:hAnsi="Arial" w:cs="Arial"/>
          <w:b/>
          <w:bCs/>
          <w:sz w:val="20"/>
          <w:szCs w:val="20"/>
        </w:rPr>
        <w:t>flexible</w:t>
      </w:r>
      <w:proofErr w:type="spellEnd"/>
      <w:r w:rsidRPr="00576B76">
        <w:rPr>
          <w:rFonts w:ascii="Arial" w:hAnsi="Arial" w:cs="Arial"/>
          <w:b/>
          <w:bCs/>
          <w:sz w:val="20"/>
          <w:szCs w:val="20"/>
        </w:rPr>
        <w:t xml:space="preserve"> </w:t>
      </w:r>
      <w:proofErr w:type="spellStart"/>
      <w:r w:rsidRPr="00576B76">
        <w:rPr>
          <w:rFonts w:ascii="Arial" w:hAnsi="Arial" w:cs="Arial"/>
          <w:b/>
          <w:bCs/>
          <w:sz w:val="20"/>
          <w:szCs w:val="20"/>
        </w:rPr>
        <w:t>learning</w:t>
      </w:r>
      <w:proofErr w:type="spellEnd"/>
      <w:r w:rsidRPr="00576B76">
        <w:rPr>
          <w:rFonts w:ascii="Arial" w:hAnsi="Arial" w:cs="Arial"/>
          <w:b/>
          <w:bCs/>
          <w:sz w:val="20"/>
          <w:szCs w:val="20"/>
        </w:rPr>
        <w:t xml:space="preserve"> model</w:t>
      </w:r>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model, </w:t>
      </w:r>
      <w:proofErr w:type="spellStart"/>
      <w:r>
        <w:rPr>
          <w:rFonts w:ascii="Arial" w:hAnsi="Arial" w:cs="Arial"/>
          <w:sz w:val="20"/>
          <w:szCs w:val="20"/>
        </w:rPr>
        <w:t>using</w:t>
      </w:r>
      <w:proofErr w:type="spellEnd"/>
      <w:r>
        <w:rPr>
          <w:rFonts w:ascii="Arial" w:hAnsi="Arial" w:cs="Arial"/>
          <w:sz w:val="20"/>
          <w:szCs w:val="20"/>
        </w:rPr>
        <w:t xml:space="preserve"> of internet </w:t>
      </w:r>
      <w:proofErr w:type="spellStart"/>
      <w:r>
        <w:rPr>
          <w:rFonts w:ascii="Arial" w:hAnsi="Arial" w:cs="Arial"/>
          <w:sz w:val="20"/>
          <w:szCs w:val="20"/>
        </w:rPr>
        <w:t>comes</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fore</w:t>
      </w:r>
      <w:proofErr w:type="spellEnd"/>
      <w:r>
        <w:rPr>
          <w:rFonts w:ascii="Arial" w:hAnsi="Arial" w:cs="Arial"/>
          <w:sz w:val="20"/>
          <w:szCs w:val="20"/>
        </w:rPr>
        <w:t xml:space="preserve"> (Aşkar, 2003).</w:t>
      </w:r>
    </w:p>
    <w:p w14:paraId="08020058" w14:textId="77777777" w:rsidR="00FF2637" w:rsidRDefault="00FF2637" w:rsidP="00FF2637">
      <w:pPr>
        <w:ind w:firstLine="709"/>
        <w:jc w:val="both"/>
        <w:rPr>
          <w:rFonts w:ascii="Arial" w:hAnsi="Arial" w:cs="Arial"/>
          <w:noProof/>
          <w:sz w:val="20"/>
          <w:szCs w:val="20"/>
        </w:rPr>
      </w:pPr>
      <w:r>
        <w:rPr>
          <w:rFonts w:ascii="Arial" w:hAnsi="Arial" w:cs="Arial"/>
          <w:noProof/>
          <w:sz w:val="20"/>
          <w:szCs w:val="20"/>
        </w:rPr>
        <w:t xml:space="preserve">Fourth stage of distance education that became spread in the late of 20th century, observed essential changes of distance learning tools, distribution and methods with spread of computers and internet technologies (Epignosis LLC, 2014: 8). In this development process; </w:t>
      </w:r>
      <w:r w:rsidRPr="0077071C">
        <w:rPr>
          <w:rFonts w:ascii="Arial" w:hAnsi="Arial" w:cs="Arial"/>
          <w:noProof/>
          <w:sz w:val="20"/>
          <w:szCs w:val="20"/>
        </w:rPr>
        <w:t>individuals</w:t>
      </w:r>
      <w:r>
        <w:rPr>
          <w:rFonts w:ascii="Arial" w:hAnsi="Arial" w:cs="Arial"/>
          <w:noProof/>
          <w:sz w:val="20"/>
          <w:szCs w:val="20"/>
        </w:rPr>
        <w:t xml:space="preserve"> gained access for many information and learning opportunities with virtual learning environments (Preece, vd 2003). Final of these development; at the present day, online education activities giving communication capability for learner and teachers. A student in a country of the world can learn from another teacher of another country of the world via audio, video communication network and some universities giving educations to students from different countries of the world with called by “open university” structures. Today; increasing education demands, diversification of educational needs, </w:t>
      </w:r>
      <w:r w:rsidRPr="00001069">
        <w:rPr>
          <w:rFonts w:ascii="Arial" w:hAnsi="Arial" w:cs="Arial"/>
          <w:noProof/>
          <w:sz w:val="20"/>
          <w:szCs w:val="20"/>
        </w:rPr>
        <w:t>individualization of education</w:t>
      </w:r>
      <w:r>
        <w:rPr>
          <w:rFonts w:ascii="Arial" w:hAnsi="Arial" w:cs="Arial"/>
          <w:noProof/>
          <w:sz w:val="20"/>
          <w:szCs w:val="20"/>
        </w:rPr>
        <w:t xml:space="preserve"> and become many educational applications feasible through distance education comes to fore as determining factors off course in the light of technological development. (İşman, 2011: 4) There are some issues to be considered for complex teaching and learning processes through online systems because of includes </w:t>
      </w:r>
      <w:r w:rsidRPr="00EC04B9">
        <w:rPr>
          <w:rFonts w:ascii="Arial" w:hAnsi="Arial" w:cs="Arial"/>
          <w:noProof/>
          <w:sz w:val="20"/>
          <w:szCs w:val="20"/>
        </w:rPr>
        <w:t>individuals</w:t>
      </w:r>
      <w:r>
        <w:rPr>
          <w:rFonts w:ascii="Arial" w:hAnsi="Arial" w:cs="Arial"/>
          <w:noProof/>
          <w:sz w:val="20"/>
          <w:szCs w:val="20"/>
        </w:rPr>
        <w:t xml:space="preserve"> of different skills, expectations and demands (Campanella, vd. 2008). Each of these issues should be considered as a seperate research topic. But in this research; based on surveying technological issues because of comparing online education platforms.</w:t>
      </w:r>
    </w:p>
    <w:p w14:paraId="4FD3D92E" w14:textId="77777777" w:rsidR="00FF2637" w:rsidRPr="004812B8" w:rsidRDefault="00FF2637" w:rsidP="00FF2637">
      <w:pPr>
        <w:ind w:firstLine="709"/>
        <w:jc w:val="both"/>
        <w:rPr>
          <w:rFonts w:ascii="Arial" w:hAnsi="Arial" w:cs="Arial"/>
          <w:noProof/>
          <w:sz w:val="20"/>
          <w:szCs w:val="20"/>
        </w:rPr>
      </w:pPr>
      <w:r>
        <w:rPr>
          <w:rFonts w:ascii="Arial" w:hAnsi="Arial" w:cs="Arial"/>
          <w:noProof/>
          <w:sz w:val="20"/>
          <w:szCs w:val="20"/>
        </w:rPr>
        <w:t xml:space="preserve">Learning Management Systems and E-Learning Author Tools are technological issues to be considered. (Aşkar, 2003; Watson, Watson, 2007). </w:t>
      </w:r>
      <w:r w:rsidRPr="00ED2141">
        <w:rPr>
          <w:rFonts w:ascii="Arial" w:hAnsi="Arial" w:cs="Arial"/>
          <w:noProof/>
          <w:sz w:val="20"/>
          <w:szCs w:val="20"/>
        </w:rPr>
        <w:t>Learning Management Systems (LMS) are computer software</w:t>
      </w:r>
      <w:r>
        <w:rPr>
          <w:rFonts w:ascii="Arial" w:hAnsi="Arial" w:cs="Arial"/>
          <w:noProof/>
          <w:sz w:val="20"/>
          <w:szCs w:val="20"/>
        </w:rPr>
        <w:t>s</w:t>
      </w:r>
      <w:r w:rsidRPr="00ED2141">
        <w:rPr>
          <w:rFonts w:ascii="Arial" w:hAnsi="Arial" w:cs="Arial"/>
          <w:noProof/>
          <w:sz w:val="20"/>
          <w:szCs w:val="20"/>
        </w:rPr>
        <w:t xml:space="preserve"> for publishing content at the same time education recording and managing, skill tracking, analysing and reporting</w:t>
      </w:r>
      <w:r>
        <w:rPr>
          <w:rFonts w:ascii="Arial" w:hAnsi="Arial" w:cs="Arial"/>
          <w:noProof/>
          <w:sz w:val="20"/>
          <w:szCs w:val="20"/>
        </w:rPr>
        <w:t xml:space="preserve"> (Watson, Watson, 2007)</w:t>
      </w:r>
      <w:r w:rsidRPr="00ED2141">
        <w:rPr>
          <w:rFonts w:ascii="Arial" w:hAnsi="Arial" w:cs="Arial"/>
          <w:noProof/>
          <w:sz w:val="20"/>
          <w:szCs w:val="20"/>
        </w:rPr>
        <w:t>.</w:t>
      </w:r>
      <w:r>
        <w:rPr>
          <w:rFonts w:ascii="Arial" w:hAnsi="Arial" w:cs="Arial"/>
          <w:noProof/>
          <w:sz w:val="20"/>
          <w:szCs w:val="20"/>
        </w:rPr>
        <w:t xml:space="preserve"> Other hand, E- Learning Author Tools are advanced softwares for creating e learning content like contentinteractive presentations,  educational presentations. (Özkeskin, 2007)</w:t>
      </w:r>
    </w:p>
    <w:bookmarkEnd w:id="2"/>
    <w:p w14:paraId="0D3F8FCF" w14:textId="77777777" w:rsidR="00FF2637" w:rsidRPr="00940CC7" w:rsidRDefault="00FF2637" w:rsidP="00FF2637">
      <w:pPr>
        <w:ind w:firstLine="709"/>
        <w:jc w:val="both"/>
        <w:rPr>
          <w:rFonts w:ascii="Arial" w:hAnsi="Arial" w:cs="Arial"/>
          <w:sz w:val="20"/>
          <w:szCs w:val="20"/>
        </w:rPr>
      </w:pPr>
      <w:r>
        <w:rPr>
          <w:rFonts w:ascii="Arial" w:hAnsi="Arial" w:cs="Arial"/>
          <w:sz w:val="20"/>
          <w:szCs w:val="20"/>
        </w:rPr>
        <w:t xml:space="preserve">LMS </w:t>
      </w:r>
      <w:proofErr w:type="spellStart"/>
      <w:r>
        <w:rPr>
          <w:rFonts w:ascii="Arial" w:hAnsi="Arial" w:cs="Arial"/>
          <w:sz w:val="20"/>
          <w:szCs w:val="20"/>
        </w:rPr>
        <w:t>and</w:t>
      </w:r>
      <w:proofErr w:type="spellEnd"/>
      <w:r>
        <w:rPr>
          <w:rFonts w:ascii="Arial" w:hAnsi="Arial" w:cs="Arial"/>
          <w:sz w:val="20"/>
          <w:szCs w:val="20"/>
        </w:rPr>
        <w:t xml:space="preserve"> e-</w:t>
      </w:r>
      <w:proofErr w:type="spellStart"/>
      <w:r>
        <w:rPr>
          <w:rFonts w:ascii="Arial" w:hAnsi="Arial" w:cs="Arial"/>
          <w:sz w:val="20"/>
          <w:szCs w:val="20"/>
        </w:rPr>
        <w:t>learning</w:t>
      </w:r>
      <w:proofErr w:type="spellEnd"/>
      <w:r>
        <w:rPr>
          <w:rFonts w:ascii="Arial" w:hAnsi="Arial" w:cs="Arial"/>
          <w:sz w:val="20"/>
          <w:szCs w:val="20"/>
        </w:rPr>
        <w:t xml:space="preserve"> </w:t>
      </w:r>
      <w:proofErr w:type="spellStart"/>
      <w:r>
        <w:rPr>
          <w:rFonts w:ascii="Arial" w:hAnsi="Arial" w:cs="Arial"/>
          <w:sz w:val="20"/>
          <w:szCs w:val="20"/>
        </w:rPr>
        <w:t>author</w:t>
      </w:r>
      <w:proofErr w:type="spellEnd"/>
      <w:r>
        <w:rPr>
          <w:rFonts w:ascii="Arial" w:hAnsi="Arial" w:cs="Arial"/>
          <w:sz w:val="20"/>
          <w:szCs w:val="20"/>
        </w:rPr>
        <w:t xml:space="preserve"> </w:t>
      </w:r>
      <w:proofErr w:type="spellStart"/>
      <w:r>
        <w:rPr>
          <w:rFonts w:ascii="Arial" w:hAnsi="Arial" w:cs="Arial"/>
          <w:sz w:val="20"/>
          <w:szCs w:val="20"/>
        </w:rPr>
        <w:t>tools</w:t>
      </w:r>
      <w:proofErr w:type="spellEnd"/>
      <w:r>
        <w:rPr>
          <w:rFonts w:ascii="Arial" w:hAnsi="Arial" w:cs="Arial"/>
          <w:sz w:val="20"/>
          <w:szCs w:val="20"/>
        </w:rPr>
        <w:t xml:space="preserve"> </w:t>
      </w:r>
      <w:proofErr w:type="spellStart"/>
      <w:r>
        <w:rPr>
          <w:rFonts w:ascii="Arial" w:hAnsi="Arial" w:cs="Arial"/>
          <w:sz w:val="20"/>
          <w:szCs w:val="20"/>
        </w:rPr>
        <w:t>softwares</w:t>
      </w:r>
      <w:proofErr w:type="spellEnd"/>
      <w:r>
        <w:rPr>
          <w:rFonts w:ascii="Arial" w:hAnsi="Arial" w:cs="Arial"/>
          <w:sz w:val="20"/>
          <w:szCs w:val="20"/>
        </w:rPr>
        <w:t xml:space="preserve"> </w:t>
      </w:r>
      <w:proofErr w:type="spellStart"/>
      <w:r>
        <w:rPr>
          <w:rFonts w:ascii="Arial" w:hAnsi="Arial" w:cs="Arial"/>
          <w:sz w:val="20"/>
          <w:szCs w:val="20"/>
        </w:rPr>
        <w:t>must</w:t>
      </w:r>
      <w:proofErr w:type="spellEnd"/>
      <w:r>
        <w:rPr>
          <w:rFonts w:ascii="Arial" w:hAnsi="Arial" w:cs="Arial"/>
          <w:sz w:val="20"/>
          <w:szCs w:val="20"/>
        </w:rPr>
        <w:t xml:space="preserve"> be </w:t>
      </w:r>
      <w:proofErr w:type="spellStart"/>
      <w:r>
        <w:rPr>
          <w:rFonts w:ascii="Arial" w:hAnsi="Arial" w:cs="Arial"/>
          <w:sz w:val="20"/>
          <w:szCs w:val="20"/>
        </w:rPr>
        <w:t>include</w:t>
      </w:r>
      <w:proofErr w:type="spellEnd"/>
      <w:r>
        <w:rPr>
          <w:rFonts w:ascii="Arial" w:hAnsi="Arial" w:cs="Arial"/>
          <w:sz w:val="20"/>
          <w:szCs w:val="20"/>
        </w:rPr>
        <w:t xml:space="preserve"> </w:t>
      </w:r>
      <w:proofErr w:type="spellStart"/>
      <w:r>
        <w:rPr>
          <w:rFonts w:ascii="Arial" w:hAnsi="Arial" w:cs="Arial"/>
          <w:sz w:val="20"/>
          <w:szCs w:val="20"/>
        </w:rPr>
        <w:t>some</w:t>
      </w:r>
      <w:proofErr w:type="spellEnd"/>
      <w:r>
        <w:rPr>
          <w:rFonts w:ascii="Arial" w:hAnsi="Arial" w:cs="Arial"/>
          <w:sz w:val="20"/>
          <w:szCs w:val="20"/>
        </w:rPr>
        <w:t xml:space="preserve"> </w:t>
      </w:r>
      <w:proofErr w:type="spellStart"/>
      <w:r>
        <w:rPr>
          <w:rFonts w:ascii="Arial" w:hAnsi="Arial" w:cs="Arial"/>
          <w:sz w:val="20"/>
          <w:szCs w:val="20"/>
        </w:rPr>
        <w:t>parameters</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technological</w:t>
      </w:r>
      <w:proofErr w:type="spellEnd"/>
      <w:r>
        <w:rPr>
          <w:rFonts w:ascii="Arial" w:hAnsi="Arial" w:cs="Arial"/>
          <w:sz w:val="20"/>
          <w:szCs w:val="20"/>
        </w:rPr>
        <w:t xml:space="preserve"> </w:t>
      </w:r>
      <w:proofErr w:type="spellStart"/>
      <w:r>
        <w:rPr>
          <w:rFonts w:ascii="Arial" w:hAnsi="Arial" w:cs="Arial"/>
          <w:sz w:val="20"/>
          <w:szCs w:val="20"/>
        </w:rPr>
        <w:t>issues</w:t>
      </w:r>
      <w:proofErr w:type="spellEnd"/>
      <w:r>
        <w:rPr>
          <w:rFonts w:ascii="Arial" w:hAnsi="Arial" w:cs="Arial"/>
          <w:sz w:val="20"/>
          <w:szCs w:val="20"/>
        </w:rPr>
        <w:t xml:space="preserve">. </w:t>
      </w:r>
      <w:proofErr w:type="spellStart"/>
      <w:r>
        <w:rPr>
          <w:rFonts w:ascii="Arial" w:hAnsi="Arial" w:cs="Arial"/>
          <w:sz w:val="20"/>
          <w:szCs w:val="20"/>
        </w:rPr>
        <w:t>We</w:t>
      </w:r>
      <w:proofErr w:type="spellEnd"/>
      <w:r>
        <w:rPr>
          <w:rFonts w:ascii="Arial" w:hAnsi="Arial" w:cs="Arial"/>
          <w:sz w:val="20"/>
          <w:szCs w:val="20"/>
        </w:rPr>
        <w:t xml:space="preserve"> can </w:t>
      </w:r>
      <w:proofErr w:type="spellStart"/>
      <w:r>
        <w:rPr>
          <w:rFonts w:ascii="Arial" w:hAnsi="Arial" w:cs="Arial"/>
          <w:sz w:val="20"/>
          <w:szCs w:val="20"/>
        </w:rPr>
        <w:t>classify</w:t>
      </w:r>
      <w:proofErr w:type="spellEnd"/>
      <w:r>
        <w:rPr>
          <w:rFonts w:ascii="Arial" w:hAnsi="Arial" w:cs="Arial"/>
          <w:sz w:val="20"/>
          <w:szCs w:val="20"/>
        </w:rPr>
        <w:t xml:space="preserve"> </w:t>
      </w:r>
      <w:proofErr w:type="spellStart"/>
      <w:r>
        <w:rPr>
          <w:rFonts w:ascii="Arial" w:hAnsi="Arial" w:cs="Arial"/>
          <w:sz w:val="20"/>
          <w:szCs w:val="20"/>
        </w:rPr>
        <w:t>these</w:t>
      </w:r>
      <w:proofErr w:type="spellEnd"/>
      <w:r>
        <w:rPr>
          <w:rFonts w:ascii="Arial" w:hAnsi="Arial" w:cs="Arial"/>
          <w:sz w:val="20"/>
          <w:szCs w:val="20"/>
        </w:rPr>
        <w:t xml:space="preserve"> </w:t>
      </w:r>
      <w:proofErr w:type="spellStart"/>
      <w:r>
        <w:rPr>
          <w:rFonts w:ascii="Arial" w:hAnsi="Arial" w:cs="Arial"/>
          <w:sz w:val="20"/>
          <w:szCs w:val="20"/>
        </w:rPr>
        <w:t>parameters</w:t>
      </w:r>
      <w:proofErr w:type="spellEnd"/>
      <w:r>
        <w:rPr>
          <w:rFonts w:ascii="Arial" w:hAnsi="Arial" w:cs="Arial"/>
          <w:sz w:val="20"/>
          <w:szCs w:val="20"/>
        </w:rPr>
        <w:t xml:space="preserve"> as </w:t>
      </w:r>
      <w:proofErr w:type="spellStart"/>
      <w:r>
        <w:rPr>
          <w:rFonts w:ascii="Arial" w:hAnsi="Arial" w:cs="Arial"/>
          <w:sz w:val="20"/>
          <w:szCs w:val="20"/>
        </w:rPr>
        <w:t>follows</w:t>
      </w:r>
      <w:proofErr w:type="spellEnd"/>
      <w:r w:rsidRPr="004812B8">
        <w:rPr>
          <w:rFonts w:ascii="Arial" w:hAnsi="Arial" w:cs="Arial"/>
          <w:sz w:val="20"/>
          <w:szCs w:val="20"/>
        </w:rPr>
        <w:t>(</w:t>
      </w:r>
      <w:proofErr w:type="spellStart"/>
      <w:r w:rsidRPr="004812B8">
        <w:rPr>
          <w:rFonts w:ascii="Arial" w:hAnsi="Arial" w:cs="Arial"/>
          <w:noProof/>
          <w:sz w:val="20"/>
          <w:szCs w:val="20"/>
        </w:rPr>
        <w:t>Campanella</w:t>
      </w:r>
      <w:proofErr w:type="spellEnd"/>
      <w:r w:rsidRPr="004812B8">
        <w:rPr>
          <w:rFonts w:ascii="Arial" w:hAnsi="Arial" w:cs="Arial"/>
          <w:noProof/>
          <w:sz w:val="20"/>
          <w:szCs w:val="20"/>
        </w:rPr>
        <w:t>, vd. 2008; Aslan, 2013; Bayram, vd. 2009; Growth Engineering; E-Learning Industry; Trivantis; Uzaktan Eğitim, Öğrenme Yönetim Sistemi (LMS); Edutechnica</w:t>
      </w:r>
      <w:r w:rsidRPr="004812B8">
        <w:rPr>
          <w:rFonts w:ascii="Arial" w:hAnsi="Arial" w:cs="Arial"/>
          <w:sz w:val="20"/>
          <w:szCs w:val="20"/>
        </w:rPr>
        <w:t>)</w:t>
      </w:r>
      <w:r>
        <w:rPr>
          <w:rFonts w:ascii="Arial" w:hAnsi="Arial" w:cs="Arial"/>
          <w:sz w:val="20"/>
          <w:szCs w:val="20"/>
        </w:rPr>
        <w:t xml:space="preserve">; </w:t>
      </w:r>
      <w:proofErr w:type="spellStart"/>
      <w:r w:rsidRPr="004F2376">
        <w:rPr>
          <w:rFonts w:ascii="Arial" w:hAnsi="Arial" w:cs="Arial"/>
          <w:b/>
          <w:bCs/>
          <w:sz w:val="20"/>
          <w:szCs w:val="20"/>
        </w:rPr>
        <w:t>System</w:t>
      </w:r>
      <w:proofErr w:type="spellEnd"/>
      <w:r w:rsidRPr="004F2376">
        <w:rPr>
          <w:rFonts w:ascii="Arial" w:hAnsi="Arial" w:cs="Arial"/>
          <w:b/>
          <w:bCs/>
          <w:sz w:val="20"/>
          <w:szCs w:val="20"/>
        </w:rPr>
        <w:t xml:space="preserve"> </w:t>
      </w:r>
      <w:proofErr w:type="spellStart"/>
      <w:r w:rsidRPr="004F2376">
        <w:rPr>
          <w:rFonts w:ascii="Arial" w:hAnsi="Arial" w:cs="Arial"/>
          <w:b/>
          <w:bCs/>
          <w:sz w:val="20"/>
          <w:szCs w:val="20"/>
        </w:rPr>
        <w:t>Parameters</w:t>
      </w:r>
      <w:proofErr w:type="spellEnd"/>
      <w:r w:rsidRPr="004F2376">
        <w:rPr>
          <w:rFonts w:ascii="Arial" w:hAnsi="Arial" w:cs="Arial"/>
          <w:b/>
          <w:bCs/>
          <w:sz w:val="20"/>
          <w:szCs w:val="20"/>
        </w:rPr>
        <w:t>:</w:t>
      </w:r>
      <w:r>
        <w:rPr>
          <w:rFonts w:ascii="Arial" w:hAnsi="Arial" w:cs="Arial"/>
          <w:sz w:val="20"/>
          <w:szCs w:val="20"/>
        </w:rPr>
        <w:t xml:space="preserve"> </w:t>
      </w:r>
      <w:proofErr w:type="spellStart"/>
      <w:r w:rsidRPr="004F2376">
        <w:rPr>
          <w:rFonts w:ascii="Arial" w:hAnsi="Arial" w:cs="Arial"/>
          <w:sz w:val="20"/>
          <w:szCs w:val="20"/>
        </w:rPr>
        <w:t>Authentication</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security</w:t>
      </w:r>
      <w:proofErr w:type="spellEnd"/>
      <w:r>
        <w:rPr>
          <w:rFonts w:ascii="Arial" w:hAnsi="Arial" w:cs="Arial"/>
          <w:sz w:val="20"/>
          <w:szCs w:val="20"/>
        </w:rPr>
        <w:t xml:space="preserve">, </w:t>
      </w:r>
      <w:proofErr w:type="spellStart"/>
      <w:r>
        <w:rPr>
          <w:rFonts w:ascii="Arial" w:hAnsi="Arial" w:cs="Arial"/>
          <w:sz w:val="20"/>
          <w:szCs w:val="20"/>
        </w:rPr>
        <w:t>gamification</w:t>
      </w:r>
      <w:proofErr w:type="spellEnd"/>
      <w:r>
        <w:rPr>
          <w:rFonts w:ascii="Arial" w:hAnsi="Arial" w:cs="Arial"/>
          <w:sz w:val="20"/>
          <w:szCs w:val="20"/>
        </w:rPr>
        <w:t xml:space="preserve">, </w:t>
      </w:r>
      <w:proofErr w:type="spellStart"/>
      <w:r>
        <w:rPr>
          <w:rFonts w:ascii="Arial" w:hAnsi="Arial" w:cs="Arial"/>
          <w:sz w:val="20"/>
          <w:szCs w:val="20"/>
        </w:rPr>
        <w:t>support</w:t>
      </w:r>
      <w:proofErr w:type="spellEnd"/>
      <w:r>
        <w:rPr>
          <w:rFonts w:ascii="Arial" w:hAnsi="Arial" w:cs="Arial"/>
          <w:sz w:val="20"/>
          <w:szCs w:val="20"/>
        </w:rPr>
        <w:t xml:space="preserve"> of </w:t>
      </w:r>
      <w:proofErr w:type="spellStart"/>
      <w:r>
        <w:rPr>
          <w:rFonts w:ascii="Arial" w:hAnsi="Arial" w:cs="Arial"/>
          <w:sz w:val="20"/>
          <w:szCs w:val="20"/>
        </w:rPr>
        <w:t>power</w:t>
      </w:r>
      <w:proofErr w:type="spellEnd"/>
      <w:r>
        <w:rPr>
          <w:rFonts w:ascii="Arial" w:hAnsi="Arial" w:cs="Arial"/>
          <w:sz w:val="20"/>
          <w:szCs w:val="20"/>
        </w:rPr>
        <w:t xml:space="preserve"> </w:t>
      </w:r>
      <w:proofErr w:type="spellStart"/>
      <w:r>
        <w:rPr>
          <w:rFonts w:ascii="Arial" w:hAnsi="Arial" w:cs="Arial"/>
          <w:sz w:val="20"/>
          <w:szCs w:val="20"/>
        </w:rPr>
        <w:t>point</w:t>
      </w:r>
      <w:proofErr w:type="spellEnd"/>
      <w:r>
        <w:rPr>
          <w:rFonts w:ascii="Arial" w:hAnsi="Arial" w:cs="Arial"/>
          <w:sz w:val="20"/>
          <w:szCs w:val="20"/>
        </w:rPr>
        <w:t xml:space="preserve">, </w:t>
      </w:r>
      <w:proofErr w:type="spellStart"/>
      <w:r>
        <w:rPr>
          <w:rFonts w:ascii="Arial" w:hAnsi="Arial" w:cs="Arial"/>
          <w:sz w:val="20"/>
          <w:szCs w:val="20"/>
        </w:rPr>
        <w:t>availability</w:t>
      </w:r>
      <w:proofErr w:type="spellEnd"/>
      <w:r>
        <w:rPr>
          <w:rFonts w:ascii="Arial" w:hAnsi="Arial" w:cs="Arial"/>
          <w:sz w:val="20"/>
          <w:szCs w:val="20"/>
        </w:rPr>
        <w:t xml:space="preserve"> of </w:t>
      </w:r>
      <w:proofErr w:type="spellStart"/>
      <w:r>
        <w:rPr>
          <w:rFonts w:ascii="Arial" w:hAnsi="Arial" w:cs="Arial"/>
          <w:sz w:val="20"/>
          <w:szCs w:val="20"/>
        </w:rPr>
        <w:t>storyboard</w:t>
      </w:r>
      <w:proofErr w:type="spellEnd"/>
      <w:r>
        <w:rPr>
          <w:rFonts w:ascii="Arial" w:hAnsi="Arial" w:cs="Arial"/>
          <w:sz w:val="20"/>
          <w:szCs w:val="20"/>
        </w:rPr>
        <w:t xml:space="preserve">, </w:t>
      </w:r>
      <w:proofErr w:type="spellStart"/>
      <w:r w:rsidRPr="004F2376">
        <w:rPr>
          <w:rFonts w:ascii="Arial" w:hAnsi="Arial" w:cs="Arial"/>
          <w:sz w:val="20"/>
          <w:szCs w:val="20"/>
        </w:rPr>
        <w:t>conference</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content</w:t>
      </w:r>
      <w:proofErr w:type="spellEnd"/>
      <w:r>
        <w:rPr>
          <w:rFonts w:ascii="Arial" w:hAnsi="Arial" w:cs="Arial"/>
          <w:sz w:val="20"/>
          <w:szCs w:val="20"/>
        </w:rPr>
        <w:t xml:space="preserve"> </w:t>
      </w:r>
      <w:proofErr w:type="spellStart"/>
      <w:r>
        <w:rPr>
          <w:rFonts w:ascii="Arial" w:hAnsi="Arial" w:cs="Arial"/>
          <w:sz w:val="20"/>
          <w:szCs w:val="20"/>
        </w:rPr>
        <w:t>library</w:t>
      </w:r>
      <w:proofErr w:type="spellEnd"/>
      <w:r>
        <w:rPr>
          <w:rFonts w:ascii="Arial" w:hAnsi="Arial" w:cs="Arial"/>
          <w:sz w:val="20"/>
          <w:szCs w:val="20"/>
        </w:rPr>
        <w:t xml:space="preserve">, </w:t>
      </w:r>
      <w:proofErr w:type="spellStart"/>
      <w:r>
        <w:rPr>
          <w:rFonts w:ascii="Arial" w:hAnsi="Arial" w:cs="Arial"/>
          <w:sz w:val="20"/>
          <w:szCs w:val="20"/>
        </w:rPr>
        <w:t>content</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data </w:t>
      </w:r>
      <w:proofErr w:type="spellStart"/>
      <w:r>
        <w:rPr>
          <w:rFonts w:ascii="Arial" w:hAnsi="Arial" w:cs="Arial"/>
          <w:sz w:val="20"/>
          <w:szCs w:val="20"/>
        </w:rPr>
        <w:t>import</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export</w:t>
      </w:r>
      <w:proofErr w:type="spellEnd"/>
      <w:r>
        <w:rPr>
          <w:rFonts w:ascii="Arial" w:hAnsi="Arial" w:cs="Arial"/>
          <w:sz w:val="20"/>
          <w:szCs w:val="20"/>
        </w:rPr>
        <w:t xml:space="preserve">, data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document</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installation</w:t>
      </w:r>
      <w:proofErr w:type="spellEnd"/>
      <w:r>
        <w:rPr>
          <w:rFonts w:ascii="Arial" w:hAnsi="Arial" w:cs="Arial"/>
          <w:sz w:val="20"/>
          <w:szCs w:val="20"/>
        </w:rPr>
        <w:t xml:space="preserve"> of </w:t>
      </w:r>
      <w:proofErr w:type="spellStart"/>
      <w:r>
        <w:rPr>
          <w:rFonts w:ascii="Arial" w:hAnsi="Arial" w:cs="Arial"/>
          <w:sz w:val="20"/>
          <w:szCs w:val="20"/>
        </w:rPr>
        <w:t>system</w:t>
      </w:r>
      <w:proofErr w:type="spellEnd"/>
      <w:r>
        <w:rPr>
          <w:rFonts w:ascii="Arial" w:hAnsi="Arial" w:cs="Arial"/>
          <w:sz w:val="20"/>
          <w:szCs w:val="20"/>
        </w:rPr>
        <w:t xml:space="preserve"> (</w:t>
      </w:r>
      <w:proofErr w:type="spellStart"/>
      <w:r>
        <w:rPr>
          <w:rFonts w:ascii="Arial" w:hAnsi="Arial" w:cs="Arial"/>
          <w:sz w:val="20"/>
          <w:szCs w:val="20"/>
        </w:rPr>
        <w:t>hosted</w:t>
      </w:r>
      <w:proofErr w:type="spellEnd"/>
      <w:r>
        <w:rPr>
          <w:rFonts w:ascii="Arial" w:hAnsi="Arial" w:cs="Arial"/>
          <w:sz w:val="20"/>
          <w:szCs w:val="20"/>
        </w:rPr>
        <w:t xml:space="preserve">, </w:t>
      </w:r>
      <w:proofErr w:type="spellStart"/>
      <w:r>
        <w:rPr>
          <w:rFonts w:ascii="Arial" w:hAnsi="Arial" w:cs="Arial"/>
          <w:sz w:val="20"/>
          <w:szCs w:val="20"/>
        </w:rPr>
        <w:t>cloud</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local</w:t>
      </w:r>
      <w:proofErr w:type="spellEnd"/>
      <w:r>
        <w:rPr>
          <w:rFonts w:ascii="Arial" w:hAnsi="Arial" w:cs="Arial"/>
          <w:sz w:val="20"/>
          <w:szCs w:val="20"/>
        </w:rPr>
        <w:t xml:space="preserve"> </w:t>
      </w:r>
      <w:proofErr w:type="spellStart"/>
      <w:r>
        <w:rPr>
          <w:rFonts w:ascii="Arial" w:hAnsi="Arial" w:cs="Arial"/>
          <w:sz w:val="20"/>
          <w:szCs w:val="20"/>
        </w:rPr>
        <w:t>installation</w:t>
      </w:r>
      <w:proofErr w:type="spellEnd"/>
      <w:r>
        <w:rPr>
          <w:rFonts w:ascii="Arial" w:hAnsi="Arial" w:cs="Arial"/>
          <w:sz w:val="20"/>
          <w:szCs w:val="20"/>
        </w:rPr>
        <w:t xml:space="preserve">), </w:t>
      </w:r>
      <w:proofErr w:type="spellStart"/>
      <w:r w:rsidRPr="004F2376">
        <w:rPr>
          <w:rFonts w:ascii="Arial" w:hAnsi="Arial" w:cs="Arial"/>
          <w:sz w:val="20"/>
          <w:szCs w:val="20"/>
        </w:rPr>
        <w:t>licensing</w:t>
      </w:r>
      <w:proofErr w:type="spellEnd"/>
      <w:r>
        <w:rPr>
          <w:rFonts w:ascii="Arial" w:hAnsi="Arial" w:cs="Arial"/>
          <w:sz w:val="20"/>
          <w:szCs w:val="20"/>
        </w:rPr>
        <w:t xml:space="preserve"> (</w:t>
      </w:r>
      <w:proofErr w:type="spellStart"/>
      <w:r>
        <w:rPr>
          <w:rFonts w:ascii="Arial" w:hAnsi="Arial" w:cs="Arial"/>
          <w:sz w:val="20"/>
          <w:szCs w:val="20"/>
        </w:rPr>
        <w:t>free</w:t>
      </w:r>
      <w:proofErr w:type="spellEnd"/>
      <w:r>
        <w:rPr>
          <w:rFonts w:ascii="Arial" w:hAnsi="Arial" w:cs="Arial"/>
          <w:sz w:val="20"/>
          <w:szCs w:val="20"/>
        </w:rPr>
        <w:t xml:space="preserve">, </w:t>
      </w:r>
      <w:proofErr w:type="spellStart"/>
      <w:r>
        <w:rPr>
          <w:rFonts w:ascii="Arial" w:hAnsi="Arial" w:cs="Arial"/>
          <w:sz w:val="20"/>
          <w:szCs w:val="20"/>
        </w:rPr>
        <w:t>trial</w:t>
      </w:r>
      <w:proofErr w:type="spellEnd"/>
      <w:r>
        <w:rPr>
          <w:rFonts w:ascii="Arial" w:hAnsi="Arial" w:cs="Arial"/>
          <w:sz w:val="20"/>
          <w:szCs w:val="20"/>
        </w:rPr>
        <w:t xml:space="preserve">, </w:t>
      </w:r>
      <w:proofErr w:type="spellStart"/>
      <w:r>
        <w:rPr>
          <w:rFonts w:ascii="Arial" w:hAnsi="Arial" w:cs="Arial"/>
          <w:sz w:val="20"/>
          <w:szCs w:val="20"/>
        </w:rPr>
        <w:t>paid</w:t>
      </w:r>
      <w:proofErr w:type="spellEnd"/>
      <w:r>
        <w:rPr>
          <w:rFonts w:ascii="Arial" w:hAnsi="Arial" w:cs="Arial"/>
          <w:sz w:val="20"/>
          <w:szCs w:val="20"/>
        </w:rPr>
        <w:t xml:space="preserve">), </w:t>
      </w:r>
      <w:proofErr w:type="spellStart"/>
      <w:r>
        <w:rPr>
          <w:rFonts w:ascii="Arial" w:hAnsi="Arial" w:cs="Arial"/>
          <w:sz w:val="20"/>
          <w:szCs w:val="20"/>
        </w:rPr>
        <w:t>maintenance</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backup</w:t>
      </w:r>
      <w:proofErr w:type="spellEnd"/>
      <w:r>
        <w:rPr>
          <w:rFonts w:ascii="Arial" w:hAnsi="Arial" w:cs="Arial"/>
          <w:sz w:val="20"/>
          <w:szCs w:val="20"/>
        </w:rPr>
        <w:t xml:space="preserve">, </w:t>
      </w:r>
      <w:proofErr w:type="spellStart"/>
      <w:r>
        <w:rPr>
          <w:rFonts w:ascii="Arial" w:hAnsi="Arial" w:cs="Arial"/>
          <w:sz w:val="20"/>
          <w:szCs w:val="20"/>
        </w:rPr>
        <w:t>availability</w:t>
      </w:r>
      <w:proofErr w:type="spellEnd"/>
      <w:r>
        <w:rPr>
          <w:rFonts w:ascii="Arial" w:hAnsi="Arial" w:cs="Arial"/>
          <w:sz w:val="20"/>
          <w:szCs w:val="20"/>
        </w:rPr>
        <w:t xml:space="preserve"> of API (Application Programming </w:t>
      </w:r>
      <w:proofErr w:type="spellStart"/>
      <w:r>
        <w:rPr>
          <w:rFonts w:ascii="Arial" w:hAnsi="Arial" w:cs="Arial"/>
          <w:sz w:val="20"/>
          <w:szCs w:val="20"/>
        </w:rPr>
        <w:t>Interface</w:t>
      </w:r>
      <w:proofErr w:type="spellEnd"/>
      <w:r>
        <w:rPr>
          <w:rFonts w:ascii="Arial" w:hAnsi="Arial" w:cs="Arial"/>
          <w:sz w:val="20"/>
          <w:szCs w:val="20"/>
        </w:rPr>
        <w:t xml:space="preserve">), mobile </w:t>
      </w:r>
      <w:proofErr w:type="spellStart"/>
      <w:r>
        <w:rPr>
          <w:rFonts w:ascii="Arial" w:hAnsi="Arial" w:cs="Arial"/>
          <w:sz w:val="20"/>
          <w:szCs w:val="20"/>
        </w:rPr>
        <w:t>application</w:t>
      </w:r>
      <w:proofErr w:type="spellEnd"/>
      <w:r>
        <w:rPr>
          <w:rFonts w:ascii="Arial" w:hAnsi="Arial" w:cs="Arial"/>
          <w:sz w:val="20"/>
          <w:szCs w:val="20"/>
        </w:rPr>
        <w:t xml:space="preserve">, </w:t>
      </w:r>
      <w:proofErr w:type="spellStart"/>
      <w:r>
        <w:rPr>
          <w:rFonts w:ascii="Arial" w:hAnsi="Arial" w:cs="Arial"/>
          <w:sz w:val="20"/>
          <w:szCs w:val="20"/>
        </w:rPr>
        <w:t>user</w:t>
      </w:r>
      <w:proofErr w:type="spellEnd"/>
      <w:r>
        <w:rPr>
          <w:rFonts w:ascii="Arial" w:hAnsi="Arial" w:cs="Arial"/>
          <w:sz w:val="20"/>
          <w:szCs w:val="20"/>
        </w:rPr>
        <w:t xml:space="preserve"> </w:t>
      </w:r>
      <w:proofErr w:type="spellStart"/>
      <w:r>
        <w:rPr>
          <w:rFonts w:ascii="Arial" w:hAnsi="Arial" w:cs="Arial"/>
          <w:sz w:val="20"/>
          <w:szCs w:val="20"/>
        </w:rPr>
        <w:t>interface</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multiple</w:t>
      </w:r>
      <w:proofErr w:type="spellEnd"/>
      <w:r>
        <w:rPr>
          <w:rFonts w:ascii="Arial" w:hAnsi="Arial" w:cs="Arial"/>
          <w:sz w:val="20"/>
          <w:szCs w:val="20"/>
        </w:rPr>
        <w:t xml:space="preserve"> </w:t>
      </w:r>
      <w:proofErr w:type="spellStart"/>
      <w:r>
        <w:rPr>
          <w:rFonts w:ascii="Arial" w:hAnsi="Arial" w:cs="Arial"/>
          <w:sz w:val="20"/>
          <w:szCs w:val="20"/>
        </w:rPr>
        <w:t>language</w:t>
      </w:r>
      <w:proofErr w:type="spellEnd"/>
      <w:r>
        <w:rPr>
          <w:rFonts w:ascii="Arial" w:hAnsi="Arial" w:cs="Arial"/>
          <w:sz w:val="20"/>
          <w:szCs w:val="20"/>
        </w:rPr>
        <w:t xml:space="preserve"> </w:t>
      </w:r>
      <w:proofErr w:type="spellStart"/>
      <w:r>
        <w:rPr>
          <w:rFonts w:ascii="Arial" w:hAnsi="Arial" w:cs="Arial"/>
          <w:sz w:val="20"/>
          <w:szCs w:val="20"/>
        </w:rPr>
        <w:t>support</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system</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multiple</w:t>
      </w:r>
      <w:proofErr w:type="spellEnd"/>
      <w:r>
        <w:rPr>
          <w:rFonts w:ascii="Arial" w:hAnsi="Arial" w:cs="Arial"/>
          <w:sz w:val="20"/>
          <w:szCs w:val="20"/>
        </w:rPr>
        <w:t xml:space="preserve"> </w:t>
      </w:r>
      <w:proofErr w:type="spellStart"/>
      <w:r>
        <w:rPr>
          <w:rFonts w:ascii="Arial" w:hAnsi="Arial" w:cs="Arial"/>
          <w:sz w:val="20"/>
          <w:szCs w:val="20"/>
        </w:rPr>
        <w:t>language</w:t>
      </w:r>
      <w:proofErr w:type="spellEnd"/>
      <w:r>
        <w:rPr>
          <w:rFonts w:ascii="Arial" w:hAnsi="Arial" w:cs="Arial"/>
          <w:sz w:val="20"/>
          <w:szCs w:val="20"/>
        </w:rPr>
        <w:t xml:space="preserve"> </w:t>
      </w:r>
      <w:proofErr w:type="spellStart"/>
      <w:r>
        <w:rPr>
          <w:rFonts w:ascii="Arial" w:hAnsi="Arial" w:cs="Arial"/>
          <w:sz w:val="20"/>
          <w:szCs w:val="20"/>
        </w:rPr>
        <w:t>support</w:t>
      </w:r>
      <w:proofErr w:type="spellEnd"/>
      <w:r>
        <w:rPr>
          <w:rFonts w:ascii="Arial" w:hAnsi="Arial" w:cs="Arial"/>
          <w:sz w:val="20"/>
          <w:szCs w:val="20"/>
        </w:rPr>
        <w:t xml:space="preserve">, </w:t>
      </w:r>
      <w:proofErr w:type="spellStart"/>
      <w:r>
        <w:rPr>
          <w:rFonts w:ascii="Arial" w:hAnsi="Arial" w:cs="Arial"/>
          <w:sz w:val="20"/>
          <w:szCs w:val="20"/>
        </w:rPr>
        <w:t>live</w:t>
      </w:r>
      <w:proofErr w:type="spellEnd"/>
      <w:r>
        <w:rPr>
          <w:rFonts w:ascii="Arial" w:hAnsi="Arial" w:cs="Arial"/>
          <w:sz w:val="20"/>
          <w:szCs w:val="20"/>
        </w:rPr>
        <w:t xml:space="preserve"> </w:t>
      </w:r>
      <w:proofErr w:type="spellStart"/>
      <w:r>
        <w:rPr>
          <w:rFonts w:ascii="Arial" w:hAnsi="Arial" w:cs="Arial"/>
          <w:sz w:val="20"/>
          <w:szCs w:val="20"/>
        </w:rPr>
        <w:t>streaming</w:t>
      </w:r>
      <w:proofErr w:type="spellEnd"/>
      <w:r>
        <w:rPr>
          <w:rFonts w:ascii="Arial" w:hAnsi="Arial" w:cs="Arial"/>
          <w:sz w:val="20"/>
          <w:szCs w:val="20"/>
        </w:rPr>
        <w:t xml:space="preserve"> </w:t>
      </w:r>
      <w:proofErr w:type="spellStart"/>
      <w:r>
        <w:rPr>
          <w:rFonts w:ascii="Arial" w:hAnsi="Arial" w:cs="Arial"/>
          <w:sz w:val="20"/>
          <w:szCs w:val="20"/>
        </w:rPr>
        <w:t>capabilities</w:t>
      </w:r>
      <w:proofErr w:type="spellEnd"/>
      <w:r>
        <w:rPr>
          <w:rFonts w:ascii="Arial" w:hAnsi="Arial" w:cs="Arial"/>
          <w:sz w:val="20"/>
          <w:szCs w:val="20"/>
        </w:rPr>
        <w:t xml:space="preserve">, </w:t>
      </w:r>
      <w:proofErr w:type="spellStart"/>
      <w:r>
        <w:rPr>
          <w:rFonts w:ascii="Arial" w:hAnsi="Arial" w:cs="Arial"/>
          <w:sz w:val="20"/>
          <w:szCs w:val="20"/>
        </w:rPr>
        <w:t>multimedia</w:t>
      </w:r>
      <w:proofErr w:type="spellEnd"/>
      <w:r>
        <w:rPr>
          <w:rFonts w:ascii="Arial" w:hAnsi="Arial" w:cs="Arial"/>
          <w:sz w:val="20"/>
          <w:szCs w:val="20"/>
        </w:rPr>
        <w:t xml:space="preserve"> </w:t>
      </w:r>
      <w:proofErr w:type="spellStart"/>
      <w:r>
        <w:rPr>
          <w:rFonts w:ascii="Arial" w:hAnsi="Arial" w:cs="Arial"/>
          <w:sz w:val="20"/>
          <w:szCs w:val="20"/>
        </w:rPr>
        <w:t>environment</w:t>
      </w:r>
      <w:proofErr w:type="spellEnd"/>
      <w:r>
        <w:rPr>
          <w:rFonts w:ascii="Arial" w:hAnsi="Arial" w:cs="Arial"/>
          <w:sz w:val="20"/>
          <w:szCs w:val="20"/>
        </w:rPr>
        <w:t xml:space="preserve">, </w:t>
      </w:r>
      <w:proofErr w:type="spellStart"/>
      <w:r>
        <w:rPr>
          <w:rFonts w:ascii="Arial" w:hAnsi="Arial" w:cs="Arial"/>
          <w:sz w:val="20"/>
          <w:szCs w:val="20"/>
        </w:rPr>
        <w:t>multiple</w:t>
      </w:r>
      <w:proofErr w:type="spellEnd"/>
      <w:r>
        <w:rPr>
          <w:rFonts w:ascii="Arial" w:hAnsi="Arial" w:cs="Arial"/>
          <w:sz w:val="20"/>
          <w:szCs w:val="20"/>
        </w:rPr>
        <w:t xml:space="preserve"> </w:t>
      </w:r>
      <w:proofErr w:type="spellStart"/>
      <w:r>
        <w:rPr>
          <w:rFonts w:ascii="Arial" w:hAnsi="Arial" w:cs="Arial"/>
          <w:sz w:val="20"/>
          <w:szCs w:val="20"/>
        </w:rPr>
        <w:t>export</w:t>
      </w:r>
      <w:proofErr w:type="spellEnd"/>
      <w:r>
        <w:rPr>
          <w:rFonts w:ascii="Arial" w:hAnsi="Arial" w:cs="Arial"/>
          <w:sz w:val="20"/>
          <w:szCs w:val="20"/>
        </w:rPr>
        <w:t xml:space="preserve"> </w:t>
      </w:r>
      <w:proofErr w:type="spellStart"/>
      <w:r>
        <w:rPr>
          <w:rFonts w:ascii="Arial" w:hAnsi="Arial" w:cs="Arial"/>
          <w:sz w:val="20"/>
          <w:szCs w:val="20"/>
        </w:rPr>
        <w:t>formats</w:t>
      </w:r>
      <w:proofErr w:type="spellEnd"/>
      <w:r>
        <w:rPr>
          <w:rFonts w:ascii="Arial" w:hAnsi="Arial" w:cs="Arial"/>
          <w:sz w:val="20"/>
          <w:szCs w:val="20"/>
        </w:rPr>
        <w:t xml:space="preserve">, platform </w:t>
      </w:r>
      <w:proofErr w:type="spellStart"/>
      <w:r>
        <w:rPr>
          <w:rFonts w:ascii="Arial" w:hAnsi="Arial" w:cs="Arial"/>
          <w:sz w:val="20"/>
          <w:szCs w:val="20"/>
        </w:rPr>
        <w:t>independence</w:t>
      </w:r>
      <w:proofErr w:type="spellEnd"/>
      <w:r>
        <w:rPr>
          <w:rFonts w:ascii="Arial" w:hAnsi="Arial" w:cs="Arial"/>
          <w:sz w:val="20"/>
          <w:szCs w:val="20"/>
        </w:rPr>
        <w:t xml:space="preserve">, </w:t>
      </w:r>
      <w:proofErr w:type="spellStart"/>
      <w:r>
        <w:rPr>
          <w:rFonts w:ascii="Arial" w:hAnsi="Arial" w:cs="Arial"/>
          <w:sz w:val="20"/>
          <w:szCs w:val="20"/>
        </w:rPr>
        <w:t>notifications</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e-mail, </w:t>
      </w:r>
      <w:proofErr w:type="spellStart"/>
      <w:r>
        <w:rPr>
          <w:rFonts w:ascii="Arial" w:hAnsi="Arial" w:cs="Arial"/>
          <w:sz w:val="20"/>
          <w:szCs w:val="20"/>
        </w:rPr>
        <w:t>notifications</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sms</w:t>
      </w:r>
      <w:proofErr w:type="spellEnd"/>
      <w:r>
        <w:rPr>
          <w:rFonts w:ascii="Arial" w:hAnsi="Arial" w:cs="Arial"/>
          <w:sz w:val="20"/>
          <w:szCs w:val="20"/>
        </w:rPr>
        <w:t xml:space="preserve">, </w:t>
      </w:r>
      <w:proofErr w:type="spellStart"/>
      <w:r>
        <w:rPr>
          <w:rFonts w:ascii="Arial" w:hAnsi="Arial" w:cs="Arial"/>
          <w:sz w:val="20"/>
          <w:szCs w:val="20"/>
        </w:rPr>
        <w:t>podcast</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content</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system</w:t>
      </w:r>
      <w:proofErr w:type="spellEnd"/>
      <w:r>
        <w:rPr>
          <w:rFonts w:ascii="Arial" w:hAnsi="Arial" w:cs="Arial"/>
          <w:sz w:val="20"/>
          <w:szCs w:val="20"/>
        </w:rPr>
        <w:t xml:space="preserve"> – LCMS, </w:t>
      </w:r>
      <w:proofErr w:type="spellStart"/>
      <w:r>
        <w:rPr>
          <w:rFonts w:ascii="Arial" w:hAnsi="Arial" w:cs="Arial"/>
          <w:sz w:val="20"/>
          <w:szCs w:val="20"/>
        </w:rPr>
        <w:t>interactive</w:t>
      </w:r>
      <w:proofErr w:type="spellEnd"/>
      <w:r>
        <w:rPr>
          <w:rFonts w:ascii="Arial" w:hAnsi="Arial" w:cs="Arial"/>
          <w:sz w:val="20"/>
          <w:szCs w:val="20"/>
        </w:rPr>
        <w:t xml:space="preserve"> </w:t>
      </w:r>
      <w:proofErr w:type="spellStart"/>
      <w:r>
        <w:rPr>
          <w:rFonts w:ascii="Arial" w:hAnsi="Arial" w:cs="Arial"/>
          <w:sz w:val="20"/>
          <w:szCs w:val="20"/>
        </w:rPr>
        <w:t>lessons</w:t>
      </w:r>
      <w:proofErr w:type="spellEnd"/>
      <w:r>
        <w:rPr>
          <w:rFonts w:ascii="Arial" w:hAnsi="Arial" w:cs="Arial"/>
          <w:sz w:val="20"/>
          <w:szCs w:val="20"/>
        </w:rPr>
        <w:t xml:space="preserve">. </w:t>
      </w:r>
      <w:proofErr w:type="spellStart"/>
      <w:r w:rsidRPr="009C3549">
        <w:rPr>
          <w:rFonts w:ascii="Arial" w:hAnsi="Arial" w:cs="Arial"/>
          <w:b/>
          <w:bCs/>
          <w:sz w:val="20"/>
          <w:szCs w:val="20"/>
        </w:rPr>
        <w:t>Interface</w:t>
      </w:r>
      <w:proofErr w:type="spellEnd"/>
      <w:r w:rsidRPr="009C3549">
        <w:rPr>
          <w:rFonts w:ascii="Arial" w:hAnsi="Arial" w:cs="Arial"/>
          <w:b/>
          <w:bCs/>
          <w:sz w:val="20"/>
          <w:szCs w:val="20"/>
        </w:rPr>
        <w:t xml:space="preserve"> </w:t>
      </w:r>
      <w:proofErr w:type="spellStart"/>
      <w:proofErr w:type="gramStart"/>
      <w:r w:rsidRPr="009C3549">
        <w:rPr>
          <w:rFonts w:ascii="Arial" w:hAnsi="Arial" w:cs="Arial"/>
          <w:b/>
          <w:bCs/>
          <w:sz w:val="20"/>
          <w:szCs w:val="20"/>
        </w:rPr>
        <w:t>Parameters</w:t>
      </w:r>
      <w:proofErr w:type="spellEnd"/>
      <w:r w:rsidRPr="009C3549">
        <w:rPr>
          <w:rFonts w:ascii="Arial" w:hAnsi="Arial" w:cs="Arial"/>
          <w:b/>
          <w:bCs/>
          <w:sz w:val="20"/>
          <w:szCs w:val="20"/>
        </w:rPr>
        <w:t>:</w:t>
      </w:r>
      <w:r>
        <w:rPr>
          <w:rFonts w:ascii="Arial" w:hAnsi="Arial" w:cs="Arial"/>
          <w:sz w:val="20"/>
          <w:szCs w:val="20"/>
        </w:rPr>
        <w:t xml:space="preserve">  Mobile</w:t>
      </w:r>
      <w:proofErr w:type="gramEnd"/>
      <w:r>
        <w:rPr>
          <w:rFonts w:ascii="Arial" w:hAnsi="Arial" w:cs="Arial"/>
          <w:sz w:val="20"/>
          <w:szCs w:val="20"/>
        </w:rPr>
        <w:t xml:space="preserve"> </w:t>
      </w:r>
      <w:proofErr w:type="spellStart"/>
      <w:r>
        <w:rPr>
          <w:rFonts w:ascii="Arial" w:hAnsi="Arial" w:cs="Arial"/>
          <w:sz w:val="20"/>
          <w:szCs w:val="20"/>
        </w:rPr>
        <w:t>friendly</w:t>
      </w:r>
      <w:proofErr w:type="spellEnd"/>
      <w:r>
        <w:rPr>
          <w:rFonts w:ascii="Arial" w:hAnsi="Arial" w:cs="Arial"/>
          <w:sz w:val="20"/>
          <w:szCs w:val="20"/>
        </w:rPr>
        <w:t xml:space="preserve"> </w:t>
      </w:r>
      <w:proofErr w:type="spellStart"/>
      <w:r>
        <w:rPr>
          <w:rFonts w:ascii="Arial" w:hAnsi="Arial" w:cs="Arial"/>
          <w:sz w:val="20"/>
          <w:szCs w:val="20"/>
        </w:rPr>
        <w:t>interface</w:t>
      </w:r>
      <w:proofErr w:type="spellEnd"/>
      <w:r>
        <w:rPr>
          <w:rFonts w:ascii="Arial" w:hAnsi="Arial" w:cs="Arial"/>
          <w:sz w:val="20"/>
          <w:szCs w:val="20"/>
        </w:rPr>
        <w:t xml:space="preserve">, </w:t>
      </w:r>
      <w:proofErr w:type="spellStart"/>
      <w:r>
        <w:rPr>
          <w:rFonts w:ascii="Arial" w:hAnsi="Arial" w:cs="Arial"/>
          <w:sz w:val="20"/>
          <w:szCs w:val="20"/>
        </w:rPr>
        <w:t>customizable</w:t>
      </w:r>
      <w:proofErr w:type="spellEnd"/>
      <w:r>
        <w:rPr>
          <w:rFonts w:ascii="Arial" w:hAnsi="Arial" w:cs="Arial"/>
          <w:sz w:val="20"/>
          <w:szCs w:val="20"/>
        </w:rPr>
        <w:t xml:space="preserve"> </w:t>
      </w:r>
      <w:proofErr w:type="spellStart"/>
      <w:r>
        <w:rPr>
          <w:rFonts w:ascii="Arial" w:hAnsi="Arial" w:cs="Arial"/>
          <w:sz w:val="20"/>
          <w:szCs w:val="20"/>
        </w:rPr>
        <w:t>interface</w:t>
      </w:r>
      <w:proofErr w:type="spellEnd"/>
      <w:r>
        <w:rPr>
          <w:rFonts w:ascii="Arial" w:hAnsi="Arial" w:cs="Arial"/>
          <w:sz w:val="20"/>
          <w:szCs w:val="20"/>
        </w:rPr>
        <w:t xml:space="preserve">, </w:t>
      </w:r>
      <w:proofErr w:type="spellStart"/>
      <w:r>
        <w:rPr>
          <w:rFonts w:ascii="Arial" w:hAnsi="Arial" w:cs="Arial"/>
          <w:sz w:val="20"/>
          <w:szCs w:val="20"/>
        </w:rPr>
        <w:t>user</w:t>
      </w:r>
      <w:proofErr w:type="spellEnd"/>
      <w:r>
        <w:rPr>
          <w:rFonts w:ascii="Arial" w:hAnsi="Arial" w:cs="Arial"/>
          <w:sz w:val="20"/>
          <w:szCs w:val="20"/>
        </w:rPr>
        <w:t xml:space="preserve"> </w:t>
      </w:r>
      <w:proofErr w:type="spellStart"/>
      <w:r>
        <w:rPr>
          <w:rFonts w:ascii="Arial" w:hAnsi="Arial" w:cs="Arial"/>
          <w:sz w:val="20"/>
          <w:szCs w:val="20"/>
        </w:rPr>
        <w:t>friendly</w:t>
      </w:r>
      <w:proofErr w:type="spellEnd"/>
      <w:r>
        <w:rPr>
          <w:rFonts w:ascii="Arial" w:hAnsi="Arial" w:cs="Arial"/>
          <w:sz w:val="20"/>
          <w:szCs w:val="20"/>
        </w:rPr>
        <w:t xml:space="preserve"> </w:t>
      </w:r>
      <w:proofErr w:type="spellStart"/>
      <w:r>
        <w:rPr>
          <w:rFonts w:ascii="Arial" w:hAnsi="Arial" w:cs="Arial"/>
          <w:sz w:val="20"/>
          <w:szCs w:val="20"/>
        </w:rPr>
        <w:t>interface</w:t>
      </w:r>
      <w:proofErr w:type="spellEnd"/>
      <w:r>
        <w:rPr>
          <w:rFonts w:ascii="Arial" w:hAnsi="Arial" w:cs="Arial"/>
          <w:sz w:val="20"/>
          <w:szCs w:val="20"/>
        </w:rPr>
        <w:t xml:space="preserve">. </w:t>
      </w:r>
      <w:proofErr w:type="spellStart"/>
      <w:r w:rsidRPr="00B5144D">
        <w:rPr>
          <w:rFonts w:ascii="Arial" w:hAnsi="Arial" w:cs="Arial"/>
          <w:b/>
          <w:bCs/>
          <w:sz w:val="20"/>
          <w:szCs w:val="20"/>
        </w:rPr>
        <w:t>Educational</w:t>
      </w:r>
      <w:proofErr w:type="spellEnd"/>
      <w:r w:rsidRPr="00B5144D">
        <w:rPr>
          <w:rFonts w:ascii="Arial" w:hAnsi="Arial" w:cs="Arial"/>
          <w:b/>
          <w:bCs/>
          <w:sz w:val="20"/>
          <w:szCs w:val="20"/>
        </w:rPr>
        <w:t xml:space="preserve"> </w:t>
      </w:r>
      <w:proofErr w:type="spellStart"/>
      <w:r w:rsidRPr="00B5144D">
        <w:rPr>
          <w:rFonts w:ascii="Arial" w:hAnsi="Arial" w:cs="Arial"/>
          <w:b/>
          <w:bCs/>
          <w:sz w:val="20"/>
          <w:szCs w:val="20"/>
        </w:rPr>
        <w:t>and</w:t>
      </w:r>
      <w:proofErr w:type="spellEnd"/>
      <w:r w:rsidRPr="00B5144D">
        <w:rPr>
          <w:rFonts w:ascii="Arial" w:hAnsi="Arial" w:cs="Arial"/>
          <w:b/>
          <w:bCs/>
          <w:sz w:val="20"/>
          <w:szCs w:val="20"/>
        </w:rPr>
        <w:t xml:space="preserve"> </w:t>
      </w:r>
      <w:proofErr w:type="spellStart"/>
      <w:r w:rsidRPr="00B5144D">
        <w:rPr>
          <w:rFonts w:ascii="Arial" w:hAnsi="Arial" w:cs="Arial"/>
          <w:b/>
          <w:bCs/>
          <w:sz w:val="20"/>
          <w:szCs w:val="20"/>
        </w:rPr>
        <w:t>Administrative</w:t>
      </w:r>
      <w:proofErr w:type="spellEnd"/>
      <w:r>
        <w:rPr>
          <w:rFonts w:ascii="Arial" w:hAnsi="Arial" w:cs="Arial"/>
          <w:b/>
          <w:bCs/>
          <w:sz w:val="20"/>
          <w:szCs w:val="20"/>
        </w:rPr>
        <w:t xml:space="preserve">: </w:t>
      </w:r>
      <w:proofErr w:type="spellStart"/>
      <w:r>
        <w:rPr>
          <w:rFonts w:ascii="Arial" w:hAnsi="Arial" w:cs="Arial"/>
          <w:sz w:val="20"/>
          <w:szCs w:val="20"/>
        </w:rPr>
        <w:t>Reporting</w:t>
      </w:r>
      <w:proofErr w:type="spellEnd"/>
      <w:r>
        <w:rPr>
          <w:rFonts w:ascii="Arial" w:hAnsi="Arial" w:cs="Arial"/>
          <w:sz w:val="20"/>
          <w:szCs w:val="20"/>
        </w:rPr>
        <w:t xml:space="preserve"> </w:t>
      </w:r>
      <w:proofErr w:type="spellStart"/>
      <w:r>
        <w:rPr>
          <w:rFonts w:ascii="Arial" w:hAnsi="Arial" w:cs="Arial"/>
          <w:sz w:val="20"/>
          <w:szCs w:val="20"/>
        </w:rPr>
        <w:t>tools</w:t>
      </w:r>
      <w:proofErr w:type="spellEnd"/>
      <w:r>
        <w:rPr>
          <w:rFonts w:ascii="Arial" w:hAnsi="Arial" w:cs="Arial"/>
          <w:sz w:val="20"/>
          <w:szCs w:val="20"/>
        </w:rPr>
        <w:t xml:space="preserve">, </w:t>
      </w:r>
      <w:proofErr w:type="spellStart"/>
      <w:r>
        <w:rPr>
          <w:rFonts w:ascii="Arial" w:hAnsi="Arial" w:cs="Arial"/>
          <w:sz w:val="20"/>
          <w:szCs w:val="20"/>
        </w:rPr>
        <w:t>rating</w:t>
      </w:r>
      <w:proofErr w:type="spellEnd"/>
      <w:r>
        <w:rPr>
          <w:rFonts w:ascii="Arial" w:hAnsi="Arial" w:cs="Arial"/>
          <w:sz w:val="20"/>
          <w:szCs w:val="20"/>
        </w:rPr>
        <w:t xml:space="preserve"> </w:t>
      </w:r>
      <w:proofErr w:type="spellStart"/>
      <w:r>
        <w:rPr>
          <w:rFonts w:ascii="Arial" w:hAnsi="Arial" w:cs="Arial"/>
          <w:sz w:val="20"/>
          <w:szCs w:val="20"/>
        </w:rPr>
        <w:t>tools</w:t>
      </w:r>
      <w:proofErr w:type="spellEnd"/>
      <w:r>
        <w:rPr>
          <w:rFonts w:ascii="Arial" w:hAnsi="Arial" w:cs="Arial"/>
          <w:sz w:val="20"/>
          <w:szCs w:val="20"/>
        </w:rPr>
        <w:t xml:space="preserve">, </w:t>
      </w:r>
      <w:proofErr w:type="spellStart"/>
      <w:r>
        <w:rPr>
          <w:rFonts w:ascii="Arial" w:hAnsi="Arial" w:cs="Arial"/>
          <w:sz w:val="20"/>
          <w:szCs w:val="20"/>
        </w:rPr>
        <w:t>certificate</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virtual</w:t>
      </w:r>
      <w:proofErr w:type="spellEnd"/>
      <w:r>
        <w:rPr>
          <w:rFonts w:ascii="Arial" w:hAnsi="Arial" w:cs="Arial"/>
          <w:sz w:val="20"/>
          <w:szCs w:val="20"/>
        </w:rPr>
        <w:t xml:space="preserve"> </w:t>
      </w:r>
      <w:proofErr w:type="spellStart"/>
      <w:r>
        <w:rPr>
          <w:rFonts w:ascii="Arial" w:hAnsi="Arial" w:cs="Arial"/>
          <w:sz w:val="20"/>
          <w:szCs w:val="20"/>
        </w:rPr>
        <w:t>class</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cooperation</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lecturers</w:t>
      </w:r>
      <w:proofErr w:type="spellEnd"/>
      <w:r>
        <w:rPr>
          <w:rFonts w:ascii="Arial" w:hAnsi="Arial" w:cs="Arial"/>
          <w:sz w:val="20"/>
          <w:szCs w:val="20"/>
        </w:rPr>
        <w:t xml:space="preserve"> </w:t>
      </w:r>
      <w:proofErr w:type="spellStart"/>
      <w:r>
        <w:rPr>
          <w:rFonts w:ascii="Arial" w:hAnsi="Arial" w:cs="Arial"/>
          <w:sz w:val="20"/>
          <w:szCs w:val="20"/>
        </w:rPr>
        <w:t>planner</w:t>
      </w:r>
      <w:proofErr w:type="spellEnd"/>
      <w:r>
        <w:rPr>
          <w:rFonts w:ascii="Arial" w:hAnsi="Arial" w:cs="Arial"/>
          <w:sz w:val="20"/>
          <w:szCs w:val="20"/>
        </w:rPr>
        <w:t xml:space="preserve">, </w:t>
      </w:r>
      <w:proofErr w:type="spellStart"/>
      <w:r>
        <w:rPr>
          <w:rFonts w:ascii="Arial" w:hAnsi="Arial" w:cs="Arial"/>
          <w:sz w:val="20"/>
          <w:szCs w:val="20"/>
        </w:rPr>
        <w:t>user</w:t>
      </w:r>
      <w:proofErr w:type="spellEnd"/>
      <w:r>
        <w:rPr>
          <w:rFonts w:ascii="Arial" w:hAnsi="Arial" w:cs="Arial"/>
          <w:sz w:val="20"/>
          <w:szCs w:val="20"/>
        </w:rPr>
        <w:t xml:space="preserve"> </w:t>
      </w:r>
      <w:proofErr w:type="spellStart"/>
      <w:r>
        <w:rPr>
          <w:rFonts w:ascii="Arial" w:hAnsi="Arial" w:cs="Arial"/>
          <w:sz w:val="20"/>
          <w:szCs w:val="20"/>
        </w:rPr>
        <w:t>access</w:t>
      </w:r>
      <w:proofErr w:type="spellEnd"/>
      <w:r>
        <w:rPr>
          <w:rFonts w:ascii="Arial" w:hAnsi="Arial" w:cs="Arial"/>
          <w:sz w:val="20"/>
          <w:szCs w:val="20"/>
        </w:rPr>
        <w:t xml:space="preserve"> </w:t>
      </w:r>
      <w:proofErr w:type="spellStart"/>
      <w:r>
        <w:rPr>
          <w:rFonts w:ascii="Arial" w:hAnsi="Arial" w:cs="Arial"/>
          <w:sz w:val="20"/>
          <w:szCs w:val="20"/>
        </w:rPr>
        <w:t>controllers</w:t>
      </w:r>
      <w:proofErr w:type="spellEnd"/>
      <w:r>
        <w:rPr>
          <w:rFonts w:ascii="Arial" w:hAnsi="Arial" w:cs="Arial"/>
          <w:sz w:val="20"/>
          <w:szCs w:val="20"/>
        </w:rPr>
        <w:t xml:space="preserve">, </w:t>
      </w:r>
      <w:proofErr w:type="spellStart"/>
      <w:r>
        <w:rPr>
          <w:rFonts w:ascii="Arial" w:hAnsi="Arial" w:cs="Arial"/>
          <w:sz w:val="20"/>
          <w:szCs w:val="20"/>
        </w:rPr>
        <w:t>course</w:t>
      </w:r>
      <w:proofErr w:type="spellEnd"/>
      <w:r>
        <w:rPr>
          <w:rFonts w:ascii="Arial" w:hAnsi="Arial" w:cs="Arial"/>
          <w:sz w:val="20"/>
          <w:szCs w:val="20"/>
        </w:rPr>
        <w:t xml:space="preserve"> </w:t>
      </w:r>
      <w:proofErr w:type="spellStart"/>
      <w:r>
        <w:rPr>
          <w:rFonts w:ascii="Arial" w:hAnsi="Arial" w:cs="Arial"/>
          <w:sz w:val="20"/>
          <w:szCs w:val="20"/>
        </w:rPr>
        <w:t>system</w:t>
      </w:r>
      <w:proofErr w:type="spellEnd"/>
      <w:r>
        <w:rPr>
          <w:rFonts w:ascii="Arial" w:hAnsi="Arial" w:cs="Arial"/>
          <w:sz w:val="20"/>
          <w:szCs w:val="20"/>
        </w:rPr>
        <w:t xml:space="preserve">, </w:t>
      </w:r>
      <w:proofErr w:type="spellStart"/>
      <w:r>
        <w:rPr>
          <w:rFonts w:ascii="Arial" w:hAnsi="Arial" w:cs="Arial"/>
          <w:sz w:val="20"/>
          <w:szCs w:val="20"/>
        </w:rPr>
        <w:t>simulations</w:t>
      </w:r>
      <w:proofErr w:type="spellEnd"/>
      <w:r>
        <w:rPr>
          <w:rFonts w:ascii="Arial" w:hAnsi="Arial" w:cs="Arial"/>
          <w:sz w:val="20"/>
          <w:szCs w:val="20"/>
        </w:rPr>
        <w:t xml:space="preserve">, </w:t>
      </w:r>
      <w:proofErr w:type="spellStart"/>
      <w:r w:rsidRPr="00B5144D">
        <w:rPr>
          <w:rFonts w:ascii="Arial" w:hAnsi="Arial" w:cs="Arial"/>
          <w:sz w:val="20"/>
          <w:szCs w:val="20"/>
        </w:rPr>
        <w:t>curriculum</w:t>
      </w:r>
      <w:proofErr w:type="spellEnd"/>
      <w:r w:rsidRPr="00B5144D">
        <w:rPr>
          <w:rFonts w:ascii="Arial" w:hAnsi="Arial" w:cs="Arial"/>
          <w:sz w:val="20"/>
          <w:szCs w:val="20"/>
        </w:rPr>
        <w:t xml:space="preserve"> </w:t>
      </w:r>
      <w:proofErr w:type="spellStart"/>
      <w:r w:rsidRPr="00B5144D">
        <w:rPr>
          <w:rFonts w:ascii="Arial" w:hAnsi="Arial" w:cs="Arial"/>
          <w:sz w:val="20"/>
          <w:szCs w:val="20"/>
        </w:rPr>
        <w:t>management</w:t>
      </w:r>
      <w:proofErr w:type="spellEnd"/>
      <w:r>
        <w:rPr>
          <w:rFonts w:ascii="Arial" w:hAnsi="Arial" w:cs="Arial"/>
          <w:sz w:val="20"/>
          <w:szCs w:val="20"/>
        </w:rPr>
        <w:t xml:space="preserve">, </w:t>
      </w:r>
      <w:proofErr w:type="spellStart"/>
      <w:r>
        <w:rPr>
          <w:rFonts w:ascii="Arial" w:hAnsi="Arial" w:cs="Arial"/>
          <w:sz w:val="20"/>
          <w:szCs w:val="20"/>
        </w:rPr>
        <w:t>lesson</w:t>
      </w:r>
      <w:proofErr w:type="spellEnd"/>
      <w:r>
        <w:rPr>
          <w:rFonts w:ascii="Arial" w:hAnsi="Arial" w:cs="Arial"/>
          <w:sz w:val="20"/>
          <w:szCs w:val="20"/>
        </w:rPr>
        <w:t xml:space="preserve"> </w:t>
      </w:r>
      <w:proofErr w:type="spellStart"/>
      <w:r>
        <w:rPr>
          <w:rFonts w:ascii="Arial" w:hAnsi="Arial" w:cs="Arial"/>
          <w:sz w:val="20"/>
          <w:szCs w:val="20"/>
        </w:rPr>
        <w:t>ratings</w:t>
      </w:r>
      <w:proofErr w:type="spellEnd"/>
      <w:r>
        <w:rPr>
          <w:rFonts w:ascii="Arial" w:hAnsi="Arial" w:cs="Arial"/>
          <w:sz w:val="20"/>
          <w:szCs w:val="20"/>
        </w:rPr>
        <w:t xml:space="preserve">, </w:t>
      </w:r>
      <w:proofErr w:type="spellStart"/>
      <w:r>
        <w:rPr>
          <w:rFonts w:ascii="Arial" w:hAnsi="Arial" w:cs="Arial"/>
          <w:sz w:val="20"/>
          <w:szCs w:val="20"/>
        </w:rPr>
        <w:t>availability</w:t>
      </w:r>
      <w:proofErr w:type="spellEnd"/>
      <w:r w:rsidRPr="00940CC7">
        <w:rPr>
          <w:rFonts w:ascii="Arial" w:hAnsi="Arial" w:cs="Arial"/>
          <w:sz w:val="20"/>
          <w:szCs w:val="20"/>
        </w:rPr>
        <w:t xml:space="preserve"> </w:t>
      </w:r>
      <w:r>
        <w:rPr>
          <w:rFonts w:ascii="Arial" w:hAnsi="Arial" w:cs="Arial"/>
          <w:sz w:val="20"/>
          <w:szCs w:val="20"/>
        </w:rPr>
        <w:t xml:space="preserve">of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sidRPr="00940CC7">
        <w:rPr>
          <w:rFonts w:ascii="Arial" w:hAnsi="Arial" w:cs="Arial"/>
          <w:sz w:val="20"/>
          <w:szCs w:val="20"/>
        </w:rPr>
        <w:t>glossary</w:t>
      </w:r>
      <w:proofErr w:type="spellEnd"/>
      <w:r w:rsidRPr="00940CC7">
        <w:rPr>
          <w:rFonts w:ascii="Arial" w:hAnsi="Arial" w:cs="Arial"/>
          <w:sz w:val="20"/>
          <w:szCs w:val="20"/>
        </w:rPr>
        <w:t xml:space="preserve"> of </w:t>
      </w:r>
      <w:proofErr w:type="spellStart"/>
      <w:r w:rsidRPr="00940CC7">
        <w:rPr>
          <w:rFonts w:ascii="Arial" w:hAnsi="Arial" w:cs="Arial"/>
          <w:sz w:val="20"/>
          <w:szCs w:val="20"/>
        </w:rPr>
        <w:t>terms</w:t>
      </w:r>
      <w:proofErr w:type="spellEnd"/>
      <w:r>
        <w:rPr>
          <w:rFonts w:ascii="Arial" w:hAnsi="Arial" w:cs="Arial"/>
          <w:sz w:val="20"/>
          <w:szCs w:val="20"/>
        </w:rPr>
        <w:t xml:space="preserve">, </w:t>
      </w:r>
      <w:proofErr w:type="spellStart"/>
      <w:r>
        <w:rPr>
          <w:rFonts w:ascii="Arial" w:hAnsi="Arial" w:cs="Arial"/>
          <w:sz w:val="20"/>
          <w:szCs w:val="20"/>
        </w:rPr>
        <w:t>development</w:t>
      </w:r>
      <w:proofErr w:type="spellEnd"/>
      <w:r>
        <w:rPr>
          <w:rFonts w:ascii="Arial" w:hAnsi="Arial" w:cs="Arial"/>
          <w:sz w:val="20"/>
          <w:szCs w:val="20"/>
        </w:rPr>
        <w:t xml:space="preserve"> </w:t>
      </w:r>
      <w:proofErr w:type="spellStart"/>
      <w:r>
        <w:rPr>
          <w:rFonts w:ascii="Arial" w:hAnsi="Arial" w:cs="Arial"/>
          <w:sz w:val="20"/>
          <w:szCs w:val="20"/>
        </w:rPr>
        <w:t>monitoring</w:t>
      </w:r>
      <w:proofErr w:type="spellEnd"/>
      <w:r>
        <w:rPr>
          <w:rFonts w:ascii="Arial" w:hAnsi="Arial" w:cs="Arial"/>
          <w:sz w:val="20"/>
          <w:szCs w:val="20"/>
        </w:rPr>
        <w:t xml:space="preserve">, </w:t>
      </w:r>
      <w:proofErr w:type="spellStart"/>
      <w:r>
        <w:rPr>
          <w:rFonts w:ascii="Arial" w:hAnsi="Arial" w:cs="Arial"/>
          <w:sz w:val="20"/>
          <w:szCs w:val="20"/>
        </w:rPr>
        <w:t>activity</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quiz</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criterion</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outputs</w:t>
      </w:r>
      <w:proofErr w:type="spellEnd"/>
      <w:r>
        <w:rPr>
          <w:rFonts w:ascii="Arial" w:hAnsi="Arial" w:cs="Arial"/>
          <w:sz w:val="20"/>
          <w:szCs w:val="20"/>
        </w:rPr>
        <w:t xml:space="preserve">, </w:t>
      </w:r>
      <w:proofErr w:type="spellStart"/>
      <w:r>
        <w:rPr>
          <w:rFonts w:ascii="Arial" w:hAnsi="Arial" w:cs="Arial"/>
          <w:sz w:val="20"/>
          <w:szCs w:val="20"/>
        </w:rPr>
        <w:t>wishlists</w:t>
      </w:r>
      <w:proofErr w:type="spellEnd"/>
      <w:r>
        <w:rPr>
          <w:rFonts w:ascii="Arial" w:hAnsi="Arial" w:cs="Arial"/>
          <w:sz w:val="20"/>
          <w:szCs w:val="20"/>
        </w:rPr>
        <w:t xml:space="preserve">, </w:t>
      </w:r>
      <w:proofErr w:type="spellStart"/>
      <w:r>
        <w:rPr>
          <w:rFonts w:ascii="Arial" w:hAnsi="Arial" w:cs="Arial"/>
          <w:sz w:val="20"/>
          <w:szCs w:val="20"/>
        </w:rPr>
        <w:t>support</w:t>
      </w:r>
      <w:proofErr w:type="spellEnd"/>
      <w:r>
        <w:rPr>
          <w:rFonts w:ascii="Arial" w:hAnsi="Arial" w:cs="Arial"/>
          <w:sz w:val="20"/>
          <w:szCs w:val="20"/>
        </w:rPr>
        <w:t xml:space="preserve"> of </w:t>
      </w:r>
      <w:proofErr w:type="spellStart"/>
      <w:r>
        <w:rPr>
          <w:rFonts w:ascii="Arial" w:hAnsi="Arial" w:cs="Arial"/>
          <w:sz w:val="20"/>
          <w:szCs w:val="20"/>
        </w:rPr>
        <w:t>webinar</w:t>
      </w:r>
      <w:proofErr w:type="spellEnd"/>
      <w:r>
        <w:rPr>
          <w:rFonts w:ascii="Arial" w:hAnsi="Arial" w:cs="Arial"/>
          <w:sz w:val="20"/>
          <w:szCs w:val="20"/>
        </w:rPr>
        <w:t xml:space="preserve">. </w:t>
      </w:r>
      <w:proofErr w:type="spellStart"/>
      <w:r w:rsidRPr="00940CC7">
        <w:rPr>
          <w:rFonts w:ascii="Arial" w:hAnsi="Arial" w:cs="Arial"/>
          <w:b/>
          <w:bCs/>
          <w:sz w:val="20"/>
          <w:szCs w:val="20"/>
        </w:rPr>
        <w:t>Harmony</w:t>
      </w:r>
      <w:proofErr w:type="spellEnd"/>
      <w:r w:rsidRPr="00940CC7">
        <w:rPr>
          <w:rFonts w:ascii="Arial" w:hAnsi="Arial" w:cs="Arial"/>
          <w:b/>
          <w:bCs/>
          <w:sz w:val="20"/>
          <w:szCs w:val="20"/>
        </w:rPr>
        <w:t xml:space="preserve"> </w:t>
      </w:r>
      <w:proofErr w:type="spellStart"/>
      <w:proofErr w:type="gramStart"/>
      <w:r w:rsidRPr="00940CC7">
        <w:rPr>
          <w:rFonts w:ascii="Arial" w:hAnsi="Arial" w:cs="Arial"/>
          <w:b/>
          <w:bCs/>
          <w:sz w:val="20"/>
          <w:szCs w:val="20"/>
        </w:rPr>
        <w:t>Parameters</w:t>
      </w:r>
      <w:proofErr w:type="spellEnd"/>
      <w:r w:rsidRPr="00940CC7">
        <w:rPr>
          <w:rFonts w:ascii="Arial" w:hAnsi="Arial" w:cs="Arial"/>
          <w:b/>
          <w:bCs/>
          <w:sz w:val="20"/>
          <w:szCs w:val="20"/>
        </w:rPr>
        <w:t xml:space="preserve"> :</w:t>
      </w:r>
      <w:proofErr w:type="gramEnd"/>
      <w:r>
        <w:rPr>
          <w:rFonts w:ascii="Arial" w:hAnsi="Arial" w:cs="Arial"/>
          <w:sz w:val="20"/>
          <w:szCs w:val="20"/>
        </w:rPr>
        <w:t xml:space="preserve">  Third </w:t>
      </w:r>
      <w:proofErr w:type="spellStart"/>
      <w:r>
        <w:rPr>
          <w:rFonts w:ascii="Arial" w:hAnsi="Arial" w:cs="Arial"/>
          <w:sz w:val="20"/>
          <w:szCs w:val="20"/>
        </w:rPr>
        <w:t>party</w:t>
      </w:r>
      <w:proofErr w:type="spellEnd"/>
      <w:r>
        <w:rPr>
          <w:rFonts w:ascii="Arial" w:hAnsi="Arial" w:cs="Arial"/>
          <w:sz w:val="20"/>
          <w:szCs w:val="20"/>
        </w:rPr>
        <w:t xml:space="preserve"> </w:t>
      </w:r>
      <w:proofErr w:type="spellStart"/>
      <w:r>
        <w:rPr>
          <w:rFonts w:ascii="Arial" w:hAnsi="Arial" w:cs="Arial"/>
          <w:sz w:val="20"/>
          <w:szCs w:val="20"/>
        </w:rPr>
        <w:t>authoring</w:t>
      </w:r>
      <w:proofErr w:type="spellEnd"/>
      <w:r>
        <w:rPr>
          <w:rFonts w:ascii="Arial" w:hAnsi="Arial" w:cs="Arial"/>
          <w:sz w:val="20"/>
          <w:szCs w:val="20"/>
        </w:rPr>
        <w:t xml:space="preserve"> </w:t>
      </w:r>
      <w:proofErr w:type="spellStart"/>
      <w:r>
        <w:rPr>
          <w:rFonts w:ascii="Arial" w:hAnsi="Arial" w:cs="Arial"/>
          <w:sz w:val="20"/>
          <w:szCs w:val="20"/>
        </w:rPr>
        <w:t>tools</w:t>
      </w:r>
      <w:proofErr w:type="spellEnd"/>
      <w:r>
        <w:rPr>
          <w:rFonts w:ascii="Arial" w:hAnsi="Arial" w:cs="Arial"/>
          <w:sz w:val="20"/>
          <w:szCs w:val="20"/>
        </w:rPr>
        <w:t xml:space="preserve">, </w:t>
      </w:r>
      <w:proofErr w:type="spellStart"/>
      <w:r>
        <w:rPr>
          <w:rFonts w:ascii="Arial" w:hAnsi="Arial" w:cs="Arial"/>
          <w:sz w:val="20"/>
          <w:szCs w:val="20"/>
        </w:rPr>
        <w:t>third</w:t>
      </w:r>
      <w:proofErr w:type="spellEnd"/>
      <w:r>
        <w:rPr>
          <w:rFonts w:ascii="Arial" w:hAnsi="Arial" w:cs="Arial"/>
          <w:sz w:val="20"/>
          <w:szCs w:val="20"/>
        </w:rPr>
        <w:t xml:space="preserve"> </w:t>
      </w:r>
      <w:proofErr w:type="spellStart"/>
      <w:r>
        <w:rPr>
          <w:rFonts w:ascii="Arial" w:hAnsi="Arial" w:cs="Arial"/>
          <w:sz w:val="20"/>
          <w:szCs w:val="20"/>
        </w:rPr>
        <w:t>party</w:t>
      </w:r>
      <w:proofErr w:type="spellEnd"/>
      <w:r>
        <w:rPr>
          <w:rFonts w:ascii="Arial" w:hAnsi="Arial" w:cs="Arial"/>
          <w:sz w:val="20"/>
          <w:szCs w:val="20"/>
        </w:rPr>
        <w:t xml:space="preserve"> </w:t>
      </w:r>
      <w:proofErr w:type="spellStart"/>
      <w:r w:rsidRPr="00940CC7">
        <w:rPr>
          <w:rFonts w:ascii="Arial" w:hAnsi="Arial" w:cs="Arial"/>
          <w:sz w:val="20"/>
          <w:szCs w:val="20"/>
        </w:rPr>
        <w:t>teleconferenc</w:t>
      </w:r>
      <w:r>
        <w:rPr>
          <w:rFonts w:ascii="Arial" w:hAnsi="Arial" w:cs="Arial"/>
          <w:sz w:val="20"/>
          <w:szCs w:val="20"/>
        </w:rPr>
        <w:t>e</w:t>
      </w:r>
      <w:proofErr w:type="spellEnd"/>
      <w:r>
        <w:rPr>
          <w:rFonts w:ascii="Arial" w:hAnsi="Arial" w:cs="Arial"/>
          <w:sz w:val="20"/>
          <w:szCs w:val="20"/>
        </w:rPr>
        <w:t xml:space="preserve"> </w:t>
      </w:r>
      <w:proofErr w:type="spellStart"/>
      <w:r>
        <w:rPr>
          <w:rFonts w:ascii="Arial" w:hAnsi="Arial" w:cs="Arial"/>
          <w:sz w:val="20"/>
          <w:szCs w:val="20"/>
        </w:rPr>
        <w:t>tools</w:t>
      </w:r>
      <w:proofErr w:type="spellEnd"/>
      <w:r>
        <w:rPr>
          <w:rFonts w:ascii="Arial" w:hAnsi="Arial" w:cs="Arial"/>
          <w:sz w:val="20"/>
          <w:szCs w:val="20"/>
        </w:rPr>
        <w:t xml:space="preserve">, </w:t>
      </w:r>
      <w:proofErr w:type="spellStart"/>
      <w:r>
        <w:rPr>
          <w:rFonts w:ascii="Arial" w:hAnsi="Arial" w:cs="Arial"/>
          <w:sz w:val="20"/>
          <w:szCs w:val="20"/>
        </w:rPr>
        <w:t>availability</w:t>
      </w:r>
      <w:proofErr w:type="spellEnd"/>
      <w:r>
        <w:rPr>
          <w:rFonts w:ascii="Arial" w:hAnsi="Arial" w:cs="Arial"/>
          <w:sz w:val="20"/>
          <w:szCs w:val="20"/>
        </w:rPr>
        <w:t xml:space="preserve"> of Tin Can </w:t>
      </w:r>
      <w:proofErr w:type="spellStart"/>
      <w:r>
        <w:rPr>
          <w:rFonts w:ascii="Arial" w:hAnsi="Arial" w:cs="Arial"/>
          <w:sz w:val="20"/>
          <w:szCs w:val="20"/>
        </w:rPr>
        <w:t>Api</w:t>
      </w:r>
      <w:proofErr w:type="spellEnd"/>
      <w:r>
        <w:rPr>
          <w:rFonts w:ascii="Arial" w:hAnsi="Arial" w:cs="Arial"/>
          <w:sz w:val="20"/>
          <w:szCs w:val="20"/>
        </w:rPr>
        <w:t xml:space="preserve">, AICC, SCORM. </w:t>
      </w:r>
      <w:proofErr w:type="spellStart"/>
      <w:r w:rsidRPr="00940CC7">
        <w:rPr>
          <w:rFonts w:ascii="Arial" w:hAnsi="Arial" w:cs="Arial"/>
          <w:b/>
          <w:bCs/>
          <w:sz w:val="20"/>
          <w:szCs w:val="20"/>
        </w:rPr>
        <w:t>Customizable</w:t>
      </w:r>
      <w:proofErr w:type="spellEnd"/>
      <w:r w:rsidRPr="00940CC7">
        <w:rPr>
          <w:rFonts w:ascii="Arial" w:hAnsi="Arial" w:cs="Arial"/>
          <w:b/>
          <w:bCs/>
          <w:sz w:val="20"/>
          <w:szCs w:val="20"/>
        </w:rPr>
        <w:t xml:space="preserve"> </w:t>
      </w:r>
      <w:proofErr w:type="spellStart"/>
      <w:r w:rsidRPr="00940CC7">
        <w:rPr>
          <w:rFonts w:ascii="Arial" w:hAnsi="Arial" w:cs="Arial"/>
          <w:b/>
          <w:bCs/>
          <w:sz w:val="20"/>
          <w:szCs w:val="20"/>
        </w:rPr>
        <w:t>Parameters</w:t>
      </w:r>
      <w:proofErr w:type="spellEnd"/>
      <w:r w:rsidRPr="00940CC7">
        <w:rPr>
          <w:rFonts w:ascii="Arial" w:hAnsi="Arial" w:cs="Arial"/>
          <w:b/>
          <w:bCs/>
          <w:sz w:val="20"/>
          <w:szCs w:val="20"/>
        </w:rPr>
        <w:t>:</w:t>
      </w:r>
      <w:r>
        <w:rPr>
          <w:rFonts w:ascii="Arial" w:hAnsi="Arial" w:cs="Arial"/>
          <w:b/>
          <w:bCs/>
          <w:sz w:val="20"/>
          <w:szCs w:val="20"/>
        </w:rPr>
        <w:t xml:space="preserve"> </w:t>
      </w:r>
      <w:proofErr w:type="spellStart"/>
      <w:r>
        <w:rPr>
          <w:rFonts w:ascii="Arial" w:hAnsi="Arial" w:cs="Arial"/>
          <w:sz w:val="20"/>
          <w:szCs w:val="20"/>
        </w:rPr>
        <w:t>Customizable</w:t>
      </w:r>
      <w:proofErr w:type="spellEnd"/>
      <w:r>
        <w:rPr>
          <w:rFonts w:ascii="Arial" w:hAnsi="Arial" w:cs="Arial"/>
          <w:sz w:val="20"/>
          <w:szCs w:val="20"/>
        </w:rPr>
        <w:t xml:space="preserve"> </w:t>
      </w:r>
      <w:proofErr w:type="spellStart"/>
      <w:r>
        <w:rPr>
          <w:rFonts w:ascii="Arial" w:hAnsi="Arial" w:cs="Arial"/>
          <w:sz w:val="20"/>
          <w:szCs w:val="20"/>
        </w:rPr>
        <w:t>fields</w:t>
      </w:r>
      <w:proofErr w:type="spellEnd"/>
      <w:r>
        <w:rPr>
          <w:rFonts w:ascii="Arial" w:hAnsi="Arial" w:cs="Arial"/>
          <w:sz w:val="20"/>
          <w:szCs w:val="20"/>
        </w:rPr>
        <w:t xml:space="preserve">, </w:t>
      </w:r>
      <w:proofErr w:type="spellStart"/>
      <w:r>
        <w:rPr>
          <w:rFonts w:ascii="Arial" w:hAnsi="Arial" w:cs="Arial"/>
          <w:sz w:val="20"/>
          <w:szCs w:val="20"/>
        </w:rPr>
        <w:t>customizable</w:t>
      </w:r>
      <w:proofErr w:type="spellEnd"/>
      <w:r>
        <w:rPr>
          <w:rFonts w:ascii="Arial" w:hAnsi="Arial" w:cs="Arial"/>
          <w:sz w:val="20"/>
          <w:szCs w:val="20"/>
        </w:rPr>
        <w:t xml:space="preserve"> </w:t>
      </w:r>
      <w:proofErr w:type="spellStart"/>
      <w:r>
        <w:rPr>
          <w:rFonts w:ascii="Arial" w:hAnsi="Arial" w:cs="Arial"/>
          <w:sz w:val="20"/>
          <w:szCs w:val="20"/>
        </w:rPr>
        <w:t>functions</w:t>
      </w:r>
      <w:proofErr w:type="spellEnd"/>
      <w:r>
        <w:rPr>
          <w:rFonts w:ascii="Arial" w:hAnsi="Arial" w:cs="Arial"/>
          <w:sz w:val="20"/>
          <w:szCs w:val="20"/>
        </w:rPr>
        <w:t xml:space="preserve">, </w:t>
      </w:r>
      <w:proofErr w:type="spellStart"/>
      <w:r>
        <w:rPr>
          <w:rFonts w:ascii="Arial" w:hAnsi="Arial" w:cs="Arial"/>
          <w:sz w:val="20"/>
          <w:szCs w:val="20"/>
        </w:rPr>
        <w:t>customizable</w:t>
      </w:r>
      <w:proofErr w:type="spellEnd"/>
      <w:r>
        <w:rPr>
          <w:rFonts w:ascii="Arial" w:hAnsi="Arial" w:cs="Arial"/>
          <w:sz w:val="20"/>
          <w:szCs w:val="20"/>
        </w:rPr>
        <w:t xml:space="preserve"> </w:t>
      </w:r>
      <w:proofErr w:type="spellStart"/>
      <w:r>
        <w:rPr>
          <w:rFonts w:ascii="Arial" w:hAnsi="Arial" w:cs="Arial"/>
          <w:sz w:val="20"/>
          <w:szCs w:val="20"/>
        </w:rPr>
        <w:t>reportings</w:t>
      </w:r>
      <w:proofErr w:type="spellEnd"/>
      <w:r>
        <w:rPr>
          <w:rFonts w:ascii="Arial" w:hAnsi="Arial" w:cs="Arial"/>
          <w:sz w:val="20"/>
          <w:szCs w:val="20"/>
        </w:rPr>
        <w:t xml:space="preserve">. </w:t>
      </w:r>
      <w:proofErr w:type="spellStart"/>
      <w:r w:rsidRPr="00940CC7">
        <w:rPr>
          <w:rFonts w:ascii="Arial" w:hAnsi="Arial" w:cs="Arial"/>
          <w:b/>
          <w:bCs/>
          <w:sz w:val="20"/>
          <w:szCs w:val="20"/>
        </w:rPr>
        <w:t>Student</w:t>
      </w:r>
      <w:proofErr w:type="spellEnd"/>
      <w:r w:rsidRPr="00940CC7">
        <w:rPr>
          <w:rFonts w:ascii="Arial" w:hAnsi="Arial" w:cs="Arial"/>
          <w:b/>
          <w:bCs/>
          <w:sz w:val="20"/>
          <w:szCs w:val="20"/>
        </w:rPr>
        <w:t xml:space="preserve"> </w:t>
      </w:r>
      <w:proofErr w:type="spellStart"/>
      <w:r w:rsidRPr="00940CC7">
        <w:rPr>
          <w:rFonts w:ascii="Arial" w:hAnsi="Arial" w:cs="Arial"/>
          <w:b/>
          <w:bCs/>
          <w:sz w:val="20"/>
          <w:szCs w:val="20"/>
        </w:rPr>
        <w:t>Parameters</w:t>
      </w:r>
      <w:proofErr w:type="spellEnd"/>
      <w:r w:rsidRPr="00940CC7">
        <w:rPr>
          <w:rFonts w:ascii="Arial" w:hAnsi="Arial" w:cs="Arial"/>
          <w:b/>
          <w:bCs/>
          <w:sz w:val="20"/>
          <w:szCs w:val="20"/>
        </w:rPr>
        <w:t>:</w:t>
      </w:r>
      <w:r>
        <w:rPr>
          <w:rFonts w:ascii="Arial" w:hAnsi="Arial" w:cs="Arial"/>
          <w:b/>
          <w:bCs/>
          <w:sz w:val="20"/>
          <w:szCs w:val="20"/>
        </w:rPr>
        <w:t xml:space="preserve"> </w:t>
      </w:r>
      <w:proofErr w:type="spellStart"/>
      <w:r>
        <w:rPr>
          <w:rFonts w:ascii="Arial" w:hAnsi="Arial" w:cs="Arial"/>
          <w:sz w:val="20"/>
          <w:szCs w:val="20"/>
        </w:rPr>
        <w:t>Lesson</w:t>
      </w:r>
      <w:proofErr w:type="spellEnd"/>
      <w:r>
        <w:rPr>
          <w:rFonts w:ascii="Arial" w:hAnsi="Arial" w:cs="Arial"/>
          <w:sz w:val="20"/>
          <w:szCs w:val="20"/>
        </w:rPr>
        <w:t xml:space="preserve"> </w:t>
      </w:r>
      <w:proofErr w:type="spellStart"/>
      <w:r>
        <w:rPr>
          <w:rFonts w:ascii="Arial" w:hAnsi="Arial" w:cs="Arial"/>
          <w:sz w:val="20"/>
          <w:szCs w:val="20"/>
        </w:rPr>
        <w:t>register</w:t>
      </w:r>
      <w:proofErr w:type="spellEnd"/>
      <w:r>
        <w:rPr>
          <w:rFonts w:ascii="Arial" w:hAnsi="Arial" w:cs="Arial"/>
          <w:sz w:val="20"/>
          <w:szCs w:val="20"/>
        </w:rPr>
        <w:t xml:space="preserve"> </w:t>
      </w:r>
      <w:proofErr w:type="spellStart"/>
      <w:r>
        <w:rPr>
          <w:rFonts w:ascii="Arial" w:hAnsi="Arial" w:cs="Arial"/>
          <w:sz w:val="20"/>
          <w:szCs w:val="20"/>
        </w:rPr>
        <w:t>system</w:t>
      </w:r>
      <w:proofErr w:type="spellEnd"/>
      <w:r>
        <w:rPr>
          <w:rFonts w:ascii="Arial" w:hAnsi="Arial" w:cs="Arial"/>
          <w:sz w:val="20"/>
          <w:szCs w:val="20"/>
        </w:rPr>
        <w:t xml:space="preserve">, self </w:t>
      </w:r>
      <w:proofErr w:type="spellStart"/>
      <w:r>
        <w:rPr>
          <w:rFonts w:ascii="Arial" w:hAnsi="Arial" w:cs="Arial"/>
          <w:sz w:val="20"/>
          <w:szCs w:val="20"/>
        </w:rPr>
        <w:t>controlled</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social</w:t>
      </w:r>
      <w:proofErr w:type="spellEnd"/>
      <w:r>
        <w:rPr>
          <w:rFonts w:ascii="Arial" w:hAnsi="Arial" w:cs="Arial"/>
          <w:sz w:val="20"/>
          <w:szCs w:val="20"/>
        </w:rPr>
        <w:t xml:space="preserve"> </w:t>
      </w:r>
      <w:proofErr w:type="spellStart"/>
      <w:r>
        <w:rPr>
          <w:rFonts w:ascii="Arial" w:hAnsi="Arial" w:cs="Arial"/>
          <w:sz w:val="20"/>
          <w:szCs w:val="20"/>
        </w:rPr>
        <w:t>learning</w:t>
      </w:r>
      <w:proofErr w:type="spellEnd"/>
      <w:r>
        <w:rPr>
          <w:rFonts w:ascii="Arial" w:hAnsi="Arial" w:cs="Arial"/>
          <w:sz w:val="20"/>
          <w:szCs w:val="20"/>
        </w:rPr>
        <w:t xml:space="preserve">, </w:t>
      </w:r>
      <w:proofErr w:type="spellStart"/>
      <w:r>
        <w:rPr>
          <w:rFonts w:ascii="Arial" w:hAnsi="Arial" w:cs="Arial"/>
          <w:sz w:val="20"/>
          <w:szCs w:val="20"/>
        </w:rPr>
        <w:t>student</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student</w:t>
      </w:r>
      <w:proofErr w:type="spellEnd"/>
      <w:r>
        <w:rPr>
          <w:rFonts w:ascii="Arial" w:hAnsi="Arial" w:cs="Arial"/>
          <w:sz w:val="20"/>
          <w:szCs w:val="20"/>
        </w:rPr>
        <w:t xml:space="preserve"> </w:t>
      </w:r>
      <w:proofErr w:type="spellStart"/>
      <w:r>
        <w:rPr>
          <w:rFonts w:ascii="Arial" w:hAnsi="Arial" w:cs="Arial"/>
          <w:sz w:val="20"/>
          <w:szCs w:val="20"/>
        </w:rPr>
        <w:t>register</w:t>
      </w:r>
      <w:proofErr w:type="spellEnd"/>
      <w:r>
        <w:rPr>
          <w:rFonts w:ascii="Arial" w:hAnsi="Arial" w:cs="Arial"/>
          <w:sz w:val="20"/>
          <w:szCs w:val="20"/>
        </w:rPr>
        <w:t xml:space="preserve"> </w:t>
      </w:r>
      <w:proofErr w:type="spellStart"/>
      <w:r>
        <w:rPr>
          <w:rFonts w:ascii="Arial" w:hAnsi="Arial" w:cs="Arial"/>
          <w:sz w:val="20"/>
          <w:szCs w:val="20"/>
        </w:rPr>
        <w:t>system</w:t>
      </w:r>
      <w:proofErr w:type="spellEnd"/>
      <w:r>
        <w:rPr>
          <w:rFonts w:ascii="Arial" w:hAnsi="Arial" w:cs="Arial"/>
          <w:sz w:val="20"/>
          <w:szCs w:val="20"/>
        </w:rPr>
        <w:t xml:space="preserve">, </w:t>
      </w:r>
      <w:proofErr w:type="spellStart"/>
      <w:r>
        <w:rPr>
          <w:rFonts w:ascii="Arial" w:hAnsi="Arial" w:cs="Arial"/>
          <w:sz w:val="20"/>
          <w:szCs w:val="20"/>
        </w:rPr>
        <w:t>student</w:t>
      </w:r>
      <w:proofErr w:type="spellEnd"/>
      <w:r>
        <w:rPr>
          <w:rFonts w:ascii="Arial" w:hAnsi="Arial" w:cs="Arial"/>
          <w:sz w:val="20"/>
          <w:szCs w:val="20"/>
        </w:rPr>
        <w:t xml:space="preserve"> portal. </w:t>
      </w:r>
      <w:r w:rsidRPr="00940CC7">
        <w:rPr>
          <w:rFonts w:ascii="Arial" w:hAnsi="Arial" w:cs="Arial"/>
          <w:b/>
          <w:bCs/>
          <w:sz w:val="20"/>
          <w:szCs w:val="20"/>
        </w:rPr>
        <w:t xml:space="preserve">E-Learning </w:t>
      </w:r>
      <w:proofErr w:type="spellStart"/>
      <w:r w:rsidRPr="00940CC7">
        <w:rPr>
          <w:rFonts w:ascii="Arial" w:hAnsi="Arial" w:cs="Arial"/>
          <w:b/>
          <w:bCs/>
          <w:sz w:val="20"/>
          <w:szCs w:val="20"/>
        </w:rPr>
        <w:t>Types</w:t>
      </w:r>
      <w:proofErr w:type="spellEnd"/>
      <w:r w:rsidRPr="00940CC7">
        <w:rPr>
          <w:rFonts w:ascii="Arial" w:hAnsi="Arial" w:cs="Arial"/>
          <w:b/>
          <w:bCs/>
          <w:sz w:val="20"/>
          <w:szCs w:val="20"/>
        </w:rPr>
        <w:t xml:space="preserve">: </w:t>
      </w:r>
      <w:r>
        <w:rPr>
          <w:rFonts w:ascii="Arial" w:hAnsi="Arial" w:cs="Arial"/>
          <w:sz w:val="20"/>
          <w:szCs w:val="20"/>
        </w:rPr>
        <w:t xml:space="preserve">Offline </w:t>
      </w:r>
      <w:proofErr w:type="spellStart"/>
      <w:r>
        <w:rPr>
          <w:rFonts w:ascii="Arial" w:hAnsi="Arial" w:cs="Arial"/>
          <w:sz w:val="20"/>
          <w:szCs w:val="20"/>
        </w:rPr>
        <w:t>learning</w:t>
      </w:r>
      <w:proofErr w:type="spellEnd"/>
      <w:r>
        <w:rPr>
          <w:rFonts w:ascii="Arial" w:hAnsi="Arial" w:cs="Arial"/>
          <w:sz w:val="20"/>
          <w:szCs w:val="20"/>
        </w:rPr>
        <w:t xml:space="preserve">, online </w:t>
      </w:r>
      <w:proofErr w:type="spellStart"/>
      <w:r>
        <w:rPr>
          <w:rFonts w:ascii="Arial" w:hAnsi="Arial" w:cs="Arial"/>
          <w:sz w:val="20"/>
          <w:szCs w:val="20"/>
        </w:rPr>
        <w:t>learning</w:t>
      </w:r>
      <w:proofErr w:type="spellEnd"/>
      <w:r>
        <w:rPr>
          <w:rFonts w:ascii="Arial" w:hAnsi="Arial" w:cs="Arial"/>
          <w:sz w:val="20"/>
          <w:szCs w:val="20"/>
        </w:rPr>
        <w:t xml:space="preserve">. </w:t>
      </w:r>
      <w:r w:rsidRPr="00940CC7">
        <w:rPr>
          <w:rFonts w:ascii="Arial" w:hAnsi="Arial" w:cs="Arial"/>
          <w:b/>
          <w:bCs/>
          <w:sz w:val="20"/>
          <w:szCs w:val="20"/>
        </w:rPr>
        <w:t xml:space="preserve">Learning </w:t>
      </w:r>
      <w:proofErr w:type="spellStart"/>
      <w:r w:rsidRPr="00940CC7">
        <w:rPr>
          <w:rFonts w:ascii="Arial" w:hAnsi="Arial" w:cs="Arial"/>
          <w:b/>
          <w:bCs/>
          <w:sz w:val="20"/>
          <w:szCs w:val="20"/>
        </w:rPr>
        <w:t>Models</w:t>
      </w:r>
      <w:proofErr w:type="spellEnd"/>
      <w:r w:rsidRPr="00940CC7">
        <w:rPr>
          <w:rFonts w:ascii="Arial" w:hAnsi="Arial" w:cs="Arial"/>
          <w:b/>
          <w:bCs/>
          <w:sz w:val="20"/>
          <w:szCs w:val="20"/>
        </w:rPr>
        <w:t>:</w:t>
      </w:r>
      <w:r>
        <w:rPr>
          <w:rFonts w:ascii="Arial" w:hAnsi="Arial" w:cs="Arial"/>
          <w:b/>
          <w:bCs/>
          <w:sz w:val="20"/>
          <w:szCs w:val="20"/>
        </w:rPr>
        <w:t xml:space="preserve"> </w:t>
      </w:r>
      <w:proofErr w:type="spellStart"/>
      <w:r>
        <w:rPr>
          <w:rFonts w:ascii="Arial" w:hAnsi="Arial" w:cs="Arial"/>
          <w:sz w:val="20"/>
          <w:szCs w:val="20"/>
        </w:rPr>
        <w:t>S</w:t>
      </w:r>
      <w:r w:rsidRPr="00940CC7">
        <w:rPr>
          <w:rFonts w:ascii="Arial" w:hAnsi="Arial" w:cs="Arial"/>
          <w:sz w:val="20"/>
          <w:szCs w:val="20"/>
        </w:rPr>
        <w:t>ynchronous</w:t>
      </w:r>
      <w:proofErr w:type="spellEnd"/>
      <w:r w:rsidRPr="00940CC7">
        <w:rPr>
          <w:rFonts w:ascii="Arial" w:hAnsi="Arial" w:cs="Arial"/>
          <w:sz w:val="20"/>
          <w:szCs w:val="20"/>
        </w:rPr>
        <w:t xml:space="preserve"> </w:t>
      </w:r>
      <w:proofErr w:type="spellStart"/>
      <w:r w:rsidRPr="00940CC7">
        <w:rPr>
          <w:rFonts w:ascii="Arial" w:hAnsi="Arial" w:cs="Arial"/>
          <w:sz w:val="20"/>
          <w:szCs w:val="20"/>
        </w:rPr>
        <w:t>learning</w:t>
      </w:r>
      <w:proofErr w:type="spellEnd"/>
      <w:r w:rsidRPr="00940CC7">
        <w:rPr>
          <w:rFonts w:ascii="Arial" w:hAnsi="Arial" w:cs="Arial"/>
          <w:sz w:val="20"/>
          <w:szCs w:val="20"/>
        </w:rPr>
        <w:t xml:space="preserve">, </w:t>
      </w:r>
      <w:proofErr w:type="spellStart"/>
      <w:r w:rsidRPr="00940CC7">
        <w:rPr>
          <w:rFonts w:ascii="Arial" w:hAnsi="Arial" w:cs="Arial"/>
          <w:sz w:val="20"/>
          <w:szCs w:val="20"/>
        </w:rPr>
        <w:t>asynchronous</w:t>
      </w:r>
      <w:proofErr w:type="spellEnd"/>
      <w:r w:rsidRPr="00940CC7">
        <w:rPr>
          <w:rFonts w:ascii="Arial" w:hAnsi="Arial" w:cs="Arial"/>
          <w:sz w:val="20"/>
          <w:szCs w:val="20"/>
        </w:rPr>
        <w:t xml:space="preserve"> </w:t>
      </w:r>
      <w:proofErr w:type="spellStart"/>
      <w:r w:rsidRPr="00940CC7">
        <w:rPr>
          <w:rFonts w:ascii="Arial" w:hAnsi="Arial" w:cs="Arial"/>
          <w:sz w:val="20"/>
          <w:szCs w:val="20"/>
        </w:rPr>
        <w:t>learning</w:t>
      </w:r>
      <w:proofErr w:type="spellEnd"/>
      <w:r w:rsidRPr="00940CC7">
        <w:rPr>
          <w:rFonts w:ascii="Arial" w:hAnsi="Arial" w:cs="Arial"/>
          <w:sz w:val="20"/>
          <w:szCs w:val="20"/>
        </w:rPr>
        <w:t xml:space="preserve">, </w:t>
      </w:r>
      <w:proofErr w:type="spellStart"/>
      <w:r w:rsidRPr="00940CC7">
        <w:rPr>
          <w:rFonts w:ascii="Arial" w:hAnsi="Arial" w:cs="Arial"/>
          <w:sz w:val="20"/>
          <w:szCs w:val="20"/>
        </w:rPr>
        <w:t>blended</w:t>
      </w:r>
      <w:proofErr w:type="spellEnd"/>
      <w:r w:rsidRPr="00940CC7">
        <w:rPr>
          <w:rFonts w:ascii="Arial" w:hAnsi="Arial" w:cs="Arial"/>
          <w:sz w:val="20"/>
          <w:szCs w:val="20"/>
        </w:rPr>
        <w:t xml:space="preserve"> </w:t>
      </w:r>
      <w:proofErr w:type="spellStart"/>
      <w:r w:rsidRPr="00940CC7">
        <w:rPr>
          <w:rFonts w:ascii="Arial" w:hAnsi="Arial" w:cs="Arial"/>
          <w:sz w:val="20"/>
          <w:szCs w:val="20"/>
        </w:rPr>
        <w:t>learning</w:t>
      </w:r>
      <w:proofErr w:type="spellEnd"/>
      <w:r w:rsidRPr="00940CC7">
        <w:rPr>
          <w:rFonts w:ascii="Arial" w:hAnsi="Arial" w:cs="Arial"/>
          <w:sz w:val="20"/>
          <w:szCs w:val="20"/>
        </w:rPr>
        <w:t>.</w:t>
      </w:r>
    </w:p>
    <w:p w14:paraId="5A7CA05C" w14:textId="77777777" w:rsidR="00431931" w:rsidRDefault="00431931" w:rsidP="00431931">
      <w:pPr>
        <w:spacing w:after="0"/>
        <w:rPr>
          <w:rFonts w:ascii="Arial" w:eastAsia="Calibri" w:hAnsi="Arial" w:cs="Arial"/>
          <w:b/>
          <w:sz w:val="24"/>
          <w:szCs w:val="24"/>
        </w:rPr>
      </w:pPr>
    </w:p>
    <w:p w14:paraId="7A20D10B" w14:textId="77777777" w:rsidR="00431931" w:rsidRDefault="00431931" w:rsidP="00431931">
      <w:pPr>
        <w:spacing w:after="0"/>
        <w:rPr>
          <w:rFonts w:ascii="Arial" w:eastAsia="Calibri" w:hAnsi="Arial" w:cs="Arial"/>
          <w:b/>
          <w:sz w:val="24"/>
          <w:szCs w:val="24"/>
        </w:rPr>
      </w:pPr>
      <w:r w:rsidRPr="00431931">
        <w:rPr>
          <w:rFonts w:ascii="Arial" w:eastAsia="Calibri" w:hAnsi="Arial" w:cs="Arial"/>
          <w:b/>
          <w:sz w:val="24"/>
          <w:szCs w:val="24"/>
        </w:rPr>
        <w:t xml:space="preserve">Araştırma </w:t>
      </w:r>
    </w:p>
    <w:p w14:paraId="58009B37" w14:textId="77777777" w:rsidR="00431931" w:rsidRDefault="00431931" w:rsidP="00431931">
      <w:pPr>
        <w:jc w:val="both"/>
        <w:rPr>
          <w:rFonts w:ascii="Arial" w:hAnsi="Arial" w:cs="Arial"/>
          <w:sz w:val="20"/>
          <w:szCs w:val="20"/>
        </w:rPr>
      </w:pPr>
    </w:p>
    <w:p w14:paraId="2A4F6F83" w14:textId="77777777" w:rsidR="009958DA" w:rsidRPr="00411125" w:rsidRDefault="009958DA" w:rsidP="009958DA">
      <w:proofErr w:type="spellStart"/>
      <w:r w:rsidRPr="00411125">
        <w:t>Flexible</w:t>
      </w:r>
      <w:proofErr w:type="spellEnd"/>
      <w:r w:rsidRPr="00411125">
        <w:t xml:space="preserve"> </w:t>
      </w:r>
      <w:proofErr w:type="spellStart"/>
      <w:r w:rsidRPr="00411125">
        <w:t>learning</w:t>
      </w:r>
      <w:proofErr w:type="spellEnd"/>
      <w:r w:rsidRPr="00411125">
        <w:t xml:space="preserve"> model, </w:t>
      </w:r>
      <w:proofErr w:type="spellStart"/>
      <w:r w:rsidRPr="00411125">
        <w:t>the</w:t>
      </w:r>
      <w:proofErr w:type="spellEnd"/>
      <w:r w:rsidRPr="00411125">
        <w:t xml:space="preserve"> </w:t>
      </w:r>
      <w:proofErr w:type="spellStart"/>
      <w:r w:rsidRPr="00411125">
        <w:t>fourth</w:t>
      </w:r>
      <w:proofErr w:type="spellEnd"/>
      <w:r w:rsidRPr="00411125">
        <w:t xml:space="preserve"> </w:t>
      </w:r>
      <w:proofErr w:type="spellStart"/>
      <w:r w:rsidRPr="00411125">
        <w:t>stage</w:t>
      </w:r>
      <w:proofErr w:type="spellEnd"/>
      <w:r w:rsidRPr="00411125">
        <w:t xml:space="preserve"> of </w:t>
      </w:r>
      <w:proofErr w:type="spellStart"/>
      <w:r w:rsidRPr="00411125">
        <w:t>distance</w:t>
      </w:r>
      <w:proofErr w:type="spellEnd"/>
      <w:r w:rsidRPr="00411125">
        <w:t xml:space="preserve"> </w:t>
      </w:r>
      <w:proofErr w:type="spellStart"/>
      <w:r w:rsidRPr="00411125">
        <w:t>education</w:t>
      </w:r>
      <w:proofErr w:type="spellEnd"/>
      <w:r w:rsidRPr="00411125">
        <w:t xml:space="preserve"> </w:t>
      </w:r>
      <w:proofErr w:type="spellStart"/>
      <w:r w:rsidRPr="00411125">
        <w:t>and</w:t>
      </w:r>
      <w:proofErr w:type="spellEnd"/>
      <w:r w:rsidRPr="00411125">
        <w:t xml:space="preserve"> </w:t>
      </w:r>
      <w:proofErr w:type="spellStart"/>
      <w:r w:rsidRPr="00411125">
        <w:t>starting</w:t>
      </w:r>
      <w:proofErr w:type="spellEnd"/>
      <w:r w:rsidRPr="00411125">
        <w:t xml:space="preserve"> </w:t>
      </w:r>
      <w:proofErr w:type="spellStart"/>
      <w:r w:rsidRPr="00411125">
        <w:t>with</w:t>
      </w:r>
      <w:proofErr w:type="spellEnd"/>
      <w:r w:rsidRPr="00411125">
        <w:t xml:space="preserve"> </w:t>
      </w:r>
      <w:proofErr w:type="spellStart"/>
      <w:r w:rsidRPr="00411125">
        <w:t>the</w:t>
      </w:r>
      <w:proofErr w:type="spellEnd"/>
      <w:r w:rsidRPr="00411125">
        <w:t xml:space="preserve"> </w:t>
      </w:r>
      <w:proofErr w:type="spellStart"/>
      <w:r w:rsidRPr="00411125">
        <w:t>use</w:t>
      </w:r>
      <w:proofErr w:type="spellEnd"/>
      <w:r w:rsidRPr="00411125">
        <w:t xml:space="preserve"> of </w:t>
      </w:r>
      <w:proofErr w:type="spellStart"/>
      <w:r w:rsidRPr="00411125">
        <w:t>the</w:t>
      </w:r>
      <w:proofErr w:type="spellEnd"/>
      <w:r w:rsidRPr="00411125">
        <w:t xml:space="preserve"> internet </w:t>
      </w:r>
      <w:proofErr w:type="spellStart"/>
      <w:r w:rsidRPr="00411125">
        <w:t>allows</w:t>
      </w:r>
      <w:proofErr w:type="spellEnd"/>
      <w:r w:rsidRPr="00411125">
        <w:t xml:space="preserve"> </w:t>
      </w:r>
      <w:proofErr w:type="spellStart"/>
      <w:r w:rsidRPr="00411125">
        <w:t>giving</w:t>
      </w:r>
      <w:proofErr w:type="spellEnd"/>
      <w:r w:rsidRPr="00411125">
        <w:t xml:space="preserve"> </w:t>
      </w:r>
      <w:proofErr w:type="spellStart"/>
      <w:r w:rsidRPr="00411125">
        <w:t>more</w:t>
      </w:r>
      <w:proofErr w:type="spellEnd"/>
      <w:r w:rsidRPr="00411125">
        <w:t xml:space="preserve"> </w:t>
      </w:r>
      <w:proofErr w:type="spellStart"/>
      <w:r w:rsidRPr="00411125">
        <w:t>effective</w:t>
      </w:r>
      <w:proofErr w:type="spellEnd"/>
      <w:r w:rsidRPr="00411125">
        <w:t xml:space="preserve"> </w:t>
      </w:r>
      <w:proofErr w:type="spellStart"/>
      <w:r w:rsidRPr="00411125">
        <w:t>distance</w:t>
      </w:r>
      <w:proofErr w:type="spellEnd"/>
      <w:r w:rsidRPr="00411125">
        <w:t xml:space="preserve"> </w:t>
      </w:r>
      <w:proofErr w:type="spellStart"/>
      <w:r w:rsidRPr="00411125">
        <w:t>learning</w:t>
      </w:r>
      <w:proofErr w:type="spellEnd"/>
      <w:r w:rsidRPr="00411125">
        <w:t xml:space="preserve"> </w:t>
      </w:r>
      <w:proofErr w:type="spellStart"/>
      <w:r w:rsidRPr="00411125">
        <w:t>and</w:t>
      </w:r>
      <w:proofErr w:type="spellEnd"/>
      <w:r w:rsidRPr="00411125">
        <w:t xml:space="preserve"> </w:t>
      </w:r>
      <w:proofErr w:type="spellStart"/>
      <w:r w:rsidRPr="00411125">
        <w:t>rapid</w:t>
      </w:r>
      <w:proofErr w:type="spellEnd"/>
      <w:r w:rsidRPr="00411125">
        <w:t xml:space="preserve"> </w:t>
      </w:r>
      <w:proofErr w:type="spellStart"/>
      <w:r w:rsidRPr="00411125">
        <w:t>spreading</w:t>
      </w:r>
      <w:proofErr w:type="spellEnd"/>
      <w:r w:rsidRPr="00411125">
        <w:t xml:space="preserve"> </w:t>
      </w:r>
      <w:proofErr w:type="spellStart"/>
      <w:r w:rsidRPr="00411125">
        <w:t>together</w:t>
      </w:r>
      <w:proofErr w:type="spellEnd"/>
      <w:r w:rsidRPr="00411125">
        <w:t xml:space="preserve"> </w:t>
      </w:r>
      <w:proofErr w:type="spellStart"/>
      <w:r w:rsidRPr="00411125">
        <w:t>with</w:t>
      </w:r>
      <w:proofErr w:type="spellEnd"/>
      <w:r w:rsidRPr="00411125">
        <w:t xml:space="preserve"> </w:t>
      </w:r>
      <w:proofErr w:type="spellStart"/>
      <w:r w:rsidRPr="00411125">
        <w:t>development</w:t>
      </w:r>
      <w:proofErr w:type="spellEnd"/>
      <w:r w:rsidRPr="00411125">
        <w:t xml:space="preserve"> of </w:t>
      </w:r>
      <w:proofErr w:type="spellStart"/>
      <w:r w:rsidRPr="00411125">
        <w:t>communication</w:t>
      </w:r>
      <w:proofErr w:type="spellEnd"/>
      <w:r w:rsidRPr="00411125">
        <w:t xml:space="preserve"> </w:t>
      </w:r>
      <w:proofErr w:type="spellStart"/>
      <w:r w:rsidRPr="00411125">
        <w:t>technologies</w:t>
      </w:r>
      <w:proofErr w:type="spellEnd"/>
      <w:r>
        <w:t xml:space="preserve">. </w:t>
      </w:r>
      <w:proofErr w:type="spellStart"/>
      <w:r>
        <w:t>With</w:t>
      </w:r>
      <w:proofErr w:type="spellEnd"/>
      <w:r>
        <w:t xml:space="preserve"> </w:t>
      </w:r>
      <w:proofErr w:type="spellStart"/>
      <w:r>
        <w:t>these</w:t>
      </w:r>
      <w:proofErr w:type="spellEnd"/>
      <w:r>
        <w:t xml:space="preserve"> </w:t>
      </w:r>
      <w:proofErr w:type="spellStart"/>
      <w:r>
        <w:t>improvements</w:t>
      </w:r>
      <w:proofErr w:type="spellEnd"/>
      <w:r>
        <w:t xml:space="preserve">, </w:t>
      </w:r>
      <w:proofErr w:type="spellStart"/>
      <w:r>
        <w:t>distance</w:t>
      </w:r>
      <w:proofErr w:type="spellEnd"/>
      <w:r>
        <w:t xml:space="preserve"> </w:t>
      </w:r>
      <w:proofErr w:type="spellStart"/>
      <w:r>
        <w:t>education</w:t>
      </w:r>
      <w:proofErr w:type="spellEnd"/>
      <w:r>
        <w:t xml:space="preserve"> can be online </w:t>
      </w:r>
      <w:proofErr w:type="spellStart"/>
      <w:r>
        <w:t>and</w:t>
      </w:r>
      <w:proofErr w:type="spellEnd"/>
      <w:r>
        <w:t xml:space="preserve"> </w:t>
      </w:r>
      <w:proofErr w:type="spellStart"/>
      <w:r>
        <w:t>used</w:t>
      </w:r>
      <w:proofErr w:type="spellEnd"/>
      <w:r>
        <w:t xml:space="preserve"> as a </w:t>
      </w:r>
      <w:proofErr w:type="spellStart"/>
      <w:r>
        <w:t>preferred</w:t>
      </w:r>
      <w:proofErr w:type="spellEnd"/>
      <w:r>
        <w:t xml:space="preserve"> </w:t>
      </w:r>
      <w:proofErr w:type="spellStart"/>
      <w:r>
        <w:t>method</w:t>
      </w:r>
      <w:proofErr w:type="spellEnd"/>
      <w:r>
        <w:t xml:space="preserve"> </w:t>
      </w:r>
      <w:proofErr w:type="spellStart"/>
      <w:r>
        <w:t>by</w:t>
      </w:r>
      <w:proofErr w:type="spellEnd"/>
      <w:r>
        <w:t xml:space="preserve"> </w:t>
      </w:r>
      <w:proofErr w:type="spellStart"/>
      <w:r>
        <w:t>reputable</w:t>
      </w:r>
      <w:proofErr w:type="spellEnd"/>
      <w:r>
        <w:t xml:space="preserve"> </w:t>
      </w:r>
      <w:proofErr w:type="spellStart"/>
      <w:r>
        <w:t>educational</w:t>
      </w:r>
      <w:proofErr w:type="spellEnd"/>
      <w:r>
        <w:t xml:space="preserve"> </w:t>
      </w:r>
      <w:proofErr w:type="spellStart"/>
      <w:r>
        <w:t>institutions</w:t>
      </w:r>
      <w:proofErr w:type="spellEnd"/>
      <w:r>
        <w:t xml:space="preserve">. </w:t>
      </w:r>
      <w:proofErr w:type="spellStart"/>
      <w:r>
        <w:t>This</w:t>
      </w:r>
      <w:proofErr w:type="spellEnd"/>
      <w:r>
        <w:t xml:space="preserve"> </w:t>
      </w:r>
      <w:proofErr w:type="spellStart"/>
      <w:r>
        <w:t>situation</w:t>
      </w:r>
      <w:proofErr w:type="spellEnd"/>
      <w:r>
        <w:t xml:space="preserve"> </w:t>
      </w:r>
      <w:proofErr w:type="spellStart"/>
      <w:r>
        <w:lastRenderedPageBreak/>
        <w:t>increasing</w:t>
      </w:r>
      <w:proofErr w:type="spellEnd"/>
      <w:r>
        <w:t xml:space="preserve"> </w:t>
      </w:r>
      <w:proofErr w:type="spellStart"/>
      <w:r>
        <w:t>platforms</w:t>
      </w:r>
      <w:proofErr w:type="spellEnd"/>
      <w:r>
        <w:t xml:space="preserve"> of online </w:t>
      </w:r>
      <w:proofErr w:type="spellStart"/>
      <w:r>
        <w:t>education</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creating</w:t>
      </w:r>
      <w:proofErr w:type="spellEnd"/>
      <w:r>
        <w:t xml:space="preserve"> </w:t>
      </w:r>
      <w:proofErr w:type="spellStart"/>
      <w:r>
        <w:t>competition</w:t>
      </w:r>
      <w:proofErr w:type="spellEnd"/>
      <w:r>
        <w:t xml:space="preserve"> </w:t>
      </w:r>
      <w:proofErr w:type="spellStart"/>
      <w:r>
        <w:t>environment</w:t>
      </w:r>
      <w:proofErr w:type="spellEnd"/>
      <w:r>
        <w:t xml:space="preserve"> </w:t>
      </w:r>
      <w:proofErr w:type="spellStart"/>
      <w:r>
        <w:t>between</w:t>
      </w:r>
      <w:proofErr w:type="spellEnd"/>
      <w:r>
        <w:t xml:space="preserve"> </w:t>
      </w:r>
      <w:proofErr w:type="spellStart"/>
      <w:r>
        <w:t>platforms</w:t>
      </w:r>
      <w:proofErr w:type="spellEnd"/>
      <w:r>
        <w:t xml:space="preserve"> </w:t>
      </w:r>
      <w:proofErr w:type="spellStart"/>
      <w:r>
        <w:t>and</w:t>
      </w:r>
      <w:proofErr w:type="spellEnd"/>
      <w:r>
        <w:t xml:space="preserve"> </w:t>
      </w:r>
      <w:proofErr w:type="spellStart"/>
      <w:r>
        <w:t>education</w:t>
      </w:r>
      <w:proofErr w:type="spellEnd"/>
      <w:r>
        <w:t xml:space="preserve"> </w:t>
      </w:r>
      <w:proofErr w:type="spellStart"/>
      <w:r>
        <w:t>institutions</w:t>
      </w:r>
      <w:proofErr w:type="spellEnd"/>
      <w:r>
        <w:t xml:space="preserve">. At </w:t>
      </w:r>
      <w:proofErr w:type="spellStart"/>
      <w:r>
        <w:t>the</w:t>
      </w:r>
      <w:proofErr w:type="spellEnd"/>
      <w:r>
        <w:t xml:space="preserve"> final, </w:t>
      </w:r>
      <w:proofErr w:type="spellStart"/>
      <w:r>
        <w:t>created</w:t>
      </w:r>
      <w:proofErr w:type="spellEnd"/>
      <w:r>
        <w:t xml:space="preserve"> </w:t>
      </w:r>
      <w:proofErr w:type="spellStart"/>
      <w:r>
        <w:t>research</w:t>
      </w:r>
      <w:proofErr w:type="spellEnd"/>
      <w:r>
        <w:t xml:space="preserve"> </w:t>
      </w:r>
      <w:proofErr w:type="spellStart"/>
      <w:r>
        <w:t>fields</w:t>
      </w:r>
      <w:proofErr w:type="spellEnd"/>
      <w:r>
        <w:t xml:space="preserve"> </w:t>
      </w:r>
      <w:proofErr w:type="spellStart"/>
      <w:r>
        <w:t>for</w:t>
      </w:r>
      <w:proofErr w:type="spellEnd"/>
      <w:r>
        <w:t xml:space="preserve"> how </w:t>
      </w:r>
      <w:proofErr w:type="spellStart"/>
      <w:r>
        <w:t>to</w:t>
      </w:r>
      <w:proofErr w:type="spellEnd"/>
      <w:r>
        <w:t xml:space="preserve"> </w:t>
      </w:r>
      <w:proofErr w:type="spellStart"/>
      <w:r>
        <w:t>transferring</w:t>
      </w:r>
      <w:proofErr w:type="spellEnd"/>
      <w:r>
        <w:t xml:space="preserve"> </w:t>
      </w:r>
      <w:proofErr w:type="spellStart"/>
      <w:r>
        <w:t>information</w:t>
      </w:r>
      <w:proofErr w:type="spellEnd"/>
      <w:r>
        <w:t xml:space="preserve"> </w:t>
      </w:r>
      <w:proofErr w:type="spellStart"/>
      <w:r>
        <w:t>more</w:t>
      </w:r>
      <w:proofErr w:type="spellEnd"/>
      <w:r>
        <w:t xml:space="preserve"> </w:t>
      </w:r>
      <w:proofErr w:type="spellStart"/>
      <w:r>
        <w:t>effective</w:t>
      </w:r>
      <w:proofErr w:type="spellEnd"/>
      <w:r>
        <w:t xml:space="preserve"> </w:t>
      </w:r>
      <w:proofErr w:type="spellStart"/>
      <w:r>
        <w:t>with</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and</w:t>
      </w:r>
      <w:proofErr w:type="spellEnd"/>
      <w:r>
        <w:t xml:space="preserve"> </w:t>
      </w:r>
      <w:proofErr w:type="spellStart"/>
      <w:r>
        <w:t>identification</w:t>
      </w:r>
      <w:proofErr w:type="spellEnd"/>
      <w:r>
        <w:t xml:space="preserve"> of </w:t>
      </w:r>
      <w:proofErr w:type="spellStart"/>
      <w:r>
        <w:t>advantages</w:t>
      </w:r>
      <w:proofErr w:type="spellEnd"/>
      <w:r>
        <w:t xml:space="preserve"> </w:t>
      </w:r>
      <w:proofErr w:type="spellStart"/>
      <w:r>
        <w:t>and</w:t>
      </w:r>
      <w:proofErr w:type="spellEnd"/>
      <w:r>
        <w:t xml:space="preserve"> </w:t>
      </w:r>
      <w:proofErr w:type="spellStart"/>
      <w:r>
        <w:t>disadvantages</w:t>
      </w:r>
      <w:proofErr w:type="spellEnd"/>
      <w:r>
        <w:t xml:space="preserve"> </w:t>
      </w:r>
      <w:proofErr w:type="spellStart"/>
      <w:r>
        <w:t>provide</w:t>
      </w:r>
      <w:proofErr w:type="spellEnd"/>
      <w:r>
        <w:t xml:space="preserve"> </w:t>
      </w:r>
      <w:proofErr w:type="spellStart"/>
      <w:r>
        <w:t>by</w:t>
      </w:r>
      <w:proofErr w:type="spellEnd"/>
      <w:r>
        <w:t xml:space="preserve"> </w:t>
      </w:r>
      <w:proofErr w:type="spellStart"/>
      <w:r>
        <w:t>or</w:t>
      </w:r>
      <w:proofErr w:type="spellEnd"/>
      <w:r>
        <w:t xml:space="preserve"> </w:t>
      </w:r>
      <w:proofErr w:type="spellStart"/>
      <w:r>
        <w:t>produce</w:t>
      </w:r>
      <w:proofErr w:type="spellEnd"/>
      <w:r>
        <w:t xml:space="preserve"> </w:t>
      </w:r>
      <w:proofErr w:type="spellStart"/>
      <w:r>
        <w:t>educational</w:t>
      </w:r>
      <w:proofErr w:type="spellEnd"/>
      <w:r>
        <w:t xml:space="preserve"> </w:t>
      </w:r>
      <w:proofErr w:type="spellStart"/>
      <w:r>
        <w:t>content</w:t>
      </w:r>
      <w:proofErr w:type="spellEnd"/>
      <w:r>
        <w:t xml:space="preserve"> </w:t>
      </w:r>
      <w:proofErr w:type="spellStart"/>
      <w:r>
        <w:t>platforms</w:t>
      </w:r>
      <w:proofErr w:type="spellEnd"/>
      <w:r>
        <w:t xml:space="preserve">. </w:t>
      </w:r>
      <w:proofErr w:type="spellStart"/>
      <w:r>
        <w:t>In</w:t>
      </w:r>
      <w:proofErr w:type="spellEnd"/>
      <w:r>
        <w:t xml:space="preserve"> </w:t>
      </w:r>
      <w:proofErr w:type="spellStart"/>
      <w:r>
        <w:t>this</w:t>
      </w:r>
      <w:proofErr w:type="spellEnd"/>
      <w:r>
        <w:t xml:space="preserve"> </w:t>
      </w:r>
      <w:proofErr w:type="spellStart"/>
      <w:r>
        <w:t>context</w:t>
      </w:r>
      <w:proofErr w:type="spellEnd"/>
      <w:r>
        <w:t xml:space="preserve">; </w:t>
      </w:r>
      <w:proofErr w:type="spellStart"/>
      <w:r>
        <w:t>disadvantages</w:t>
      </w:r>
      <w:proofErr w:type="spellEnd"/>
      <w:r>
        <w:t xml:space="preserve"> of </w:t>
      </w:r>
      <w:proofErr w:type="spellStart"/>
      <w:r>
        <w:t>the</w:t>
      </w:r>
      <w:proofErr w:type="spellEnd"/>
      <w:r>
        <w:t xml:space="preserve"> </w:t>
      </w:r>
      <w:proofErr w:type="spellStart"/>
      <w:r>
        <w:t>lack</w:t>
      </w:r>
      <w:proofErr w:type="spellEnd"/>
      <w:r>
        <w:t xml:space="preserve"> of online </w:t>
      </w:r>
      <w:proofErr w:type="spellStart"/>
      <w:r>
        <w:t>education</w:t>
      </w:r>
      <w:proofErr w:type="spellEnd"/>
      <w:r>
        <w:t xml:space="preserve"> </w:t>
      </w:r>
      <w:proofErr w:type="spellStart"/>
      <w:r>
        <w:t>platforms</w:t>
      </w:r>
      <w:proofErr w:type="spellEnd"/>
      <w:r>
        <w:t xml:space="preserve"> </w:t>
      </w:r>
      <w:proofErr w:type="spellStart"/>
      <w:r>
        <w:t>and</w:t>
      </w:r>
      <w:proofErr w:type="spellEnd"/>
      <w:r>
        <w:t xml:space="preserve"> </w:t>
      </w:r>
      <w:proofErr w:type="spellStart"/>
      <w:r>
        <w:t>what</w:t>
      </w:r>
      <w:proofErr w:type="spellEnd"/>
      <w:r>
        <w:t xml:space="preserve"> </w:t>
      </w:r>
      <w:proofErr w:type="spellStart"/>
      <w:r>
        <w:t>need</w:t>
      </w:r>
      <w:proofErr w:type="spellEnd"/>
      <w:r>
        <w:t xml:space="preserve"> </w:t>
      </w:r>
      <w:proofErr w:type="spellStart"/>
      <w:r>
        <w:t>to</w:t>
      </w:r>
      <w:proofErr w:type="spellEnd"/>
      <w:r>
        <w:t xml:space="preserve"> </w:t>
      </w:r>
      <w:proofErr w:type="spellStart"/>
      <w:r>
        <w:t>produce</w:t>
      </w:r>
      <w:proofErr w:type="spellEnd"/>
      <w:r>
        <w:t xml:space="preserve"> </w:t>
      </w:r>
      <w:proofErr w:type="spellStart"/>
      <w:r>
        <w:t>innovative</w:t>
      </w:r>
      <w:proofErr w:type="spellEnd"/>
      <w:r>
        <w:t xml:space="preserve"> </w:t>
      </w:r>
      <w:proofErr w:type="spellStart"/>
      <w:r>
        <w:t>solutions</w:t>
      </w:r>
      <w:proofErr w:type="spellEnd"/>
      <w:r>
        <w:t xml:space="preserve"> in </w:t>
      </w:r>
      <w:proofErr w:type="spellStart"/>
      <w:r>
        <w:t>the</w:t>
      </w:r>
      <w:proofErr w:type="spellEnd"/>
      <w:r>
        <w:t xml:space="preserve"> </w:t>
      </w:r>
      <w:proofErr w:type="spellStart"/>
      <w:r>
        <w:t>light</w:t>
      </w:r>
      <w:proofErr w:type="spellEnd"/>
      <w:r>
        <w:t xml:space="preserve"> of </w:t>
      </w:r>
      <w:proofErr w:type="spellStart"/>
      <w:r>
        <w:t>developing</w:t>
      </w:r>
      <w:proofErr w:type="spellEnd"/>
      <w:r>
        <w:t xml:space="preserve"> </w:t>
      </w:r>
      <w:proofErr w:type="spellStart"/>
      <w:r>
        <w:t>technologies</w:t>
      </w:r>
      <w:proofErr w:type="spellEnd"/>
      <w:r>
        <w:t xml:space="preserve"> </w:t>
      </w:r>
      <w:proofErr w:type="spellStart"/>
      <w:r>
        <w:t>revealed</w:t>
      </w:r>
      <w:proofErr w:type="spellEnd"/>
      <w:r>
        <w:t xml:space="preserve">. </w:t>
      </w:r>
      <w:proofErr w:type="spellStart"/>
      <w:r>
        <w:t>With</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to</w:t>
      </w:r>
      <w:proofErr w:type="spellEnd"/>
      <w:r>
        <w:t xml:space="preserve"> </w:t>
      </w:r>
      <w:proofErr w:type="spellStart"/>
      <w:r>
        <w:t>this</w:t>
      </w:r>
      <w:proofErr w:type="spellEnd"/>
      <w:r>
        <w:t xml:space="preserve"> </w:t>
      </w:r>
      <w:proofErr w:type="spellStart"/>
      <w:r>
        <w:t>requirement</w:t>
      </w:r>
      <w:proofErr w:type="spellEnd"/>
      <w:r>
        <w:t xml:space="preserve">, </w:t>
      </w:r>
      <w:proofErr w:type="spellStart"/>
      <w:r>
        <w:t>performed</w:t>
      </w:r>
      <w:proofErr w:type="spellEnd"/>
      <w:r>
        <w:t xml:space="preserve"> </w:t>
      </w:r>
      <w:proofErr w:type="spellStart"/>
      <w:r>
        <w:t>comparative</w:t>
      </w:r>
      <w:proofErr w:type="spellEnd"/>
      <w:r>
        <w:t xml:space="preserve"> </w:t>
      </w:r>
      <w:proofErr w:type="spellStart"/>
      <w:r>
        <w:t>analysis</w:t>
      </w:r>
      <w:proofErr w:type="spellEnd"/>
      <w:r>
        <w:t xml:space="preserve"> of online </w:t>
      </w:r>
      <w:proofErr w:type="spellStart"/>
      <w:r>
        <w:t>education</w:t>
      </w:r>
      <w:proofErr w:type="spellEnd"/>
      <w:r>
        <w:t xml:space="preserve"> </w:t>
      </w:r>
      <w:proofErr w:type="spellStart"/>
      <w:r>
        <w:t>platforms</w:t>
      </w:r>
      <w:proofErr w:type="spellEnd"/>
      <w:r>
        <w:t xml:space="preserve"> </w:t>
      </w:r>
      <w:proofErr w:type="spellStart"/>
      <w:r>
        <w:t>and</w:t>
      </w:r>
      <w:proofErr w:type="spellEnd"/>
      <w:r>
        <w:t xml:space="preserve"> </w:t>
      </w:r>
      <w:proofErr w:type="spellStart"/>
      <w:r>
        <w:t>researching</w:t>
      </w:r>
      <w:proofErr w:type="spellEnd"/>
      <w:r>
        <w:t xml:space="preserve"> </w:t>
      </w:r>
      <w:proofErr w:type="spellStart"/>
      <w:r>
        <w:t>these</w:t>
      </w:r>
      <w:proofErr w:type="spellEnd"/>
      <w:r>
        <w:t xml:space="preserve"> online </w:t>
      </w:r>
      <w:proofErr w:type="spellStart"/>
      <w:r>
        <w:t>educations</w:t>
      </w:r>
      <w:proofErr w:type="spellEnd"/>
      <w:r>
        <w:t xml:space="preserve"> how </w:t>
      </w:r>
      <w:proofErr w:type="spellStart"/>
      <w:r>
        <w:t>to</w:t>
      </w:r>
      <w:proofErr w:type="spellEnd"/>
      <w:r>
        <w:t xml:space="preserve"> </w:t>
      </w:r>
      <w:proofErr w:type="spellStart"/>
      <w:r>
        <w:t>turn</w:t>
      </w:r>
      <w:proofErr w:type="spellEnd"/>
      <w:r>
        <w:t xml:space="preserve"> </w:t>
      </w:r>
      <w:proofErr w:type="spellStart"/>
      <w:r>
        <w:t>more</w:t>
      </w:r>
      <w:proofErr w:type="spellEnd"/>
      <w:r>
        <w:t xml:space="preserve"> </w:t>
      </w:r>
      <w:proofErr w:type="spellStart"/>
      <w:r>
        <w:t>effective</w:t>
      </w:r>
      <w:proofErr w:type="spellEnd"/>
      <w:r>
        <w:t xml:space="preserve"> </w:t>
      </w:r>
      <w:proofErr w:type="spellStart"/>
      <w:r>
        <w:t>structure</w:t>
      </w:r>
      <w:proofErr w:type="spellEnd"/>
      <w:r>
        <w:t xml:space="preserve"> </w:t>
      </w:r>
      <w:proofErr w:type="spellStart"/>
      <w:r>
        <w:t>with</w:t>
      </w:r>
      <w:proofErr w:type="spellEnd"/>
      <w:r>
        <w:t xml:space="preserve"> </w:t>
      </w:r>
      <w:proofErr w:type="spellStart"/>
      <w:r>
        <w:t>emerging</w:t>
      </w:r>
      <w:proofErr w:type="spellEnd"/>
      <w:r>
        <w:t xml:space="preserve"> </w:t>
      </w:r>
      <w:proofErr w:type="spellStart"/>
      <w:r>
        <w:t>technologies</w:t>
      </w:r>
      <w:proofErr w:type="spellEnd"/>
      <w:r>
        <w:t xml:space="preserve">. </w:t>
      </w:r>
      <w:proofErr w:type="spellStart"/>
      <w:r>
        <w:t>The</w:t>
      </w:r>
      <w:proofErr w:type="spellEnd"/>
      <w:r>
        <w:t xml:space="preserve"> </w:t>
      </w:r>
      <w:proofErr w:type="spellStart"/>
      <w:r>
        <w:t>scope</w:t>
      </w:r>
      <w:proofErr w:type="spellEnd"/>
      <w:r>
        <w:t xml:space="preserve"> of </w:t>
      </w:r>
      <w:proofErr w:type="spellStart"/>
      <w:r>
        <w:t>this</w:t>
      </w:r>
      <w:proofErr w:type="spellEnd"/>
      <w:r>
        <w:t xml:space="preserve"> </w:t>
      </w:r>
      <w:proofErr w:type="spellStart"/>
      <w:r>
        <w:t>research</w:t>
      </w:r>
      <w:proofErr w:type="spellEnd"/>
      <w:r>
        <w:t xml:space="preserve">, </w:t>
      </w:r>
      <w:proofErr w:type="spellStart"/>
      <w:r>
        <w:t>universities</w:t>
      </w:r>
      <w:proofErr w:type="spellEnd"/>
      <w:r>
        <w:t xml:space="preserve"> of </w:t>
      </w:r>
      <w:proofErr w:type="spellStart"/>
      <w:r>
        <w:t>Turkey’s</w:t>
      </w:r>
      <w:proofErr w:type="spellEnd"/>
      <w:r>
        <w:t xml:space="preserve"> </w:t>
      </w:r>
      <w:proofErr w:type="spellStart"/>
      <w:r>
        <w:t>most</w:t>
      </w:r>
      <w:proofErr w:type="spellEnd"/>
      <w:r>
        <w:t xml:space="preserve"> </w:t>
      </w:r>
      <w:proofErr w:type="spellStart"/>
      <w:r>
        <w:t>preffered</w:t>
      </w:r>
      <w:proofErr w:type="spellEnd"/>
      <w:r>
        <w:t xml:space="preserve"> LMS </w:t>
      </w:r>
      <w:proofErr w:type="spellStart"/>
      <w:r>
        <w:t>platforms</w:t>
      </w:r>
      <w:proofErr w:type="spellEnd"/>
      <w:r>
        <w:t xml:space="preserve"> </w:t>
      </w:r>
      <w:proofErr w:type="spellStart"/>
      <w:r>
        <w:t>Moodle</w:t>
      </w:r>
      <w:proofErr w:type="spellEnd"/>
      <w:r>
        <w:t xml:space="preserve">, </w:t>
      </w:r>
      <w:proofErr w:type="spellStart"/>
      <w:r>
        <w:t>Canvas</w:t>
      </w:r>
      <w:proofErr w:type="spellEnd"/>
      <w:r>
        <w:t xml:space="preserve">, </w:t>
      </w:r>
      <w:proofErr w:type="spellStart"/>
      <w:r>
        <w:t>Blackboard</w:t>
      </w:r>
      <w:proofErr w:type="spellEnd"/>
      <w:r>
        <w:t xml:space="preserve"> </w:t>
      </w:r>
      <w:proofErr w:type="spellStart"/>
      <w:r>
        <w:t>and</w:t>
      </w:r>
      <w:proofErr w:type="spellEnd"/>
      <w:r>
        <w:t xml:space="preserve"> </w:t>
      </w:r>
      <w:proofErr w:type="spellStart"/>
      <w:r>
        <w:t>Sakai</w:t>
      </w:r>
      <w:proofErr w:type="spellEnd"/>
      <w:r>
        <w:t xml:space="preserve"> </w:t>
      </w:r>
      <w:proofErr w:type="spellStart"/>
      <w:r>
        <w:t>determined</w:t>
      </w:r>
      <w:proofErr w:type="spellEnd"/>
      <w:r>
        <w:t xml:space="preserve"> in </w:t>
      </w:r>
      <w:proofErr w:type="spellStart"/>
      <w:r>
        <w:t>order</w:t>
      </w:r>
      <w:proofErr w:type="spellEnd"/>
      <w:r>
        <w:t xml:space="preserve">. At </w:t>
      </w:r>
      <w:proofErr w:type="spellStart"/>
      <w:r>
        <w:t>the</w:t>
      </w:r>
      <w:proofErr w:type="spellEnd"/>
      <w:r>
        <w:t xml:space="preserve"> </w:t>
      </w:r>
      <w:proofErr w:type="spellStart"/>
      <w:proofErr w:type="gramStart"/>
      <w:r>
        <w:t>research</w:t>
      </w:r>
      <w:proofErr w:type="spellEnd"/>
      <w:r>
        <w:t xml:space="preserve">;  </w:t>
      </w:r>
      <w:proofErr w:type="spellStart"/>
      <w:r>
        <w:t>developing</w:t>
      </w:r>
      <w:proofErr w:type="spellEnd"/>
      <w:proofErr w:type="gramEnd"/>
      <w:r>
        <w:t xml:space="preserve"> </w:t>
      </w:r>
      <w:proofErr w:type="spellStart"/>
      <w:r>
        <w:t>their</w:t>
      </w:r>
      <w:proofErr w:type="spellEnd"/>
      <w:r>
        <w:t xml:space="preserve"> </w:t>
      </w:r>
      <w:proofErr w:type="spellStart"/>
      <w:r>
        <w:t>own</w:t>
      </w:r>
      <w:proofErr w:type="spellEnd"/>
      <w:r>
        <w:t xml:space="preserve"> </w:t>
      </w:r>
      <w:proofErr w:type="spellStart"/>
      <w:r>
        <w:t>platforms</w:t>
      </w:r>
      <w:proofErr w:type="spellEnd"/>
      <w:r>
        <w:t xml:space="preserve"> </w:t>
      </w:r>
      <w:proofErr w:type="spellStart"/>
      <w:r>
        <w:t>or</w:t>
      </w:r>
      <w:proofErr w:type="spellEnd"/>
      <w:r>
        <w:t xml:space="preserve"> </w:t>
      </w:r>
      <w:proofErr w:type="spellStart"/>
      <w:r>
        <w:t>unknown</w:t>
      </w:r>
      <w:proofErr w:type="spellEnd"/>
      <w:r>
        <w:t xml:space="preserve"> LMS </w:t>
      </w:r>
      <w:proofErr w:type="spellStart"/>
      <w:r>
        <w:t>platforms</w:t>
      </w:r>
      <w:proofErr w:type="spellEnd"/>
      <w:r>
        <w:t xml:space="preserve"> </w:t>
      </w:r>
      <w:proofErr w:type="spellStart"/>
      <w:r>
        <w:t>were</w:t>
      </w:r>
      <w:proofErr w:type="spellEnd"/>
      <w:r>
        <w:t xml:space="preserve"> </w:t>
      </w:r>
      <w:proofErr w:type="spellStart"/>
      <w:r>
        <w:t>excluded</w:t>
      </w:r>
      <w:proofErr w:type="spellEnd"/>
      <w:r>
        <w:t xml:space="preserve"> </w:t>
      </w:r>
      <w:proofErr w:type="spellStart"/>
      <w:r>
        <w:t>from</w:t>
      </w:r>
      <w:proofErr w:type="spellEnd"/>
      <w:r>
        <w:t xml:space="preserve"> </w:t>
      </w:r>
      <w:proofErr w:type="spellStart"/>
      <w:r>
        <w:t>the</w:t>
      </w:r>
      <w:proofErr w:type="spellEnd"/>
      <w:r>
        <w:t xml:space="preserve"> </w:t>
      </w:r>
      <w:proofErr w:type="spellStart"/>
      <w:r>
        <w:t>scope</w:t>
      </w:r>
      <w:proofErr w:type="spellEnd"/>
      <w:r>
        <w:t xml:space="preserve"> </w:t>
      </w:r>
      <w:proofErr w:type="spellStart"/>
      <w:r>
        <w:t>because</w:t>
      </w:r>
      <w:proofErr w:type="spellEnd"/>
      <w:r>
        <w:t xml:space="preserve"> of </w:t>
      </w:r>
      <w:proofErr w:type="spellStart"/>
      <w:r>
        <w:t>content</w:t>
      </w:r>
      <w:proofErr w:type="spellEnd"/>
      <w:r>
        <w:t xml:space="preserve"> </w:t>
      </w:r>
      <w:proofErr w:type="spellStart"/>
      <w:r>
        <w:t>analysis</w:t>
      </w:r>
      <w:proofErr w:type="spellEnd"/>
      <w:r>
        <w:t xml:space="preserve"> is not </w:t>
      </w:r>
      <w:proofErr w:type="spellStart"/>
      <w:r>
        <w:t>possible</w:t>
      </w:r>
      <w:proofErr w:type="spellEnd"/>
      <w:r>
        <w:t xml:space="preserve">. </w:t>
      </w:r>
      <w:proofErr w:type="spellStart"/>
      <w:r>
        <w:t>In</w:t>
      </w:r>
      <w:proofErr w:type="spellEnd"/>
      <w:r>
        <w:t xml:space="preserve"> </w:t>
      </w:r>
      <w:proofErr w:type="spellStart"/>
      <w:r>
        <w:t>the</w:t>
      </w:r>
      <w:proofErr w:type="spellEnd"/>
      <w:r>
        <w:t xml:space="preserve"> </w:t>
      </w:r>
      <w:proofErr w:type="spellStart"/>
      <w:r>
        <w:t>scope</w:t>
      </w:r>
      <w:proofErr w:type="spellEnd"/>
      <w:r>
        <w:t xml:space="preserve"> of </w:t>
      </w:r>
      <w:proofErr w:type="spellStart"/>
      <w:r>
        <w:t>the</w:t>
      </w:r>
      <w:proofErr w:type="spellEnd"/>
      <w:r>
        <w:t xml:space="preserve"> </w:t>
      </w:r>
      <w:proofErr w:type="spellStart"/>
      <w:r>
        <w:t>research</w:t>
      </w:r>
      <w:proofErr w:type="spellEnd"/>
      <w:r>
        <w:t xml:space="preserve">, </w:t>
      </w:r>
      <w:proofErr w:type="spellStart"/>
      <w:r>
        <w:t>surveyed</w:t>
      </w:r>
      <w:proofErr w:type="spellEnd"/>
      <w:r>
        <w:t xml:space="preserve"> LMS </w:t>
      </w:r>
      <w:proofErr w:type="spellStart"/>
      <w:r>
        <w:t>platforms</w:t>
      </w:r>
      <w:proofErr w:type="spellEnd"/>
      <w:r>
        <w:t xml:space="preserve"> can </w:t>
      </w:r>
      <w:proofErr w:type="spellStart"/>
      <w:r>
        <w:t>obtain</w:t>
      </w:r>
      <w:proofErr w:type="spellEnd"/>
      <w:r>
        <w:t xml:space="preserve"> e-Learning Author </w:t>
      </w:r>
      <w:proofErr w:type="spellStart"/>
      <w:r>
        <w:t>tools</w:t>
      </w:r>
      <w:proofErr w:type="spellEnd"/>
      <w:r>
        <w:t xml:space="preserve"> </w:t>
      </w:r>
      <w:proofErr w:type="spellStart"/>
      <w:r>
        <w:t>contents</w:t>
      </w:r>
      <w:proofErr w:type="spellEnd"/>
      <w:r>
        <w:t xml:space="preserve"> </w:t>
      </w:r>
      <w:proofErr w:type="spellStart"/>
      <w:r>
        <w:t>and</w:t>
      </w:r>
      <w:proofErr w:type="spellEnd"/>
      <w:r>
        <w:t xml:space="preserve"> </w:t>
      </w:r>
      <w:proofErr w:type="spellStart"/>
      <w:r>
        <w:t>produce</w:t>
      </w:r>
      <w:proofErr w:type="spellEnd"/>
      <w:r>
        <w:t xml:space="preserve"> </w:t>
      </w:r>
      <w:proofErr w:type="spellStart"/>
      <w:r>
        <w:t>own</w:t>
      </w:r>
      <w:proofErr w:type="spellEnd"/>
      <w:r>
        <w:t xml:space="preserve"> </w:t>
      </w:r>
      <w:proofErr w:type="spellStart"/>
      <w:r>
        <w:t>contents</w:t>
      </w:r>
      <w:proofErr w:type="spellEnd"/>
      <w:r>
        <w:t xml:space="preserve">. </w:t>
      </w:r>
      <w:proofErr w:type="spellStart"/>
      <w:r>
        <w:t>In</w:t>
      </w:r>
      <w:proofErr w:type="spellEnd"/>
      <w:r>
        <w:t xml:space="preserve"> </w:t>
      </w:r>
      <w:proofErr w:type="spellStart"/>
      <w:r>
        <w:t>the</w:t>
      </w:r>
      <w:proofErr w:type="spellEnd"/>
      <w:r>
        <w:t xml:space="preserve"> </w:t>
      </w:r>
      <w:proofErr w:type="spellStart"/>
      <w:r>
        <w:t>content</w:t>
      </w:r>
      <w:proofErr w:type="spellEnd"/>
      <w:r>
        <w:t xml:space="preserve"> </w:t>
      </w:r>
      <w:proofErr w:type="spellStart"/>
      <w:r>
        <w:t>analysis</w:t>
      </w:r>
      <w:proofErr w:type="spellEnd"/>
      <w:r>
        <w:t xml:space="preserve"> </w:t>
      </w:r>
      <w:proofErr w:type="spellStart"/>
      <w:r>
        <w:t>Articulate</w:t>
      </w:r>
      <w:proofErr w:type="spellEnd"/>
      <w:r>
        <w:t xml:space="preserve"> </w:t>
      </w:r>
      <w:proofErr w:type="spellStart"/>
      <w:r>
        <w:t>Storyline</w:t>
      </w:r>
      <w:proofErr w:type="spellEnd"/>
      <w:r>
        <w:t xml:space="preserve"> </w:t>
      </w:r>
      <w:proofErr w:type="spellStart"/>
      <w:r>
        <w:t>because</w:t>
      </w:r>
      <w:proofErr w:type="spellEnd"/>
      <w:r>
        <w:t xml:space="preserve"> of global market </w:t>
      </w:r>
      <w:proofErr w:type="spellStart"/>
      <w:r>
        <w:t>share</w:t>
      </w:r>
      <w:proofErr w:type="spellEnd"/>
      <w:r>
        <w:t xml:space="preserve"> </w:t>
      </w:r>
      <w:proofErr w:type="spellStart"/>
      <w:r>
        <w:t>and</w:t>
      </w:r>
      <w:proofErr w:type="spellEnd"/>
      <w:r>
        <w:t xml:space="preserve"> </w:t>
      </w:r>
      <w:proofErr w:type="spellStart"/>
      <w:r>
        <w:t>Adobe</w:t>
      </w:r>
      <w:proofErr w:type="spellEnd"/>
      <w:r>
        <w:t xml:space="preserve"> </w:t>
      </w:r>
      <w:proofErr w:type="spellStart"/>
      <w:r>
        <w:t>Captivate</w:t>
      </w:r>
      <w:proofErr w:type="spellEnd"/>
      <w:r>
        <w:t xml:space="preserve"> E-Learning Author </w:t>
      </w:r>
      <w:proofErr w:type="spellStart"/>
      <w:r>
        <w:t>Tool</w:t>
      </w:r>
      <w:proofErr w:type="spellEnd"/>
      <w:r>
        <w:t xml:space="preserve"> </w:t>
      </w:r>
      <w:proofErr w:type="spellStart"/>
      <w:r>
        <w:t>due</w:t>
      </w:r>
      <w:proofErr w:type="spellEnd"/>
      <w:r>
        <w:t xml:space="preserve"> </w:t>
      </w:r>
      <w:proofErr w:type="spellStart"/>
      <w:r>
        <w:t>to</w:t>
      </w:r>
      <w:proofErr w:type="spellEnd"/>
      <w:r>
        <w:t xml:space="preserve"> </w:t>
      </w:r>
      <w:proofErr w:type="spellStart"/>
      <w:r>
        <w:t>support</w:t>
      </w:r>
      <w:proofErr w:type="spellEnd"/>
      <w:r>
        <w:t xml:space="preserve"> of </w:t>
      </w:r>
      <w:proofErr w:type="spellStart"/>
      <w:r>
        <w:t>virtual</w:t>
      </w:r>
      <w:proofErr w:type="spellEnd"/>
      <w:r>
        <w:t xml:space="preserve"> </w:t>
      </w:r>
      <w:proofErr w:type="spellStart"/>
      <w:r>
        <w:t>reality</w:t>
      </w:r>
      <w:proofErr w:type="spellEnd"/>
      <w:r>
        <w:t xml:space="preserve"> has </w:t>
      </w:r>
      <w:proofErr w:type="spellStart"/>
      <w:r>
        <w:t>been</w:t>
      </w:r>
      <w:proofErr w:type="spellEnd"/>
      <w:r>
        <w:t xml:space="preserve"> </w:t>
      </w:r>
      <w:proofErr w:type="spellStart"/>
      <w:r>
        <w:t>examined</w:t>
      </w:r>
      <w:proofErr w:type="spellEnd"/>
      <w:r>
        <w:t xml:space="preserve"> </w:t>
      </w:r>
      <w:proofErr w:type="spellStart"/>
      <w:r>
        <w:t>with</w:t>
      </w:r>
      <w:proofErr w:type="spellEnd"/>
      <w:r>
        <w:t xml:space="preserve"> </w:t>
      </w:r>
      <w:proofErr w:type="spellStart"/>
      <w:r>
        <w:t>all</w:t>
      </w:r>
      <w:proofErr w:type="spellEnd"/>
      <w:r>
        <w:t xml:space="preserve"> </w:t>
      </w:r>
      <w:proofErr w:type="spellStart"/>
      <w:r>
        <w:t>other</w:t>
      </w:r>
      <w:proofErr w:type="spellEnd"/>
      <w:r>
        <w:t xml:space="preserve"> </w:t>
      </w:r>
      <w:proofErr w:type="spellStart"/>
      <w:r>
        <w:t>criteria</w:t>
      </w:r>
      <w:proofErr w:type="spellEnd"/>
      <w:r>
        <w:t xml:space="preserve"> (Market </w:t>
      </w:r>
      <w:proofErr w:type="spellStart"/>
      <w:r>
        <w:t>Insight</w:t>
      </w:r>
      <w:proofErr w:type="spellEnd"/>
      <w:r>
        <w:t xml:space="preserve"> </w:t>
      </w:r>
      <w:proofErr w:type="spellStart"/>
      <w:r>
        <w:t>Reports</w:t>
      </w:r>
      <w:proofErr w:type="spellEnd"/>
      <w:r>
        <w:t>).</w:t>
      </w:r>
    </w:p>
    <w:p w14:paraId="4475C8F6" w14:textId="77777777" w:rsidR="009958DA" w:rsidRPr="00411125" w:rsidRDefault="009958DA" w:rsidP="009958DA">
      <w:proofErr w:type="spellStart"/>
      <w:r>
        <w:t>The</w:t>
      </w:r>
      <w:proofErr w:type="spellEnd"/>
      <w:r>
        <w:t xml:space="preserve"> </w:t>
      </w:r>
      <w:proofErr w:type="spellStart"/>
      <w:r>
        <w:t>following</w:t>
      </w:r>
      <w:proofErr w:type="spellEnd"/>
      <w:r>
        <w:t xml:space="preserve"> </w:t>
      </w:r>
      <w:proofErr w:type="spellStart"/>
      <w:r>
        <w:t>hypotheses</w:t>
      </w:r>
      <w:proofErr w:type="spellEnd"/>
      <w:r>
        <w:t xml:space="preserve"> </w:t>
      </w:r>
      <w:proofErr w:type="spellStart"/>
      <w:r>
        <w:t>were</w:t>
      </w:r>
      <w:proofErr w:type="spellEnd"/>
      <w:r>
        <w:t xml:space="preserve"> </w:t>
      </w:r>
      <w:proofErr w:type="spellStart"/>
      <w:r>
        <w:t>developed</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scope</w:t>
      </w:r>
      <w:proofErr w:type="spellEnd"/>
      <w:r>
        <w:t xml:space="preserve"> of </w:t>
      </w:r>
      <w:proofErr w:type="spellStart"/>
      <w:r>
        <w:t>the</w:t>
      </w:r>
      <w:proofErr w:type="spellEnd"/>
      <w:r>
        <w:t xml:space="preserve"> </w:t>
      </w:r>
      <w:proofErr w:type="spellStart"/>
      <w:r>
        <w:t>research</w:t>
      </w:r>
      <w:proofErr w:type="spellEnd"/>
      <w:r>
        <w:t>;</w:t>
      </w:r>
    </w:p>
    <w:p w14:paraId="75AB4D12" w14:textId="77777777" w:rsidR="00DC35AB" w:rsidRDefault="00DC35AB" w:rsidP="00DC35AB">
      <w:pPr>
        <w:ind w:left="708"/>
      </w:pPr>
      <w:proofErr w:type="spellStart"/>
      <w:r>
        <w:t>Hypotheses</w:t>
      </w:r>
      <w:proofErr w:type="spellEnd"/>
      <w:r>
        <w:t xml:space="preserve"> 1: </w:t>
      </w:r>
      <w:bookmarkStart w:id="3" w:name="_Hlk19139761"/>
      <w:proofErr w:type="spellStart"/>
      <w:r>
        <w:t>Platforms</w:t>
      </w:r>
      <w:proofErr w:type="spellEnd"/>
      <w:r>
        <w:t xml:space="preserve"> of </w:t>
      </w:r>
      <w:proofErr w:type="spellStart"/>
      <w:r>
        <w:t>using</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w:t>
      </w:r>
      <w:proofErr w:type="spellStart"/>
      <w:r>
        <w:t>similar</w:t>
      </w:r>
      <w:proofErr w:type="spellEnd"/>
      <w:r>
        <w:t xml:space="preserve"> </w:t>
      </w:r>
      <w:proofErr w:type="spellStart"/>
      <w:r>
        <w:t>features</w:t>
      </w:r>
      <w:proofErr w:type="spellEnd"/>
      <w:r>
        <w:t xml:space="preserve"> </w:t>
      </w:r>
      <w:proofErr w:type="spellStart"/>
      <w:r>
        <w:t>and</w:t>
      </w:r>
      <w:proofErr w:type="spellEnd"/>
      <w:r>
        <w:t xml:space="preserve"> </w:t>
      </w:r>
      <w:proofErr w:type="spellStart"/>
      <w:r>
        <w:t>capabilities</w:t>
      </w:r>
      <w:bookmarkEnd w:id="3"/>
      <w:proofErr w:type="spellEnd"/>
      <w:r>
        <w:t>.</w:t>
      </w:r>
    </w:p>
    <w:p w14:paraId="47B8A539" w14:textId="77777777" w:rsidR="00DC35AB" w:rsidRDefault="00DC35AB" w:rsidP="00DC35AB">
      <w:pPr>
        <w:ind w:left="708"/>
      </w:pPr>
      <w:proofErr w:type="spellStart"/>
      <w:r>
        <w:t>Hypotheses</w:t>
      </w:r>
      <w:proofErr w:type="spellEnd"/>
      <w:r>
        <w:t xml:space="preserve"> 2: </w:t>
      </w:r>
      <w:bookmarkStart w:id="4" w:name="_Hlk19139984"/>
      <w:proofErr w:type="spellStart"/>
      <w:r>
        <w:t>Platforms</w:t>
      </w:r>
      <w:proofErr w:type="spellEnd"/>
      <w:r>
        <w:t xml:space="preserve"> of </w:t>
      </w:r>
      <w:proofErr w:type="spellStart"/>
      <w:r>
        <w:t>using</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w:t>
      </w:r>
      <w:proofErr w:type="spellStart"/>
      <w:r>
        <w:t>innovative</w:t>
      </w:r>
      <w:proofErr w:type="spellEnd"/>
      <w:r>
        <w:t xml:space="preserve"> </w:t>
      </w:r>
      <w:proofErr w:type="spellStart"/>
      <w:r>
        <w:t>media</w:t>
      </w:r>
      <w:proofErr w:type="spellEnd"/>
      <w:r>
        <w:t xml:space="preserve"> </w:t>
      </w:r>
      <w:proofErr w:type="spellStart"/>
      <w:r>
        <w:t>technologies</w:t>
      </w:r>
      <w:proofErr w:type="spellEnd"/>
      <w:r>
        <w:t xml:space="preserve"> </w:t>
      </w:r>
      <w:proofErr w:type="spellStart"/>
      <w:r>
        <w:t>like</w:t>
      </w:r>
      <w:proofErr w:type="spellEnd"/>
      <w:r>
        <w:t xml:space="preserve"> </w:t>
      </w:r>
      <w:proofErr w:type="spellStart"/>
      <w:r>
        <w:t>virtual</w:t>
      </w:r>
      <w:proofErr w:type="spellEnd"/>
      <w:r>
        <w:t xml:space="preserve"> </w:t>
      </w:r>
      <w:proofErr w:type="spellStart"/>
      <w:r>
        <w:t>reality</w:t>
      </w:r>
      <w:proofErr w:type="spellEnd"/>
      <w:r>
        <w:t xml:space="preserve">, </w:t>
      </w:r>
      <w:proofErr w:type="spellStart"/>
      <w:r>
        <w:t>augmented</w:t>
      </w:r>
      <w:proofErr w:type="spellEnd"/>
      <w:r>
        <w:t xml:space="preserve"> </w:t>
      </w:r>
      <w:proofErr w:type="spellStart"/>
      <w:r>
        <w:t>reality</w:t>
      </w:r>
      <w:proofErr w:type="spellEnd"/>
      <w:r>
        <w:t xml:space="preserve">, </w:t>
      </w:r>
      <w:proofErr w:type="spellStart"/>
      <w:r>
        <w:t>mixed</w:t>
      </w:r>
      <w:proofErr w:type="spellEnd"/>
      <w:r>
        <w:t xml:space="preserve"> </w:t>
      </w:r>
      <w:proofErr w:type="spellStart"/>
      <w:r>
        <w:t>reality</w:t>
      </w:r>
      <w:bookmarkEnd w:id="4"/>
      <w:proofErr w:type="spellEnd"/>
      <w:r>
        <w:t>.</w:t>
      </w:r>
    </w:p>
    <w:p w14:paraId="11A754F3" w14:textId="77777777" w:rsidR="00DC35AB" w:rsidRDefault="00DC35AB" w:rsidP="00DC35AB">
      <w:pPr>
        <w:ind w:left="708"/>
      </w:pPr>
      <w:proofErr w:type="spellStart"/>
      <w:r>
        <w:t>Hypotheses</w:t>
      </w:r>
      <w:proofErr w:type="spellEnd"/>
      <w:r>
        <w:t xml:space="preserve"> 3: </w:t>
      </w:r>
      <w:bookmarkStart w:id="5" w:name="_Hlk19140222"/>
      <w:proofErr w:type="spellStart"/>
      <w:r>
        <w:t>Platforms</w:t>
      </w:r>
      <w:proofErr w:type="spellEnd"/>
      <w:r>
        <w:t xml:space="preserve"> of </w:t>
      </w:r>
      <w:proofErr w:type="spellStart"/>
      <w:r>
        <w:t>using</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w:t>
      </w:r>
      <w:proofErr w:type="spellStart"/>
      <w:r>
        <w:t>limitations</w:t>
      </w:r>
      <w:proofErr w:type="spellEnd"/>
      <w:r>
        <w:t xml:space="preserve"> of </w:t>
      </w:r>
      <w:proofErr w:type="spellStart"/>
      <w:r>
        <w:t>live</w:t>
      </w:r>
      <w:proofErr w:type="spellEnd"/>
      <w:r>
        <w:t xml:space="preserve"> </w:t>
      </w:r>
      <w:proofErr w:type="spellStart"/>
      <w:r>
        <w:t>streaming</w:t>
      </w:r>
      <w:proofErr w:type="spellEnd"/>
      <w:r>
        <w:t xml:space="preserve"> </w:t>
      </w:r>
      <w:proofErr w:type="spellStart"/>
      <w:r>
        <w:t>like</w:t>
      </w:r>
      <w:proofErr w:type="spellEnd"/>
      <w:r>
        <w:t xml:space="preserve"> </w:t>
      </w:r>
      <w:proofErr w:type="spellStart"/>
      <w:r>
        <w:t>webinar</w:t>
      </w:r>
      <w:bookmarkEnd w:id="5"/>
      <w:proofErr w:type="spellEnd"/>
      <w:r>
        <w:t>.</w:t>
      </w:r>
    </w:p>
    <w:p w14:paraId="5B72AE91" w14:textId="77777777" w:rsidR="00DC35AB" w:rsidRDefault="00DC35AB" w:rsidP="00DC35AB">
      <w:pPr>
        <w:ind w:left="708"/>
      </w:pPr>
      <w:proofErr w:type="spellStart"/>
      <w:r>
        <w:t>Hypotheses</w:t>
      </w:r>
      <w:proofErr w:type="spellEnd"/>
      <w:r>
        <w:t xml:space="preserve"> 4: </w:t>
      </w:r>
      <w:bookmarkStart w:id="6" w:name="_Hlk19140383"/>
      <w:proofErr w:type="spellStart"/>
      <w:r>
        <w:t>Platforms</w:t>
      </w:r>
      <w:proofErr w:type="spellEnd"/>
      <w:r>
        <w:t xml:space="preserve"> of </w:t>
      </w:r>
      <w:proofErr w:type="spellStart"/>
      <w:r>
        <w:t>using</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w:t>
      </w:r>
      <w:proofErr w:type="spellStart"/>
      <w:r>
        <w:t>limitations</w:t>
      </w:r>
      <w:proofErr w:type="spellEnd"/>
      <w:r>
        <w:t xml:space="preserve"> of mobile </w:t>
      </w:r>
      <w:proofErr w:type="spellStart"/>
      <w:r>
        <w:t>applications</w:t>
      </w:r>
      <w:bookmarkEnd w:id="6"/>
      <w:proofErr w:type="spellEnd"/>
      <w:r>
        <w:t>.</w:t>
      </w:r>
    </w:p>
    <w:p w14:paraId="599FC4AB" w14:textId="77777777" w:rsidR="00DC35AB" w:rsidRDefault="00DC35AB" w:rsidP="00DC35AB">
      <w:pPr>
        <w:ind w:left="708"/>
      </w:pPr>
      <w:proofErr w:type="spellStart"/>
      <w:r>
        <w:t>Hypotheses</w:t>
      </w:r>
      <w:proofErr w:type="spellEnd"/>
      <w:r>
        <w:t xml:space="preserve"> 5: </w:t>
      </w:r>
      <w:bookmarkStart w:id="7" w:name="_Hlk19139996"/>
      <w:r>
        <w:t xml:space="preserve">Authoring </w:t>
      </w:r>
      <w:proofErr w:type="spellStart"/>
      <w:r>
        <w:t>tools</w:t>
      </w:r>
      <w:proofErr w:type="spellEnd"/>
      <w:r>
        <w:t xml:space="preserve"> </w:t>
      </w:r>
      <w:proofErr w:type="spellStart"/>
      <w:r>
        <w:t>softwares</w:t>
      </w:r>
      <w:proofErr w:type="spellEnd"/>
      <w:r>
        <w:t xml:space="preserve"> </w:t>
      </w:r>
      <w:proofErr w:type="spellStart"/>
      <w:r>
        <w:t>for</w:t>
      </w:r>
      <w:proofErr w:type="spellEnd"/>
      <w:r>
        <w:t xml:space="preserve"> </w:t>
      </w:r>
      <w:proofErr w:type="spellStart"/>
      <w:r>
        <w:t>produce</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not </w:t>
      </w:r>
      <w:proofErr w:type="spellStart"/>
      <w:r>
        <w:t>innovative</w:t>
      </w:r>
      <w:proofErr w:type="spellEnd"/>
      <w:r>
        <w:t xml:space="preserve"> </w:t>
      </w:r>
      <w:proofErr w:type="spellStart"/>
      <w:r>
        <w:t>media</w:t>
      </w:r>
      <w:proofErr w:type="spellEnd"/>
      <w:r>
        <w:t xml:space="preserve"> </w:t>
      </w:r>
      <w:proofErr w:type="spellStart"/>
      <w:r>
        <w:t>technologies</w:t>
      </w:r>
      <w:proofErr w:type="spellEnd"/>
      <w:r>
        <w:t xml:space="preserve"> </w:t>
      </w:r>
      <w:proofErr w:type="spellStart"/>
      <w:r>
        <w:t>like</w:t>
      </w:r>
      <w:proofErr w:type="spellEnd"/>
      <w:r>
        <w:t xml:space="preserve"> </w:t>
      </w:r>
      <w:proofErr w:type="spellStart"/>
      <w:r>
        <w:t>virtual</w:t>
      </w:r>
      <w:proofErr w:type="spellEnd"/>
      <w:r>
        <w:t xml:space="preserve"> </w:t>
      </w:r>
      <w:proofErr w:type="spellStart"/>
      <w:r>
        <w:t>reality</w:t>
      </w:r>
      <w:proofErr w:type="spellEnd"/>
      <w:r>
        <w:t xml:space="preserve">, </w:t>
      </w:r>
      <w:proofErr w:type="spellStart"/>
      <w:r>
        <w:t>augmented</w:t>
      </w:r>
      <w:proofErr w:type="spellEnd"/>
      <w:r>
        <w:t xml:space="preserve"> </w:t>
      </w:r>
      <w:proofErr w:type="spellStart"/>
      <w:r>
        <w:t>reality</w:t>
      </w:r>
      <w:proofErr w:type="spellEnd"/>
      <w:r>
        <w:t xml:space="preserve">, </w:t>
      </w:r>
      <w:proofErr w:type="spellStart"/>
      <w:r>
        <w:t>mixed</w:t>
      </w:r>
      <w:proofErr w:type="spellEnd"/>
      <w:r>
        <w:t xml:space="preserve"> </w:t>
      </w:r>
      <w:proofErr w:type="spellStart"/>
      <w:r>
        <w:t>reality</w:t>
      </w:r>
      <w:bookmarkEnd w:id="7"/>
      <w:proofErr w:type="spellEnd"/>
      <w:r>
        <w:t>.</w:t>
      </w:r>
    </w:p>
    <w:p w14:paraId="6148C5B6" w14:textId="77777777" w:rsidR="00DC35AB" w:rsidRDefault="00DC35AB" w:rsidP="00DC35AB">
      <w:pPr>
        <w:ind w:left="708"/>
      </w:pPr>
      <w:proofErr w:type="spellStart"/>
      <w:r>
        <w:t>Hypotheses</w:t>
      </w:r>
      <w:proofErr w:type="spellEnd"/>
      <w:r>
        <w:t xml:space="preserve"> 6: </w:t>
      </w:r>
      <w:bookmarkStart w:id="8" w:name="_Hlk19139775"/>
      <w:r>
        <w:t xml:space="preserve">Authoring </w:t>
      </w:r>
      <w:proofErr w:type="spellStart"/>
      <w:r>
        <w:t>tools</w:t>
      </w:r>
      <w:proofErr w:type="spellEnd"/>
      <w:r>
        <w:t xml:space="preserve"> </w:t>
      </w:r>
      <w:proofErr w:type="spellStart"/>
      <w:r>
        <w:t>softwares</w:t>
      </w:r>
      <w:proofErr w:type="spellEnd"/>
      <w:r>
        <w:t xml:space="preserve"> </w:t>
      </w:r>
      <w:proofErr w:type="spellStart"/>
      <w:r>
        <w:t>for</w:t>
      </w:r>
      <w:proofErr w:type="spellEnd"/>
      <w:r>
        <w:t xml:space="preserve"> </w:t>
      </w:r>
      <w:proofErr w:type="spellStart"/>
      <w:r>
        <w:t>produce</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w:t>
      </w:r>
      <w:proofErr w:type="spellStart"/>
      <w:r>
        <w:t>similar</w:t>
      </w:r>
      <w:proofErr w:type="spellEnd"/>
      <w:r>
        <w:t xml:space="preserve"> </w:t>
      </w:r>
      <w:proofErr w:type="spellStart"/>
      <w:r>
        <w:t>features</w:t>
      </w:r>
      <w:proofErr w:type="spellEnd"/>
      <w:r>
        <w:t xml:space="preserve"> </w:t>
      </w:r>
      <w:proofErr w:type="spellStart"/>
      <w:r>
        <w:t>and</w:t>
      </w:r>
      <w:proofErr w:type="spellEnd"/>
      <w:r>
        <w:t xml:space="preserve"> </w:t>
      </w:r>
      <w:proofErr w:type="spellStart"/>
      <w:r>
        <w:t>capabilities</w:t>
      </w:r>
      <w:bookmarkEnd w:id="8"/>
      <w:proofErr w:type="spellEnd"/>
      <w:r>
        <w:t>.</w:t>
      </w:r>
    </w:p>
    <w:p w14:paraId="3FD5BF0B" w14:textId="77777777" w:rsidR="00DC35AB" w:rsidRDefault="00DC35AB" w:rsidP="00DC35AB">
      <w:pPr>
        <w:ind w:left="708"/>
      </w:pPr>
      <w:proofErr w:type="spellStart"/>
      <w:r>
        <w:t>Hypotheses</w:t>
      </w:r>
      <w:proofErr w:type="spellEnd"/>
      <w:r>
        <w:t xml:space="preserve"> 7: </w:t>
      </w:r>
      <w:bookmarkStart w:id="9" w:name="_Hlk19140586"/>
      <w:r>
        <w:t xml:space="preserve">Authoring </w:t>
      </w:r>
      <w:proofErr w:type="spellStart"/>
      <w:r>
        <w:t>tools</w:t>
      </w:r>
      <w:proofErr w:type="spellEnd"/>
      <w:r>
        <w:t xml:space="preserve"> </w:t>
      </w:r>
      <w:proofErr w:type="spellStart"/>
      <w:r>
        <w:t>softwares</w:t>
      </w:r>
      <w:proofErr w:type="spellEnd"/>
      <w:r>
        <w:t xml:space="preserve"> </w:t>
      </w:r>
      <w:proofErr w:type="spellStart"/>
      <w:r>
        <w:t>for</w:t>
      </w:r>
      <w:proofErr w:type="spellEnd"/>
      <w:r>
        <w:t xml:space="preserve"> </w:t>
      </w:r>
      <w:proofErr w:type="spellStart"/>
      <w:r>
        <w:t>produce</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not </w:t>
      </w:r>
      <w:proofErr w:type="spellStart"/>
      <w:r>
        <w:t>compatibility</w:t>
      </w:r>
      <w:proofErr w:type="spellEnd"/>
      <w:r>
        <w:t xml:space="preserve"> </w:t>
      </w:r>
      <w:proofErr w:type="spellStart"/>
      <w:r>
        <w:t>issues</w:t>
      </w:r>
      <w:bookmarkEnd w:id="9"/>
      <w:proofErr w:type="spellEnd"/>
      <w:r>
        <w:t>.</w:t>
      </w:r>
    </w:p>
    <w:p w14:paraId="060EE05E" w14:textId="77777777" w:rsidR="00DC35AB" w:rsidRPr="00411125" w:rsidRDefault="00DC35AB" w:rsidP="00DC35AB">
      <w:pPr>
        <w:ind w:left="708"/>
      </w:pPr>
      <w:proofErr w:type="spellStart"/>
      <w:r>
        <w:t>Hypotheses</w:t>
      </w:r>
      <w:proofErr w:type="spellEnd"/>
      <w:r>
        <w:t xml:space="preserve"> 8: </w:t>
      </w:r>
      <w:bookmarkStart w:id="10" w:name="_Hlk19140693"/>
      <w:r>
        <w:t xml:space="preserve">Authoring </w:t>
      </w:r>
      <w:proofErr w:type="spellStart"/>
      <w:r>
        <w:t>tools</w:t>
      </w:r>
      <w:proofErr w:type="spellEnd"/>
      <w:r>
        <w:t xml:space="preserve"> </w:t>
      </w:r>
      <w:proofErr w:type="spellStart"/>
      <w:r>
        <w:t>softwares</w:t>
      </w:r>
      <w:proofErr w:type="spellEnd"/>
      <w:r>
        <w:t xml:space="preserve"> </w:t>
      </w:r>
      <w:proofErr w:type="spellStart"/>
      <w:r>
        <w:t>for</w:t>
      </w:r>
      <w:proofErr w:type="spellEnd"/>
      <w:r>
        <w:t xml:space="preserve"> </w:t>
      </w:r>
      <w:proofErr w:type="spellStart"/>
      <w:r>
        <w:t>produce</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and</w:t>
      </w:r>
      <w:proofErr w:type="spellEnd"/>
      <w:r>
        <w:t xml:space="preserve"> </w:t>
      </w:r>
      <w:proofErr w:type="spellStart"/>
      <w:r>
        <w:t>platforms</w:t>
      </w:r>
      <w:proofErr w:type="spellEnd"/>
      <w:r>
        <w:t xml:space="preserve"> of </w:t>
      </w:r>
      <w:proofErr w:type="spellStart"/>
      <w:r>
        <w:t>using</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compatible</w:t>
      </w:r>
      <w:proofErr w:type="spellEnd"/>
      <w:r>
        <w:t xml:space="preserve"> </w:t>
      </w:r>
      <w:proofErr w:type="spellStart"/>
      <w:r>
        <w:t>with</w:t>
      </w:r>
      <w:proofErr w:type="spellEnd"/>
      <w:r>
        <w:t xml:space="preserve"> online </w:t>
      </w:r>
      <w:proofErr w:type="spellStart"/>
      <w:r>
        <w:t>educatiın</w:t>
      </w:r>
      <w:proofErr w:type="spellEnd"/>
      <w:r>
        <w:t xml:space="preserve"> </w:t>
      </w:r>
      <w:proofErr w:type="spellStart"/>
      <w:r>
        <w:t>standarts</w:t>
      </w:r>
      <w:proofErr w:type="spellEnd"/>
      <w:r>
        <w:t xml:space="preserve"> </w:t>
      </w:r>
      <w:proofErr w:type="spellStart"/>
      <w:r>
        <w:t>like</w:t>
      </w:r>
      <w:proofErr w:type="spellEnd"/>
      <w:r>
        <w:t xml:space="preserve"> SCORM </w:t>
      </w:r>
      <w:proofErr w:type="spellStart"/>
      <w:r>
        <w:t>and</w:t>
      </w:r>
      <w:proofErr w:type="spellEnd"/>
      <w:r>
        <w:t xml:space="preserve"> AICC</w:t>
      </w:r>
      <w:bookmarkEnd w:id="10"/>
      <w:r>
        <w:t>.</w:t>
      </w:r>
    </w:p>
    <w:tbl>
      <w:tblPr>
        <w:tblW w:w="9349" w:type="dxa"/>
        <w:jc w:val="center"/>
        <w:tblCellMar>
          <w:left w:w="70" w:type="dxa"/>
          <w:right w:w="70" w:type="dxa"/>
        </w:tblCellMar>
        <w:tblLook w:val="04A0" w:firstRow="1" w:lastRow="0" w:firstColumn="1" w:lastColumn="0" w:noHBand="0" w:noVBand="1"/>
      </w:tblPr>
      <w:tblGrid>
        <w:gridCol w:w="1559"/>
        <w:gridCol w:w="2545"/>
        <w:gridCol w:w="851"/>
        <w:gridCol w:w="1021"/>
        <w:gridCol w:w="761"/>
        <w:gridCol w:w="791"/>
        <w:gridCol w:w="991"/>
        <w:gridCol w:w="991"/>
      </w:tblGrid>
      <w:tr w:rsidR="00D81AA9" w:rsidRPr="007A5430" w14:paraId="15FE7D36" w14:textId="77777777" w:rsidTr="00D81AA9">
        <w:trPr>
          <w:trHeight w:val="543"/>
          <w:jc w:val="center"/>
        </w:trPr>
        <w:tc>
          <w:tcPr>
            <w:tcW w:w="1559" w:type="dxa"/>
            <w:vMerge w:val="restart"/>
            <w:tcBorders>
              <w:top w:val="single" w:sz="8" w:space="0" w:color="auto"/>
              <w:left w:val="single" w:sz="8" w:space="0" w:color="auto"/>
              <w:bottom w:val="single" w:sz="8" w:space="0" w:color="000000"/>
              <w:right w:val="single" w:sz="4" w:space="0" w:color="auto"/>
            </w:tcBorders>
            <w:shd w:val="clear" w:color="000000" w:fill="D9D9D9"/>
            <w:noWrap/>
            <w:vAlign w:val="center"/>
            <w:hideMark/>
          </w:tcPr>
          <w:p w14:paraId="03C221B0" w14:textId="77777777" w:rsidR="00F06125" w:rsidRPr="007E1F55" w:rsidRDefault="00DC35AB" w:rsidP="000F3722">
            <w:pPr>
              <w:spacing w:after="0" w:line="240" w:lineRule="auto"/>
              <w:jc w:val="center"/>
              <w:rPr>
                <w:rFonts w:ascii="Arial" w:eastAsia="Times New Roman" w:hAnsi="Arial" w:cs="Arial"/>
                <w:b/>
                <w:bCs/>
                <w:iCs/>
                <w:sz w:val="20"/>
                <w:szCs w:val="20"/>
                <w:lang w:eastAsia="tr-TR"/>
              </w:rPr>
            </w:pPr>
            <w:proofErr w:type="spellStart"/>
            <w:r>
              <w:rPr>
                <w:rFonts w:ascii="Arial" w:eastAsia="Times New Roman" w:hAnsi="Arial" w:cs="Arial"/>
                <w:b/>
                <w:bCs/>
                <w:iCs/>
                <w:sz w:val="20"/>
                <w:szCs w:val="20"/>
                <w:lang w:eastAsia="tr-TR"/>
              </w:rPr>
              <w:t>System</w:t>
            </w:r>
            <w:proofErr w:type="spellEnd"/>
            <w:r w:rsidR="00F06125" w:rsidRPr="007E1F55">
              <w:rPr>
                <w:rFonts w:ascii="Arial" w:eastAsia="Times New Roman" w:hAnsi="Arial" w:cs="Arial"/>
                <w:b/>
                <w:bCs/>
                <w:iCs/>
                <w:sz w:val="20"/>
                <w:szCs w:val="20"/>
                <w:lang w:eastAsia="tr-TR"/>
              </w:rPr>
              <w:t xml:space="preserve"> </w:t>
            </w:r>
            <w:proofErr w:type="spellStart"/>
            <w:r>
              <w:rPr>
                <w:rFonts w:ascii="Arial" w:eastAsia="Times New Roman" w:hAnsi="Arial" w:cs="Arial"/>
                <w:b/>
                <w:bCs/>
                <w:iCs/>
                <w:sz w:val="20"/>
                <w:szCs w:val="20"/>
                <w:lang w:eastAsia="tr-TR"/>
              </w:rPr>
              <w:t>Parameters</w:t>
            </w:r>
            <w:proofErr w:type="spellEnd"/>
          </w:p>
        </w:tc>
        <w:tc>
          <w:tcPr>
            <w:tcW w:w="2545"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14:paraId="4992FE81" w14:textId="77777777"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r w:rsidRPr="007E1F55">
              <w:rPr>
                <w:rFonts w:ascii="Arial" w:eastAsia="Times New Roman" w:hAnsi="Arial" w:cs="Arial"/>
                <w:b/>
                <w:bCs/>
                <w:color w:val="44546A"/>
                <w:sz w:val="20"/>
                <w:szCs w:val="20"/>
                <w:lang w:eastAsia="tr-TR"/>
              </w:rPr>
              <w:t> </w:t>
            </w:r>
          </w:p>
        </w:tc>
        <w:tc>
          <w:tcPr>
            <w:tcW w:w="3424" w:type="dxa"/>
            <w:gridSpan w:val="4"/>
            <w:tcBorders>
              <w:top w:val="single" w:sz="8" w:space="0" w:color="auto"/>
              <w:left w:val="nil"/>
              <w:bottom w:val="single" w:sz="4" w:space="0" w:color="auto"/>
              <w:right w:val="single" w:sz="8" w:space="0" w:color="000000"/>
            </w:tcBorders>
            <w:shd w:val="clear" w:color="000000" w:fill="D9D9D9"/>
            <w:vAlign w:val="center"/>
            <w:hideMark/>
          </w:tcPr>
          <w:p w14:paraId="273A8317" w14:textId="77777777"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r w:rsidRPr="007E1F55">
              <w:rPr>
                <w:rFonts w:ascii="Arial" w:eastAsia="Times New Roman" w:hAnsi="Arial" w:cs="Arial"/>
                <w:b/>
                <w:bCs/>
                <w:color w:val="44546A"/>
                <w:sz w:val="20"/>
                <w:szCs w:val="20"/>
                <w:lang w:eastAsia="tr-TR"/>
              </w:rPr>
              <w:t xml:space="preserve">Learning Management </w:t>
            </w:r>
            <w:proofErr w:type="spellStart"/>
            <w:r w:rsidRPr="007E1F55">
              <w:rPr>
                <w:rFonts w:ascii="Arial" w:eastAsia="Times New Roman" w:hAnsi="Arial" w:cs="Arial"/>
                <w:b/>
                <w:bCs/>
                <w:color w:val="44546A"/>
                <w:sz w:val="20"/>
                <w:szCs w:val="20"/>
                <w:lang w:eastAsia="tr-TR"/>
              </w:rPr>
              <w:t>Systems</w:t>
            </w:r>
            <w:proofErr w:type="spellEnd"/>
          </w:p>
        </w:tc>
        <w:tc>
          <w:tcPr>
            <w:tcW w:w="1821" w:type="dxa"/>
            <w:gridSpan w:val="2"/>
            <w:tcBorders>
              <w:top w:val="single" w:sz="8" w:space="0" w:color="auto"/>
              <w:left w:val="nil"/>
              <w:bottom w:val="single" w:sz="4" w:space="0" w:color="auto"/>
              <w:right w:val="single" w:sz="8" w:space="0" w:color="000000"/>
            </w:tcBorders>
            <w:shd w:val="clear" w:color="000000" w:fill="D9D9D9"/>
            <w:vAlign w:val="center"/>
            <w:hideMark/>
          </w:tcPr>
          <w:p w14:paraId="0AC3D63C" w14:textId="77777777"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r w:rsidRPr="007E1F55">
              <w:rPr>
                <w:rFonts w:ascii="Arial" w:eastAsia="Times New Roman" w:hAnsi="Arial" w:cs="Arial"/>
                <w:b/>
                <w:bCs/>
                <w:color w:val="44546A"/>
                <w:sz w:val="20"/>
                <w:szCs w:val="20"/>
                <w:lang w:eastAsia="tr-TR"/>
              </w:rPr>
              <w:t>E – Learning Author Tools</w:t>
            </w:r>
          </w:p>
        </w:tc>
      </w:tr>
      <w:tr w:rsidR="00F06125" w:rsidRPr="007A5430" w14:paraId="75110755" w14:textId="77777777" w:rsidTr="00D81AA9">
        <w:trPr>
          <w:trHeight w:val="1277"/>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5F164A0C"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vMerge/>
            <w:tcBorders>
              <w:top w:val="single" w:sz="8" w:space="0" w:color="auto"/>
              <w:left w:val="single" w:sz="4" w:space="0" w:color="auto"/>
              <w:bottom w:val="single" w:sz="4" w:space="0" w:color="auto"/>
              <w:right w:val="single" w:sz="8" w:space="0" w:color="auto"/>
            </w:tcBorders>
            <w:vAlign w:val="center"/>
            <w:hideMark/>
          </w:tcPr>
          <w:p w14:paraId="7523887F" w14:textId="77777777" w:rsidR="00F06125" w:rsidRPr="007E1F55" w:rsidRDefault="00F06125" w:rsidP="000F3722">
            <w:pPr>
              <w:spacing w:after="0" w:line="240" w:lineRule="auto"/>
              <w:rPr>
                <w:rFonts w:ascii="Arial" w:eastAsia="Times New Roman" w:hAnsi="Arial" w:cs="Arial"/>
                <w:b/>
                <w:bCs/>
                <w:color w:val="44546A"/>
                <w:sz w:val="20"/>
                <w:szCs w:val="20"/>
                <w:lang w:eastAsia="tr-TR"/>
              </w:rPr>
            </w:pPr>
          </w:p>
        </w:tc>
        <w:tc>
          <w:tcPr>
            <w:tcW w:w="851" w:type="dxa"/>
            <w:tcBorders>
              <w:top w:val="nil"/>
              <w:left w:val="nil"/>
              <w:bottom w:val="single" w:sz="4" w:space="0" w:color="auto"/>
              <w:right w:val="single" w:sz="4" w:space="0" w:color="auto"/>
            </w:tcBorders>
            <w:shd w:val="clear" w:color="000000" w:fill="D9D9D9"/>
            <w:textDirection w:val="btLr"/>
            <w:vAlign w:val="center"/>
            <w:hideMark/>
          </w:tcPr>
          <w:p w14:paraId="6F385DAE" w14:textId="77777777"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Moodle</w:t>
            </w:r>
            <w:proofErr w:type="spellEnd"/>
            <w:r w:rsidRPr="007E1F55">
              <w:rPr>
                <w:rFonts w:ascii="Arial" w:eastAsia="Times New Roman" w:hAnsi="Arial" w:cs="Arial"/>
                <w:b/>
                <w:bCs/>
                <w:color w:val="44546A"/>
                <w:sz w:val="20"/>
                <w:szCs w:val="20"/>
                <w:lang w:eastAsia="tr-TR"/>
              </w:rPr>
              <w:t xml:space="preserve"> </w:t>
            </w:r>
          </w:p>
        </w:tc>
        <w:tc>
          <w:tcPr>
            <w:tcW w:w="1021" w:type="dxa"/>
            <w:tcBorders>
              <w:top w:val="nil"/>
              <w:left w:val="nil"/>
              <w:bottom w:val="single" w:sz="4" w:space="0" w:color="auto"/>
              <w:right w:val="single" w:sz="4" w:space="0" w:color="auto"/>
            </w:tcBorders>
            <w:shd w:val="clear" w:color="000000" w:fill="D9D9D9"/>
            <w:textDirection w:val="btLr"/>
            <w:vAlign w:val="center"/>
            <w:hideMark/>
          </w:tcPr>
          <w:p w14:paraId="606ECBA1" w14:textId="77777777"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Canvas</w:t>
            </w:r>
            <w:proofErr w:type="spellEnd"/>
            <w:r w:rsidRPr="007E1F55">
              <w:rPr>
                <w:rFonts w:ascii="Arial" w:eastAsia="Times New Roman" w:hAnsi="Arial" w:cs="Arial"/>
                <w:b/>
                <w:bCs/>
                <w:color w:val="44546A"/>
                <w:sz w:val="20"/>
                <w:szCs w:val="20"/>
                <w:lang w:eastAsia="tr-TR"/>
              </w:rPr>
              <w:t xml:space="preserve"> </w:t>
            </w:r>
          </w:p>
        </w:tc>
        <w:tc>
          <w:tcPr>
            <w:tcW w:w="761" w:type="dxa"/>
            <w:tcBorders>
              <w:top w:val="nil"/>
              <w:left w:val="nil"/>
              <w:bottom w:val="single" w:sz="4" w:space="0" w:color="auto"/>
              <w:right w:val="single" w:sz="4" w:space="0" w:color="auto"/>
            </w:tcBorders>
            <w:shd w:val="clear" w:color="000000" w:fill="D9D9D9"/>
            <w:textDirection w:val="btLr"/>
            <w:vAlign w:val="center"/>
            <w:hideMark/>
          </w:tcPr>
          <w:p w14:paraId="1586BD3A" w14:textId="77777777"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Blackboard</w:t>
            </w:r>
            <w:proofErr w:type="spellEnd"/>
            <w:r w:rsidRPr="007E1F55">
              <w:rPr>
                <w:rFonts w:ascii="Arial" w:eastAsia="Times New Roman" w:hAnsi="Arial" w:cs="Arial"/>
                <w:b/>
                <w:bCs/>
                <w:color w:val="44546A"/>
                <w:sz w:val="20"/>
                <w:szCs w:val="20"/>
                <w:lang w:eastAsia="tr-TR"/>
              </w:rPr>
              <w:t xml:space="preserve"> </w:t>
            </w:r>
          </w:p>
        </w:tc>
        <w:tc>
          <w:tcPr>
            <w:tcW w:w="791" w:type="dxa"/>
            <w:tcBorders>
              <w:top w:val="nil"/>
              <w:left w:val="nil"/>
              <w:bottom w:val="single" w:sz="4" w:space="0" w:color="auto"/>
              <w:right w:val="single" w:sz="8" w:space="0" w:color="auto"/>
            </w:tcBorders>
            <w:shd w:val="clear" w:color="000000" w:fill="D9D9D9"/>
            <w:textDirection w:val="btLr"/>
            <w:vAlign w:val="center"/>
            <w:hideMark/>
          </w:tcPr>
          <w:p w14:paraId="6D161676" w14:textId="77777777"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Sakai</w:t>
            </w:r>
            <w:proofErr w:type="spellEnd"/>
            <w:r w:rsidRPr="007E1F55">
              <w:rPr>
                <w:rFonts w:ascii="Arial" w:eastAsia="Times New Roman" w:hAnsi="Arial" w:cs="Arial"/>
                <w:b/>
                <w:bCs/>
                <w:color w:val="44546A"/>
                <w:sz w:val="20"/>
                <w:szCs w:val="20"/>
                <w:lang w:eastAsia="tr-TR"/>
              </w:rPr>
              <w:t xml:space="preserve"> </w:t>
            </w:r>
          </w:p>
        </w:tc>
        <w:tc>
          <w:tcPr>
            <w:tcW w:w="861" w:type="dxa"/>
            <w:tcBorders>
              <w:top w:val="nil"/>
              <w:left w:val="nil"/>
              <w:bottom w:val="single" w:sz="4" w:space="0" w:color="auto"/>
              <w:right w:val="single" w:sz="4" w:space="0" w:color="auto"/>
            </w:tcBorders>
            <w:shd w:val="clear" w:color="000000" w:fill="D9D9D9"/>
            <w:textDirection w:val="btLr"/>
            <w:vAlign w:val="center"/>
            <w:hideMark/>
          </w:tcPr>
          <w:p w14:paraId="03689625" w14:textId="77777777"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Adobe</w:t>
            </w:r>
            <w:proofErr w:type="spellEnd"/>
            <w:r w:rsidRPr="007E1F55">
              <w:rPr>
                <w:rFonts w:ascii="Arial" w:eastAsia="Times New Roman" w:hAnsi="Arial" w:cs="Arial"/>
                <w:b/>
                <w:bCs/>
                <w:color w:val="44546A"/>
                <w:sz w:val="20"/>
                <w:szCs w:val="20"/>
                <w:lang w:eastAsia="tr-TR"/>
              </w:rPr>
              <w:t xml:space="preserve"> </w:t>
            </w:r>
            <w:r w:rsidRPr="007E1F55">
              <w:rPr>
                <w:rFonts w:ascii="Arial" w:eastAsia="Times New Roman" w:hAnsi="Arial" w:cs="Arial"/>
                <w:b/>
                <w:bCs/>
                <w:color w:val="44546A"/>
                <w:sz w:val="20"/>
                <w:szCs w:val="20"/>
                <w:lang w:eastAsia="tr-TR"/>
              </w:rPr>
              <w:br/>
            </w:r>
            <w:proofErr w:type="spellStart"/>
            <w:r w:rsidRPr="007E1F55">
              <w:rPr>
                <w:rFonts w:ascii="Arial" w:eastAsia="Times New Roman" w:hAnsi="Arial" w:cs="Arial"/>
                <w:b/>
                <w:bCs/>
                <w:color w:val="44546A"/>
                <w:sz w:val="20"/>
                <w:szCs w:val="20"/>
                <w:lang w:eastAsia="tr-TR"/>
              </w:rPr>
              <w:t>Captivate</w:t>
            </w:r>
            <w:proofErr w:type="spellEnd"/>
          </w:p>
        </w:tc>
        <w:tc>
          <w:tcPr>
            <w:tcW w:w="960" w:type="dxa"/>
            <w:tcBorders>
              <w:top w:val="nil"/>
              <w:left w:val="nil"/>
              <w:bottom w:val="single" w:sz="4" w:space="0" w:color="auto"/>
              <w:right w:val="single" w:sz="8" w:space="0" w:color="auto"/>
            </w:tcBorders>
            <w:shd w:val="clear" w:color="000000" w:fill="D9D9D9"/>
            <w:textDirection w:val="btLr"/>
            <w:vAlign w:val="center"/>
            <w:hideMark/>
          </w:tcPr>
          <w:p w14:paraId="5E54C4DC" w14:textId="77777777"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Articulate</w:t>
            </w:r>
            <w:proofErr w:type="spellEnd"/>
            <w:r w:rsidRPr="007E1F55">
              <w:rPr>
                <w:rFonts w:ascii="Arial" w:eastAsia="Times New Roman" w:hAnsi="Arial" w:cs="Arial"/>
                <w:b/>
                <w:bCs/>
                <w:color w:val="44546A"/>
                <w:sz w:val="20"/>
                <w:szCs w:val="20"/>
                <w:lang w:eastAsia="tr-TR"/>
              </w:rPr>
              <w:br/>
            </w:r>
            <w:proofErr w:type="spellStart"/>
            <w:r w:rsidRPr="007E1F55">
              <w:rPr>
                <w:rFonts w:ascii="Arial" w:eastAsia="Times New Roman" w:hAnsi="Arial" w:cs="Arial"/>
                <w:b/>
                <w:bCs/>
                <w:color w:val="44546A"/>
                <w:sz w:val="20"/>
                <w:szCs w:val="20"/>
                <w:lang w:eastAsia="tr-TR"/>
              </w:rPr>
              <w:t>Storyline</w:t>
            </w:r>
            <w:proofErr w:type="spellEnd"/>
          </w:p>
        </w:tc>
      </w:tr>
      <w:tr w:rsidR="00F06125" w:rsidRPr="007A5430" w14:paraId="3C5EE59C"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295338CC"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78B6B9C1"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bookmarkStart w:id="11" w:name="_Hlk19136335"/>
            <w:proofErr w:type="spellStart"/>
            <w:r w:rsidRPr="004F2376">
              <w:rPr>
                <w:rFonts w:ascii="Arial" w:hAnsi="Arial" w:cs="Arial"/>
                <w:sz w:val="20"/>
                <w:szCs w:val="20"/>
              </w:rPr>
              <w:t>Authentication</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Security</w:t>
            </w:r>
            <w:bookmarkEnd w:id="11"/>
          </w:p>
        </w:tc>
        <w:tc>
          <w:tcPr>
            <w:tcW w:w="851" w:type="dxa"/>
            <w:tcBorders>
              <w:top w:val="nil"/>
              <w:left w:val="nil"/>
              <w:bottom w:val="single" w:sz="4" w:space="0" w:color="3F3F3F"/>
              <w:right w:val="single" w:sz="4" w:space="0" w:color="3F3F3F"/>
            </w:tcBorders>
            <w:shd w:val="clear" w:color="000000" w:fill="F2F2F2"/>
            <w:noWrap/>
            <w:vAlign w:val="bottom"/>
            <w:hideMark/>
          </w:tcPr>
          <w:p w14:paraId="1501248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67E38CA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1F990B83"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4D5B76A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48E4E619"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105C34B6"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08693EC4"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1F9B740E"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29C00385"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Gamification</w:t>
            </w:r>
            <w:proofErr w:type="spellEnd"/>
            <w:r w:rsidR="00F06125" w:rsidRPr="007E1F55">
              <w:rPr>
                <w:rFonts w:ascii="Arial" w:eastAsia="Times New Roman" w:hAnsi="Arial" w:cs="Arial"/>
                <w:bCs/>
                <w:color w:val="3F3F3F"/>
                <w:sz w:val="20"/>
                <w:szCs w:val="20"/>
                <w:lang w:eastAsia="tr-TR"/>
              </w:rPr>
              <w:t xml:space="preserve"> </w:t>
            </w:r>
          </w:p>
        </w:tc>
        <w:tc>
          <w:tcPr>
            <w:tcW w:w="851" w:type="dxa"/>
            <w:tcBorders>
              <w:top w:val="nil"/>
              <w:left w:val="nil"/>
              <w:bottom w:val="single" w:sz="4" w:space="0" w:color="3F3F3F"/>
              <w:right w:val="single" w:sz="4" w:space="0" w:color="3F3F3F"/>
            </w:tcBorders>
            <w:shd w:val="clear" w:color="000000" w:fill="F2F2F2"/>
            <w:noWrap/>
            <w:vAlign w:val="bottom"/>
            <w:hideMark/>
          </w:tcPr>
          <w:p w14:paraId="4653D544"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19296447"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63F8B1B6"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56C67C9D"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14:paraId="17A789A6"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11586D64"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210E298F"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4899A9D6"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4A155F44"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Support</w:t>
            </w:r>
            <w:proofErr w:type="spellEnd"/>
            <w:r>
              <w:rPr>
                <w:rFonts w:ascii="Arial" w:eastAsia="Times New Roman" w:hAnsi="Arial" w:cs="Arial"/>
                <w:bCs/>
                <w:color w:val="3F3F3F"/>
                <w:sz w:val="20"/>
                <w:szCs w:val="20"/>
                <w:lang w:eastAsia="tr-TR"/>
              </w:rPr>
              <w:t xml:space="preserve"> of </w:t>
            </w:r>
            <w:proofErr w:type="spellStart"/>
            <w:r>
              <w:rPr>
                <w:rFonts w:ascii="Arial" w:eastAsia="Times New Roman" w:hAnsi="Arial" w:cs="Arial"/>
                <w:bCs/>
                <w:color w:val="3F3F3F"/>
                <w:sz w:val="20"/>
                <w:szCs w:val="20"/>
                <w:lang w:eastAsia="tr-TR"/>
              </w:rPr>
              <w:t>Powerpoint</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30F49C74"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3322E56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5CC89E40"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176BEFAB"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14:paraId="22D6349C"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0EAD1513"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1EB012E4"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375D1A82"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09CEB29D"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Availability</w:t>
            </w:r>
            <w:proofErr w:type="spellEnd"/>
            <w:r>
              <w:rPr>
                <w:rFonts w:ascii="Arial" w:eastAsia="Times New Roman" w:hAnsi="Arial" w:cs="Arial"/>
                <w:bCs/>
                <w:color w:val="3F3F3F"/>
                <w:sz w:val="20"/>
                <w:szCs w:val="20"/>
                <w:lang w:eastAsia="tr-TR"/>
              </w:rPr>
              <w:t xml:space="preserve"> of </w:t>
            </w:r>
            <w:proofErr w:type="spellStart"/>
            <w:r>
              <w:rPr>
                <w:rFonts w:ascii="Arial" w:eastAsia="Times New Roman" w:hAnsi="Arial" w:cs="Arial"/>
                <w:bCs/>
                <w:color w:val="3F3F3F"/>
                <w:sz w:val="20"/>
                <w:szCs w:val="20"/>
                <w:lang w:eastAsia="tr-TR"/>
              </w:rPr>
              <w:t>Storyboard</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59A6EC27"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14:paraId="73BE7A1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14:paraId="6D5DDF93"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91" w:type="dxa"/>
            <w:tcBorders>
              <w:top w:val="nil"/>
              <w:left w:val="nil"/>
              <w:bottom w:val="single" w:sz="4" w:space="0" w:color="3F3F3F"/>
              <w:right w:val="single" w:sz="8" w:space="0" w:color="auto"/>
            </w:tcBorders>
            <w:shd w:val="clear" w:color="000000" w:fill="F2F2F2"/>
            <w:noWrap/>
            <w:vAlign w:val="bottom"/>
            <w:hideMark/>
          </w:tcPr>
          <w:p w14:paraId="4556FEE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14:paraId="357E423B"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47BFA880"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62657C80"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63D166E1"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7364AC76"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Conference Manager</w:t>
            </w:r>
          </w:p>
        </w:tc>
        <w:tc>
          <w:tcPr>
            <w:tcW w:w="851" w:type="dxa"/>
            <w:tcBorders>
              <w:top w:val="nil"/>
              <w:left w:val="nil"/>
              <w:bottom w:val="single" w:sz="4" w:space="0" w:color="3F3F3F"/>
              <w:right w:val="single" w:sz="4" w:space="0" w:color="3F3F3F"/>
            </w:tcBorders>
            <w:shd w:val="clear" w:color="000000" w:fill="F2F2F2"/>
            <w:noWrap/>
            <w:vAlign w:val="bottom"/>
            <w:hideMark/>
          </w:tcPr>
          <w:p w14:paraId="78392C3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14:paraId="4461416C"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62179C2E"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3ECF89A5"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14:paraId="3AE05F3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4CB1F735"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r>
      <w:tr w:rsidR="00F06125" w:rsidRPr="007A5430" w14:paraId="4070D18B"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6A6628F1"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6C3D9BB6"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Content Library</w:t>
            </w:r>
          </w:p>
        </w:tc>
        <w:tc>
          <w:tcPr>
            <w:tcW w:w="851" w:type="dxa"/>
            <w:tcBorders>
              <w:top w:val="nil"/>
              <w:left w:val="nil"/>
              <w:bottom w:val="single" w:sz="4" w:space="0" w:color="3F3F3F"/>
              <w:right w:val="single" w:sz="4" w:space="0" w:color="3F3F3F"/>
            </w:tcBorders>
            <w:shd w:val="clear" w:color="000000" w:fill="F2F2F2"/>
            <w:noWrap/>
            <w:vAlign w:val="bottom"/>
            <w:hideMark/>
          </w:tcPr>
          <w:p w14:paraId="128B801E"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14:paraId="0CBEC110"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14:paraId="0D014534"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04C88CD3"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14:paraId="1CCF1F38"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50ED7365"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1FAFCADB"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432391E5"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46A0D436"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Content Manager</w:t>
            </w:r>
          </w:p>
        </w:tc>
        <w:tc>
          <w:tcPr>
            <w:tcW w:w="851" w:type="dxa"/>
            <w:tcBorders>
              <w:top w:val="nil"/>
              <w:left w:val="nil"/>
              <w:bottom w:val="single" w:sz="4" w:space="0" w:color="3F3F3F"/>
              <w:right w:val="single" w:sz="4" w:space="0" w:color="3F3F3F"/>
            </w:tcBorders>
            <w:shd w:val="clear" w:color="000000" w:fill="F2F2F2"/>
            <w:noWrap/>
            <w:vAlign w:val="bottom"/>
            <w:hideMark/>
          </w:tcPr>
          <w:p w14:paraId="22F9E32D"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678CFABB"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267BB96B"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7384FD68"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4FFA802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58145939"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26708FDB"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360603A8"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1FC7248B"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Data</w:t>
            </w:r>
            <w:r w:rsidR="00F06125" w:rsidRPr="007E1F55">
              <w:rPr>
                <w:rFonts w:ascii="Arial" w:eastAsia="Times New Roman" w:hAnsi="Arial" w:cs="Arial"/>
                <w:bCs/>
                <w:color w:val="3F3F3F"/>
                <w:sz w:val="20"/>
                <w:szCs w:val="20"/>
                <w:lang w:eastAsia="tr-TR"/>
              </w:rPr>
              <w:t xml:space="preserve"> </w:t>
            </w:r>
            <w:proofErr w:type="spellStart"/>
            <w:r w:rsidR="00F06125" w:rsidRPr="007E1F55">
              <w:rPr>
                <w:rFonts w:ascii="Arial" w:eastAsia="Times New Roman" w:hAnsi="Arial" w:cs="Arial"/>
                <w:bCs/>
                <w:color w:val="3F3F3F"/>
                <w:sz w:val="20"/>
                <w:szCs w:val="20"/>
                <w:lang w:eastAsia="tr-TR"/>
              </w:rPr>
              <w:t>Import</w:t>
            </w:r>
            <w:proofErr w:type="spellEnd"/>
            <w:r w:rsidR="00F06125" w:rsidRPr="007E1F55">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and</w:t>
            </w:r>
            <w:proofErr w:type="spellEnd"/>
            <w:r w:rsidR="00F06125" w:rsidRPr="007E1F55">
              <w:rPr>
                <w:rFonts w:ascii="Arial" w:eastAsia="Times New Roman" w:hAnsi="Arial" w:cs="Arial"/>
                <w:bCs/>
                <w:color w:val="3F3F3F"/>
                <w:sz w:val="20"/>
                <w:szCs w:val="20"/>
                <w:lang w:eastAsia="tr-TR"/>
              </w:rPr>
              <w:t xml:space="preserve"> </w:t>
            </w:r>
            <w:proofErr w:type="spellStart"/>
            <w:r w:rsidR="00F06125" w:rsidRPr="007E1F55">
              <w:rPr>
                <w:rFonts w:ascii="Arial" w:eastAsia="Times New Roman" w:hAnsi="Arial" w:cs="Arial"/>
                <w:bCs/>
                <w:color w:val="3F3F3F"/>
                <w:sz w:val="20"/>
                <w:szCs w:val="20"/>
                <w:lang w:eastAsia="tr-TR"/>
              </w:rPr>
              <w:t>Export</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35D19A2D"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4514743C"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3CBBEB0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10334A9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1AC1A32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119BF0C6"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7ED8E54E"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474B99AD"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3A5368E0"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Data Manager</w:t>
            </w:r>
          </w:p>
        </w:tc>
        <w:tc>
          <w:tcPr>
            <w:tcW w:w="851" w:type="dxa"/>
            <w:tcBorders>
              <w:top w:val="nil"/>
              <w:left w:val="nil"/>
              <w:bottom w:val="single" w:sz="4" w:space="0" w:color="3F3F3F"/>
              <w:right w:val="single" w:sz="4" w:space="0" w:color="3F3F3F"/>
            </w:tcBorders>
            <w:shd w:val="clear" w:color="000000" w:fill="F2F2F2"/>
            <w:noWrap/>
            <w:vAlign w:val="bottom"/>
            <w:hideMark/>
          </w:tcPr>
          <w:p w14:paraId="2CEB29D9"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54B146D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2FF6A9B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24DA0A55"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5BCB1679"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192A179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5741DAC4"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61E1EA87"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32EF2D5D"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Document</w:t>
            </w:r>
            <w:proofErr w:type="spellEnd"/>
            <w:r>
              <w:rPr>
                <w:rFonts w:ascii="Arial" w:eastAsia="Times New Roman" w:hAnsi="Arial" w:cs="Arial"/>
                <w:bCs/>
                <w:color w:val="3F3F3F"/>
                <w:sz w:val="20"/>
                <w:szCs w:val="20"/>
                <w:lang w:eastAsia="tr-TR"/>
              </w:rPr>
              <w:t xml:space="preserve"> Manager</w:t>
            </w:r>
          </w:p>
        </w:tc>
        <w:tc>
          <w:tcPr>
            <w:tcW w:w="851" w:type="dxa"/>
            <w:tcBorders>
              <w:top w:val="nil"/>
              <w:left w:val="nil"/>
              <w:bottom w:val="single" w:sz="4" w:space="0" w:color="3F3F3F"/>
              <w:right w:val="single" w:sz="4" w:space="0" w:color="3F3F3F"/>
            </w:tcBorders>
            <w:shd w:val="clear" w:color="000000" w:fill="F2F2F2"/>
            <w:noWrap/>
            <w:vAlign w:val="bottom"/>
            <w:hideMark/>
          </w:tcPr>
          <w:p w14:paraId="1CAC06F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0E947585"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706D3AD7"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29774DE8"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60F4843D"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1F81F287"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525365C5" w14:textId="77777777" w:rsidTr="00D81AA9">
        <w:trPr>
          <w:trHeight w:val="6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1472741D"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vAlign w:val="center"/>
            <w:hideMark/>
          </w:tcPr>
          <w:p w14:paraId="05DD2706"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Installation of </w:t>
            </w:r>
            <w:proofErr w:type="spellStart"/>
            <w:proofErr w:type="gramStart"/>
            <w:r>
              <w:rPr>
                <w:rFonts w:ascii="Arial" w:eastAsia="Times New Roman" w:hAnsi="Arial" w:cs="Arial"/>
                <w:bCs/>
                <w:color w:val="3F3F3F"/>
                <w:sz w:val="20"/>
                <w:szCs w:val="20"/>
                <w:lang w:eastAsia="tr-TR"/>
              </w:rPr>
              <w:t>System</w:t>
            </w:r>
            <w:proofErr w:type="spellEnd"/>
            <w:r w:rsidR="00F06125" w:rsidRPr="007E1F55">
              <w:rPr>
                <w:rFonts w:ascii="Arial" w:eastAsia="Times New Roman" w:hAnsi="Arial" w:cs="Arial"/>
                <w:bCs/>
                <w:color w:val="3F3F3F"/>
                <w:sz w:val="20"/>
                <w:szCs w:val="20"/>
                <w:lang w:eastAsia="tr-TR"/>
              </w:rPr>
              <w:t>(</w:t>
            </w:r>
            <w:proofErr w:type="spellStart"/>
            <w:proofErr w:type="gramEnd"/>
            <w:r w:rsidR="00F06125" w:rsidRPr="007E1F55">
              <w:rPr>
                <w:rFonts w:ascii="Arial" w:eastAsia="Times New Roman" w:hAnsi="Arial" w:cs="Arial"/>
                <w:bCs/>
                <w:color w:val="3F3F3F"/>
                <w:sz w:val="20"/>
                <w:szCs w:val="20"/>
                <w:lang w:eastAsia="tr-TR"/>
              </w:rPr>
              <w:t>Hosted</w:t>
            </w:r>
            <w:proofErr w:type="spellEnd"/>
            <w:r w:rsidR="00F06125" w:rsidRPr="007E1F55">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cloud</w:t>
            </w:r>
            <w:proofErr w:type="spellEnd"/>
            <w:r w:rsidR="00F06125" w:rsidRPr="007E1F55">
              <w:rPr>
                <w:rFonts w:ascii="Arial" w:eastAsia="Times New Roman" w:hAnsi="Arial" w:cs="Arial"/>
                <w:bCs/>
                <w:color w:val="3F3F3F"/>
                <w:sz w:val="20"/>
                <w:szCs w:val="20"/>
                <w:lang w:eastAsia="tr-TR"/>
              </w:rPr>
              <w:t>,</w:t>
            </w:r>
            <w:r w:rsidR="00F06125" w:rsidRPr="007A5430">
              <w:rPr>
                <w:rFonts w:ascii="Arial" w:eastAsia="Times New Roman" w:hAnsi="Arial" w:cs="Arial"/>
                <w:bCs/>
                <w:color w:val="3F3F3F"/>
                <w:sz w:val="20"/>
                <w:szCs w:val="20"/>
                <w:lang w:eastAsia="tr-TR"/>
              </w:rPr>
              <w:t xml:space="preserve"> </w:t>
            </w:r>
            <w:r w:rsidR="00F06125" w:rsidRPr="007E1F55">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local</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installation</w:t>
            </w:r>
            <w:proofErr w:type="spellEnd"/>
            <w:r w:rsidR="00F06125" w:rsidRPr="007E1F55">
              <w:rPr>
                <w:rFonts w:ascii="Arial" w:eastAsia="Times New Roman" w:hAnsi="Arial" w:cs="Aria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vAlign w:val="bottom"/>
            <w:hideMark/>
          </w:tcPr>
          <w:p w14:paraId="102EC449"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spellStart"/>
            <w:r w:rsidRPr="007E1F55">
              <w:rPr>
                <w:rFonts w:ascii="Arial" w:eastAsia="Times New Roman" w:hAnsi="Arial" w:cs="Arial"/>
                <w:bCs/>
                <w:color w:val="3F3F3F"/>
                <w:sz w:val="18"/>
                <w:szCs w:val="18"/>
                <w:lang w:eastAsia="tr-TR"/>
              </w:rPr>
              <w:t>Hosted</w:t>
            </w:r>
            <w:proofErr w:type="spellEnd"/>
            <w:r w:rsidRPr="007E1F55">
              <w:rPr>
                <w:rFonts w:ascii="Arial" w:eastAsia="Times New Roman" w:hAnsi="Arial" w:cs="Arial"/>
                <w:bCs/>
                <w:color w:val="3F3F3F"/>
                <w:sz w:val="18"/>
                <w:szCs w:val="18"/>
                <w:lang w:eastAsia="tr-TR"/>
              </w:rPr>
              <w:t xml:space="preserve">, </w:t>
            </w:r>
            <w:r w:rsidRPr="007E1F55">
              <w:rPr>
                <w:rFonts w:ascii="Arial" w:eastAsia="Times New Roman" w:hAnsi="Arial" w:cs="Arial"/>
                <w:bCs/>
                <w:color w:val="3F3F3F"/>
                <w:sz w:val="18"/>
                <w:szCs w:val="18"/>
                <w:lang w:eastAsia="tr-TR"/>
              </w:rPr>
              <w:br/>
            </w:r>
            <w:proofErr w:type="spellStart"/>
            <w:r w:rsidRPr="007E1F55">
              <w:rPr>
                <w:rFonts w:ascii="Arial" w:eastAsia="Times New Roman" w:hAnsi="Arial" w:cs="Arial"/>
                <w:bCs/>
                <w:color w:val="3F3F3F"/>
                <w:sz w:val="18"/>
                <w:szCs w:val="18"/>
                <w:lang w:eastAsia="tr-TR"/>
              </w:rPr>
              <w:t>Cloud</w:t>
            </w:r>
            <w:proofErr w:type="spellEnd"/>
          </w:p>
        </w:tc>
        <w:tc>
          <w:tcPr>
            <w:tcW w:w="1021" w:type="dxa"/>
            <w:tcBorders>
              <w:top w:val="nil"/>
              <w:left w:val="nil"/>
              <w:bottom w:val="single" w:sz="4" w:space="0" w:color="3F3F3F"/>
              <w:right w:val="single" w:sz="4" w:space="0" w:color="3F3F3F"/>
            </w:tcBorders>
            <w:shd w:val="clear" w:color="000000" w:fill="F2F2F2"/>
            <w:vAlign w:val="bottom"/>
            <w:hideMark/>
          </w:tcPr>
          <w:p w14:paraId="6D2CD359"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spellStart"/>
            <w:r w:rsidRPr="007E1F55">
              <w:rPr>
                <w:rFonts w:ascii="Arial" w:eastAsia="Times New Roman" w:hAnsi="Arial" w:cs="Arial"/>
                <w:bCs/>
                <w:color w:val="3F3F3F"/>
                <w:sz w:val="18"/>
                <w:szCs w:val="18"/>
                <w:lang w:eastAsia="tr-TR"/>
              </w:rPr>
              <w:t>Hosted</w:t>
            </w:r>
            <w:proofErr w:type="spellEnd"/>
            <w:r w:rsidRPr="007E1F55">
              <w:rPr>
                <w:rFonts w:ascii="Arial" w:eastAsia="Times New Roman" w:hAnsi="Arial" w:cs="Arial"/>
                <w:bCs/>
                <w:color w:val="3F3F3F"/>
                <w:sz w:val="18"/>
                <w:szCs w:val="18"/>
                <w:lang w:eastAsia="tr-TR"/>
              </w:rPr>
              <w:t xml:space="preserve">, </w:t>
            </w:r>
            <w:r w:rsidRPr="007E1F55">
              <w:rPr>
                <w:rFonts w:ascii="Arial" w:eastAsia="Times New Roman" w:hAnsi="Arial" w:cs="Arial"/>
                <w:bCs/>
                <w:color w:val="3F3F3F"/>
                <w:sz w:val="18"/>
                <w:szCs w:val="18"/>
                <w:lang w:eastAsia="tr-TR"/>
              </w:rPr>
              <w:br/>
            </w:r>
            <w:proofErr w:type="spellStart"/>
            <w:r w:rsidRPr="007E1F55">
              <w:rPr>
                <w:rFonts w:ascii="Arial" w:eastAsia="Times New Roman" w:hAnsi="Arial" w:cs="Arial"/>
                <w:bCs/>
                <w:color w:val="3F3F3F"/>
                <w:sz w:val="18"/>
                <w:szCs w:val="18"/>
                <w:lang w:eastAsia="tr-TR"/>
              </w:rPr>
              <w:t>Cloud</w:t>
            </w:r>
            <w:proofErr w:type="spellEnd"/>
          </w:p>
        </w:tc>
        <w:tc>
          <w:tcPr>
            <w:tcW w:w="761" w:type="dxa"/>
            <w:tcBorders>
              <w:top w:val="nil"/>
              <w:left w:val="nil"/>
              <w:bottom w:val="single" w:sz="4" w:space="0" w:color="3F3F3F"/>
              <w:right w:val="single" w:sz="4" w:space="0" w:color="3F3F3F"/>
            </w:tcBorders>
            <w:shd w:val="clear" w:color="000000" w:fill="F2F2F2"/>
            <w:vAlign w:val="bottom"/>
            <w:hideMark/>
          </w:tcPr>
          <w:p w14:paraId="6BB4EB53"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spellStart"/>
            <w:r w:rsidRPr="007E1F55">
              <w:rPr>
                <w:rFonts w:ascii="Arial" w:eastAsia="Times New Roman" w:hAnsi="Arial" w:cs="Arial"/>
                <w:bCs/>
                <w:color w:val="3F3F3F"/>
                <w:sz w:val="18"/>
                <w:szCs w:val="18"/>
                <w:lang w:eastAsia="tr-TR"/>
              </w:rPr>
              <w:t>Hosted</w:t>
            </w:r>
            <w:proofErr w:type="spellEnd"/>
            <w:r w:rsidRPr="007E1F55">
              <w:rPr>
                <w:rFonts w:ascii="Arial" w:eastAsia="Times New Roman" w:hAnsi="Arial" w:cs="Arial"/>
                <w:bCs/>
                <w:color w:val="3F3F3F"/>
                <w:sz w:val="18"/>
                <w:szCs w:val="18"/>
                <w:lang w:eastAsia="tr-TR"/>
              </w:rPr>
              <w:t xml:space="preserve">, </w:t>
            </w:r>
            <w:r w:rsidRPr="007E1F55">
              <w:rPr>
                <w:rFonts w:ascii="Arial" w:eastAsia="Times New Roman" w:hAnsi="Arial" w:cs="Arial"/>
                <w:bCs/>
                <w:color w:val="3F3F3F"/>
                <w:sz w:val="18"/>
                <w:szCs w:val="18"/>
                <w:lang w:eastAsia="tr-TR"/>
              </w:rPr>
              <w:br/>
            </w:r>
            <w:proofErr w:type="spellStart"/>
            <w:r w:rsidRPr="007E1F55">
              <w:rPr>
                <w:rFonts w:ascii="Arial" w:eastAsia="Times New Roman" w:hAnsi="Arial" w:cs="Arial"/>
                <w:bCs/>
                <w:color w:val="3F3F3F"/>
                <w:sz w:val="18"/>
                <w:szCs w:val="18"/>
                <w:lang w:eastAsia="tr-TR"/>
              </w:rPr>
              <w:t>Cloud</w:t>
            </w:r>
            <w:proofErr w:type="spellEnd"/>
          </w:p>
        </w:tc>
        <w:tc>
          <w:tcPr>
            <w:tcW w:w="791" w:type="dxa"/>
            <w:tcBorders>
              <w:top w:val="nil"/>
              <w:left w:val="nil"/>
              <w:bottom w:val="single" w:sz="4" w:space="0" w:color="3F3F3F"/>
              <w:right w:val="single" w:sz="8" w:space="0" w:color="auto"/>
            </w:tcBorders>
            <w:shd w:val="clear" w:color="000000" w:fill="F2F2F2"/>
            <w:vAlign w:val="bottom"/>
            <w:hideMark/>
          </w:tcPr>
          <w:p w14:paraId="16B4C1D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spellStart"/>
            <w:r w:rsidRPr="007E1F55">
              <w:rPr>
                <w:rFonts w:ascii="Arial" w:eastAsia="Times New Roman" w:hAnsi="Arial" w:cs="Arial"/>
                <w:bCs/>
                <w:color w:val="3F3F3F"/>
                <w:sz w:val="18"/>
                <w:szCs w:val="18"/>
                <w:lang w:eastAsia="tr-TR"/>
              </w:rPr>
              <w:t>Hosted</w:t>
            </w:r>
            <w:proofErr w:type="spellEnd"/>
            <w:r w:rsidRPr="007E1F55">
              <w:rPr>
                <w:rFonts w:ascii="Arial" w:eastAsia="Times New Roman" w:hAnsi="Arial" w:cs="Arial"/>
                <w:bCs/>
                <w:color w:val="3F3F3F"/>
                <w:sz w:val="18"/>
                <w:szCs w:val="18"/>
                <w:lang w:eastAsia="tr-TR"/>
              </w:rPr>
              <w:t>,</w:t>
            </w:r>
            <w:r w:rsidRPr="007E1F55">
              <w:rPr>
                <w:rFonts w:ascii="Arial" w:eastAsia="Times New Roman" w:hAnsi="Arial" w:cs="Arial"/>
                <w:bCs/>
                <w:color w:val="3F3F3F"/>
                <w:sz w:val="18"/>
                <w:szCs w:val="18"/>
                <w:lang w:eastAsia="tr-TR"/>
              </w:rPr>
              <w:br/>
            </w:r>
            <w:proofErr w:type="spellStart"/>
            <w:r w:rsidRPr="007E1F55">
              <w:rPr>
                <w:rFonts w:ascii="Arial" w:eastAsia="Times New Roman" w:hAnsi="Arial" w:cs="Arial"/>
                <w:bCs/>
                <w:color w:val="3F3F3F"/>
                <w:sz w:val="18"/>
                <w:szCs w:val="18"/>
                <w:lang w:eastAsia="tr-TR"/>
              </w:rPr>
              <w:t>Cloud</w:t>
            </w:r>
            <w:proofErr w:type="spellEnd"/>
          </w:p>
        </w:tc>
        <w:tc>
          <w:tcPr>
            <w:tcW w:w="861" w:type="dxa"/>
            <w:tcBorders>
              <w:top w:val="nil"/>
              <w:left w:val="nil"/>
              <w:bottom w:val="single" w:sz="4" w:space="0" w:color="3F3F3F"/>
              <w:right w:val="single" w:sz="4" w:space="0" w:color="3F3F3F"/>
            </w:tcBorders>
            <w:shd w:val="clear" w:color="000000" w:fill="F2F2F2"/>
            <w:vAlign w:val="bottom"/>
            <w:hideMark/>
          </w:tcPr>
          <w:p w14:paraId="2F7E3F16"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spellStart"/>
            <w:r w:rsidRPr="007E1F55">
              <w:rPr>
                <w:rFonts w:ascii="Arial" w:eastAsia="Times New Roman" w:hAnsi="Arial" w:cs="Arial"/>
                <w:bCs/>
                <w:color w:val="3F3F3F"/>
                <w:sz w:val="18"/>
                <w:szCs w:val="18"/>
                <w:lang w:eastAsia="tr-TR"/>
              </w:rPr>
              <w:t>Lo</w:t>
            </w:r>
            <w:r w:rsidR="00DC35AB">
              <w:rPr>
                <w:rFonts w:ascii="Arial" w:eastAsia="Times New Roman" w:hAnsi="Arial" w:cs="Arial"/>
                <w:bCs/>
                <w:color w:val="3F3F3F"/>
                <w:sz w:val="18"/>
                <w:szCs w:val="18"/>
                <w:lang w:eastAsia="tr-TR"/>
              </w:rPr>
              <w:t>c</w:t>
            </w:r>
            <w:r w:rsidRPr="007E1F55">
              <w:rPr>
                <w:rFonts w:ascii="Arial" w:eastAsia="Times New Roman" w:hAnsi="Arial" w:cs="Arial"/>
                <w:bCs/>
                <w:color w:val="3F3F3F"/>
                <w:sz w:val="18"/>
                <w:szCs w:val="18"/>
                <w:lang w:eastAsia="tr-TR"/>
              </w:rPr>
              <w:t>al</w:t>
            </w:r>
            <w:proofErr w:type="spellEnd"/>
            <w:r w:rsidRPr="007E1F55">
              <w:rPr>
                <w:rFonts w:ascii="Arial" w:eastAsia="Times New Roman" w:hAnsi="Arial" w:cs="Arial"/>
                <w:bCs/>
                <w:color w:val="3F3F3F"/>
                <w:sz w:val="18"/>
                <w:szCs w:val="18"/>
                <w:lang w:eastAsia="tr-TR"/>
              </w:rPr>
              <w:t xml:space="preserve"> </w:t>
            </w:r>
            <w:r w:rsidRPr="007E1F55">
              <w:rPr>
                <w:rFonts w:ascii="Arial" w:eastAsia="Times New Roman" w:hAnsi="Arial" w:cs="Arial"/>
                <w:bCs/>
                <w:color w:val="3F3F3F"/>
                <w:sz w:val="18"/>
                <w:szCs w:val="18"/>
                <w:lang w:eastAsia="tr-TR"/>
              </w:rPr>
              <w:br/>
            </w:r>
            <w:proofErr w:type="spellStart"/>
            <w:r w:rsidR="00DC35AB">
              <w:rPr>
                <w:rFonts w:ascii="Arial" w:eastAsia="Times New Roman" w:hAnsi="Arial" w:cs="Arial"/>
                <w:bCs/>
                <w:color w:val="3F3F3F"/>
                <w:sz w:val="18"/>
                <w:szCs w:val="18"/>
                <w:lang w:eastAsia="tr-TR"/>
              </w:rPr>
              <w:t>installation</w:t>
            </w:r>
            <w:proofErr w:type="spellEnd"/>
          </w:p>
        </w:tc>
        <w:tc>
          <w:tcPr>
            <w:tcW w:w="960" w:type="dxa"/>
            <w:tcBorders>
              <w:top w:val="nil"/>
              <w:left w:val="nil"/>
              <w:bottom w:val="single" w:sz="4" w:space="0" w:color="3F3F3F"/>
              <w:right w:val="single" w:sz="8" w:space="0" w:color="auto"/>
            </w:tcBorders>
            <w:shd w:val="clear" w:color="000000" w:fill="F2F2F2"/>
            <w:vAlign w:val="bottom"/>
            <w:hideMark/>
          </w:tcPr>
          <w:p w14:paraId="1946F5E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spellStart"/>
            <w:r w:rsidRPr="007E1F55">
              <w:rPr>
                <w:rFonts w:ascii="Arial" w:eastAsia="Times New Roman" w:hAnsi="Arial" w:cs="Arial"/>
                <w:bCs/>
                <w:color w:val="3F3F3F"/>
                <w:sz w:val="18"/>
                <w:szCs w:val="18"/>
                <w:lang w:eastAsia="tr-TR"/>
              </w:rPr>
              <w:t>Lo</w:t>
            </w:r>
            <w:r w:rsidR="00DC35AB">
              <w:rPr>
                <w:rFonts w:ascii="Arial" w:eastAsia="Times New Roman" w:hAnsi="Arial" w:cs="Arial"/>
                <w:bCs/>
                <w:color w:val="3F3F3F"/>
                <w:sz w:val="18"/>
                <w:szCs w:val="18"/>
                <w:lang w:eastAsia="tr-TR"/>
              </w:rPr>
              <w:t>c</w:t>
            </w:r>
            <w:r w:rsidRPr="007E1F55">
              <w:rPr>
                <w:rFonts w:ascii="Arial" w:eastAsia="Times New Roman" w:hAnsi="Arial" w:cs="Arial"/>
                <w:bCs/>
                <w:color w:val="3F3F3F"/>
                <w:sz w:val="18"/>
                <w:szCs w:val="18"/>
                <w:lang w:eastAsia="tr-TR"/>
              </w:rPr>
              <w:t>al</w:t>
            </w:r>
            <w:proofErr w:type="spellEnd"/>
            <w:r w:rsidRPr="007E1F55">
              <w:rPr>
                <w:rFonts w:ascii="Arial" w:eastAsia="Times New Roman" w:hAnsi="Arial" w:cs="Arial"/>
                <w:bCs/>
                <w:color w:val="3F3F3F"/>
                <w:sz w:val="18"/>
                <w:szCs w:val="18"/>
                <w:lang w:eastAsia="tr-TR"/>
              </w:rPr>
              <w:t xml:space="preserve"> </w:t>
            </w:r>
            <w:r w:rsidRPr="007E1F55">
              <w:rPr>
                <w:rFonts w:ascii="Arial" w:eastAsia="Times New Roman" w:hAnsi="Arial" w:cs="Arial"/>
                <w:bCs/>
                <w:color w:val="3F3F3F"/>
                <w:sz w:val="18"/>
                <w:szCs w:val="18"/>
                <w:lang w:eastAsia="tr-TR"/>
              </w:rPr>
              <w:br/>
            </w:r>
            <w:proofErr w:type="spellStart"/>
            <w:r w:rsidR="00DC35AB">
              <w:rPr>
                <w:rFonts w:ascii="Arial" w:eastAsia="Times New Roman" w:hAnsi="Arial" w:cs="Arial"/>
                <w:bCs/>
                <w:color w:val="3F3F3F"/>
                <w:sz w:val="18"/>
                <w:szCs w:val="18"/>
                <w:lang w:eastAsia="tr-TR"/>
              </w:rPr>
              <w:t>installation</w:t>
            </w:r>
            <w:proofErr w:type="spellEnd"/>
          </w:p>
        </w:tc>
      </w:tr>
      <w:tr w:rsidR="00F06125" w:rsidRPr="007A5430" w14:paraId="6BE122A5" w14:textId="77777777" w:rsidTr="006C17E4">
        <w:trPr>
          <w:trHeight w:val="1119"/>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647416C6"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vAlign w:val="center"/>
            <w:hideMark/>
          </w:tcPr>
          <w:p w14:paraId="549A8C76"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Licensing</w:t>
            </w:r>
            <w:proofErr w:type="spellEnd"/>
            <w:r w:rsidR="00F06125" w:rsidRPr="007E1F55">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free</w:t>
            </w:r>
            <w:proofErr w:type="spellEnd"/>
            <w:r w:rsidR="00F06125" w:rsidRPr="007E1F55">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trial</w:t>
            </w:r>
            <w:proofErr w:type="spellEnd"/>
            <w:r w:rsidR="00F06125" w:rsidRPr="007E1F55">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open</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source</w:t>
            </w:r>
            <w:proofErr w:type="spellEnd"/>
            <w:r w:rsidR="00F06125" w:rsidRPr="007E1F55">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paid</w:t>
            </w:r>
            <w:proofErr w:type="spellEnd"/>
            <w:r w:rsidR="00F06125" w:rsidRPr="007E1F55">
              <w:rPr>
                <w:rFonts w:ascii="Arial" w:eastAsia="Times New Roman" w:hAnsi="Arial" w:cs="Aria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vAlign w:val="bottom"/>
            <w:hideMark/>
          </w:tcPr>
          <w:p w14:paraId="480B5F3C" w14:textId="77777777" w:rsidR="00F06125" w:rsidRPr="007E1F55" w:rsidRDefault="00DC35AB" w:rsidP="000F3722">
            <w:pPr>
              <w:spacing w:after="0" w:line="240" w:lineRule="auto"/>
              <w:jc w:val="center"/>
              <w:rPr>
                <w:rFonts w:ascii="Arial" w:eastAsia="Times New Roman" w:hAnsi="Arial" w:cs="Arial"/>
                <w:bCs/>
                <w:color w:val="3F3F3F"/>
                <w:sz w:val="18"/>
                <w:szCs w:val="18"/>
                <w:lang w:eastAsia="tr-TR"/>
              </w:rPr>
            </w:pPr>
            <w:proofErr w:type="spellStart"/>
            <w:r>
              <w:rPr>
                <w:rFonts w:ascii="Arial" w:eastAsia="Times New Roman" w:hAnsi="Arial" w:cs="Arial"/>
                <w:bCs/>
                <w:color w:val="3F3F3F"/>
                <w:sz w:val="18"/>
                <w:szCs w:val="18"/>
                <w:lang w:eastAsia="tr-TR"/>
              </w:rPr>
              <w:t>Paid</w:t>
            </w:r>
            <w:proofErr w:type="spellEnd"/>
          </w:p>
        </w:tc>
        <w:tc>
          <w:tcPr>
            <w:tcW w:w="1021" w:type="dxa"/>
            <w:tcBorders>
              <w:top w:val="nil"/>
              <w:left w:val="nil"/>
              <w:bottom w:val="single" w:sz="4" w:space="0" w:color="3F3F3F"/>
              <w:right w:val="single" w:sz="4" w:space="0" w:color="3F3F3F"/>
            </w:tcBorders>
            <w:shd w:val="clear" w:color="000000" w:fill="F2F2F2"/>
            <w:vAlign w:val="bottom"/>
            <w:hideMark/>
          </w:tcPr>
          <w:p w14:paraId="77516EDD" w14:textId="77777777" w:rsidR="00F06125" w:rsidRPr="007E1F55" w:rsidRDefault="00DC35AB" w:rsidP="000F3722">
            <w:pPr>
              <w:spacing w:after="0" w:line="240" w:lineRule="auto"/>
              <w:jc w:val="center"/>
              <w:rPr>
                <w:rFonts w:ascii="Arial" w:eastAsia="Times New Roman" w:hAnsi="Arial" w:cs="Arial"/>
                <w:bCs/>
                <w:color w:val="3F3F3F"/>
                <w:sz w:val="18"/>
                <w:szCs w:val="18"/>
                <w:lang w:eastAsia="tr-TR"/>
              </w:rPr>
            </w:pPr>
            <w:proofErr w:type="spellStart"/>
            <w:proofErr w:type="gramStart"/>
            <w:r w:rsidRPr="00DC35AB">
              <w:rPr>
                <w:rFonts w:ascii="Arial" w:eastAsia="Times New Roman" w:hAnsi="Arial" w:cs="Arial"/>
                <w:bCs/>
                <w:color w:val="3F3F3F"/>
                <w:sz w:val="18"/>
                <w:szCs w:val="18"/>
                <w:lang w:eastAsia="tr-TR"/>
              </w:rPr>
              <w:t>free</w:t>
            </w:r>
            <w:proofErr w:type="spellEnd"/>
            <w:proofErr w:type="gramEnd"/>
            <w:r w:rsidRPr="00DC35AB">
              <w:rPr>
                <w:rFonts w:ascii="Arial" w:eastAsia="Times New Roman" w:hAnsi="Arial" w:cs="Arial"/>
                <w:bCs/>
                <w:color w:val="3F3F3F"/>
                <w:sz w:val="18"/>
                <w:szCs w:val="18"/>
                <w:lang w:eastAsia="tr-TR"/>
              </w:rPr>
              <w:t xml:space="preserve"> </w:t>
            </w:r>
            <w:proofErr w:type="spellStart"/>
            <w:r w:rsidRPr="00DC35AB">
              <w:rPr>
                <w:rFonts w:ascii="Arial" w:eastAsia="Times New Roman" w:hAnsi="Arial" w:cs="Arial"/>
                <w:bCs/>
                <w:color w:val="3F3F3F"/>
                <w:sz w:val="18"/>
                <w:szCs w:val="18"/>
                <w:lang w:eastAsia="tr-TR"/>
              </w:rPr>
              <w:t>up</w:t>
            </w:r>
            <w:proofErr w:type="spellEnd"/>
            <w:r w:rsidRPr="00DC35AB">
              <w:rPr>
                <w:rFonts w:ascii="Arial" w:eastAsia="Times New Roman" w:hAnsi="Arial" w:cs="Arial"/>
                <w:bCs/>
                <w:color w:val="3F3F3F"/>
                <w:sz w:val="18"/>
                <w:szCs w:val="18"/>
                <w:lang w:eastAsia="tr-TR"/>
              </w:rPr>
              <w:t xml:space="preserve"> </w:t>
            </w:r>
            <w:proofErr w:type="spellStart"/>
            <w:r w:rsidRPr="00DC35AB">
              <w:rPr>
                <w:rFonts w:ascii="Arial" w:eastAsia="Times New Roman" w:hAnsi="Arial" w:cs="Arial"/>
                <w:bCs/>
                <w:color w:val="3F3F3F"/>
                <w:sz w:val="18"/>
                <w:szCs w:val="18"/>
                <w:lang w:eastAsia="tr-TR"/>
              </w:rPr>
              <w:t>to</w:t>
            </w:r>
            <w:proofErr w:type="spellEnd"/>
            <w:r w:rsidRPr="00DC35AB">
              <w:rPr>
                <w:rFonts w:ascii="Arial" w:eastAsia="Times New Roman" w:hAnsi="Arial" w:cs="Arial"/>
                <w:bCs/>
                <w:color w:val="3F3F3F"/>
                <w:sz w:val="18"/>
                <w:szCs w:val="18"/>
                <w:lang w:eastAsia="tr-TR"/>
              </w:rPr>
              <w:t xml:space="preserve"> a </w:t>
            </w:r>
            <w:proofErr w:type="spellStart"/>
            <w:r w:rsidRPr="00DC35AB">
              <w:rPr>
                <w:rFonts w:ascii="Arial" w:eastAsia="Times New Roman" w:hAnsi="Arial" w:cs="Arial"/>
                <w:bCs/>
                <w:color w:val="3F3F3F"/>
                <w:sz w:val="18"/>
                <w:szCs w:val="18"/>
                <w:lang w:eastAsia="tr-TR"/>
              </w:rPr>
              <w:t>certain</w:t>
            </w:r>
            <w:proofErr w:type="spellEnd"/>
            <w:r w:rsidRPr="00DC35AB">
              <w:rPr>
                <w:rFonts w:ascii="Arial" w:eastAsia="Times New Roman" w:hAnsi="Arial" w:cs="Arial"/>
                <w:bCs/>
                <w:color w:val="3F3F3F"/>
                <w:sz w:val="18"/>
                <w:szCs w:val="18"/>
                <w:lang w:eastAsia="tr-TR"/>
              </w:rPr>
              <w:t xml:space="preserve"> </w:t>
            </w:r>
            <w:proofErr w:type="spellStart"/>
            <w:r w:rsidRPr="00DC35AB">
              <w:rPr>
                <w:rFonts w:ascii="Arial" w:eastAsia="Times New Roman" w:hAnsi="Arial" w:cs="Arial"/>
                <w:bCs/>
                <w:color w:val="3F3F3F"/>
                <w:sz w:val="18"/>
                <w:szCs w:val="18"/>
                <w:lang w:eastAsia="tr-TR"/>
              </w:rPr>
              <w:t>number</w:t>
            </w:r>
            <w:proofErr w:type="spellEnd"/>
            <w:r w:rsidRPr="00DC35AB">
              <w:rPr>
                <w:rFonts w:ascii="Arial" w:eastAsia="Times New Roman" w:hAnsi="Arial" w:cs="Arial"/>
                <w:bCs/>
                <w:color w:val="3F3F3F"/>
                <w:sz w:val="18"/>
                <w:szCs w:val="18"/>
                <w:lang w:eastAsia="tr-TR"/>
              </w:rPr>
              <w:t xml:space="preserve"> of </w:t>
            </w:r>
            <w:proofErr w:type="spellStart"/>
            <w:r w:rsidRPr="00DC35AB">
              <w:rPr>
                <w:rFonts w:ascii="Arial" w:eastAsia="Times New Roman" w:hAnsi="Arial" w:cs="Arial"/>
                <w:bCs/>
                <w:color w:val="3F3F3F"/>
                <w:sz w:val="18"/>
                <w:szCs w:val="18"/>
                <w:lang w:eastAsia="tr-TR"/>
              </w:rPr>
              <w:t>users</w:t>
            </w:r>
            <w:proofErr w:type="spellEnd"/>
          </w:p>
        </w:tc>
        <w:tc>
          <w:tcPr>
            <w:tcW w:w="761" w:type="dxa"/>
            <w:tcBorders>
              <w:top w:val="nil"/>
              <w:left w:val="nil"/>
              <w:bottom w:val="single" w:sz="4" w:space="0" w:color="3F3F3F"/>
              <w:right w:val="single" w:sz="4" w:space="0" w:color="3F3F3F"/>
            </w:tcBorders>
            <w:shd w:val="clear" w:color="000000" w:fill="F2F2F2"/>
            <w:noWrap/>
            <w:vAlign w:val="bottom"/>
            <w:hideMark/>
          </w:tcPr>
          <w:p w14:paraId="0A170DF9" w14:textId="77777777" w:rsidR="00F06125" w:rsidRPr="007E1F55" w:rsidRDefault="00DC35AB" w:rsidP="000F3722">
            <w:pPr>
              <w:spacing w:after="0" w:line="240" w:lineRule="auto"/>
              <w:jc w:val="center"/>
              <w:rPr>
                <w:rFonts w:ascii="Arial" w:eastAsia="Times New Roman" w:hAnsi="Arial" w:cs="Arial"/>
                <w:bCs/>
                <w:color w:val="3F3F3F"/>
                <w:sz w:val="18"/>
                <w:szCs w:val="18"/>
                <w:lang w:eastAsia="tr-TR"/>
              </w:rPr>
            </w:pPr>
            <w:proofErr w:type="spellStart"/>
            <w:r>
              <w:rPr>
                <w:rFonts w:ascii="Arial" w:eastAsia="Times New Roman" w:hAnsi="Arial" w:cs="Arial"/>
                <w:bCs/>
                <w:color w:val="3F3F3F"/>
                <w:sz w:val="18"/>
                <w:szCs w:val="18"/>
                <w:lang w:eastAsia="tr-TR"/>
              </w:rPr>
              <w:t>Paid</w:t>
            </w:r>
            <w:proofErr w:type="spellEnd"/>
          </w:p>
        </w:tc>
        <w:tc>
          <w:tcPr>
            <w:tcW w:w="791" w:type="dxa"/>
            <w:tcBorders>
              <w:top w:val="nil"/>
              <w:left w:val="nil"/>
              <w:bottom w:val="single" w:sz="4" w:space="0" w:color="3F3F3F"/>
              <w:right w:val="single" w:sz="8" w:space="0" w:color="auto"/>
            </w:tcBorders>
            <w:shd w:val="clear" w:color="000000" w:fill="F2F2F2"/>
            <w:noWrap/>
            <w:vAlign w:val="bottom"/>
            <w:hideMark/>
          </w:tcPr>
          <w:p w14:paraId="317FBC56" w14:textId="77777777" w:rsidR="00F06125" w:rsidRPr="007E1F55" w:rsidRDefault="00DC35AB" w:rsidP="000F3722">
            <w:pPr>
              <w:spacing w:after="0" w:line="240" w:lineRule="auto"/>
              <w:jc w:val="center"/>
              <w:rPr>
                <w:rFonts w:ascii="Arial" w:eastAsia="Times New Roman" w:hAnsi="Arial" w:cs="Arial"/>
                <w:bCs/>
                <w:color w:val="3F3F3F"/>
                <w:sz w:val="18"/>
                <w:szCs w:val="18"/>
                <w:lang w:eastAsia="tr-TR"/>
              </w:rPr>
            </w:pPr>
            <w:proofErr w:type="spellStart"/>
            <w:r>
              <w:rPr>
                <w:rFonts w:ascii="Arial" w:eastAsia="Times New Roman" w:hAnsi="Arial" w:cs="Arial"/>
                <w:bCs/>
                <w:color w:val="3F3F3F"/>
                <w:sz w:val="18"/>
                <w:szCs w:val="18"/>
                <w:lang w:eastAsia="tr-TR"/>
              </w:rPr>
              <w:t>Free</w:t>
            </w:r>
            <w:proofErr w:type="spellEnd"/>
          </w:p>
        </w:tc>
        <w:tc>
          <w:tcPr>
            <w:tcW w:w="861" w:type="dxa"/>
            <w:tcBorders>
              <w:top w:val="nil"/>
              <w:left w:val="nil"/>
              <w:bottom w:val="single" w:sz="4" w:space="0" w:color="3F3F3F"/>
              <w:right w:val="single" w:sz="4" w:space="0" w:color="3F3F3F"/>
            </w:tcBorders>
            <w:shd w:val="clear" w:color="000000" w:fill="F2F2F2"/>
            <w:vAlign w:val="bottom"/>
            <w:hideMark/>
          </w:tcPr>
          <w:p w14:paraId="0C68EF89" w14:textId="77777777" w:rsidR="00F06125" w:rsidRPr="007E1F55" w:rsidRDefault="00DC35AB" w:rsidP="000F3722">
            <w:pPr>
              <w:spacing w:after="0" w:line="240" w:lineRule="auto"/>
              <w:jc w:val="center"/>
              <w:rPr>
                <w:rFonts w:ascii="Arial" w:eastAsia="Times New Roman" w:hAnsi="Arial" w:cs="Arial"/>
                <w:bCs/>
                <w:color w:val="3F3F3F"/>
                <w:sz w:val="18"/>
                <w:szCs w:val="18"/>
                <w:lang w:eastAsia="tr-TR"/>
              </w:rPr>
            </w:pPr>
            <w:proofErr w:type="spellStart"/>
            <w:r>
              <w:rPr>
                <w:rFonts w:ascii="Arial" w:eastAsia="Times New Roman" w:hAnsi="Arial" w:cs="Arial"/>
                <w:bCs/>
                <w:color w:val="3F3F3F"/>
                <w:sz w:val="18"/>
                <w:szCs w:val="18"/>
                <w:lang w:eastAsia="tr-TR"/>
              </w:rPr>
              <w:t>Paid</w:t>
            </w:r>
            <w:proofErr w:type="spellEnd"/>
            <w:r w:rsidR="00F06125" w:rsidRPr="007E1F55">
              <w:rPr>
                <w:rFonts w:ascii="Arial" w:eastAsia="Times New Roman" w:hAnsi="Arial" w:cs="Arial"/>
                <w:bCs/>
                <w:color w:val="3F3F3F"/>
                <w:sz w:val="18"/>
                <w:szCs w:val="18"/>
                <w:lang w:eastAsia="tr-TR"/>
              </w:rPr>
              <w:t>/</w:t>
            </w:r>
            <w:r w:rsidR="00F06125" w:rsidRPr="007E1F55">
              <w:rPr>
                <w:rFonts w:ascii="Arial" w:eastAsia="Times New Roman" w:hAnsi="Arial" w:cs="Arial"/>
                <w:bCs/>
                <w:color w:val="3F3F3F"/>
                <w:sz w:val="18"/>
                <w:szCs w:val="18"/>
                <w:lang w:eastAsia="tr-TR"/>
              </w:rPr>
              <w:br/>
            </w:r>
            <w:r>
              <w:rPr>
                <w:rFonts w:ascii="Arial" w:eastAsia="Times New Roman" w:hAnsi="Arial" w:cs="Arial"/>
                <w:bCs/>
                <w:color w:val="3F3F3F"/>
                <w:sz w:val="18"/>
                <w:szCs w:val="18"/>
                <w:lang w:eastAsia="tr-TR"/>
              </w:rPr>
              <w:t>Trial</w:t>
            </w:r>
          </w:p>
        </w:tc>
        <w:tc>
          <w:tcPr>
            <w:tcW w:w="960" w:type="dxa"/>
            <w:tcBorders>
              <w:top w:val="nil"/>
              <w:left w:val="nil"/>
              <w:bottom w:val="single" w:sz="4" w:space="0" w:color="3F3F3F"/>
              <w:right w:val="single" w:sz="8" w:space="0" w:color="auto"/>
            </w:tcBorders>
            <w:shd w:val="clear" w:color="000000" w:fill="F2F2F2"/>
            <w:vAlign w:val="bottom"/>
            <w:hideMark/>
          </w:tcPr>
          <w:p w14:paraId="30BA0867" w14:textId="77777777" w:rsidR="00F06125" w:rsidRPr="007E1F55" w:rsidRDefault="00DC35AB" w:rsidP="000F3722">
            <w:pPr>
              <w:spacing w:after="0" w:line="240" w:lineRule="auto"/>
              <w:jc w:val="center"/>
              <w:rPr>
                <w:rFonts w:ascii="Arial" w:eastAsia="Times New Roman" w:hAnsi="Arial" w:cs="Arial"/>
                <w:bCs/>
                <w:color w:val="3F3F3F"/>
                <w:sz w:val="18"/>
                <w:szCs w:val="18"/>
                <w:lang w:eastAsia="tr-TR"/>
              </w:rPr>
            </w:pPr>
            <w:proofErr w:type="spellStart"/>
            <w:r>
              <w:rPr>
                <w:rFonts w:ascii="Arial" w:eastAsia="Times New Roman" w:hAnsi="Arial" w:cs="Arial"/>
                <w:bCs/>
                <w:color w:val="3F3F3F"/>
                <w:sz w:val="18"/>
                <w:szCs w:val="18"/>
                <w:lang w:eastAsia="tr-TR"/>
              </w:rPr>
              <w:t>Paid</w:t>
            </w:r>
            <w:proofErr w:type="spellEnd"/>
            <w:r w:rsidR="00F06125" w:rsidRPr="007E1F55">
              <w:rPr>
                <w:rFonts w:ascii="Arial" w:eastAsia="Times New Roman" w:hAnsi="Arial" w:cs="Arial"/>
                <w:bCs/>
                <w:color w:val="3F3F3F"/>
                <w:sz w:val="18"/>
                <w:szCs w:val="18"/>
                <w:lang w:eastAsia="tr-TR"/>
              </w:rPr>
              <w:t>/</w:t>
            </w:r>
            <w:r w:rsidR="00F06125" w:rsidRPr="007E1F55">
              <w:rPr>
                <w:rFonts w:ascii="Arial" w:eastAsia="Times New Roman" w:hAnsi="Arial" w:cs="Arial"/>
                <w:bCs/>
                <w:color w:val="3F3F3F"/>
                <w:sz w:val="18"/>
                <w:szCs w:val="18"/>
                <w:lang w:eastAsia="tr-TR"/>
              </w:rPr>
              <w:br/>
            </w:r>
            <w:r>
              <w:rPr>
                <w:rFonts w:ascii="Arial" w:eastAsia="Times New Roman" w:hAnsi="Arial" w:cs="Arial"/>
                <w:bCs/>
                <w:color w:val="3F3F3F"/>
                <w:sz w:val="18"/>
                <w:szCs w:val="18"/>
                <w:lang w:eastAsia="tr-TR"/>
              </w:rPr>
              <w:t>Trial</w:t>
            </w:r>
          </w:p>
        </w:tc>
      </w:tr>
      <w:tr w:rsidR="00F06125" w:rsidRPr="007A5430" w14:paraId="4C4B7E1F" w14:textId="77777777" w:rsidTr="00894879">
        <w:trPr>
          <w:trHeight w:val="411"/>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36FAFBDE"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559D4B17"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Maintenance</w:t>
            </w:r>
            <w:proofErr w:type="spellEnd"/>
            <w:r>
              <w:rPr>
                <w:rFonts w:ascii="Arial" w:eastAsia="Times New Roman" w:hAnsi="Arial" w:cs="Arial"/>
                <w:bCs/>
                <w:color w:val="3F3F3F"/>
                <w:sz w:val="20"/>
                <w:szCs w:val="20"/>
                <w:lang w:eastAsia="tr-TR"/>
              </w:rPr>
              <w:t xml:space="preserve"> &amp; </w:t>
            </w:r>
            <w:proofErr w:type="spellStart"/>
            <w:r>
              <w:rPr>
                <w:rFonts w:ascii="Arial" w:eastAsia="Times New Roman" w:hAnsi="Arial" w:cs="Arial"/>
                <w:bCs/>
                <w:color w:val="3F3F3F"/>
                <w:sz w:val="20"/>
                <w:szCs w:val="20"/>
                <w:lang w:eastAsia="tr-TR"/>
              </w:rPr>
              <w:t>Backup</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0E568A39" w14:textId="77777777" w:rsidR="00F06125" w:rsidRPr="007E1F55" w:rsidRDefault="00DC35AB" w:rsidP="000F3722">
            <w:pPr>
              <w:spacing w:after="0" w:line="240" w:lineRule="auto"/>
              <w:jc w:val="center"/>
              <w:rPr>
                <w:rFonts w:ascii="Arial" w:eastAsia="Times New Roman" w:hAnsi="Arial" w:cs="Arial"/>
                <w:bCs/>
                <w:color w:val="3F3F3F"/>
                <w:sz w:val="18"/>
                <w:szCs w:val="18"/>
                <w:lang w:eastAsia="tr-TR"/>
              </w:rPr>
            </w:pPr>
            <w:r>
              <w:rPr>
                <w:rFonts w:ascii="Arial" w:eastAsia="Times New Roman" w:hAnsi="Arial" w:cs="Arial"/>
                <w:bCs/>
                <w:color w:val="3F3F3F"/>
                <w:sz w:val="18"/>
                <w:szCs w:val="18"/>
                <w:lang w:eastAsia="tr-TR"/>
              </w:rPr>
              <w:t>Manual</w:t>
            </w:r>
          </w:p>
        </w:tc>
        <w:tc>
          <w:tcPr>
            <w:tcW w:w="1021" w:type="dxa"/>
            <w:tcBorders>
              <w:top w:val="nil"/>
              <w:left w:val="nil"/>
              <w:bottom w:val="single" w:sz="4" w:space="0" w:color="3F3F3F"/>
              <w:right w:val="single" w:sz="4" w:space="0" w:color="3F3F3F"/>
            </w:tcBorders>
            <w:shd w:val="clear" w:color="000000" w:fill="F2F2F2"/>
            <w:noWrap/>
            <w:vAlign w:val="bottom"/>
            <w:hideMark/>
          </w:tcPr>
          <w:p w14:paraId="29017085"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Manu</w:t>
            </w:r>
            <w:r w:rsidR="00DC35AB">
              <w:rPr>
                <w:rFonts w:ascii="Arial" w:eastAsia="Times New Roman" w:hAnsi="Arial" w:cs="Arial"/>
                <w:bCs/>
                <w:color w:val="3F3F3F"/>
                <w:sz w:val="18"/>
                <w:szCs w:val="18"/>
                <w:lang w:eastAsia="tr-TR"/>
              </w:rPr>
              <w:t>a</w:t>
            </w:r>
            <w:r w:rsidRPr="007E1F55">
              <w:rPr>
                <w:rFonts w:ascii="Arial" w:eastAsia="Times New Roman" w:hAnsi="Arial" w:cs="Arial"/>
                <w:bCs/>
                <w:color w:val="3F3F3F"/>
                <w:sz w:val="18"/>
                <w:szCs w:val="18"/>
                <w:lang w:eastAsia="tr-TR"/>
              </w:rPr>
              <w:t>l</w:t>
            </w:r>
          </w:p>
        </w:tc>
        <w:tc>
          <w:tcPr>
            <w:tcW w:w="761" w:type="dxa"/>
            <w:tcBorders>
              <w:top w:val="nil"/>
              <w:left w:val="nil"/>
              <w:bottom w:val="single" w:sz="4" w:space="0" w:color="3F3F3F"/>
              <w:right w:val="single" w:sz="4" w:space="0" w:color="3F3F3F"/>
            </w:tcBorders>
            <w:shd w:val="clear" w:color="000000" w:fill="F2F2F2"/>
            <w:noWrap/>
            <w:vAlign w:val="bottom"/>
            <w:hideMark/>
          </w:tcPr>
          <w:p w14:paraId="3746608E"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Manu</w:t>
            </w:r>
            <w:r w:rsidR="00DC35AB">
              <w:rPr>
                <w:rFonts w:ascii="Arial" w:eastAsia="Times New Roman" w:hAnsi="Arial" w:cs="Arial"/>
                <w:bCs/>
                <w:color w:val="3F3F3F"/>
                <w:sz w:val="18"/>
                <w:szCs w:val="18"/>
                <w:lang w:eastAsia="tr-TR"/>
              </w:rPr>
              <w:t>a</w:t>
            </w:r>
            <w:r w:rsidRPr="007E1F55">
              <w:rPr>
                <w:rFonts w:ascii="Arial" w:eastAsia="Times New Roman" w:hAnsi="Arial" w:cs="Arial"/>
                <w:bCs/>
                <w:color w:val="3F3F3F"/>
                <w:sz w:val="18"/>
                <w:szCs w:val="18"/>
                <w:lang w:eastAsia="tr-TR"/>
              </w:rPr>
              <w:t>l</w:t>
            </w:r>
          </w:p>
        </w:tc>
        <w:tc>
          <w:tcPr>
            <w:tcW w:w="791" w:type="dxa"/>
            <w:tcBorders>
              <w:top w:val="nil"/>
              <w:left w:val="nil"/>
              <w:bottom w:val="single" w:sz="4" w:space="0" w:color="3F3F3F"/>
              <w:right w:val="single" w:sz="8" w:space="0" w:color="auto"/>
            </w:tcBorders>
            <w:shd w:val="clear" w:color="000000" w:fill="F2F2F2"/>
            <w:noWrap/>
            <w:vAlign w:val="bottom"/>
            <w:hideMark/>
          </w:tcPr>
          <w:p w14:paraId="21F2F0F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Manuel</w:t>
            </w:r>
          </w:p>
        </w:tc>
        <w:tc>
          <w:tcPr>
            <w:tcW w:w="861" w:type="dxa"/>
            <w:tcBorders>
              <w:top w:val="nil"/>
              <w:left w:val="nil"/>
              <w:bottom w:val="single" w:sz="4" w:space="0" w:color="3F3F3F"/>
              <w:right w:val="single" w:sz="4" w:space="0" w:color="3F3F3F"/>
            </w:tcBorders>
            <w:shd w:val="clear" w:color="000000" w:fill="F2F2F2"/>
            <w:vAlign w:val="bottom"/>
            <w:hideMark/>
          </w:tcPr>
          <w:p w14:paraId="001220B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Manu</w:t>
            </w:r>
            <w:r w:rsidR="00DC35AB">
              <w:rPr>
                <w:rFonts w:ascii="Arial" w:eastAsia="Times New Roman" w:hAnsi="Arial" w:cs="Arial"/>
                <w:bCs/>
                <w:color w:val="3F3F3F"/>
                <w:sz w:val="18"/>
                <w:szCs w:val="18"/>
                <w:lang w:eastAsia="tr-TR"/>
              </w:rPr>
              <w:t>a</w:t>
            </w:r>
            <w:r w:rsidRPr="007E1F55">
              <w:rPr>
                <w:rFonts w:ascii="Arial" w:eastAsia="Times New Roman" w:hAnsi="Arial" w:cs="Arial"/>
                <w:bCs/>
                <w:color w:val="3F3F3F"/>
                <w:sz w:val="18"/>
                <w:szCs w:val="18"/>
                <w:lang w:eastAsia="tr-TR"/>
              </w:rPr>
              <w:t>l/</w:t>
            </w:r>
            <w:r w:rsidRPr="007E1F55">
              <w:rPr>
                <w:rFonts w:ascii="Arial" w:eastAsia="Times New Roman" w:hAnsi="Arial" w:cs="Arial"/>
                <w:bCs/>
                <w:color w:val="3F3F3F"/>
                <w:sz w:val="18"/>
                <w:szCs w:val="18"/>
                <w:lang w:eastAsia="tr-TR"/>
              </w:rPr>
              <w:br/>
            </w:r>
            <w:proofErr w:type="spellStart"/>
            <w:r w:rsidR="00DC35AB">
              <w:rPr>
                <w:rFonts w:ascii="Arial" w:eastAsia="Times New Roman" w:hAnsi="Arial" w:cs="Arial"/>
                <w:bCs/>
                <w:color w:val="3F3F3F"/>
                <w:sz w:val="18"/>
                <w:szCs w:val="18"/>
                <w:lang w:eastAsia="tr-TR"/>
              </w:rPr>
              <w:t>Automatic</w:t>
            </w:r>
            <w:proofErr w:type="spellEnd"/>
          </w:p>
        </w:tc>
        <w:tc>
          <w:tcPr>
            <w:tcW w:w="960" w:type="dxa"/>
            <w:tcBorders>
              <w:top w:val="nil"/>
              <w:left w:val="nil"/>
              <w:bottom w:val="single" w:sz="4" w:space="0" w:color="3F3F3F"/>
              <w:right w:val="single" w:sz="8" w:space="0" w:color="auto"/>
            </w:tcBorders>
            <w:shd w:val="clear" w:color="000000" w:fill="F2F2F2"/>
            <w:vAlign w:val="bottom"/>
            <w:hideMark/>
          </w:tcPr>
          <w:p w14:paraId="527E2482"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Manu</w:t>
            </w:r>
            <w:r w:rsidR="00DC35AB">
              <w:rPr>
                <w:rFonts w:ascii="Arial" w:eastAsia="Times New Roman" w:hAnsi="Arial" w:cs="Arial"/>
                <w:bCs/>
                <w:color w:val="3F3F3F"/>
                <w:sz w:val="18"/>
                <w:szCs w:val="18"/>
                <w:lang w:eastAsia="tr-TR"/>
              </w:rPr>
              <w:t>a</w:t>
            </w:r>
            <w:r w:rsidRPr="007E1F55">
              <w:rPr>
                <w:rFonts w:ascii="Arial" w:eastAsia="Times New Roman" w:hAnsi="Arial" w:cs="Arial"/>
                <w:bCs/>
                <w:color w:val="3F3F3F"/>
                <w:sz w:val="18"/>
                <w:szCs w:val="18"/>
                <w:lang w:eastAsia="tr-TR"/>
              </w:rPr>
              <w:t>l/</w:t>
            </w:r>
            <w:r w:rsidRPr="007E1F55">
              <w:rPr>
                <w:rFonts w:ascii="Arial" w:eastAsia="Times New Roman" w:hAnsi="Arial" w:cs="Arial"/>
                <w:bCs/>
                <w:color w:val="3F3F3F"/>
                <w:sz w:val="18"/>
                <w:szCs w:val="18"/>
                <w:lang w:eastAsia="tr-TR"/>
              </w:rPr>
              <w:br/>
            </w:r>
            <w:proofErr w:type="spellStart"/>
            <w:r w:rsidR="00DC35AB">
              <w:rPr>
                <w:rFonts w:ascii="Arial" w:eastAsia="Times New Roman" w:hAnsi="Arial" w:cs="Arial"/>
                <w:bCs/>
                <w:color w:val="3F3F3F"/>
                <w:sz w:val="18"/>
                <w:szCs w:val="18"/>
                <w:lang w:eastAsia="tr-TR"/>
              </w:rPr>
              <w:t>Automatic</w:t>
            </w:r>
            <w:proofErr w:type="spellEnd"/>
          </w:p>
        </w:tc>
      </w:tr>
      <w:tr w:rsidR="00F06125" w:rsidRPr="007A5430" w14:paraId="7D1C8AC5"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07324C26"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2F9FFBF6"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Availability</w:t>
            </w:r>
            <w:proofErr w:type="spellEnd"/>
            <w:r>
              <w:rPr>
                <w:rFonts w:ascii="Arial" w:eastAsia="Times New Roman" w:hAnsi="Arial" w:cs="Arial"/>
                <w:bCs/>
                <w:color w:val="3F3F3F"/>
                <w:sz w:val="20"/>
                <w:szCs w:val="20"/>
                <w:lang w:eastAsia="tr-TR"/>
              </w:rPr>
              <w:t xml:space="preserve"> of API</w:t>
            </w:r>
          </w:p>
        </w:tc>
        <w:tc>
          <w:tcPr>
            <w:tcW w:w="851" w:type="dxa"/>
            <w:tcBorders>
              <w:top w:val="nil"/>
              <w:left w:val="nil"/>
              <w:bottom w:val="single" w:sz="4" w:space="0" w:color="3F3F3F"/>
              <w:right w:val="single" w:sz="4" w:space="0" w:color="3F3F3F"/>
            </w:tcBorders>
            <w:shd w:val="clear" w:color="000000" w:fill="F2F2F2"/>
            <w:noWrap/>
            <w:vAlign w:val="bottom"/>
            <w:hideMark/>
          </w:tcPr>
          <w:p w14:paraId="2791E203"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2298582C"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497B439C"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18DD9748"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0801764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3B245D50"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7F175266"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4B04970F"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0A23FF15" w14:textId="77777777" w:rsidR="00F06125" w:rsidRPr="007E1F55" w:rsidRDefault="00DC35A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Mobile Application</w:t>
            </w:r>
          </w:p>
        </w:tc>
        <w:tc>
          <w:tcPr>
            <w:tcW w:w="851" w:type="dxa"/>
            <w:tcBorders>
              <w:top w:val="nil"/>
              <w:left w:val="nil"/>
              <w:bottom w:val="single" w:sz="4" w:space="0" w:color="3F3F3F"/>
              <w:right w:val="single" w:sz="4" w:space="0" w:color="3F3F3F"/>
            </w:tcBorders>
            <w:shd w:val="clear" w:color="000000" w:fill="F2F2F2"/>
            <w:noWrap/>
            <w:vAlign w:val="bottom"/>
            <w:hideMark/>
          </w:tcPr>
          <w:p w14:paraId="21FD79E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143B8D3C"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14:paraId="4BA5EE3E"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37B1AA40"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14:paraId="35DD180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960" w:type="dxa"/>
            <w:tcBorders>
              <w:top w:val="nil"/>
              <w:left w:val="nil"/>
              <w:bottom w:val="single" w:sz="4" w:space="0" w:color="3F3F3F"/>
              <w:right w:val="single" w:sz="8" w:space="0" w:color="auto"/>
            </w:tcBorders>
            <w:shd w:val="clear" w:color="000000" w:fill="F2F2F2"/>
            <w:noWrap/>
            <w:vAlign w:val="bottom"/>
            <w:hideMark/>
          </w:tcPr>
          <w:p w14:paraId="7DF019B6"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r>
      <w:tr w:rsidR="00F06125" w:rsidRPr="007A5430" w14:paraId="54EEA5F4"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3CC119DA"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57099157" w14:textId="77777777" w:rsidR="00F06125" w:rsidRPr="007E1F55" w:rsidRDefault="00971B87"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User </w:t>
            </w:r>
            <w:proofErr w:type="spellStart"/>
            <w:r>
              <w:rPr>
                <w:rFonts w:ascii="Arial" w:eastAsia="Times New Roman" w:hAnsi="Arial" w:cs="Arial"/>
                <w:bCs/>
                <w:color w:val="3F3F3F"/>
                <w:sz w:val="20"/>
                <w:szCs w:val="20"/>
                <w:lang w:eastAsia="tr-TR"/>
              </w:rPr>
              <w:t>Interface</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With</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Multiple</w:t>
            </w:r>
            <w:proofErr w:type="spellEnd"/>
            <w:r>
              <w:rPr>
                <w:rFonts w:ascii="Arial" w:eastAsia="Times New Roman" w:hAnsi="Arial" w:cs="Arial"/>
                <w:bCs/>
                <w:color w:val="3F3F3F"/>
                <w:sz w:val="20"/>
                <w:szCs w:val="20"/>
                <w:lang w:eastAsia="tr-TR"/>
              </w:rPr>
              <w:t xml:space="preserve"> Language </w:t>
            </w:r>
            <w:proofErr w:type="spellStart"/>
            <w:r>
              <w:rPr>
                <w:rFonts w:ascii="Arial" w:eastAsia="Times New Roman" w:hAnsi="Arial" w:cs="Arial"/>
                <w:bCs/>
                <w:color w:val="3F3F3F"/>
                <w:sz w:val="20"/>
                <w:szCs w:val="20"/>
                <w:lang w:eastAsia="tr-TR"/>
              </w:rPr>
              <w:t>Support</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2519ABF2"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64E6279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6C8AEE4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28E3183E"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2B25DA44"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66333113"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3A3D48CD"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62616BBD"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4E6F134B" w14:textId="77777777" w:rsidR="00F06125" w:rsidRPr="007E1F55" w:rsidRDefault="00971B87"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Education</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System</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With</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Multiple</w:t>
            </w:r>
            <w:proofErr w:type="spellEnd"/>
            <w:r>
              <w:rPr>
                <w:rFonts w:ascii="Arial" w:eastAsia="Times New Roman" w:hAnsi="Arial" w:cs="Arial"/>
                <w:bCs/>
                <w:color w:val="3F3F3F"/>
                <w:sz w:val="20"/>
                <w:szCs w:val="20"/>
                <w:lang w:eastAsia="tr-TR"/>
              </w:rPr>
              <w:t xml:space="preserve"> Language </w:t>
            </w:r>
            <w:proofErr w:type="spellStart"/>
            <w:r>
              <w:rPr>
                <w:rFonts w:ascii="Arial" w:eastAsia="Times New Roman" w:hAnsi="Arial" w:cs="Arial"/>
                <w:bCs/>
                <w:color w:val="3F3F3F"/>
                <w:sz w:val="20"/>
                <w:szCs w:val="20"/>
                <w:lang w:eastAsia="tr-TR"/>
              </w:rPr>
              <w:t>Spport</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1643F1B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479D190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14:paraId="70D50A2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37F4B093"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14:paraId="4126C8D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07F417A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75580F25"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5C1EAB1A"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1F96DAFD" w14:textId="77777777" w:rsidR="00F06125" w:rsidRPr="007E1F55" w:rsidRDefault="00971B87"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Live </w:t>
            </w:r>
            <w:proofErr w:type="spellStart"/>
            <w:r>
              <w:rPr>
                <w:rFonts w:ascii="Arial" w:eastAsia="Times New Roman" w:hAnsi="Arial" w:cs="Arial"/>
                <w:bCs/>
                <w:color w:val="3F3F3F"/>
                <w:sz w:val="20"/>
                <w:szCs w:val="20"/>
                <w:lang w:eastAsia="tr-TR"/>
              </w:rPr>
              <w:t>Streaming</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Capabilities</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795BEDE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14:paraId="56C1C600"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14:paraId="62D5D22D"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3FED02EE"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14:paraId="02964499"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r w:rsidRPr="007E1F55">
              <w:rPr>
                <w:rFonts w:ascii="Arial" w:eastAsia="Times New Roman" w:hAnsi="Arial" w:cs="Arial"/>
                <w:bCs/>
                <w:color w:val="3F3F3F"/>
                <w:sz w:val="18"/>
                <w:szCs w:val="18"/>
                <w:lang w:eastAsia="tr-TR"/>
              </w:rPr>
              <w:t xml:space="preserve"> </w:t>
            </w:r>
          </w:p>
        </w:tc>
        <w:tc>
          <w:tcPr>
            <w:tcW w:w="960" w:type="dxa"/>
            <w:tcBorders>
              <w:top w:val="nil"/>
              <w:left w:val="nil"/>
              <w:bottom w:val="single" w:sz="4" w:space="0" w:color="3F3F3F"/>
              <w:right w:val="single" w:sz="8" w:space="0" w:color="auto"/>
            </w:tcBorders>
            <w:shd w:val="clear" w:color="000000" w:fill="F2F2F2"/>
            <w:noWrap/>
            <w:vAlign w:val="bottom"/>
            <w:hideMark/>
          </w:tcPr>
          <w:p w14:paraId="59D256C8"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r>
      <w:tr w:rsidR="00F06125" w:rsidRPr="007A5430" w14:paraId="28B6B9BB"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4E4A0324"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086749EF" w14:textId="77777777" w:rsidR="00F06125" w:rsidRPr="007E1F55" w:rsidRDefault="00971B87"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Multimedia Environment</w:t>
            </w:r>
          </w:p>
        </w:tc>
        <w:tc>
          <w:tcPr>
            <w:tcW w:w="851" w:type="dxa"/>
            <w:tcBorders>
              <w:top w:val="nil"/>
              <w:left w:val="nil"/>
              <w:bottom w:val="single" w:sz="4" w:space="0" w:color="3F3F3F"/>
              <w:right w:val="single" w:sz="4" w:space="0" w:color="3F3F3F"/>
            </w:tcBorders>
            <w:shd w:val="clear" w:color="000000" w:fill="F2F2F2"/>
            <w:noWrap/>
            <w:vAlign w:val="bottom"/>
            <w:hideMark/>
          </w:tcPr>
          <w:p w14:paraId="7D8BFEBB"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7EB852E0"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005060D4"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269F4576"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47388C4C"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5F6B0BF6"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38E53249"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04FFFADA"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6B472E59" w14:textId="77777777" w:rsidR="00F06125" w:rsidRPr="007E1F55" w:rsidRDefault="00971B87"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Multiple</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Export</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Formats</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24C9EC2B"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14:paraId="7175ED62"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14:paraId="5420B88B"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91" w:type="dxa"/>
            <w:tcBorders>
              <w:top w:val="nil"/>
              <w:left w:val="nil"/>
              <w:bottom w:val="single" w:sz="4" w:space="0" w:color="3F3F3F"/>
              <w:right w:val="single" w:sz="8" w:space="0" w:color="auto"/>
            </w:tcBorders>
            <w:shd w:val="clear" w:color="000000" w:fill="F2F2F2"/>
            <w:noWrap/>
            <w:vAlign w:val="bottom"/>
            <w:hideMark/>
          </w:tcPr>
          <w:p w14:paraId="065494B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14:paraId="75DA4A15"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5258EF67"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4787302D"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4BC6FBA0"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2BB0128D" w14:textId="77777777" w:rsidR="00F06125" w:rsidRPr="007E1F55" w:rsidRDefault="00971B87"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Platform </w:t>
            </w:r>
            <w:proofErr w:type="spellStart"/>
            <w:r>
              <w:rPr>
                <w:rFonts w:ascii="Arial" w:eastAsia="Times New Roman" w:hAnsi="Arial" w:cs="Arial"/>
                <w:bCs/>
                <w:color w:val="3F3F3F"/>
                <w:sz w:val="20"/>
                <w:szCs w:val="20"/>
                <w:lang w:eastAsia="tr-TR"/>
              </w:rPr>
              <w:t>Independence</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1CC4748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37B6451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66846C99"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0147181B"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1F747437"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960" w:type="dxa"/>
            <w:tcBorders>
              <w:top w:val="nil"/>
              <w:left w:val="nil"/>
              <w:bottom w:val="single" w:sz="4" w:space="0" w:color="3F3F3F"/>
              <w:right w:val="single" w:sz="8" w:space="0" w:color="auto"/>
            </w:tcBorders>
            <w:shd w:val="clear" w:color="000000" w:fill="F2F2F2"/>
            <w:noWrap/>
            <w:vAlign w:val="bottom"/>
            <w:hideMark/>
          </w:tcPr>
          <w:p w14:paraId="519B227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r>
      <w:tr w:rsidR="00F06125" w:rsidRPr="007A5430" w14:paraId="44184DF8"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284FFBD3"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1F7CA073" w14:textId="77777777" w:rsidR="00F06125" w:rsidRPr="007E1F55" w:rsidRDefault="00971B87"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Notifications</w:t>
            </w:r>
            <w:proofErr w:type="spellEnd"/>
            <w:r>
              <w:rPr>
                <w:rFonts w:ascii="Arial" w:eastAsia="Times New Roman" w:hAnsi="Arial" w:cs="Arial"/>
                <w:bCs/>
                <w:color w:val="3F3F3F"/>
                <w:sz w:val="20"/>
                <w:szCs w:val="20"/>
                <w:lang w:eastAsia="tr-TR"/>
              </w:rPr>
              <w:t xml:space="preserve"> – </w:t>
            </w:r>
            <w:proofErr w:type="spellStart"/>
            <w:r>
              <w:rPr>
                <w:rFonts w:ascii="Arial" w:eastAsia="Times New Roman" w:hAnsi="Arial" w:cs="Arial"/>
                <w:bCs/>
                <w:color w:val="3F3F3F"/>
                <w:sz w:val="20"/>
                <w:szCs w:val="20"/>
                <w:lang w:eastAsia="tr-TR"/>
              </w:rPr>
              <w:t>Email</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0B242A9B"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05833316"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154B7E0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0C2DA9E2"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4EDAFB72"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41ED3508"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752E185C"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737409AB"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45A3D883" w14:textId="77777777" w:rsidR="00F06125" w:rsidRPr="007E1F55" w:rsidRDefault="00971B87" w:rsidP="000F3722">
            <w:pPr>
              <w:spacing w:after="0" w:line="240" w:lineRule="auto"/>
              <w:rPr>
                <w:rFonts w:ascii="Arial" w:eastAsia="Times New Roman" w:hAnsi="Arial" w:cs="Arial"/>
                <w:bCs/>
                <w:color w:val="3F3F3F"/>
                <w:sz w:val="20"/>
                <w:szCs w:val="20"/>
                <w:lang w:eastAsia="tr-TR"/>
              </w:rPr>
            </w:pPr>
            <w:proofErr w:type="spellStart"/>
            <w:proofErr w:type="gramStart"/>
            <w:r>
              <w:rPr>
                <w:rFonts w:ascii="Arial" w:eastAsia="Times New Roman" w:hAnsi="Arial" w:cs="Arial"/>
                <w:bCs/>
                <w:color w:val="3F3F3F"/>
                <w:sz w:val="20"/>
                <w:szCs w:val="20"/>
                <w:lang w:eastAsia="tr-TR"/>
              </w:rPr>
              <w:t>Notifications</w:t>
            </w:r>
            <w:proofErr w:type="spellEnd"/>
            <w:r>
              <w:rPr>
                <w:rFonts w:ascii="Arial" w:eastAsia="Times New Roman" w:hAnsi="Arial" w:cs="Arial"/>
                <w:bCs/>
                <w:color w:val="3F3F3F"/>
                <w:sz w:val="20"/>
                <w:szCs w:val="20"/>
                <w:lang w:eastAsia="tr-TR"/>
              </w:rPr>
              <w:t xml:space="preserve"> -</w:t>
            </w:r>
            <w:proofErr w:type="gramEnd"/>
            <w:r>
              <w:rPr>
                <w:rFonts w:ascii="Arial" w:eastAsia="Times New Roman" w:hAnsi="Arial" w:cs="Arial"/>
                <w:bCs/>
                <w:color w:val="3F3F3F"/>
                <w:sz w:val="20"/>
                <w:szCs w:val="20"/>
                <w:lang w:eastAsia="tr-TR"/>
              </w:rPr>
              <w:t xml:space="preserve"> SMS</w:t>
            </w:r>
          </w:p>
        </w:tc>
        <w:tc>
          <w:tcPr>
            <w:tcW w:w="851" w:type="dxa"/>
            <w:tcBorders>
              <w:top w:val="nil"/>
              <w:left w:val="nil"/>
              <w:bottom w:val="single" w:sz="4" w:space="0" w:color="3F3F3F"/>
              <w:right w:val="single" w:sz="4" w:space="0" w:color="3F3F3F"/>
            </w:tcBorders>
            <w:shd w:val="clear" w:color="000000" w:fill="F2F2F2"/>
            <w:noWrap/>
            <w:vAlign w:val="bottom"/>
            <w:hideMark/>
          </w:tcPr>
          <w:p w14:paraId="39B5E8F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14:paraId="12B626BE"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14:paraId="70F8FB8C"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1AD7105D"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14:paraId="479B85D8"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960" w:type="dxa"/>
            <w:tcBorders>
              <w:top w:val="nil"/>
              <w:left w:val="nil"/>
              <w:bottom w:val="single" w:sz="4" w:space="0" w:color="3F3F3F"/>
              <w:right w:val="single" w:sz="8" w:space="0" w:color="auto"/>
            </w:tcBorders>
            <w:shd w:val="clear" w:color="000000" w:fill="F2F2F2"/>
            <w:noWrap/>
            <w:vAlign w:val="bottom"/>
            <w:hideMark/>
          </w:tcPr>
          <w:p w14:paraId="346A82F1"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r>
      <w:tr w:rsidR="00F06125" w:rsidRPr="007A5430" w14:paraId="78870BCA"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04698633"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5F4E00E8" w14:textId="77777777" w:rsidR="00F06125" w:rsidRPr="007E1F55" w:rsidRDefault="00971B87"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Podcast</w:t>
            </w:r>
            <w:proofErr w:type="spellEnd"/>
            <w:r>
              <w:rPr>
                <w:rFonts w:ascii="Arial" w:eastAsia="Times New Roman" w:hAnsi="Arial" w:cs="Arial"/>
                <w:bCs/>
                <w:color w:val="3F3F3F"/>
                <w:sz w:val="20"/>
                <w:szCs w:val="20"/>
                <w:lang w:eastAsia="tr-TR"/>
              </w:rPr>
              <w:t xml:space="preserve"> Manager</w:t>
            </w:r>
          </w:p>
        </w:tc>
        <w:tc>
          <w:tcPr>
            <w:tcW w:w="851" w:type="dxa"/>
            <w:tcBorders>
              <w:top w:val="nil"/>
              <w:left w:val="nil"/>
              <w:bottom w:val="single" w:sz="4" w:space="0" w:color="3F3F3F"/>
              <w:right w:val="single" w:sz="4" w:space="0" w:color="3F3F3F"/>
            </w:tcBorders>
            <w:shd w:val="clear" w:color="000000" w:fill="F2F2F2"/>
            <w:noWrap/>
            <w:vAlign w:val="bottom"/>
            <w:hideMark/>
          </w:tcPr>
          <w:p w14:paraId="4E85AED4"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14:paraId="7990E017"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45F1D3D5"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91" w:type="dxa"/>
            <w:tcBorders>
              <w:top w:val="nil"/>
              <w:left w:val="nil"/>
              <w:bottom w:val="single" w:sz="4" w:space="0" w:color="3F3F3F"/>
              <w:right w:val="single" w:sz="8" w:space="0" w:color="auto"/>
            </w:tcBorders>
            <w:shd w:val="clear" w:color="000000" w:fill="F2F2F2"/>
            <w:noWrap/>
            <w:vAlign w:val="bottom"/>
            <w:hideMark/>
          </w:tcPr>
          <w:p w14:paraId="6958676C"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7F847A4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960" w:type="dxa"/>
            <w:tcBorders>
              <w:top w:val="nil"/>
              <w:left w:val="nil"/>
              <w:bottom w:val="single" w:sz="4" w:space="0" w:color="3F3F3F"/>
              <w:right w:val="single" w:sz="8" w:space="0" w:color="auto"/>
            </w:tcBorders>
            <w:shd w:val="clear" w:color="000000" w:fill="F2F2F2"/>
            <w:noWrap/>
            <w:vAlign w:val="bottom"/>
            <w:hideMark/>
          </w:tcPr>
          <w:p w14:paraId="185463D8"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455EBFF7" w14:textId="77777777"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6FDC38AB"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14:paraId="6E76F4B9" w14:textId="77777777" w:rsidR="00F06125" w:rsidRPr="007E1F55" w:rsidRDefault="00971B87"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Education</w:t>
            </w:r>
            <w:proofErr w:type="spellEnd"/>
            <w:r>
              <w:rPr>
                <w:rFonts w:ascii="Arial" w:eastAsia="Times New Roman" w:hAnsi="Arial" w:cs="Arial"/>
                <w:bCs/>
                <w:color w:val="3F3F3F"/>
                <w:sz w:val="20"/>
                <w:szCs w:val="20"/>
                <w:lang w:eastAsia="tr-TR"/>
              </w:rPr>
              <w:t xml:space="preserve"> Content Manager </w:t>
            </w:r>
            <w:proofErr w:type="spellStart"/>
            <w:proofErr w:type="gramStart"/>
            <w:r>
              <w:rPr>
                <w:rFonts w:ascii="Arial" w:eastAsia="Times New Roman" w:hAnsi="Arial" w:cs="Arial"/>
                <w:bCs/>
                <w:color w:val="3F3F3F"/>
                <w:sz w:val="20"/>
                <w:szCs w:val="20"/>
                <w:lang w:eastAsia="tr-TR"/>
              </w:rPr>
              <w:t>System</w:t>
            </w:r>
            <w:proofErr w:type="spellEnd"/>
            <w:r w:rsidR="00F06125" w:rsidRPr="007E1F55">
              <w:rPr>
                <w:rFonts w:ascii="Arial" w:eastAsia="Times New Roman" w:hAnsi="Arial" w:cs="Arial"/>
                <w:bCs/>
                <w:color w:val="3F3F3F"/>
                <w:sz w:val="20"/>
                <w:szCs w:val="20"/>
                <w:lang w:eastAsia="tr-TR"/>
              </w:rPr>
              <w:t xml:space="preserve"> -</w:t>
            </w:r>
            <w:proofErr w:type="gramEnd"/>
            <w:r w:rsidR="00F06125" w:rsidRPr="007E1F55">
              <w:rPr>
                <w:rFonts w:ascii="Arial" w:eastAsia="Times New Roman" w:hAnsi="Arial" w:cs="Arial"/>
                <w:bCs/>
                <w:color w:val="3F3F3F"/>
                <w:sz w:val="20"/>
                <w:szCs w:val="20"/>
                <w:lang w:eastAsia="tr-TR"/>
              </w:rPr>
              <w:t xml:space="preserve"> LCMS</w:t>
            </w:r>
          </w:p>
        </w:tc>
        <w:tc>
          <w:tcPr>
            <w:tcW w:w="851" w:type="dxa"/>
            <w:tcBorders>
              <w:top w:val="nil"/>
              <w:left w:val="nil"/>
              <w:bottom w:val="single" w:sz="4" w:space="0" w:color="3F3F3F"/>
              <w:right w:val="single" w:sz="4" w:space="0" w:color="3F3F3F"/>
            </w:tcBorders>
            <w:shd w:val="clear" w:color="000000" w:fill="F2F2F2"/>
            <w:noWrap/>
            <w:vAlign w:val="bottom"/>
            <w:hideMark/>
          </w:tcPr>
          <w:p w14:paraId="6497601B"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14:paraId="1E4ED23D"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14:paraId="50E42D40"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14:paraId="5CA8C7D7"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14:paraId="520769E8"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14:paraId="0176CB37"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14:paraId="1AFFA574" w14:textId="77777777" w:rsidTr="00D81AA9">
        <w:trPr>
          <w:trHeight w:val="315"/>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14:paraId="5EF74F68" w14:textId="77777777"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8" w:space="0" w:color="auto"/>
              <w:right w:val="single" w:sz="8" w:space="0" w:color="auto"/>
            </w:tcBorders>
            <w:shd w:val="clear" w:color="000000" w:fill="F2F2F2"/>
            <w:noWrap/>
            <w:vAlign w:val="center"/>
            <w:hideMark/>
          </w:tcPr>
          <w:p w14:paraId="50AE2491" w14:textId="77777777" w:rsidR="00F06125" w:rsidRPr="007E1F55" w:rsidRDefault="00971B87"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Interactive </w:t>
            </w:r>
            <w:proofErr w:type="spellStart"/>
            <w:r>
              <w:rPr>
                <w:rFonts w:ascii="Arial" w:eastAsia="Times New Roman" w:hAnsi="Arial" w:cs="Arial"/>
                <w:bCs/>
                <w:color w:val="3F3F3F"/>
                <w:sz w:val="20"/>
                <w:szCs w:val="20"/>
                <w:lang w:eastAsia="tr-TR"/>
              </w:rPr>
              <w:t>Lessons</w:t>
            </w:r>
            <w:proofErr w:type="spellEnd"/>
          </w:p>
        </w:tc>
        <w:tc>
          <w:tcPr>
            <w:tcW w:w="851" w:type="dxa"/>
            <w:tcBorders>
              <w:top w:val="nil"/>
              <w:left w:val="nil"/>
              <w:bottom w:val="single" w:sz="8" w:space="0" w:color="auto"/>
              <w:right w:val="single" w:sz="4" w:space="0" w:color="3F3F3F"/>
            </w:tcBorders>
            <w:shd w:val="clear" w:color="000000" w:fill="F2F2F2"/>
            <w:noWrap/>
            <w:vAlign w:val="bottom"/>
            <w:hideMark/>
          </w:tcPr>
          <w:p w14:paraId="43BDBC12"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8" w:space="0" w:color="auto"/>
              <w:right w:val="single" w:sz="4" w:space="0" w:color="3F3F3F"/>
            </w:tcBorders>
            <w:shd w:val="clear" w:color="000000" w:fill="F2F2F2"/>
            <w:noWrap/>
            <w:vAlign w:val="bottom"/>
            <w:hideMark/>
          </w:tcPr>
          <w:p w14:paraId="60E4DFDF"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8" w:space="0" w:color="auto"/>
              <w:right w:val="single" w:sz="4" w:space="0" w:color="3F3F3F"/>
            </w:tcBorders>
            <w:shd w:val="clear" w:color="000000" w:fill="F2F2F2"/>
            <w:noWrap/>
            <w:vAlign w:val="bottom"/>
            <w:hideMark/>
          </w:tcPr>
          <w:p w14:paraId="476D45F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91" w:type="dxa"/>
            <w:tcBorders>
              <w:top w:val="nil"/>
              <w:left w:val="nil"/>
              <w:bottom w:val="single" w:sz="8" w:space="0" w:color="auto"/>
              <w:right w:val="single" w:sz="8" w:space="0" w:color="auto"/>
            </w:tcBorders>
            <w:shd w:val="clear" w:color="000000" w:fill="F2F2F2"/>
            <w:noWrap/>
            <w:vAlign w:val="bottom"/>
            <w:hideMark/>
          </w:tcPr>
          <w:p w14:paraId="46226B1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8" w:space="0" w:color="auto"/>
              <w:right w:val="single" w:sz="4" w:space="0" w:color="3F3F3F"/>
            </w:tcBorders>
            <w:shd w:val="clear" w:color="000000" w:fill="F2F2F2"/>
            <w:noWrap/>
            <w:vAlign w:val="bottom"/>
            <w:hideMark/>
          </w:tcPr>
          <w:p w14:paraId="317391C6"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8" w:space="0" w:color="auto"/>
              <w:right w:val="single" w:sz="8" w:space="0" w:color="auto"/>
            </w:tcBorders>
            <w:shd w:val="clear" w:color="000000" w:fill="F2F2F2"/>
            <w:noWrap/>
            <w:vAlign w:val="bottom"/>
            <w:hideMark/>
          </w:tcPr>
          <w:p w14:paraId="39AC1DCA" w14:textId="77777777"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bl>
    <w:p w14:paraId="5C7B092A" w14:textId="77777777" w:rsidR="003901D3" w:rsidRPr="00D67300" w:rsidRDefault="00D67300" w:rsidP="0008449D">
      <w:pPr>
        <w:jc w:val="both"/>
        <w:rPr>
          <w:rFonts w:ascii="Arial" w:hAnsi="Arial" w:cs="Arial"/>
          <w:b/>
          <w:sz w:val="20"/>
          <w:szCs w:val="20"/>
        </w:rPr>
      </w:pPr>
      <w:proofErr w:type="spellStart"/>
      <w:r w:rsidRPr="00D67300">
        <w:rPr>
          <w:rFonts w:ascii="Arial" w:hAnsi="Arial" w:cs="Arial"/>
          <w:b/>
          <w:sz w:val="20"/>
          <w:szCs w:val="20"/>
        </w:rPr>
        <w:t>T</w:t>
      </w:r>
      <w:r w:rsidR="00D7708B">
        <w:rPr>
          <w:rFonts w:ascii="Arial" w:hAnsi="Arial" w:cs="Arial"/>
          <w:b/>
          <w:sz w:val="20"/>
          <w:szCs w:val="20"/>
        </w:rPr>
        <w:t>able</w:t>
      </w:r>
      <w:proofErr w:type="spellEnd"/>
      <w:r w:rsidRPr="00D67300">
        <w:rPr>
          <w:rFonts w:ascii="Arial" w:hAnsi="Arial" w:cs="Arial"/>
          <w:b/>
          <w:sz w:val="20"/>
          <w:szCs w:val="20"/>
        </w:rPr>
        <w:t xml:space="preserve"> 1: </w:t>
      </w:r>
      <w:r w:rsidR="00971B87" w:rsidRPr="00971B87">
        <w:rPr>
          <w:rFonts w:ascii="Arial" w:hAnsi="Arial" w:cs="Arial"/>
          <w:b/>
          <w:sz w:val="20"/>
          <w:szCs w:val="20"/>
        </w:rPr>
        <w:t xml:space="preserve">LMS </w:t>
      </w:r>
      <w:proofErr w:type="spellStart"/>
      <w:r w:rsidR="00971B87" w:rsidRPr="00971B87">
        <w:rPr>
          <w:rFonts w:ascii="Arial" w:hAnsi="Arial" w:cs="Arial"/>
          <w:b/>
          <w:sz w:val="20"/>
          <w:szCs w:val="20"/>
        </w:rPr>
        <w:t>and</w:t>
      </w:r>
      <w:proofErr w:type="spellEnd"/>
      <w:r w:rsidR="00971B87" w:rsidRPr="00971B87">
        <w:rPr>
          <w:rFonts w:ascii="Arial" w:hAnsi="Arial" w:cs="Arial"/>
          <w:b/>
          <w:sz w:val="20"/>
          <w:szCs w:val="20"/>
        </w:rPr>
        <w:t xml:space="preserve"> </w:t>
      </w:r>
      <w:proofErr w:type="gramStart"/>
      <w:r w:rsidR="00971B87" w:rsidRPr="00971B87">
        <w:rPr>
          <w:rFonts w:ascii="Arial" w:hAnsi="Arial" w:cs="Arial"/>
          <w:b/>
          <w:sz w:val="20"/>
          <w:szCs w:val="20"/>
        </w:rPr>
        <w:t>E -</w:t>
      </w:r>
      <w:proofErr w:type="gramEnd"/>
      <w:r w:rsidR="00971B87" w:rsidRPr="00971B87">
        <w:rPr>
          <w:rFonts w:ascii="Arial" w:hAnsi="Arial" w:cs="Arial"/>
          <w:b/>
          <w:sz w:val="20"/>
          <w:szCs w:val="20"/>
        </w:rPr>
        <w:t xml:space="preserve"> Learning Author Tools </w:t>
      </w:r>
      <w:proofErr w:type="spellStart"/>
      <w:r w:rsidR="00971B87" w:rsidRPr="00971B87">
        <w:rPr>
          <w:rFonts w:ascii="Arial" w:hAnsi="Arial" w:cs="Arial"/>
          <w:b/>
          <w:sz w:val="20"/>
          <w:szCs w:val="20"/>
        </w:rPr>
        <w:t>System</w:t>
      </w:r>
      <w:proofErr w:type="spellEnd"/>
      <w:r w:rsidR="00971B87" w:rsidRPr="00971B87">
        <w:rPr>
          <w:rFonts w:ascii="Arial" w:hAnsi="Arial" w:cs="Arial"/>
          <w:b/>
          <w:sz w:val="20"/>
          <w:szCs w:val="20"/>
        </w:rPr>
        <w:t xml:space="preserve"> </w:t>
      </w:r>
      <w:proofErr w:type="spellStart"/>
      <w:r w:rsidR="00971B87" w:rsidRPr="00971B87">
        <w:rPr>
          <w:rFonts w:ascii="Arial" w:hAnsi="Arial" w:cs="Arial"/>
          <w:b/>
          <w:sz w:val="20"/>
          <w:szCs w:val="20"/>
        </w:rPr>
        <w:t>Parameters</w:t>
      </w:r>
      <w:proofErr w:type="spellEnd"/>
      <w:r w:rsidR="00971B87" w:rsidRPr="00971B87">
        <w:rPr>
          <w:rFonts w:ascii="Arial" w:hAnsi="Arial" w:cs="Arial"/>
          <w:b/>
          <w:sz w:val="20"/>
          <w:szCs w:val="20"/>
        </w:rPr>
        <w:t xml:space="preserve"> </w:t>
      </w:r>
      <w:proofErr w:type="spellStart"/>
      <w:r w:rsidR="00971B87" w:rsidRPr="00971B87">
        <w:rPr>
          <w:rFonts w:ascii="Arial" w:hAnsi="Arial" w:cs="Arial"/>
          <w:b/>
          <w:sz w:val="20"/>
          <w:szCs w:val="20"/>
        </w:rPr>
        <w:t>Comparison</w:t>
      </w:r>
      <w:proofErr w:type="spellEnd"/>
    </w:p>
    <w:p w14:paraId="771B68AC" w14:textId="77777777" w:rsidR="00B91147" w:rsidRPr="00411125" w:rsidRDefault="00B91147" w:rsidP="00B91147">
      <w:bookmarkStart w:id="12" w:name="_Hlk19136106"/>
      <w:r>
        <w:t xml:space="preserve">Content </w:t>
      </w:r>
      <w:proofErr w:type="spellStart"/>
      <w:r>
        <w:t>alanysis</w:t>
      </w:r>
      <w:proofErr w:type="spellEnd"/>
      <w:r>
        <w:t xml:space="preserve"> </w:t>
      </w:r>
      <w:proofErr w:type="spellStart"/>
      <w:r>
        <w:t>conducted</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scope</w:t>
      </w:r>
      <w:proofErr w:type="spellEnd"/>
      <w:r>
        <w:t xml:space="preserve"> of </w:t>
      </w:r>
      <w:proofErr w:type="spellStart"/>
      <w:r>
        <w:t>system</w:t>
      </w:r>
      <w:proofErr w:type="spellEnd"/>
      <w:r>
        <w:t xml:space="preserve"> </w:t>
      </w:r>
      <w:proofErr w:type="spellStart"/>
      <w:r>
        <w:t>parameters</w:t>
      </w:r>
      <w:proofErr w:type="spellEnd"/>
      <w:r>
        <w:t xml:space="preserve">; LMS </w:t>
      </w:r>
      <w:proofErr w:type="spellStart"/>
      <w:r>
        <w:t>platforms</w:t>
      </w:r>
      <w:proofErr w:type="spellEnd"/>
      <w:r>
        <w:t xml:space="preserve"> of </w:t>
      </w:r>
      <w:proofErr w:type="spellStart"/>
      <w:r>
        <w:t>Moodle</w:t>
      </w:r>
      <w:proofErr w:type="spellEnd"/>
      <w:r>
        <w:t xml:space="preserve">, </w:t>
      </w:r>
      <w:proofErr w:type="spellStart"/>
      <w:r>
        <w:t>Canvas</w:t>
      </w:r>
      <w:proofErr w:type="spellEnd"/>
      <w:r>
        <w:t xml:space="preserve">, </w:t>
      </w:r>
      <w:proofErr w:type="spellStart"/>
      <w:r>
        <w:t>Blackboard</w:t>
      </w:r>
      <w:proofErr w:type="spellEnd"/>
      <w:r>
        <w:t xml:space="preserve"> </w:t>
      </w:r>
      <w:proofErr w:type="spellStart"/>
      <w:r>
        <w:t>and</w:t>
      </w:r>
      <w:proofErr w:type="spellEnd"/>
      <w:r>
        <w:t xml:space="preserve"> </w:t>
      </w:r>
      <w:proofErr w:type="spellStart"/>
      <w:r>
        <w:t>Sakai</w:t>
      </w:r>
      <w:proofErr w:type="spellEnd"/>
      <w:r>
        <w:t xml:space="preserve"> has </w:t>
      </w:r>
      <w:proofErr w:type="spellStart"/>
      <w:r>
        <w:t>the</w:t>
      </w:r>
      <w:proofErr w:type="spellEnd"/>
      <w:r>
        <w:t xml:space="preserve"> </w:t>
      </w:r>
      <w:proofErr w:type="spellStart"/>
      <w:r>
        <w:t>parameters</w:t>
      </w:r>
      <w:proofErr w:type="spellEnd"/>
      <w:r>
        <w:t xml:space="preserve"> of </w:t>
      </w:r>
      <w:proofErr w:type="spellStart"/>
      <w:r>
        <w:rPr>
          <w:rFonts w:ascii="Arial" w:hAnsi="Arial" w:cs="Arial"/>
          <w:sz w:val="20"/>
          <w:szCs w:val="20"/>
        </w:rPr>
        <w:t>a</w:t>
      </w:r>
      <w:r w:rsidRPr="004F2376">
        <w:rPr>
          <w:rFonts w:ascii="Arial" w:hAnsi="Arial" w:cs="Arial"/>
          <w:sz w:val="20"/>
          <w:szCs w:val="20"/>
        </w:rPr>
        <w:t>uthentication</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security</w:t>
      </w:r>
      <w:proofErr w:type="spellEnd"/>
      <w:r>
        <w:rPr>
          <w:rFonts w:ascii="Arial" w:hAnsi="Arial" w:cs="Arial"/>
          <w:sz w:val="20"/>
          <w:szCs w:val="20"/>
        </w:rPr>
        <w:t xml:space="preserve">, </w:t>
      </w:r>
      <w:proofErr w:type="spellStart"/>
      <w:r>
        <w:rPr>
          <w:rFonts w:ascii="Arial" w:hAnsi="Arial" w:cs="Arial"/>
          <w:sz w:val="20"/>
          <w:szCs w:val="20"/>
        </w:rPr>
        <w:t>content</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data </w:t>
      </w:r>
      <w:proofErr w:type="spellStart"/>
      <w:r>
        <w:rPr>
          <w:rFonts w:ascii="Arial" w:hAnsi="Arial" w:cs="Arial"/>
          <w:sz w:val="20"/>
          <w:szCs w:val="20"/>
        </w:rPr>
        <w:t>import</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export</w:t>
      </w:r>
      <w:proofErr w:type="spellEnd"/>
      <w:r>
        <w:rPr>
          <w:rFonts w:ascii="Arial" w:hAnsi="Arial" w:cs="Arial"/>
          <w:sz w:val="20"/>
          <w:szCs w:val="20"/>
        </w:rPr>
        <w:t xml:space="preserve">, data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document</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installation</w:t>
      </w:r>
      <w:proofErr w:type="spellEnd"/>
      <w:r>
        <w:rPr>
          <w:rFonts w:ascii="Arial" w:hAnsi="Arial" w:cs="Arial"/>
          <w:sz w:val="20"/>
          <w:szCs w:val="20"/>
        </w:rPr>
        <w:t xml:space="preserve"> of </w:t>
      </w:r>
      <w:proofErr w:type="spellStart"/>
      <w:r>
        <w:rPr>
          <w:rFonts w:ascii="Arial" w:hAnsi="Arial" w:cs="Arial"/>
          <w:sz w:val="20"/>
          <w:szCs w:val="20"/>
        </w:rPr>
        <w:t>system</w:t>
      </w:r>
      <w:proofErr w:type="spellEnd"/>
      <w:r>
        <w:rPr>
          <w:rFonts w:ascii="Arial" w:hAnsi="Arial" w:cs="Arial"/>
          <w:sz w:val="20"/>
          <w:szCs w:val="20"/>
        </w:rPr>
        <w:t xml:space="preserve">, </w:t>
      </w:r>
      <w:proofErr w:type="spellStart"/>
      <w:r>
        <w:rPr>
          <w:rFonts w:ascii="Arial" w:hAnsi="Arial" w:cs="Arial"/>
          <w:sz w:val="20"/>
          <w:szCs w:val="20"/>
        </w:rPr>
        <w:t>maintenance</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backup</w:t>
      </w:r>
      <w:proofErr w:type="spellEnd"/>
      <w:r>
        <w:rPr>
          <w:rFonts w:ascii="Arial" w:hAnsi="Arial" w:cs="Arial"/>
          <w:sz w:val="20"/>
          <w:szCs w:val="20"/>
        </w:rPr>
        <w:t xml:space="preserve">, </w:t>
      </w:r>
      <w:proofErr w:type="spellStart"/>
      <w:r>
        <w:rPr>
          <w:rFonts w:ascii="Arial" w:hAnsi="Arial" w:cs="Arial"/>
          <w:sz w:val="20"/>
          <w:szCs w:val="20"/>
        </w:rPr>
        <w:t>availability</w:t>
      </w:r>
      <w:proofErr w:type="spellEnd"/>
      <w:r>
        <w:rPr>
          <w:rFonts w:ascii="Arial" w:hAnsi="Arial" w:cs="Arial"/>
          <w:sz w:val="20"/>
          <w:szCs w:val="20"/>
        </w:rPr>
        <w:t xml:space="preserve"> of </w:t>
      </w:r>
      <w:proofErr w:type="spellStart"/>
      <w:r>
        <w:rPr>
          <w:rFonts w:ascii="Arial" w:hAnsi="Arial" w:cs="Arial"/>
          <w:sz w:val="20"/>
          <w:szCs w:val="20"/>
        </w:rPr>
        <w:t>api</w:t>
      </w:r>
      <w:proofErr w:type="spellEnd"/>
      <w:r>
        <w:rPr>
          <w:rFonts w:ascii="Arial" w:hAnsi="Arial" w:cs="Arial"/>
          <w:sz w:val="20"/>
          <w:szCs w:val="20"/>
        </w:rPr>
        <w:t xml:space="preserve">, </w:t>
      </w:r>
      <w:proofErr w:type="spellStart"/>
      <w:r>
        <w:rPr>
          <w:rFonts w:ascii="Arial" w:hAnsi="Arial" w:cs="Arial"/>
          <w:sz w:val="20"/>
          <w:szCs w:val="20"/>
        </w:rPr>
        <w:t>user</w:t>
      </w:r>
      <w:proofErr w:type="spellEnd"/>
      <w:r>
        <w:rPr>
          <w:rFonts w:ascii="Arial" w:hAnsi="Arial" w:cs="Arial"/>
          <w:sz w:val="20"/>
          <w:szCs w:val="20"/>
        </w:rPr>
        <w:t xml:space="preserve"> </w:t>
      </w:r>
      <w:proofErr w:type="spellStart"/>
      <w:r>
        <w:rPr>
          <w:rFonts w:ascii="Arial" w:hAnsi="Arial" w:cs="Arial"/>
          <w:sz w:val="20"/>
          <w:szCs w:val="20"/>
        </w:rPr>
        <w:t>interface</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language</w:t>
      </w:r>
      <w:proofErr w:type="spellEnd"/>
      <w:r>
        <w:rPr>
          <w:rFonts w:ascii="Arial" w:hAnsi="Arial" w:cs="Arial"/>
          <w:sz w:val="20"/>
          <w:szCs w:val="20"/>
        </w:rPr>
        <w:t xml:space="preserve"> </w:t>
      </w:r>
      <w:proofErr w:type="spellStart"/>
      <w:r>
        <w:rPr>
          <w:rFonts w:ascii="Arial" w:hAnsi="Arial" w:cs="Arial"/>
          <w:sz w:val="20"/>
          <w:szCs w:val="20"/>
        </w:rPr>
        <w:t>support</w:t>
      </w:r>
      <w:proofErr w:type="spellEnd"/>
      <w:r>
        <w:rPr>
          <w:rFonts w:ascii="Arial" w:hAnsi="Arial" w:cs="Arial"/>
          <w:sz w:val="20"/>
          <w:szCs w:val="20"/>
        </w:rPr>
        <w:t xml:space="preserve">, </w:t>
      </w:r>
      <w:proofErr w:type="spellStart"/>
      <w:r>
        <w:rPr>
          <w:rFonts w:ascii="Arial" w:hAnsi="Arial" w:cs="Arial"/>
          <w:sz w:val="20"/>
          <w:szCs w:val="20"/>
        </w:rPr>
        <w:t>multimedia</w:t>
      </w:r>
      <w:proofErr w:type="spellEnd"/>
      <w:r>
        <w:rPr>
          <w:rFonts w:ascii="Arial" w:hAnsi="Arial" w:cs="Arial"/>
          <w:sz w:val="20"/>
          <w:szCs w:val="20"/>
        </w:rPr>
        <w:t xml:space="preserve"> </w:t>
      </w:r>
      <w:proofErr w:type="spellStart"/>
      <w:r>
        <w:rPr>
          <w:rFonts w:ascii="Arial" w:hAnsi="Arial" w:cs="Arial"/>
          <w:sz w:val="20"/>
          <w:szCs w:val="20"/>
        </w:rPr>
        <w:t>environment</w:t>
      </w:r>
      <w:proofErr w:type="spellEnd"/>
      <w:r>
        <w:rPr>
          <w:rFonts w:ascii="Arial" w:hAnsi="Arial" w:cs="Arial"/>
          <w:sz w:val="20"/>
          <w:szCs w:val="20"/>
        </w:rPr>
        <w:t xml:space="preserve">, platform </w:t>
      </w:r>
      <w:proofErr w:type="spellStart"/>
      <w:r>
        <w:rPr>
          <w:rFonts w:ascii="Arial" w:hAnsi="Arial" w:cs="Arial"/>
          <w:sz w:val="20"/>
          <w:szCs w:val="20"/>
        </w:rPr>
        <w:t>independence</w:t>
      </w:r>
      <w:proofErr w:type="spellEnd"/>
      <w:r>
        <w:rPr>
          <w:rFonts w:ascii="Arial" w:hAnsi="Arial" w:cs="Arial"/>
          <w:sz w:val="20"/>
          <w:szCs w:val="20"/>
        </w:rPr>
        <w:t xml:space="preserve">, </w:t>
      </w:r>
      <w:proofErr w:type="spellStart"/>
      <w:r>
        <w:rPr>
          <w:rFonts w:ascii="Arial" w:hAnsi="Arial" w:cs="Arial"/>
          <w:sz w:val="20"/>
          <w:szCs w:val="20"/>
        </w:rPr>
        <w:t>notifications</w:t>
      </w:r>
      <w:proofErr w:type="spellEnd"/>
      <w:r>
        <w:rPr>
          <w:rFonts w:ascii="Arial" w:hAnsi="Arial" w:cs="Arial"/>
          <w:sz w:val="20"/>
          <w:szCs w:val="20"/>
        </w:rPr>
        <w:t xml:space="preserve"> -</w:t>
      </w:r>
      <w:proofErr w:type="spellStart"/>
      <w:r>
        <w:rPr>
          <w:rFonts w:ascii="Arial" w:hAnsi="Arial" w:cs="Arial"/>
          <w:sz w:val="20"/>
          <w:szCs w:val="20"/>
        </w:rPr>
        <w:t>email</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education</w:t>
      </w:r>
      <w:proofErr w:type="spellEnd"/>
      <w:r>
        <w:rPr>
          <w:rFonts w:ascii="Arial" w:hAnsi="Arial" w:cs="Arial"/>
          <w:sz w:val="20"/>
          <w:szCs w:val="20"/>
        </w:rPr>
        <w:t xml:space="preserve"> </w:t>
      </w:r>
      <w:proofErr w:type="spellStart"/>
      <w:r>
        <w:rPr>
          <w:rFonts w:ascii="Arial" w:hAnsi="Arial" w:cs="Arial"/>
          <w:sz w:val="20"/>
          <w:szCs w:val="20"/>
        </w:rPr>
        <w:t>content</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system</w:t>
      </w:r>
      <w:proofErr w:type="spellEnd"/>
      <w:r>
        <w:rPr>
          <w:rFonts w:ascii="Arial" w:hAnsi="Arial" w:cs="Arial"/>
          <w:sz w:val="20"/>
          <w:szCs w:val="20"/>
        </w:rPr>
        <w:t xml:space="preserve"> – </w:t>
      </w:r>
      <w:proofErr w:type="spellStart"/>
      <w:r>
        <w:rPr>
          <w:rFonts w:ascii="Arial" w:hAnsi="Arial" w:cs="Arial"/>
          <w:sz w:val="20"/>
          <w:szCs w:val="20"/>
        </w:rPr>
        <w:t>lcms</w:t>
      </w:r>
      <w:proofErr w:type="spellEnd"/>
      <w:r>
        <w:rPr>
          <w:rFonts w:ascii="Arial" w:hAnsi="Arial" w:cs="Arial"/>
          <w:sz w:val="20"/>
          <w:szCs w:val="20"/>
        </w:rPr>
        <w:t xml:space="preserve">. </w:t>
      </w:r>
      <w:proofErr w:type="spellStart"/>
      <w:r>
        <w:rPr>
          <w:rFonts w:ascii="Arial" w:hAnsi="Arial" w:cs="Arial"/>
          <w:sz w:val="20"/>
          <w:szCs w:val="20"/>
        </w:rPr>
        <w:t>Adobe</w:t>
      </w:r>
      <w:proofErr w:type="spellEnd"/>
      <w:r>
        <w:rPr>
          <w:rFonts w:ascii="Arial" w:hAnsi="Arial" w:cs="Arial"/>
          <w:sz w:val="20"/>
          <w:szCs w:val="20"/>
        </w:rPr>
        <w:t xml:space="preserve"> </w:t>
      </w:r>
      <w:proofErr w:type="spellStart"/>
      <w:r>
        <w:rPr>
          <w:rFonts w:ascii="Arial" w:hAnsi="Arial" w:cs="Arial"/>
          <w:sz w:val="20"/>
          <w:szCs w:val="20"/>
        </w:rPr>
        <w:t>Captivate</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Articulate</w:t>
      </w:r>
      <w:proofErr w:type="spellEnd"/>
      <w:r>
        <w:rPr>
          <w:rFonts w:ascii="Arial" w:hAnsi="Arial" w:cs="Arial"/>
          <w:sz w:val="20"/>
          <w:szCs w:val="20"/>
        </w:rPr>
        <w:t xml:space="preserve"> </w:t>
      </w:r>
      <w:proofErr w:type="spellStart"/>
      <w:r>
        <w:rPr>
          <w:rFonts w:ascii="Arial" w:hAnsi="Arial" w:cs="Arial"/>
          <w:sz w:val="20"/>
          <w:szCs w:val="20"/>
        </w:rPr>
        <w:t>Storyline</w:t>
      </w:r>
      <w:proofErr w:type="spellEnd"/>
      <w:r>
        <w:rPr>
          <w:rFonts w:ascii="Arial" w:hAnsi="Arial" w:cs="Arial"/>
          <w:sz w:val="20"/>
          <w:szCs w:val="20"/>
        </w:rPr>
        <w:t xml:space="preserve"> has </w:t>
      </w:r>
      <w:proofErr w:type="spellStart"/>
      <w:r>
        <w:rPr>
          <w:rFonts w:ascii="Arial" w:hAnsi="Arial" w:cs="Arial"/>
          <w:sz w:val="20"/>
          <w:szCs w:val="20"/>
        </w:rPr>
        <w:t>differencies</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podcast</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conference</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parameters</w:t>
      </w:r>
      <w:proofErr w:type="spellEnd"/>
      <w:r>
        <w:rPr>
          <w:rFonts w:ascii="Arial" w:hAnsi="Arial" w:cs="Arial"/>
          <w:sz w:val="20"/>
          <w:szCs w:val="20"/>
        </w:rPr>
        <w:t xml:space="preserve"> </w:t>
      </w:r>
      <w:proofErr w:type="spellStart"/>
      <w:r>
        <w:rPr>
          <w:rFonts w:ascii="Arial" w:hAnsi="Arial" w:cs="Arial"/>
          <w:sz w:val="20"/>
          <w:szCs w:val="20"/>
        </w:rPr>
        <w:t>showing</w:t>
      </w:r>
      <w:proofErr w:type="spellEnd"/>
      <w:r>
        <w:rPr>
          <w:rFonts w:ascii="Arial" w:hAnsi="Arial" w:cs="Arial"/>
          <w:sz w:val="20"/>
          <w:szCs w:val="20"/>
        </w:rPr>
        <w:t xml:space="preserve"> us </w:t>
      </w:r>
      <w:proofErr w:type="spellStart"/>
      <w:r>
        <w:rPr>
          <w:rFonts w:ascii="Arial" w:hAnsi="Arial" w:cs="Arial"/>
          <w:sz w:val="20"/>
          <w:szCs w:val="20"/>
        </w:rPr>
        <w:t>these</w:t>
      </w:r>
      <w:proofErr w:type="spellEnd"/>
      <w:r>
        <w:rPr>
          <w:rFonts w:ascii="Arial" w:hAnsi="Arial" w:cs="Arial"/>
          <w:sz w:val="20"/>
          <w:szCs w:val="20"/>
        </w:rPr>
        <w:t xml:space="preserve"> </w:t>
      </w:r>
      <w:proofErr w:type="spellStart"/>
      <w:r>
        <w:rPr>
          <w:rFonts w:ascii="Arial" w:hAnsi="Arial" w:cs="Arial"/>
          <w:sz w:val="20"/>
          <w:szCs w:val="20"/>
        </w:rPr>
        <w:t>platforms</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carrying</w:t>
      </w:r>
      <w:proofErr w:type="spellEnd"/>
      <w:r>
        <w:rPr>
          <w:rFonts w:ascii="Arial" w:hAnsi="Arial" w:cs="Arial"/>
          <w:sz w:val="20"/>
          <w:szCs w:val="20"/>
        </w:rPr>
        <w:t xml:space="preserve"> </w:t>
      </w:r>
      <w:proofErr w:type="spellStart"/>
      <w:r>
        <w:rPr>
          <w:rFonts w:ascii="Arial" w:hAnsi="Arial" w:cs="Arial"/>
          <w:sz w:val="20"/>
          <w:szCs w:val="20"/>
        </w:rPr>
        <w:t>similar</w:t>
      </w:r>
      <w:proofErr w:type="spellEnd"/>
      <w:r>
        <w:rPr>
          <w:rFonts w:ascii="Arial" w:hAnsi="Arial" w:cs="Arial"/>
          <w:sz w:val="20"/>
          <w:szCs w:val="20"/>
        </w:rPr>
        <w:t xml:space="preserve"> </w:t>
      </w:r>
      <w:proofErr w:type="spellStart"/>
      <w:r>
        <w:rPr>
          <w:rFonts w:ascii="Arial" w:hAnsi="Arial" w:cs="Arial"/>
          <w:sz w:val="20"/>
          <w:szCs w:val="20"/>
        </w:rPr>
        <w:t>features</w:t>
      </w:r>
      <w:proofErr w:type="spellEnd"/>
      <w:r>
        <w:rPr>
          <w:rFonts w:ascii="Arial" w:hAnsi="Arial" w:cs="Arial"/>
          <w:sz w:val="20"/>
          <w:szCs w:val="20"/>
        </w:rPr>
        <w:t>.</w:t>
      </w:r>
    </w:p>
    <w:tbl>
      <w:tblPr>
        <w:tblW w:w="9356" w:type="dxa"/>
        <w:jc w:val="center"/>
        <w:tblCellMar>
          <w:left w:w="70" w:type="dxa"/>
          <w:right w:w="70" w:type="dxa"/>
        </w:tblCellMar>
        <w:tblLook w:val="04A0" w:firstRow="1" w:lastRow="0" w:firstColumn="1" w:lastColumn="0" w:noHBand="0" w:noVBand="1"/>
      </w:tblPr>
      <w:tblGrid>
        <w:gridCol w:w="1702"/>
        <w:gridCol w:w="2409"/>
        <w:gridCol w:w="841"/>
        <w:gridCol w:w="992"/>
        <w:gridCol w:w="850"/>
        <w:gridCol w:w="709"/>
        <w:gridCol w:w="861"/>
        <w:gridCol w:w="992"/>
      </w:tblGrid>
      <w:tr w:rsidR="00E847B0" w:rsidRPr="004F0D21" w14:paraId="4BA14D2B" w14:textId="77777777" w:rsidTr="00B81B3F">
        <w:trPr>
          <w:trHeight w:val="795"/>
          <w:jc w:val="center"/>
        </w:trPr>
        <w:tc>
          <w:tcPr>
            <w:tcW w:w="1702"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bookmarkEnd w:id="12"/>
          <w:p w14:paraId="718B7535" w14:textId="77777777" w:rsidR="00E847B0" w:rsidRPr="004F0D21" w:rsidRDefault="00E847B0" w:rsidP="000F3722">
            <w:pPr>
              <w:spacing w:after="0" w:line="240" w:lineRule="auto"/>
              <w:jc w:val="center"/>
              <w:rPr>
                <w:rFonts w:ascii="Arial" w:eastAsia="Times New Roman" w:hAnsi="Arial" w:cs="Arial"/>
                <w:b/>
                <w:bCs/>
                <w:i/>
                <w:iCs/>
                <w:sz w:val="20"/>
                <w:szCs w:val="20"/>
                <w:lang w:eastAsia="tr-TR"/>
              </w:rPr>
            </w:pPr>
            <w:r w:rsidRPr="004F0D21">
              <w:rPr>
                <w:rFonts w:ascii="Arial" w:eastAsia="Times New Roman" w:hAnsi="Arial" w:cs="Arial"/>
                <w:b/>
                <w:bCs/>
                <w:i/>
                <w:iCs/>
                <w:sz w:val="20"/>
                <w:szCs w:val="20"/>
                <w:lang w:eastAsia="tr-TR"/>
              </w:rPr>
              <w:t> </w:t>
            </w:r>
          </w:p>
        </w:tc>
        <w:tc>
          <w:tcPr>
            <w:tcW w:w="2409"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14:paraId="0E1C73A9" w14:textId="77777777"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 </w:t>
            </w:r>
          </w:p>
        </w:tc>
        <w:tc>
          <w:tcPr>
            <w:tcW w:w="3392" w:type="dxa"/>
            <w:gridSpan w:val="4"/>
            <w:tcBorders>
              <w:top w:val="single" w:sz="8" w:space="0" w:color="auto"/>
              <w:left w:val="nil"/>
              <w:bottom w:val="single" w:sz="4" w:space="0" w:color="auto"/>
              <w:right w:val="single" w:sz="8" w:space="0" w:color="000000"/>
            </w:tcBorders>
            <w:shd w:val="clear" w:color="000000" w:fill="D9D9D9"/>
            <w:vAlign w:val="center"/>
            <w:hideMark/>
          </w:tcPr>
          <w:p w14:paraId="748DC22E" w14:textId="77777777"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 xml:space="preserve">Learning Management </w:t>
            </w:r>
            <w:proofErr w:type="spellStart"/>
            <w:r w:rsidRPr="004F0D21">
              <w:rPr>
                <w:rFonts w:ascii="Arial" w:eastAsia="Times New Roman" w:hAnsi="Arial" w:cs="Arial"/>
                <w:b/>
                <w:bCs/>
                <w:color w:val="44546A"/>
                <w:sz w:val="20"/>
                <w:szCs w:val="20"/>
                <w:lang w:eastAsia="tr-TR"/>
              </w:rPr>
              <w:t>Systems</w:t>
            </w:r>
            <w:proofErr w:type="spellEnd"/>
          </w:p>
        </w:tc>
        <w:tc>
          <w:tcPr>
            <w:tcW w:w="1853" w:type="dxa"/>
            <w:gridSpan w:val="2"/>
            <w:tcBorders>
              <w:top w:val="single" w:sz="8" w:space="0" w:color="auto"/>
              <w:left w:val="nil"/>
              <w:bottom w:val="single" w:sz="4" w:space="0" w:color="auto"/>
              <w:right w:val="single" w:sz="8" w:space="0" w:color="000000"/>
            </w:tcBorders>
            <w:shd w:val="clear" w:color="000000" w:fill="D9D9D9"/>
            <w:vAlign w:val="center"/>
            <w:hideMark/>
          </w:tcPr>
          <w:p w14:paraId="7D5F49DB" w14:textId="77777777"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E – Learning Author Tools</w:t>
            </w:r>
          </w:p>
        </w:tc>
      </w:tr>
      <w:tr w:rsidR="00E847B0" w:rsidRPr="004F0D21" w14:paraId="4CCD730A" w14:textId="77777777" w:rsidTr="004F7CEE">
        <w:trPr>
          <w:trHeight w:val="1427"/>
          <w:jc w:val="center"/>
        </w:trPr>
        <w:tc>
          <w:tcPr>
            <w:tcW w:w="1702" w:type="dxa"/>
            <w:vMerge/>
            <w:tcBorders>
              <w:top w:val="single" w:sz="8" w:space="0" w:color="auto"/>
              <w:left w:val="single" w:sz="8" w:space="0" w:color="auto"/>
              <w:bottom w:val="single" w:sz="4" w:space="0" w:color="auto"/>
              <w:right w:val="single" w:sz="4" w:space="0" w:color="auto"/>
            </w:tcBorders>
            <w:vAlign w:val="center"/>
            <w:hideMark/>
          </w:tcPr>
          <w:p w14:paraId="061A5925" w14:textId="77777777" w:rsidR="00E847B0" w:rsidRPr="004F0D21" w:rsidRDefault="00E847B0" w:rsidP="000F3722">
            <w:pPr>
              <w:spacing w:after="0" w:line="240" w:lineRule="auto"/>
              <w:rPr>
                <w:rFonts w:ascii="Arial" w:eastAsia="Times New Roman" w:hAnsi="Arial" w:cs="Arial"/>
                <w:b/>
                <w:bCs/>
                <w:i/>
                <w:iCs/>
                <w:sz w:val="20"/>
                <w:szCs w:val="20"/>
                <w:lang w:eastAsia="tr-TR"/>
              </w:rPr>
            </w:pPr>
          </w:p>
        </w:tc>
        <w:tc>
          <w:tcPr>
            <w:tcW w:w="2409" w:type="dxa"/>
            <w:vMerge/>
            <w:tcBorders>
              <w:top w:val="single" w:sz="8" w:space="0" w:color="auto"/>
              <w:left w:val="single" w:sz="4" w:space="0" w:color="auto"/>
              <w:bottom w:val="single" w:sz="4" w:space="0" w:color="auto"/>
              <w:right w:val="single" w:sz="8" w:space="0" w:color="auto"/>
            </w:tcBorders>
            <w:vAlign w:val="center"/>
            <w:hideMark/>
          </w:tcPr>
          <w:p w14:paraId="3BDA90D8" w14:textId="77777777" w:rsidR="00E847B0" w:rsidRPr="004F0D21" w:rsidRDefault="00E847B0" w:rsidP="000F3722">
            <w:pPr>
              <w:spacing w:after="0" w:line="240" w:lineRule="auto"/>
              <w:rPr>
                <w:rFonts w:ascii="Arial" w:eastAsia="Times New Roman" w:hAnsi="Arial" w:cs="Arial"/>
                <w:b/>
                <w:bCs/>
                <w:color w:val="44546A"/>
                <w:sz w:val="20"/>
                <w:szCs w:val="20"/>
                <w:lang w:eastAsia="tr-TR"/>
              </w:rPr>
            </w:pPr>
          </w:p>
        </w:tc>
        <w:tc>
          <w:tcPr>
            <w:tcW w:w="841" w:type="dxa"/>
            <w:tcBorders>
              <w:top w:val="nil"/>
              <w:left w:val="nil"/>
              <w:bottom w:val="single" w:sz="4" w:space="0" w:color="auto"/>
              <w:right w:val="single" w:sz="4" w:space="0" w:color="auto"/>
            </w:tcBorders>
            <w:shd w:val="clear" w:color="000000" w:fill="D9D9D9"/>
            <w:textDirection w:val="btLr"/>
            <w:vAlign w:val="center"/>
            <w:hideMark/>
          </w:tcPr>
          <w:p w14:paraId="4AF39558" w14:textId="77777777"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Moodle</w:t>
            </w:r>
            <w:proofErr w:type="spellEnd"/>
            <w:r w:rsidRPr="004F0D21">
              <w:rPr>
                <w:rFonts w:ascii="Arial" w:eastAsia="Times New Roman" w:hAnsi="Arial" w:cs="Arial"/>
                <w:b/>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14:paraId="7DB539DD" w14:textId="77777777"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Canvas</w:t>
            </w:r>
            <w:proofErr w:type="spellEnd"/>
            <w:r w:rsidRPr="004F0D21">
              <w:rPr>
                <w:rFonts w:ascii="Arial" w:eastAsia="Times New Roman" w:hAnsi="Arial" w:cs="Arial"/>
                <w:b/>
                <w:bCs/>
                <w:color w:val="44546A"/>
                <w:sz w:val="20"/>
                <w:szCs w:val="20"/>
                <w:lang w:eastAsia="tr-TR"/>
              </w:rPr>
              <w:t xml:space="preserve"> </w:t>
            </w:r>
          </w:p>
        </w:tc>
        <w:tc>
          <w:tcPr>
            <w:tcW w:w="850" w:type="dxa"/>
            <w:tcBorders>
              <w:top w:val="nil"/>
              <w:left w:val="nil"/>
              <w:bottom w:val="single" w:sz="4" w:space="0" w:color="auto"/>
              <w:right w:val="single" w:sz="4" w:space="0" w:color="auto"/>
            </w:tcBorders>
            <w:shd w:val="clear" w:color="000000" w:fill="D9D9D9"/>
            <w:textDirection w:val="btLr"/>
            <w:vAlign w:val="center"/>
            <w:hideMark/>
          </w:tcPr>
          <w:p w14:paraId="2C79DEE1" w14:textId="77777777"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Blackboard</w:t>
            </w:r>
            <w:proofErr w:type="spellEnd"/>
            <w:r w:rsidRPr="004F0D21">
              <w:rPr>
                <w:rFonts w:ascii="Arial" w:eastAsia="Times New Roman" w:hAnsi="Arial" w:cs="Arial"/>
                <w:b/>
                <w:bCs/>
                <w:color w:val="44546A"/>
                <w:sz w:val="20"/>
                <w:szCs w:val="20"/>
                <w:lang w:eastAsia="tr-TR"/>
              </w:rPr>
              <w:t xml:space="preserve"> </w:t>
            </w:r>
          </w:p>
        </w:tc>
        <w:tc>
          <w:tcPr>
            <w:tcW w:w="709" w:type="dxa"/>
            <w:tcBorders>
              <w:top w:val="nil"/>
              <w:left w:val="nil"/>
              <w:bottom w:val="single" w:sz="4" w:space="0" w:color="auto"/>
              <w:right w:val="single" w:sz="8" w:space="0" w:color="auto"/>
            </w:tcBorders>
            <w:shd w:val="clear" w:color="000000" w:fill="D9D9D9"/>
            <w:textDirection w:val="btLr"/>
            <w:vAlign w:val="center"/>
            <w:hideMark/>
          </w:tcPr>
          <w:p w14:paraId="5A682080" w14:textId="77777777"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Sakai</w:t>
            </w:r>
            <w:proofErr w:type="spellEnd"/>
            <w:r w:rsidRPr="004F0D21">
              <w:rPr>
                <w:rFonts w:ascii="Arial" w:eastAsia="Times New Roman" w:hAnsi="Arial" w:cs="Arial"/>
                <w:b/>
                <w:bCs/>
                <w:color w:val="44546A"/>
                <w:sz w:val="20"/>
                <w:szCs w:val="20"/>
                <w:lang w:eastAsia="tr-TR"/>
              </w:rPr>
              <w:t xml:space="preserve"> </w:t>
            </w:r>
          </w:p>
        </w:tc>
        <w:tc>
          <w:tcPr>
            <w:tcW w:w="861" w:type="dxa"/>
            <w:tcBorders>
              <w:top w:val="nil"/>
              <w:left w:val="nil"/>
              <w:bottom w:val="single" w:sz="4" w:space="0" w:color="auto"/>
              <w:right w:val="single" w:sz="4" w:space="0" w:color="auto"/>
            </w:tcBorders>
            <w:shd w:val="clear" w:color="000000" w:fill="D9D9D9"/>
            <w:textDirection w:val="btLr"/>
            <w:vAlign w:val="center"/>
            <w:hideMark/>
          </w:tcPr>
          <w:p w14:paraId="67B3A245" w14:textId="77777777"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Adobe</w:t>
            </w:r>
            <w:proofErr w:type="spellEnd"/>
            <w:r w:rsidRPr="004F0D21">
              <w:rPr>
                <w:rFonts w:ascii="Arial" w:eastAsia="Times New Roman" w:hAnsi="Arial" w:cs="Arial"/>
                <w:b/>
                <w:bCs/>
                <w:color w:val="44546A"/>
                <w:sz w:val="20"/>
                <w:szCs w:val="20"/>
                <w:lang w:eastAsia="tr-TR"/>
              </w:rPr>
              <w:t xml:space="preserve"> </w:t>
            </w:r>
            <w:r w:rsidRPr="004F0D21">
              <w:rPr>
                <w:rFonts w:ascii="Arial" w:eastAsia="Times New Roman" w:hAnsi="Arial" w:cs="Arial"/>
                <w:b/>
                <w:bCs/>
                <w:color w:val="44546A"/>
                <w:sz w:val="20"/>
                <w:szCs w:val="20"/>
                <w:lang w:eastAsia="tr-TR"/>
              </w:rPr>
              <w:br/>
            </w:r>
            <w:proofErr w:type="spellStart"/>
            <w:r w:rsidRPr="004F0D21">
              <w:rPr>
                <w:rFonts w:ascii="Arial" w:eastAsia="Times New Roman" w:hAnsi="Arial" w:cs="Arial"/>
                <w:b/>
                <w:bCs/>
                <w:color w:val="44546A"/>
                <w:sz w:val="20"/>
                <w:szCs w:val="20"/>
                <w:lang w:eastAsia="tr-TR"/>
              </w:rPr>
              <w:t>Captivate</w:t>
            </w:r>
            <w:proofErr w:type="spellEnd"/>
          </w:p>
        </w:tc>
        <w:tc>
          <w:tcPr>
            <w:tcW w:w="992" w:type="dxa"/>
            <w:tcBorders>
              <w:top w:val="nil"/>
              <w:left w:val="nil"/>
              <w:bottom w:val="single" w:sz="4" w:space="0" w:color="auto"/>
              <w:right w:val="single" w:sz="8" w:space="0" w:color="auto"/>
            </w:tcBorders>
            <w:shd w:val="clear" w:color="000000" w:fill="D9D9D9"/>
            <w:textDirection w:val="btLr"/>
            <w:vAlign w:val="center"/>
            <w:hideMark/>
          </w:tcPr>
          <w:p w14:paraId="71650DC0" w14:textId="77777777"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Articulate</w:t>
            </w:r>
            <w:proofErr w:type="spellEnd"/>
            <w:r w:rsidRPr="004F0D21">
              <w:rPr>
                <w:rFonts w:ascii="Arial" w:eastAsia="Times New Roman" w:hAnsi="Arial" w:cs="Arial"/>
                <w:b/>
                <w:bCs/>
                <w:color w:val="44546A"/>
                <w:sz w:val="20"/>
                <w:szCs w:val="20"/>
                <w:lang w:eastAsia="tr-TR"/>
              </w:rPr>
              <w:br/>
            </w:r>
            <w:proofErr w:type="spellStart"/>
            <w:r w:rsidRPr="004F0D21">
              <w:rPr>
                <w:rFonts w:ascii="Arial" w:eastAsia="Times New Roman" w:hAnsi="Arial" w:cs="Arial"/>
                <w:b/>
                <w:bCs/>
                <w:color w:val="44546A"/>
                <w:sz w:val="20"/>
                <w:szCs w:val="20"/>
                <w:lang w:eastAsia="tr-TR"/>
              </w:rPr>
              <w:t>Storyline</w:t>
            </w:r>
            <w:proofErr w:type="spellEnd"/>
          </w:p>
        </w:tc>
      </w:tr>
      <w:tr w:rsidR="00B81B3F" w:rsidRPr="004F0D21" w14:paraId="30F1EEBB" w14:textId="77777777" w:rsidTr="00B81B3F">
        <w:trPr>
          <w:trHeight w:val="300"/>
          <w:jc w:val="center"/>
        </w:trPr>
        <w:tc>
          <w:tcPr>
            <w:tcW w:w="1702" w:type="dxa"/>
            <w:vMerge w:val="restart"/>
            <w:tcBorders>
              <w:top w:val="nil"/>
              <w:left w:val="single" w:sz="12" w:space="0" w:color="4472C4"/>
              <w:bottom w:val="single" w:sz="4" w:space="0" w:color="000000"/>
              <w:right w:val="single" w:sz="12" w:space="0" w:color="4472C4"/>
            </w:tcBorders>
            <w:shd w:val="clear" w:color="000000" w:fill="D9D9D9"/>
            <w:vAlign w:val="center"/>
            <w:hideMark/>
          </w:tcPr>
          <w:p w14:paraId="00C31CE1" w14:textId="77777777" w:rsidR="00E847B0" w:rsidRPr="004F0D21" w:rsidRDefault="00B91147" w:rsidP="000F3722">
            <w:pPr>
              <w:spacing w:after="0" w:line="240" w:lineRule="auto"/>
              <w:jc w:val="center"/>
              <w:rPr>
                <w:rFonts w:ascii="Arial" w:eastAsia="Times New Roman" w:hAnsi="Arial" w:cs="Arial"/>
                <w:b/>
                <w:iCs/>
                <w:sz w:val="20"/>
                <w:szCs w:val="20"/>
                <w:lang w:eastAsia="tr-TR"/>
              </w:rPr>
            </w:pPr>
            <w:proofErr w:type="spellStart"/>
            <w:r>
              <w:rPr>
                <w:rFonts w:ascii="Arial" w:eastAsia="Times New Roman" w:hAnsi="Arial" w:cs="Arial"/>
                <w:b/>
                <w:iCs/>
                <w:sz w:val="20"/>
                <w:szCs w:val="20"/>
                <w:lang w:eastAsia="tr-TR"/>
              </w:rPr>
              <w:t>Interface</w:t>
            </w:r>
            <w:proofErr w:type="spellEnd"/>
            <w:r>
              <w:rPr>
                <w:rFonts w:ascii="Arial" w:eastAsia="Times New Roman" w:hAnsi="Arial" w:cs="Arial"/>
                <w:b/>
                <w:iCs/>
                <w:sz w:val="20"/>
                <w:szCs w:val="20"/>
                <w:lang w:eastAsia="tr-TR"/>
              </w:rPr>
              <w:t xml:space="preserve"> </w:t>
            </w:r>
            <w:proofErr w:type="spellStart"/>
            <w:r>
              <w:rPr>
                <w:rFonts w:ascii="Arial" w:eastAsia="Times New Roman" w:hAnsi="Arial" w:cs="Arial"/>
                <w:b/>
                <w:iCs/>
                <w:sz w:val="20"/>
                <w:szCs w:val="20"/>
                <w:lang w:eastAsia="tr-TR"/>
              </w:rPr>
              <w:t>Parameters</w:t>
            </w:r>
            <w:proofErr w:type="spellEnd"/>
          </w:p>
        </w:tc>
        <w:tc>
          <w:tcPr>
            <w:tcW w:w="2409" w:type="dxa"/>
            <w:tcBorders>
              <w:top w:val="nil"/>
              <w:left w:val="single" w:sz="4" w:space="0" w:color="3F3F3F"/>
              <w:bottom w:val="single" w:sz="4" w:space="0" w:color="3F3F3F"/>
              <w:right w:val="single" w:sz="4" w:space="0" w:color="3F3F3F"/>
            </w:tcBorders>
            <w:shd w:val="clear" w:color="000000" w:fill="F2F2F2"/>
            <w:noWrap/>
            <w:vAlign w:val="center"/>
            <w:hideMark/>
          </w:tcPr>
          <w:p w14:paraId="583799D6" w14:textId="77777777" w:rsidR="00E847B0" w:rsidRPr="004F0D21" w:rsidRDefault="00B91147"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Mobile </w:t>
            </w:r>
            <w:proofErr w:type="spellStart"/>
            <w:r>
              <w:rPr>
                <w:rFonts w:ascii="Arial" w:eastAsia="Times New Roman" w:hAnsi="Arial" w:cs="Arial"/>
                <w:bCs/>
                <w:color w:val="3F3F3F"/>
                <w:sz w:val="20"/>
                <w:szCs w:val="20"/>
                <w:lang w:eastAsia="tr-TR"/>
              </w:rPr>
              <w:t>Friendly</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Interface</w:t>
            </w:r>
            <w:proofErr w:type="spellEnd"/>
          </w:p>
        </w:tc>
        <w:tc>
          <w:tcPr>
            <w:tcW w:w="841" w:type="dxa"/>
            <w:tcBorders>
              <w:top w:val="nil"/>
              <w:left w:val="nil"/>
              <w:bottom w:val="single" w:sz="4" w:space="0" w:color="3F3F3F"/>
              <w:right w:val="single" w:sz="4" w:space="0" w:color="3F3F3F"/>
            </w:tcBorders>
            <w:shd w:val="clear" w:color="000000" w:fill="F2F2F2"/>
            <w:noWrap/>
            <w:vAlign w:val="center"/>
            <w:hideMark/>
          </w:tcPr>
          <w:p w14:paraId="68158620"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992" w:type="dxa"/>
            <w:tcBorders>
              <w:top w:val="nil"/>
              <w:left w:val="nil"/>
              <w:bottom w:val="single" w:sz="4" w:space="0" w:color="3F3F3F"/>
              <w:right w:val="single" w:sz="4" w:space="0" w:color="3F3F3F"/>
            </w:tcBorders>
            <w:shd w:val="clear" w:color="000000" w:fill="F2F2F2"/>
            <w:noWrap/>
            <w:vAlign w:val="center"/>
            <w:hideMark/>
          </w:tcPr>
          <w:p w14:paraId="1CC767B2"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850" w:type="dxa"/>
            <w:tcBorders>
              <w:top w:val="nil"/>
              <w:left w:val="nil"/>
              <w:bottom w:val="single" w:sz="4" w:space="0" w:color="3F3F3F"/>
              <w:right w:val="single" w:sz="4" w:space="0" w:color="3F3F3F"/>
            </w:tcBorders>
            <w:shd w:val="clear" w:color="000000" w:fill="F2F2F2"/>
            <w:noWrap/>
            <w:vAlign w:val="center"/>
            <w:hideMark/>
          </w:tcPr>
          <w:p w14:paraId="28E1EAFC"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709" w:type="dxa"/>
            <w:tcBorders>
              <w:top w:val="nil"/>
              <w:left w:val="nil"/>
              <w:bottom w:val="single" w:sz="4" w:space="0" w:color="3F3F3F"/>
              <w:right w:val="single" w:sz="4" w:space="0" w:color="3F3F3F"/>
            </w:tcBorders>
            <w:shd w:val="clear" w:color="000000" w:fill="F2F2F2"/>
            <w:noWrap/>
            <w:vAlign w:val="center"/>
            <w:hideMark/>
          </w:tcPr>
          <w:p w14:paraId="7E009EC8"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861" w:type="dxa"/>
            <w:tcBorders>
              <w:top w:val="nil"/>
              <w:left w:val="nil"/>
              <w:bottom w:val="single" w:sz="4" w:space="0" w:color="3F3F3F"/>
              <w:right w:val="single" w:sz="4" w:space="0" w:color="3F3F3F"/>
            </w:tcBorders>
            <w:shd w:val="clear" w:color="000000" w:fill="F2F2F2"/>
            <w:noWrap/>
            <w:vAlign w:val="center"/>
            <w:hideMark/>
          </w:tcPr>
          <w:p w14:paraId="78D86BAB"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992" w:type="dxa"/>
            <w:tcBorders>
              <w:top w:val="nil"/>
              <w:left w:val="nil"/>
              <w:bottom w:val="single" w:sz="4" w:space="0" w:color="3F3F3F"/>
              <w:right w:val="single" w:sz="4" w:space="0" w:color="3F3F3F"/>
            </w:tcBorders>
            <w:shd w:val="clear" w:color="000000" w:fill="F2F2F2"/>
            <w:noWrap/>
            <w:vAlign w:val="center"/>
            <w:hideMark/>
          </w:tcPr>
          <w:p w14:paraId="21A779A2"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r>
      <w:tr w:rsidR="00B81B3F" w:rsidRPr="004F0D21" w14:paraId="1717ACE4" w14:textId="77777777" w:rsidTr="00B81B3F">
        <w:trPr>
          <w:trHeight w:val="300"/>
          <w:jc w:val="center"/>
        </w:trPr>
        <w:tc>
          <w:tcPr>
            <w:tcW w:w="1702" w:type="dxa"/>
            <w:vMerge/>
            <w:tcBorders>
              <w:top w:val="nil"/>
              <w:left w:val="single" w:sz="12" w:space="0" w:color="4472C4"/>
              <w:bottom w:val="single" w:sz="4" w:space="0" w:color="000000"/>
              <w:right w:val="single" w:sz="12" w:space="0" w:color="4472C4"/>
            </w:tcBorders>
            <w:vAlign w:val="center"/>
            <w:hideMark/>
          </w:tcPr>
          <w:p w14:paraId="4C603C39" w14:textId="77777777" w:rsidR="00E847B0" w:rsidRPr="004F0D21" w:rsidRDefault="00E847B0"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center"/>
            <w:hideMark/>
          </w:tcPr>
          <w:p w14:paraId="22F32AB4" w14:textId="77777777" w:rsidR="00E847B0" w:rsidRPr="004F0D21" w:rsidRDefault="00B91147"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Customizable</w:t>
            </w:r>
            <w:proofErr w:type="spellEnd"/>
            <w:r w:rsidR="00E847B0" w:rsidRPr="004F0D21">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Interface</w:t>
            </w:r>
            <w:proofErr w:type="spellEnd"/>
          </w:p>
        </w:tc>
        <w:tc>
          <w:tcPr>
            <w:tcW w:w="841" w:type="dxa"/>
            <w:tcBorders>
              <w:top w:val="nil"/>
              <w:left w:val="nil"/>
              <w:bottom w:val="single" w:sz="4" w:space="0" w:color="3F3F3F"/>
              <w:right w:val="single" w:sz="4" w:space="0" w:color="3F3F3F"/>
            </w:tcBorders>
            <w:shd w:val="clear" w:color="000000" w:fill="F2F2F2"/>
            <w:noWrap/>
            <w:vAlign w:val="center"/>
            <w:hideMark/>
          </w:tcPr>
          <w:p w14:paraId="65BA069E"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992" w:type="dxa"/>
            <w:tcBorders>
              <w:top w:val="nil"/>
              <w:left w:val="nil"/>
              <w:bottom w:val="single" w:sz="4" w:space="0" w:color="3F3F3F"/>
              <w:right w:val="single" w:sz="4" w:space="0" w:color="3F3F3F"/>
            </w:tcBorders>
            <w:shd w:val="clear" w:color="000000" w:fill="F2F2F2"/>
            <w:noWrap/>
            <w:vAlign w:val="center"/>
            <w:hideMark/>
          </w:tcPr>
          <w:p w14:paraId="2C9CC353"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850" w:type="dxa"/>
            <w:tcBorders>
              <w:top w:val="nil"/>
              <w:left w:val="nil"/>
              <w:bottom w:val="single" w:sz="4" w:space="0" w:color="3F3F3F"/>
              <w:right w:val="single" w:sz="4" w:space="0" w:color="3F3F3F"/>
            </w:tcBorders>
            <w:shd w:val="clear" w:color="000000" w:fill="F2F2F2"/>
            <w:noWrap/>
            <w:vAlign w:val="center"/>
            <w:hideMark/>
          </w:tcPr>
          <w:p w14:paraId="14FE1E86" w14:textId="77777777"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709" w:type="dxa"/>
            <w:tcBorders>
              <w:top w:val="nil"/>
              <w:left w:val="nil"/>
              <w:bottom w:val="single" w:sz="4" w:space="0" w:color="3F3F3F"/>
              <w:right w:val="single" w:sz="4" w:space="0" w:color="3F3F3F"/>
            </w:tcBorders>
            <w:shd w:val="clear" w:color="000000" w:fill="F2F2F2"/>
            <w:noWrap/>
            <w:vAlign w:val="center"/>
            <w:hideMark/>
          </w:tcPr>
          <w:p w14:paraId="73E5A636" w14:textId="77777777"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861" w:type="dxa"/>
            <w:tcBorders>
              <w:top w:val="nil"/>
              <w:left w:val="nil"/>
              <w:bottom w:val="single" w:sz="4" w:space="0" w:color="3F3F3F"/>
              <w:right w:val="single" w:sz="4" w:space="0" w:color="3F3F3F"/>
            </w:tcBorders>
            <w:shd w:val="clear" w:color="000000" w:fill="F2F2F2"/>
            <w:noWrap/>
            <w:vAlign w:val="center"/>
            <w:hideMark/>
          </w:tcPr>
          <w:p w14:paraId="4C2653E9"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992" w:type="dxa"/>
            <w:tcBorders>
              <w:top w:val="nil"/>
              <w:left w:val="nil"/>
              <w:bottom w:val="single" w:sz="4" w:space="0" w:color="3F3F3F"/>
              <w:right w:val="single" w:sz="4" w:space="0" w:color="3F3F3F"/>
            </w:tcBorders>
            <w:shd w:val="clear" w:color="000000" w:fill="F2F2F2"/>
            <w:noWrap/>
            <w:vAlign w:val="center"/>
            <w:hideMark/>
          </w:tcPr>
          <w:p w14:paraId="756DF9DE"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r>
      <w:tr w:rsidR="00B81B3F" w:rsidRPr="004F0D21" w14:paraId="2B04C7A4" w14:textId="77777777" w:rsidTr="00B81B3F">
        <w:trPr>
          <w:trHeight w:val="300"/>
          <w:jc w:val="center"/>
        </w:trPr>
        <w:tc>
          <w:tcPr>
            <w:tcW w:w="1702" w:type="dxa"/>
            <w:vMerge/>
            <w:tcBorders>
              <w:top w:val="nil"/>
              <w:left w:val="single" w:sz="12" w:space="0" w:color="4472C4"/>
              <w:bottom w:val="single" w:sz="4" w:space="0" w:color="000000"/>
              <w:right w:val="single" w:sz="12" w:space="0" w:color="4472C4"/>
            </w:tcBorders>
            <w:vAlign w:val="center"/>
            <w:hideMark/>
          </w:tcPr>
          <w:p w14:paraId="02506865" w14:textId="77777777" w:rsidR="00E847B0" w:rsidRPr="004F0D21" w:rsidRDefault="00E847B0"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center"/>
            <w:hideMark/>
          </w:tcPr>
          <w:p w14:paraId="61C19BB1" w14:textId="77777777" w:rsidR="00E847B0" w:rsidRPr="004F0D21" w:rsidRDefault="00B91147"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User </w:t>
            </w:r>
            <w:proofErr w:type="spellStart"/>
            <w:r>
              <w:rPr>
                <w:rFonts w:ascii="Arial" w:eastAsia="Times New Roman" w:hAnsi="Arial" w:cs="Arial"/>
                <w:bCs/>
                <w:color w:val="3F3F3F"/>
                <w:sz w:val="20"/>
                <w:szCs w:val="20"/>
                <w:lang w:eastAsia="tr-TR"/>
              </w:rPr>
              <w:t>Friendly</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Interface</w:t>
            </w:r>
            <w:proofErr w:type="spellEnd"/>
          </w:p>
        </w:tc>
        <w:tc>
          <w:tcPr>
            <w:tcW w:w="841" w:type="dxa"/>
            <w:tcBorders>
              <w:top w:val="nil"/>
              <w:left w:val="nil"/>
              <w:bottom w:val="single" w:sz="4" w:space="0" w:color="3F3F3F"/>
              <w:right w:val="single" w:sz="4" w:space="0" w:color="3F3F3F"/>
            </w:tcBorders>
            <w:shd w:val="clear" w:color="000000" w:fill="F2F2F2"/>
            <w:noWrap/>
            <w:vAlign w:val="center"/>
            <w:hideMark/>
          </w:tcPr>
          <w:p w14:paraId="5B7ECD90" w14:textId="77777777"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992" w:type="dxa"/>
            <w:tcBorders>
              <w:top w:val="nil"/>
              <w:left w:val="nil"/>
              <w:bottom w:val="single" w:sz="4" w:space="0" w:color="3F3F3F"/>
              <w:right w:val="single" w:sz="4" w:space="0" w:color="3F3F3F"/>
            </w:tcBorders>
            <w:shd w:val="clear" w:color="000000" w:fill="F2F2F2"/>
            <w:noWrap/>
            <w:vAlign w:val="center"/>
            <w:hideMark/>
          </w:tcPr>
          <w:p w14:paraId="2AA0EC40"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850" w:type="dxa"/>
            <w:tcBorders>
              <w:top w:val="nil"/>
              <w:left w:val="nil"/>
              <w:bottom w:val="single" w:sz="4" w:space="0" w:color="3F3F3F"/>
              <w:right w:val="single" w:sz="4" w:space="0" w:color="3F3F3F"/>
            </w:tcBorders>
            <w:shd w:val="clear" w:color="000000" w:fill="F2F2F2"/>
            <w:noWrap/>
            <w:vAlign w:val="center"/>
            <w:hideMark/>
          </w:tcPr>
          <w:p w14:paraId="7A940C0B" w14:textId="77777777"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709" w:type="dxa"/>
            <w:tcBorders>
              <w:top w:val="nil"/>
              <w:left w:val="nil"/>
              <w:bottom w:val="single" w:sz="4" w:space="0" w:color="3F3F3F"/>
              <w:right w:val="single" w:sz="4" w:space="0" w:color="3F3F3F"/>
            </w:tcBorders>
            <w:shd w:val="clear" w:color="000000" w:fill="F2F2F2"/>
            <w:noWrap/>
            <w:vAlign w:val="center"/>
            <w:hideMark/>
          </w:tcPr>
          <w:p w14:paraId="1C9EF610" w14:textId="77777777"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861" w:type="dxa"/>
            <w:tcBorders>
              <w:top w:val="nil"/>
              <w:left w:val="nil"/>
              <w:bottom w:val="single" w:sz="4" w:space="0" w:color="3F3F3F"/>
              <w:right w:val="single" w:sz="4" w:space="0" w:color="3F3F3F"/>
            </w:tcBorders>
            <w:shd w:val="clear" w:color="000000" w:fill="F2F2F2"/>
            <w:noWrap/>
            <w:vAlign w:val="center"/>
            <w:hideMark/>
          </w:tcPr>
          <w:p w14:paraId="1952853A" w14:textId="77777777"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992" w:type="dxa"/>
            <w:tcBorders>
              <w:top w:val="nil"/>
              <w:left w:val="nil"/>
              <w:bottom w:val="single" w:sz="4" w:space="0" w:color="3F3F3F"/>
              <w:right w:val="single" w:sz="4" w:space="0" w:color="3F3F3F"/>
            </w:tcBorders>
            <w:shd w:val="clear" w:color="000000" w:fill="F2F2F2"/>
            <w:noWrap/>
            <w:vAlign w:val="center"/>
            <w:hideMark/>
          </w:tcPr>
          <w:p w14:paraId="0DCDCB81" w14:textId="77777777"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r>
    </w:tbl>
    <w:p w14:paraId="716BA5C2" w14:textId="77777777" w:rsidR="00E847B0" w:rsidRPr="00D67300" w:rsidRDefault="00E847B0" w:rsidP="00E847B0">
      <w:pPr>
        <w:jc w:val="both"/>
        <w:rPr>
          <w:rFonts w:ascii="Arial" w:hAnsi="Arial" w:cs="Arial"/>
          <w:b/>
          <w:sz w:val="20"/>
          <w:szCs w:val="20"/>
        </w:rPr>
      </w:pPr>
      <w:proofErr w:type="spellStart"/>
      <w:r>
        <w:rPr>
          <w:rFonts w:ascii="Arial" w:hAnsi="Arial" w:cs="Arial"/>
          <w:b/>
          <w:sz w:val="20"/>
          <w:szCs w:val="20"/>
        </w:rPr>
        <w:t>Ta</w:t>
      </w:r>
      <w:r w:rsidR="00D7708B">
        <w:rPr>
          <w:rFonts w:ascii="Arial" w:hAnsi="Arial" w:cs="Arial"/>
          <w:b/>
          <w:sz w:val="20"/>
          <w:szCs w:val="20"/>
        </w:rPr>
        <w:t>ble</w:t>
      </w:r>
      <w:proofErr w:type="spellEnd"/>
      <w:r>
        <w:rPr>
          <w:rFonts w:ascii="Arial" w:hAnsi="Arial" w:cs="Arial"/>
          <w:b/>
          <w:sz w:val="20"/>
          <w:szCs w:val="20"/>
        </w:rPr>
        <w:t xml:space="preserve"> 2</w:t>
      </w:r>
      <w:r w:rsidRPr="00D67300">
        <w:rPr>
          <w:rFonts w:ascii="Arial" w:hAnsi="Arial" w:cs="Arial"/>
          <w:b/>
          <w:sz w:val="20"/>
          <w:szCs w:val="20"/>
        </w:rPr>
        <w:t xml:space="preserve">: </w:t>
      </w:r>
      <w:r w:rsidR="00B91147">
        <w:rPr>
          <w:rFonts w:ascii="Arial" w:hAnsi="Arial" w:cs="Arial"/>
          <w:b/>
          <w:sz w:val="20"/>
          <w:szCs w:val="20"/>
        </w:rPr>
        <w:t xml:space="preserve">LMS </w:t>
      </w:r>
      <w:proofErr w:type="spellStart"/>
      <w:r w:rsidR="00B91147">
        <w:rPr>
          <w:rFonts w:ascii="Arial" w:hAnsi="Arial" w:cs="Arial"/>
          <w:b/>
          <w:sz w:val="20"/>
          <w:szCs w:val="20"/>
        </w:rPr>
        <w:t>and</w:t>
      </w:r>
      <w:proofErr w:type="spellEnd"/>
      <w:r w:rsidR="00B91147">
        <w:rPr>
          <w:rFonts w:ascii="Arial" w:hAnsi="Arial" w:cs="Arial"/>
          <w:b/>
          <w:sz w:val="20"/>
          <w:szCs w:val="20"/>
        </w:rPr>
        <w:t xml:space="preserve"> E – Learning Author Tools </w:t>
      </w:r>
      <w:proofErr w:type="spellStart"/>
      <w:r w:rsidR="00B91147">
        <w:rPr>
          <w:rFonts w:ascii="Arial" w:hAnsi="Arial" w:cs="Arial"/>
          <w:b/>
          <w:sz w:val="20"/>
          <w:szCs w:val="20"/>
        </w:rPr>
        <w:t>Interface</w:t>
      </w:r>
      <w:proofErr w:type="spellEnd"/>
      <w:r w:rsidR="00B91147">
        <w:rPr>
          <w:rFonts w:ascii="Arial" w:hAnsi="Arial" w:cs="Arial"/>
          <w:b/>
          <w:sz w:val="20"/>
          <w:szCs w:val="20"/>
        </w:rPr>
        <w:t xml:space="preserve"> </w:t>
      </w:r>
      <w:proofErr w:type="spellStart"/>
      <w:r w:rsidR="00B91147">
        <w:rPr>
          <w:rFonts w:ascii="Arial" w:hAnsi="Arial" w:cs="Arial"/>
          <w:b/>
          <w:sz w:val="20"/>
          <w:szCs w:val="20"/>
        </w:rPr>
        <w:t>Parameters</w:t>
      </w:r>
      <w:proofErr w:type="spellEnd"/>
      <w:r w:rsidR="00B91147">
        <w:rPr>
          <w:rFonts w:ascii="Arial" w:hAnsi="Arial" w:cs="Arial"/>
          <w:b/>
          <w:sz w:val="20"/>
          <w:szCs w:val="20"/>
        </w:rPr>
        <w:t xml:space="preserve"> </w:t>
      </w:r>
      <w:proofErr w:type="spellStart"/>
      <w:r w:rsidR="00B91147">
        <w:rPr>
          <w:rFonts w:ascii="Arial" w:hAnsi="Arial" w:cs="Arial"/>
          <w:b/>
          <w:sz w:val="20"/>
          <w:szCs w:val="20"/>
        </w:rPr>
        <w:t>Comparison</w:t>
      </w:r>
      <w:proofErr w:type="spellEnd"/>
    </w:p>
    <w:p w14:paraId="49C2F2BF" w14:textId="77777777" w:rsidR="00B91147" w:rsidRPr="00411125" w:rsidRDefault="00B91147" w:rsidP="00B91147">
      <w:bookmarkStart w:id="13" w:name="_Hlk19136911"/>
      <w:proofErr w:type="spellStart"/>
      <w:r>
        <w:t>For</w:t>
      </w:r>
      <w:proofErr w:type="spellEnd"/>
      <w:r>
        <w:t xml:space="preserve"> 4 LMS </w:t>
      </w:r>
      <w:proofErr w:type="spellStart"/>
      <w:r>
        <w:t>platforms</w:t>
      </w:r>
      <w:proofErr w:type="spellEnd"/>
      <w:r>
        <w:t xml:space="preserve"> </w:t>
      </w:r>
      <w:proofErr w:type="spellStart"/>
      <w:r w:rsidR="00D7708B">
        <w:t>have</w:t>
      </w:r>
      <w:proofErr w:type="spellEnd"/>
      <w:r>
        <w:t xml:space="preserve"> mobile </w:t>
      </w:r>
      <w:proofErr w:type="spellStart"/>
      <w:r>
        <w:t>friendly</w:t>
      </w:r>
      <w:proofErr w:type="spellEnd"/>
      <w:r>
        <w:t xml:space="preserve"> </w:t>
      </w:r>
      <w:proofErr w:type="spellStart"/>
      <w:r>
        <w:t>interface</w:t>
      </w:r>
      <w:proofErr w:type="spellEnd"/>
      <w:r>
        <w:t xml:space="preserve">. </w:t>
      </w:r>
      <w:proofErr w:type="spellStart"/>
      <w:r>
        <w:t>Adobe</w:t>
      </w:r>
      <w:proofErr w:type="spellEnd"/>
      <w:r>
        <w:t xml:space="preserve"> </w:t>
      </w:r>
      <w:proofErr w:type="spellStart"/>
      <w:r>
        <w:t>Captivate</w:t>
      </w:r>
      <w:proofErr w:type="spellEnd"/>
      <w:r>
        <w:t xml:space="preserve"> </w:t>
      </w:r>
      <w:proofErr w:type="spellStart"/>
      <w:r>
        <w:t>and</w:t>
      </w:r>
      <w:proofErr w:type="spellEnd"/>
      <w:r>
        <w:t xml:space="preserve"> </w:t>
      </w:r>
      <w:proofErr w:type="spellStart"/>
      <w:r>
        <w:t>Articulate</w:t>
      </w:r>
      <w:proofErr w:type="spellEnd"/>
      <w:r>
        <w:t xml:space="preserve"> </w:t>
      </w:r>
      <w:proofErr w:type="spellStart"/>
      <w:r>
        <w:t>Storyline</w:t>
      </w:r>
      <w:proofErr w:type="spellEnd"/>
      <w:r>
        <w:t xml:space="preserve"> </w:t>
      </w:r>
      <w:proofErr w:type="spellStart"/>
      <w:r>
        <w:t>comparisons</w:t>
      </w:r>
      <w:proofErr w:type="spellEnd"/>
      <w:r>
        <w:t xml:space="preserve"> </w:t>
      </w:r>
      <w:proofErr w:type="spellStart"/>
      <w:r>
        <w:t>are</w:t>
      </w:r>
      <w:proofErr w:type="spellEnd"/>
      <w:r>
        <w:t xml:space="preserve"> </w:t>
      </w:r>
      <w:proofErr w:type="spellStart"/>
      <w:r>
        <w:t>revealed</w:t>
      </w:r>
      <w:proofErr w:type="spellEnd"/>
      <w:r>
        <w:t xml:space="preserve"> </w:t>
      </w:r>
      <w:proofErr w:type="spellStart"/>
      <w:r>
        <w:t>they</w:t>
      </w:r>
      <w:proofErr w:type="spellEnd"/>
      <w:r>
        <w:t xml:space="preserve"> </w:t>
      </w:r>
      <w:proofErr w:type="spellStart"/>
      <w:r>
        <w:t>haven’t</w:t>
      </w:r>
      <w:proofErr w:type="spellEnd"/>
      <w:r>
        <w:t xml:space="preserve"> </w:t>
      </w:r>
      <w:proofErr w:type="spellStart"/>
      <w:r>
        <w:t>got</w:t>
      </w:r>
      <w:proofErr w:type="spellEnd"/>
      <w:r>
        <w:t xml:space="preserve"> </w:t>
      </w:r>
      <w:proofErr w:type="spellStart"/>
      <w:r>
        <w:t>user</w:t>
      </w:r>
      <w:proofErr w:type="spellEnd"/>
      <w:r>
        <w:t xml:space="preserve"> </w:t>
      </w:r>
      <w:proofErr w:type="spellStart"/>
      <w:r>
        <w:t>friendly</w:t>
      </w:r>
      <w:proofErr w:type="spellEnd"/>
      <w:r>
        <w:t xml:space="preserve"> </w:t>
      </w:r>
      <w:proofErr w:type="spellStart"/>
      <w:r>
        <w:t>interface</w:t>
      </w:r>
      <w:proofErr w:type="spellEnd"/>
      <w:r>
        <w:t xml:space="preserve">. LMS </w:t>
      </w:r>
      <w:proofErr w:type="spellStart"/>
      <w:r>
        <w:t>and</w:t>
      </w:r>
      <w:proofErr w:type="spellEnd"/>
      <w:r>
        <w:t xml:space="preserve"> Authoring Tools </w:t>
      </w:r>
      <w:proofErr w:type="spellStart"/>
      <w:r>
        <w:t>comparisons</w:t>
      </w:r>
      <w:proofErr w:type="spellEnd"/>
      <w:r>
        <w:t xml:space="preserve"> </w:t>
      </w:r>
      <w:proofErr w:type="spellStart"/>
      <w:r>
        <w:t>are</w:t>
      </w:r>
      <w:proofErr w:type="spellEnd"/>
      <w:r>
        <w:t xml:space="preserve"> </w:t>
      </w:r>
      <w:proofErr w:type="spellStart"/>
      <w:r>
        <w:t>showing</w:t>
      </w:r>
      <w:proofErr w:type="spellEnd"/>
      <w:r>
        <w:t xml:space="preserve"> us </w:t>
      </w:r>
      <w:proofErr w:type="spellStart"/>
      <w:r>
        <w:t>only</w:t>
      </w:r>
      <w:proofErr w:type="spellEnd"/>
      <w:r>
        <w:t xml:space="preserve"> mobile </w:t>
      </w:r>
      <w:proofErr w:type="spellStart"/>
      <w:r>
        <w:t>friendly</w:t>
      </w:r>
      <w:proofErr w:type="spellEnd"/>
      <w:r>
        <w:t xml:space="preserve"> </w:t>
      </w:r>
      <w:proofErr w:type="spellStart"/>
      <w:r>
        <w:t>interface</w:t>
      </w:r>
      <w:proofErr w:type="spellEnd"/>
      <w:r>
        <w:t xml:space="preserve"> is </w:t>
      </w:r>
      <w:proofErr w:type="spellStart"/>
      <w:r>
        <w:t>common</w:t>
      </w:r>
      <w:proofErr w:type="spellEnd"/>
      <w:r>
        <w:t xml:space="preserve"> </w:t>
      </w:r>
      <w:proofErr w:type="spellStart"/>
      <w:r>
        <w:t>feature</w:t>
      </w:r>
      <w:proofErr w:type="spellEnd"/>
      <w:r>
        <w:t>.</w:t>
      </w:r>
    </w:p>
    <w:tbl>
      <w:tblPr>
        <w:tblW w:w="9204" w:type="dxa"/>
        <w:jc w:val="center"/>
        <w:tblCellMar>
          <w:left w:w="70" w:type="dxa"/>
          <w:right w:w="70" w:type="dxa"/>
        </w:tblCellMar>
        <w:tblLook w:val="04A0" w:firstRow="1" w:lastRow="0" w:firstColumn="1" w:lastColumn="0" w:noHBand="0" w:noVBand="1"/>
      </w:tblPr>
      <w:tblGrid>
        <w:gridCol w:w="1550"/>
        <w:gridCol w:w="2409"/>
        <w:gridCol w:w="851"/>
        <w:gridCol w:w="992"/>
        <w:gridCol w:w="851"/>
        <w:gridCol w:w="708"/>
        <w:gridCol w:w="851"/>
        <w:gridCol w:w="992"/>
      </w:tblGrid>
      <w:tr w:rsidR="00B81B3F" w:rsidRPr="004F0D21" w14:paraId="2837EB9B" w14:textId="77777777" w:rsidTr="00DB2C67">
        <w:trPr>
          <w:trHeight w:val="795"/>
          <w:jc w:val="center"/>
        </w:trPr>
        <w:tc>
          <w:tcPr>
            <w:tcW w:w="1550"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bookmarkEnd w:id="13"/>
          <w:p w14:paraId="56E7592F" w14:textId="77777777" w:rsidR="0090196E" w:rsidRPr="004F0D21" w:rsidRDefault="0090196E" w:rsidP="000F3722">
            <w:pPr>
              <w:spacing w:after="0" w:line="240" w:lineRule="auto"/>
              <w:jc w:val="center"/>
              <w:rPr>
                <w:rFonts w:ascii="Arial" w:eastAsia="Times New Roman" w:hAnsi="Arial" w:cs="Arial"/>
                <w:b/>
                <w:bCs/>
                <w:i/>
                <w:iCs/>
                <w:sz w:val="20"/>
                <w:szCs w:val="20"/>
                <w:lang w:eastAsia="tr-TR"/>
              </w:rPr>
            </w:pPr>
            <w:r w:rsidRPr="004F0D21">
              <w:rPr>
                <w:rFonts w:ascii="Arial" w:eastAsia="Times New Roman" w:hAnsi="Arial" w:cs="Arial"/>
                <w:b/>
                <w:bCs/>
                <w:i/>
                <w:iCs/>
                <w:sz w:val="20"/>
                <w:szCs w:val="20"/>
                <w:lang w:eastAsia="tr-TR"/>
              </w:rPr>
              <w:t> </w:t>
            </w:r>
          </w:p>
        </w:tc>
        <w:tc>
          <w:tcPr>
            <w:tcW w:w="2409"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14:paraId="04554B13" w14:textId="77777777"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 </w:t>
            </w:r>
          </w:p>
        </w:tc>
        <w:tc>
          <w:tcPr>
            <w:tcW w:w="3402" w:type="dxa"/>
            <w:gridSpan w:val="4"/>
            <w:tcBorders>
              <w:top w:val="single" w:sz="8" w:space="0" w:color="auto"/>
              <w:left w:val="nil"/>
              <w:bottom w:val="single" w:sz="4" w:space="0" w:color="auto"/>
              <w:right w:val="single" w:sz="8" w:space="0" w:color="000000"/>
            </w:tcBorders>
            <w:shd w:val="clear" w:color="000000" w:fill="D9D9D9"/>
            <w:vAlign w:val="center"/>
            <w:hideMark/>
          </w:tcPr>
          <w:p w14:paraId="572DDA10" w14:textId="77777777"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 xml:space="preserve">Learning Management </w:t>
            </w:r>
            <w:proofErr w:type="spellStart"/>
            <w:r w:rsidRPr="004F0D21">
              <w:rPr>
                <w:rFonts w:ascii="Arial" w:eastAsia="Times New Roman" w:hAnsi="Arial" w:cs="Arial"/>
                <w:b/>
                <w:bCs/>
                <w:color w:val="44546A"/>
                <w:sz w:val="20"/>
                <w:szCs w:val="20"/>
                <w:lang w:eastAsia="tr-TR"/>
              </w:rPr>
              <w:t>Systems</w:t>
            </w:r>
            <w:proofErr w:type="spellEnd"/>
          </w:p>
        </w:tc>
        <w:tc>
          <w:tcPr>
            <w:tcW w:w="1843" w:type="dxa"/>
            <w:gridSpan w:val="2"/>
            <w:tcBorders>
              <w:top w:val="single" w:sz="8" w:space="0" w:color="auto"/>
              <w:left w:val="nil"/>
              <w:bottom w:val="single" w:sz="4" w:space="0" w:color="auto"/>
              <w:right w:val="single" w:sz="8" w:space="0" w:color="000000"/>
            </w:tcBorders>
            <w:shd w:val="clear" w:color="000000" w:fill="D9D9D9"/>
            <w:vAlign w:val="center"/>
            <w:hideMark/>
          </w:tcPr>
          <w:p w14:paraId="15138091" w14:textId="77777777"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E – Learning Author Tools</w:t>
            </w:r>
          </w:p>
        </w:tc>
      </w:tr>
      <w:tr w:rsidR="00D81AA9" w:rsidRPr="004F0D21" w14:paraId="4EF31ABE" w14:textId="77777777" w:rsidTr="00DB2C67">
        <w:trPr>
          <w:trHeight w:val="1297"/>
          <w:jc w:val="center"/>
        </w:trPr>
        <w:tc>
          <w:tcPr>
            <w:tcW w:w="1550" w:type="dxa"/>
            <w:vMerge/>
            <w:tcBorders>
              <w:top w:val="single" w:sz="8" w:space="0" w:color="auto"/>
              <w:left w:val="single" w:sz="8" w:space="0" w:color="auto"/>
              <w:bottom w:val="single" w:sz="4" w:space="0" w:color="auto"/>
              <w:right w:val="single" w:sz="4" w:space="0" w:color="auto"/>
            </w:tcBorders>
            <w:vAlign w:val="center"/>
            <w:hideMark/>
          </w:tcPr>
          <w:p w14:paraId="0456643E" w14:textId="77777777" w:rsidR="0090196E" w:rsidRPr="004F0D21" w:rsidRDefault="0090196E" w:rsidP="000F3722">
            <w:pPr>
              <w:spacing w:after="0" w:line="240" w:lineRule="auto"/>
              <w:rPr>
                <w:rFonts w:ascii="Arial" w:eastAsia="Times New Roman" w:hAnsi="Arial" w:cs="Arial"/>
                <w:b/>
                <w:bCs/>
                <w:i/>
                <w:iCs/>
                <w:sz w:val="20"/>
                <w:szCs w:val="20"/>
                <w:lang w:eastAsia="tr-TR"/>
              </w:rPr>
            </w:pPr>
          </w:p>
        </w:tc>
        <w:tc>
          <w:tcPr>
            <w:tcW w:w="2409" w:type="dxa"/>
            <w:vMerge/>
            <w:tcBorders>
              <w:top w:val="single" w:sz="8" w:space="0" w:color="auto"/>
              <w:left w:val="single" w:sz="4" w:space="0" w:color="auto"/>
              <w:bottom w:val="single" w:sz="4" w:space="0" w:color="auto"/>
              <w:right w:val="single" w:sz="8" w:space="0" w:color="auto"/>
            </w:tcBorders>
            <w:vAlign w:val="center"/>
            <w:hideMark/>
          </w:tcPr>
          <w:p w14:paraId="01504437" w14:textId="77777777" w:rsidR="0090196E" w:rsidRPr="004F0D21" w:rsidRDefault="0090196E" w:rsidP="000F3722">
            <w:pPr>
              <w:spacing w:after="0" w:line="240" w:lineRule="auto"/>
              <w:rPr>
                <w:rFonts w:ascii="Arial" w:eastAsia="Times New Roman" w:hAnsi="Arial" w:cs="Arial"/>
                <w:b/>
                <w:bCs/>
                <w:color w:val="44546A"/>
                <w:sz w:val="20"/>
                <w:szCs w:val="20"/>
                <w:lang w:eastAsia="tr-TR"/>
              </w:rPr>
            </w:pPr>
          </w:p>
        </w:tc>
        <w:tc>
          <w:tcPr>
            <w:tcW w:w="851" w:type="dxa"/>
            <w:tcBorders>
              <w:top w:val="nil"/>
              <w:left w:val="nil"/>
              <w:bottom w:val="single" w:sz="4" w:space="0" w:color="auto"/>
              <w:right w:val="single" w:sz="4" w:space="0" w:color="auto"/>
            </w:tcBorders>
            <w:shd w:val="clear" w:color="000000" w:fill="D9D9D9"/>
            <w:textDirection w:val="btLr"/>
            <w:vAlign w:val="center"/>
            <w:hideMark/>
          </w:tcPr>
          <w:p w14:paraId="7F55B377" w14:textId="77777777"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Moodle</w:t>
            </w:r>
            <w:proofErr w:type="spellEnd"/>
            <w:r w:rsidRPr="004F0D21">
              <w:rPr>
                <w:rFonts w:ascii="Arial" w:eastAsia="Times New Roman" w:hAnsi="Arial" w:cs="Arial"/>
                <w:b/>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14:paraId="15D2D2FF" w14:textId="77777777"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Canvas</w:t>
            </w:r>
            <w:proofErr w:type="spellEnd"/>
            <w:r w:rsidRPr="004F0D21">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14:paraId="53F53BE7" w14:textId="77777777"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Blackboard</w:t>
            </w:r>
            <w:proofErr w:type="spellEnd"/>
            <w:r w:rsidRPr="004F0D21">
              <w:rPr>
                <w:rFonts w:ascii="Arial" w:eastAsia="Times New Roman" w:hAnsi="Arial" w:cs="Arial"/>
                <w:b/>
                <w:bCs/>
                <w:color w:val="44546A"/>
                <w:sz w:val="20"/>
                <w:szCs w:val="20"/>
                <w:lang w:eastAsia="tr-TR"/>
              </w:rPr>
              <w:t xml:space="preserve"> </w:t>
            </w:r>
          </w:p>
        </w:tc>
        <w:tc>
          <w:tcPr>
            <w:tcW w:w="708" w:type="dxa"/>
            <w:tcBorders>
              <w:top w:val="nil"/>
              <w:left w:val="nil"/>
              <w:bottom w:val="single" w:sz="4" w:space="0" w:color="auto"/>
              <w:right w:val="single" w:sz="8" w:space="0" w:color="auto"/>
            </w:tcBorders>
            <w:shd w:val="clear" w:color="000000" w:fill="D9D9D9"/>
            <w:textDirection w:val="btLr"/>
            <w:vAlign w:val="center"/>
            <w:hideMark/>
          </w:tcPr>
          <w:p w14:paraId="020800C3" w14:textId="77777777"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Sakai</w:t>
            </w:r>
            <w:proofErr w:type="spellEnd"/>
            <w:r w:rsidRPr="004F0D21">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14:paraId="0811E547" w14:textId="77777777"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Adobe</w:t>
            </w:r>
            <w:proofErr w:type="spellEnd"/>
            <w:r w:rsidRPr="004F0D21">
              <w:rPr>
                <w:rFonts w:ascii="Arial" w:eastAsia="Times New Roman" w:hAnsi="Arial" w:cs="Arial"/>
                <w:b/>
                <w:bCs/>
                <w:color w:val="44546A"/>
                <w:sz w:val="20"/>
                <w:szCs w:val="20"/>
                <w:lang w:eastAsia="tr-TR"/>
              </w:rPr>
              <w:t xml:space="preserve"> </w:t>
            </w:r>
            <w:r w:rsidRPr="004F0D21">
              <w:rPr>
                <w:rFonts w:ascii="Arial" w:eastAsia="Times New Roman" w:hAnsi="Arial" w:cs="Arial"/>
                <w:b/>
                <w:bCs/>
                <w:color w:val="44546A"/>
                <w:sz w:val="20"/>
                <w:szCs w:val="20"/>
                <w:lang w:eastAsia="tr-TR"/>
              </w:rPr>
              <w:br/>
            </w:r>
            <w:proofErr w:type="spellStart"/>
            <w:r w:rsidRPr="004F0D21">
              <w:rPr>
                <w:rFonts w:ascii="Arial" w:eastAsia="Times New Roman" w:hAnsi="Arial" w:cs="Arial"/>
                <w:b/>
                <w:bCs/>
                <w:color w:val="44546A"/>
                <w:sz w:val="20"/>
                <w:szCs w:val="20"/>
                <w:lang w:eastAsia="tr-TR"/>
              </w:rPr>
              <w:t>Captivate</w:t>
            </w:r>
            <w:proofErr w:type="spellEnd"/>
          </w:p>
        </w:tc>
        <w:tc>
          <w:tcPr>
            <w:tcW w:w="992" w:type="dxa"/>
            <w:tcBorders>
              <w:top w:val="nil"/>
              <w:left w:val="nil"/>
              <w:bottom w:val="single" w:sz="4" w:space="0" w:color="auto"/>
              <w:right w:val="single" w:sz="8" w:space="0" w:color="auto"/>
            </w:tcBorders>
            <w:shd w:val="clear" w:color="000000" w:fill="D9D9D9"/>
            <w:textDirection w:val="btLr"/>
            <w:vAlign w:val="center"/>
            <w:hideMark/>
          </w:tcPr>
          <w:p w14:paraId="31957D42" w14:textId="77777777"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Articulate</w:t>
            </w:r>
            <w:proofErr w:type="spellEnd"/>
            <w:r w:rsidRPr="004F0D21">
              <w:rPr>
                <w:rFonts w:ascii="Arial" w:eastAsia="Times New Roman" w:hAnsi="Arial" w:cs="Arial"/>
                <w:b/>
                <w:bCs/>
                <w:color w:val="44546A"/>
                <w:sz w:val="20"/>
                <w:szCs w:val="20"/>
                <w:lang w:eastAsia="tr-TR"/>
              </w:rPr>
              <w:br/>
            </w:r>
            <w:proofErr w:type="spellStart"/>
            <w:r w:rsidRPr="004F0D21">
              <w:rPr>
                <w:rFonts w:ascii="Arial" w:eastAsia="Times New Roman" w:hAnsi="Arial" w:cs="Arial"/>
                <w:b/>
                <w:bCs/>
                <w:color w:val="44546A"/>
                <w:sz w:val="20"/>
                <w:szCs w:val="20"/>
                <w:lang w:eastAsia="tr-TR"/>
              </w:rPr>
              <w:t>Storyline</w:t>
            </w:r>
            <w:proofErr w:type="spellEnd"/>
          </w:p>
        </w:tc>
      </w:tr>
      <w:tr w:rsidR="00D81AA9" w:rsidRPr="004F0D21" w14:paraId="167EFB43" w14:textId="77777777" w:rsidTr="00DB2C67">
        <w:trPr>
          <w:trHeight w:val="300"/>
          <w:jc w:val="center"/>
        </w:trPr>
        <w:tc>
          <w:tcPr>
            <w:tcW w:w="1550" w:type="dxa"/>
            <w:vMerge w:val="restart"/>
            <w:tcBorders>
              <w:top w:val="nil"/>
              <w:left w:val="single" w:sz="12" w:space="0" w:color="4472C4"/>
              <w:bottom w:val="single" w:sz="4" w:space="0" w:color="000000"/>
              <w:right w:val="single" w:sz="12" w:space="0" w:color="4472C4"/>
            </w:tcBorders>
            <w:shd w:val="clear" w:color="000000" w:fill="D9D9D9"/>
            <w:vAlign w:val="center"/>
            <w:hideMark/>
          </w:tcPr>
          <w:p w14:paraId="5F55CA71" w14:textId="77777777" w:rsidR="0090196E" w:rsidRDefault="00D7708B" w:rsidP="000F3722">
            <w:pPr>
              <w:spacing w:after="0" w:line="240" w:lineRule="auto"/>
              <w:jc w:val="center"/>
              <w:rPr>
                <w:rFonts w:ascii="Arial" w:hAnsi="Arial" w:cs="Arial"/>
                <w:b/>
                <w:bCs/>
                <w:sz w:val="20"/>
                <w:szCs w:val="20"/>
              </w:rPr>
            </w:pPr>
            <w:proofErr w:type="spellStart"/>
            <w:r w:rsidRPr="00B5144D">
              <w:rPr>
                <w:rFonts w:ascii="Arial" w:hAnsi="Arial" w:cs="Arial"/>
                <w:b/>
                <w:bCs/>
                <w:sz w:val="20"/>
                <w:szCs w:val="20"/>
              </w:rPr>
              <w:t>Educational</w:t>
            </w:r>
            <w:proofErr w:type="spellEnd"/>
            <w:r w:rsidRPr="00B5144D">
              <w:rPr>
                <w:rFonts w:ascii="Arial" w:hAnsi="Arial" w:cs="Arial"/>
                <w:b/>
                <w:bCs/>
                <w:sz w:val="20"/>
                <w:szCs w:val="20"/>
              </w:rPr>
              <w:t xml:space="preserve"> </w:t>
            </w:r>
            <w:proofErr w:type="spellStart"/>
            <w:r w:rsidRPr="00B5144D">
              <w:rPr>
                <w:rFonts w:ascii="Arial" w:hAnsi="Arial" w:cs="Arial"/>
                <w:b/>
                <w:bCs/>
                <w:sz w:val="20"/>
                <w:szCs w:val="20"/>
              </w:rPr>
              <w:t>and</w:t>
            </w:r>
            <w:proofErr w:type="spellEnd"/>
            <w:r w:rsidRPr="00B5144D">
              <w:rPr>
                <w:rFonts w:ascii="Arial" w:hAnsi="Arial" w:cs="Arial"/>
                <w:b/>
                <w:bCs/>
                <w:sz w:val="20"/>
                <w:szCs w:val="20"/>
              </w:rPr>
              <w:t xml:space="preserve"> </w:t>
            </w:r>
            <w:proofErr w:type="spellStart"/>
            <w:r w:rsidRPr="00B5144D">
              <w:rPr>
                <w:rFonts w:ascii="Arial" w:hAnsi="Arial" w:cs="Arial"/>
                <w:b/>
                <w:bCs/>
                <w:sz w:val="20"/>
                <w:szCs w:val="20"/>
              </w:rPr>
              <w:t>Administrative</w:t>
            </w:r>
            <w:proofErr w:type="spellEnd"/>
          </w:p>
          <w:p w14:paraId="79444A48" w14:textId="77777777" w:rsidR="00D7708B" w:rsidRPr="004F0D21" w:rsidRDefault="00D7708B" w:rsidP="000F3722">
            <w:pPr>
              <w:spacing w:after="0" w:line="240" w:lineRule="auto"/>
              <w:jc w:val="center"/>
              <w:rPr>
                <w:rFonts w:ascii="Arial" w:eastAsia="Times New Roman" w:hAnsi="Arial" w:cs="Arial"/>
                <w:b/>
                <w:iCs/>
                <w:sz w:val="20"/>
                <w:szCs w:val="20"/>
                <w:lang w:eastAsia="tr-TR"/>
              </w:rPr>
            </w:pPr>
            <w:proofErr w:type="spellStart"/>
            <w:r>
              <w:rPr>
                <w:rFonts w:ascii="Arial" w:eastAsia="Times New Roman" w:hAnsi="Arial" w:cs="Arial"/>
                <w:b/>
                <w:bCs/>
                <w:iCs/>
                <w:sz w:val="20"/>
                <w:szCs w:val="20"/>
                <w:lang w:eastAsia="tr-TR"/>
              </w:rPr>
              <w:t>Parameters</w:t>
            </w:r>
            <w:proofErr w:type="spellEnd"/>
          </w:p>
        </w:tc>
        <w:tc>
          <w:tcPr>
            <w:tcW w:w="2409"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BE2A850"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Reporting</w:t>
            </w:r>
            <w:proofErr w:type="spellEnd"/>
            <w:r>
              <w:rPr>
                <w:rFonts w:ascii="Arial" w:eastAsia="Times New Roman" w:hAnsi="Arial" w:cs="Arial"/>
                <w:bCs/>
                <w:color w:val="3F3F3F"/>
                <w:sz w:val="20"/>
                <w:szCs w:val="20"/>
                <w:lang w:eastAsia="tr-TR"/>
              </w:rPr>
              <w:t xml:space="preserve"> Tools</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14:paraId="515FDE27"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14:paraId="65DA56E2"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14:paraId="0443F858"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single" w:sz="4" w:space="0" w:color="3F3F3F"/>
              <w:left w:val="nil"/>
              <w:bottom w:val="single" w:sz="4" w:space="0" w:color="3F3F3F"/>
              <w:right w:val="single" w:sz="4" w:space="0" w:color="3F3F3F"/>
            </w:tcBorders>
            <w:shd w:val="clear" w:color="000000" w:fill="F2F2F2"/>
            <w:noWrap/>
            <w:vAlign w:val="bottom"/>
            <w:hideMark/>
          </w:tcPr>
          <w:p w14:paraId="3E9AEC16"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14:paraId="585FD099"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14:paraId="6ED257CB"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14:paraId="6544933E"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2079FE34"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0319C199"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Rating</w:t>
            </w:r>
            <w:proofErr w:type="spellEnd"/>
            <w:r>
              <w:rPr>
                <w:rFonts w:ascii="Arial" w:eastAsia="Times New Roman" w:hAnsi="Arial" w:cs="Arial"/>
                <w:bCs/>
                <w:color w:val="3F3F3F"/>
                <w:sz w:val="20"/>
                <w:szCs w:val="20"/>
                <w:lang w:eastAsia="tr-TR"/>
              </w:rPr>
              <w:t xml:space="preserve"> Tools</w:t>
            </w:r>
          </w:p>
        </w:tc>
        <w:tc>
          <w:tcPr>
            <w:tcW w:w="851" w:type="dxa"/>
            <w:tcBorders>
              <w:top w:val="nil"/>
              <w:left w:val="nil"/>
              <w:bottom w:val="single" w:sz="4" w:space="0" w:color="3F3F3F"/>
              <w:right w:val="single" w:sz="4" w:space="0" w:color="3F3F3F"/>
            </w:tcBorders>
            <w:shd w:val="clear" w:color="000000" w:fill="F2F2F2"/>
            <w:noWrap/>
            <w:vAlign w:val="bottom"/>
            <w:hideMark/>
          </w:tcPr>
          <w:p w14:paraId="0E24C09C"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32FDD2BA"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4E8A00F0"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1F52C916"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45F918EC"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003DFDF7"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14:paraId="46FF898C"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12D1994E"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0DF2F6CB"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Certificate</w:t>
            </w:r>
            <w:proofErr w:type="spellEnd"/>
            <w:r>
              <w:rPr>
                <w:rFonts w:ascii="Arial" w:eastAsia="Times New Roman" w:hAnsi="Arial" w:cs="Arial"/>
                <w:bCs/>
                <w:color w:val="3F3F3F"/>
                <w:sz w:val="20"/>
                <w:szCs w:val="20"/>
                <w:lang w:eastAsia="tr-TR"/>
              </w:rPr>
              <w:t xml:space="preserve"> Manager</w:t>
            </w:r>
          </w:p>
        </w:tc>
        <w:tc>
          <w:tcPr>
            <w:tcW w:w="851" w:type="dxa"/>
            <w:tcBorders>
              <w:top w:val="nil"/>
              <w:left w:val="nil"/>
              <w:bottom w:val="single" w:sz="4" w:space="0" w:color="3F3F3F"/>
              <w:right w:val="single" w:sz="4" w:space="0" w:color="3F3F3F"/>
            </w:tcBorders>
            <w:shd w:val="clear" w:color="000000" w:fill="F2F2F2"/>
            <w:noWrap/>
            <w:vAlign w:val="bottom"/>
            <w:hideMark/>
          </w:tcPr>
          <w:p w14:paraId="3CF278BA"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3D0E4D24"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68B22230"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14D6698D"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009BFF19"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7B961062"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14:paraId="3C4554EF"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544C8E4F"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17FC4D5C"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Virtual Class Manager</w:t>
            </w:r>
          </w:p>
        </w:tc>
        <w:tc>
          <w:tcPr>
            <w:tcW w:w="851" w:type="dxa"/>
            <w:tcBorders>
              <w:top w:val="nil"/>
              <w:left w:val="nil"/>
              <w:bottom w:val="single" w:sz="4" w:space="0" w:color="3F3F3F"/>
              <w:right w:val="single" w:sz="4" w:space="0" w:color="3F3F3F"/>
            </w:tcBorders>
            <w:shd w:val="clear" w:color="000000" w:fill="F2F2F2"/>
            <w:noWrap/>
            <w:vAlign w:val="bottom"/>
            <w:hideMark/>
          </w:tcPr>
          <w:p w14:paraId="45308209"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70F97546"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2D14EEC0"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1717FA05"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0DDF431F"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491EC3AB"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14:paraId="299F21DD"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4AD8182F"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5F24A83A"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Cooperation</w:t>
            </w:r>
            <w:proofErr w:type="spellEnd"/>
            <w:r>
              <w:rPr>
                <w:rFonts w:ascii="Arial" w:eastAsia="Times New Roman" w:hAnsi="Arial" w:cs="Arial"/>
                <w:bCs/>
                <w:color w:val="3F3F3F"/>
                <w:sz w:val="20"/>
                <w:szCs w:val="20"/>
                <w:lang w:eastAsia="tr-TR"/>
              </w:rPr>
              <w:t xml:space="preserve"> Manager</w:t>
            </w:r>
          </w:p>
        </w:tc>
        <w:tc>
          <w:tcPr>
            <w:tcW w:w="851" w:type="dxa"/>
            <w:tcBorders>
              <w:top w:val="nil"/>
              <w:left w:val="nil"/>
              <w:bottom w:val="single" w:sz="4" w:space="0" w:color="3F3F3F"/>
              <w:right w:val="single" w:sz="4" w:space="0" w:color="3F3F3F"/>
            </w:tcBorders>
            <w:shd w:val="clear" w:color="000000" w:fill="F2F2F2"/>
            <w:noWrap/>
            <w:vAlign w:val="bottom"/>
            <w:hideMark/>
          </w:tcPr>
          <w:p w14:paraId="1C569B27"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418AF817"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0B5C6ACB"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73799874"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1ADA8883"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4CB3D27F"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14:paraId="7FD53D58"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58E2D8F3"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11A9CEED"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Lecturers</w:t>
            </w:r>
            <w:proofErr w:type="spellEnd"/>
            <w:r>
              <w:rPr>
                <w:rFonts w:ascii="Arial" w:eastAsia="Times New Roman" w:hAnsi="Arial" w:cs="Arial"/>
                <w:bCs/>
                <w:color w:val="3F3F3F"/>
                <w:sz w:val="20"/>
                <w:szCs w:val="20"/>
                <w:lang w:eastAsia="tr-TR"/>
              </w:rPr>
              <w:t xml:space="preserve"> Planner</w:t>
            </w:r>
          </w:p>
        </w:tc>
        <w:tc>
          <w:tcPr>
            <w:tcW w:w="851" w:type="dxa"/>
            <w:tcBorders>
              <w:top w:val="nil"/>
              <w:left w:val="nil"/>
              <w:bottom w:val="single" w:sz="4" w:space="0" w:color="3F3F3F"/>
              <w:right w:val="single" w:sz="4" w:space="0" w:color="3F3F3F"/>
            </w:tcBorders>
            <w:shd w:val="clear" w:color="000000" w:fill="F2F2F2"/>
            <w:noWrap/>
            <w:vAlign w:val="bottom"/>
            <w:hideMark/>
          </w:tcPr>
          <w:p w14:paraId="3A741C1C"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136738FD"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7A01FB14"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390A1ECF"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544CBE72"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1F32EDB0"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14:paraId="25AC77E1"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329F52F4"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253E2964"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User Access </w:t>
            </w:r>
            <w:proofErr w:type="spellStart"/>
            <w:r>
              <w:rPr>
                <w:rFonts w:ascii="Arial" w:eastAsia="Times New Roman" w:hAnsi="Arial" w:cs="Arial"/>
                <w:bCs/>
                <w:color w:val="3F3F3F"/>
                <w:sz w:val="20"/>
                <w:szCs w:val="20"/>
                <w:lang w:eastAsia="tr-TR"/>
              </w:rPr>
              <w:t>Controllers</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5CC6B77F"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4E7A58A1"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46A6FBFE"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0F1E2182"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11F830BA"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79720165"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14:paraId="6D5358A4"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647FB3B3"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121DC660"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Course </w:t>
            </w:r>
            <w:proofErr w:type="spellStart"/>
            <w:r>
              <w:rPr>
                <w:rFonts w:ascii="Arial" w:eastAsia="Times New Roman" w:hAnsi="Arial" w:cs="Arial"/>
                <w:bCs/>
                <w:color w:val="3F3F3F"/>
                <w:sz w:val="20"/>
                <w:szCs w:val="20"/>
                <w:lang w:eastAsia="tr-TR"/>
              </w:rPr>
              <w:t>System</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1B501D61"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6B83D72C"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3BE29105"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7DE24527"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6C83EF4A"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1C7FC91F"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14:paraId="09175B7C"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317C7621"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0ECC8EDB"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Simulations</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58912A3E"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540E7FB0"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4B4563BF"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14:paraId="401063F0"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4FD6C7F3"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7DC1A657"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14:paraId="132A9040"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601D4B88"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5EE7960B"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hAnsi="Arial" w:cs="Arial"/>
                <w:sz w:val="20"/>
                <w:szCs w:val="20"/>
              </w:rPr>
              <w:t>C</w:t>
            </w:r>
            <w:r w:rsidRPr="00B5144D">
              <w:rPr>
                <w:rFonts w:ascii="Arial" w:hAnsi="Arial" w:cs="Arial"/>
                <w:sz w:val="20"/>
                <w:szCs w:val="20"/>
              </w:rPr>
              <w:t>urriculum</w:t>
            </w:r>
            <w:proofErr w:type="spellEnd"/>
            <w:r w:rsidRPr="00B5144D">
              <w:rPr>
                <w:rFonts w:ascii="Arial" w:hAnsi="Arial" w:cs="Arial"/>
                <w:sz w:val="20"/>
                <w:szCs w:val="20"/>
              </w:rPr>
              <w:t xml:space="preserve"> </w:t>
            </w:r>
            <w:r>
              <w:rPr>
                <w:rFonts w:ascii="Arial" w:eastAsia="Times New Roman" w:hAnsi="Arial" w:cs="Arial"/>
                <w:bCs/>
                <w:color w:val="3F3F3F"/>
                <w:sz w:val="20"/>
                <w:szCs w:val="20"/>
                <w:lang w:eastAsia="tr-TR"/>
              </w:rPr>
              <w:t>Management</w:t>
            </w:r>
          </w:p>
        </w:tc>
        <w:tc>
          <w:tcPr>
            <w:tcW w:w="851" w:type="dxa"/>
            <w:tcBorders>
              <w:top w:val="nil"/>
              <w:left w:val="nil"/>
              <w:bottom w:val="single" w:sz="4" w:space="0" w:color="3F3F3F"/>
              <w:right w:val="single" w:sz="4" w:space="0" w:color="3F3F3F"/>
            </w:tcBorders>
            <w:shd w:val="clear" w:color="000000" w:fill="F2F2F2"/>
            <w:noWrap/>
            <w:vAlign w:val="bottom"/>
            <w:hideMark/>
          </w:tcPr>
          <w:p w14:paraId="75740493"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7EE080C5"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05B91210"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27F6931B"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39763B7D"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07D50B99"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14:paraId="0DB2DBB1"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62ECAC68"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2C9F04B9"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Lesson</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Ratings</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6B84F91B"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67558115"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564601A2"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56B9791E"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246868DD"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548BAE84"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14:paraId="2830C385"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21A2D1B2"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7E535C92"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Availability</w:t>
            </w:r>
            <w:proofErr w:type="spellEnd"/>
            <w:r>
              <w:rPr>
                <w:rFonts w:ascii="Arial" w:eastAsia="Times New Roman" w:hAnsi="Arial" w:cs="Arial"/>
                <w:bCs/>
                <w:color w:val="3F3F3F"/>
                <w:sz w:val="20"/>
                <w:szCs w:val="20"/>
                <w:lang w:eastAsia="tr-TR"/>
              </w:rPr>
              <w:t xml:space="preserve"> of </w:t>
            </w:r>
            <w:proofErr w:type="spellStart"/>
            <w:r>
              <w:rPr>
                <w:rFonts w:ascii="Arial" w:eastAsia="Times New Roman" w:hAnsi="Arial" w:cs="Arial"/>
                <w:bCs/>
                <w:color w:val="3F3F3F"/>
                <w:sz w:val="20"/>
                <w:szCs w:val="20"/>
                <w:lang w:eastAsia="tr-TR"/>
              </w:rPr>
              <w:t>the</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Glossary</w:t>
            </w:r>
            <w:proofErr w:type="spellEnd"/>
            <w:r>
              <w:rPr>
                <w:rFonts w:ascii="Arial" w:eastAsia="Times New Roman" w:hAnsi="Arial" w:cs="Arial"/>
                <w:bCs/>
                <w:color w:val="3F3F3F"/>
                <w:sz w:val="20"/>
                <w:szCs w:val="20"/>
                <w:lang w:eastAsia="tr-TR"/>
              </w:rPr>
              <w:t xml:space="preserve"> of </w:t>
            </w:r>
            <w:proofErr w:type="spellStart"/>
            <w:r>
              <w:rPr>
                <w:rFonts w:ascii="Arial" w:eastAsia="Times New Roman" w:hAnsi="Arial" w:cs="Arial"/>
                <w:bCs/>
                <w:color w:val="3F3F3F"/>
                <w:sz w:val="20"/>
                <w:szCs w:val="20"/>
                <w:lang w:eastAsia="tr-TR"/>
              </w:rPr>
              <w:t>Terms</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5F13551B"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03B4E79F"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4E266713"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14:paraId="324D131A"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51E2A60F"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7F097093"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14:paraId="45889F22"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71C99291"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5D08A8EE"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Development </w:t>
            </w:r>
            <w:proofErr w:type="spellStart"/>
            <w:r>
              <w:rPr>
                <w:rFonts w:ascii="Arial" w:eastAsia="Times New Roman" w:hAnsi="Arial" w:cs="Arial"/>
                <w:bCs/>
                <w:color w:val="3F3F3F"/>
                <w:sz w:val="20"/>
                <w:szCs w:val="20"/>
                <w:lang w:eastAsia="tr-TR"/>
              </w:rPr>
              <w:t>Monitoring</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30458DCD"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775DB50E"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60F7D424"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1E92653D"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714287CF"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20610850"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14:paraId="3F5F09E5"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254DAC6D"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2FDC999B"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Activity Manager</w:t>
            </w:r>
          </w:p>
        </w:tc>
        <w:tc>
          <w:tcPr>
            <w:tcW w:w="851" w:type="dxa"/>
            <w:tcBorders>
              <w:top w:val="nil"/>
              <w:left w:val="nil"/>
              <w:bottom w:val="single" w:sz="4" w:space="0" w:color="3F3F3F"/>
              <w:right w:val="single" w:sz="4" w:space="0" w:color="3F3F3F"/>
            </w:tcBorders>
            <w:shd w:val="clear" w:color="000000" w:fill="F2F2F2"/>
            <w:noWrap/>
            <w:vAlign w:val="bottom"/>
            <w:hideMark/>
          </w:tcPr>
          <w:p w14:paraId="3CFD9824"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67C265D5"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27C98488"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78EE1B50"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619AB7F5"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0790216D"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14:paraId="3F46A067"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3C0B71FB"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1E207138" w14:textId="77777777" w:rsidR="0090196E" w:rsidRPr="004F0D21" w:rsidRDefault="0090196E" w:rsidP="000F3722">
            <w:pPr>
              <w:spacing w:after="0" w:line="240" w:lineRule="auto"/>
              <w:rPr>
                <w:rFonts w:ascii="Arial" w:eastAsia="Times New Roman" w:hAnsi="Arial" w:cs="Arial"/>
                <w:bCs/>
                <w:color w:val="3F3F3F"/>
                <w:sz w:val="20"/>
                <w:szCs w:val="20"/>
                <w:lang w:eastAsia="tr-TR"/>
              </w:rPr>
            </w:pPr>
            <w:proofErr w:type="spellStart"/>
            <w:r w:rsidRPr="004F0D21">
              <w:rPr>
                <w:rFonts w:ascii="Arial" w:eastAsia="Times New Roman" w:hAnsi="Arial" w:cs="Arial"/>
                <w:bCs/>
                <w:color w:val="3F3F3F"/>
                <w:sz w:val="20"/>
                <w:szCs w:val="20"/>
                <w:lang w:eastAsia="tr-TR"/>
              </w:rPr>
              <w:t>Quiz</w:t>
            </w:r>
            <w:proofErr w:type="spellEnd"/>
            <w:r w:rsidRPr="004F0D21">
              <w:rPr>
                <w:rFonts w:ascii="Arial" w:eastAsia="Times New Roman" w:hAnsi="Arial" w:cs="Arial"/>
                <w:bCs/>
                <w:color w:val="3F3F3F"/>
                <w:sz w:val="20"/>
                <w:szCs w:val="20"/>
                <w:lang w:eastAsia="tr-TR"/>
              </w:rPr>
              <w:t xml:space="preserve"> </w:t>
            </w:r>
            <w:r w:rsidR="00D7708B">
              <w:rPr>
                <w:rFonts w:ascii="Arial" w:eastAsia="Times New Roman" w:hAnsi="Arial" w:cs="Arial"/>
                <w:bCs/>
                <w:color w:val="3F3F3F"/>
                <w:sz w:val="20"/>
                <w:szCs w:val="20"/>
                <w:lang w:eastAsia="tr-TR"/>
              </w:rPr>
              <w:t>Manager</w:t>
            </w:r>
          </w:p>
        </w:tc>
        <w:tc>
          <w:tcPr>
            <w:tcW w:w="851" w:type="dxa"/>
            <w:tcBorders>
              <w:top w:val="nil"/>
              <w:left w:val="nil"/>
              <w:bottom w:val="single" w:sz="4" w:space="0" w:color="3F3F3F"/>
              <w:right w:val="single" w:sz="4" w:space="0" w:color="3F3F3F"/>
            </w:tcBorders>
            <w:shd w:val="clear" w:color="000000" w:fill="F2F2F2"/>
            <w:noWrap/>
            <w:vAlign w:val="bottom"/>
            <w:hideMark/>
          </w:tcPr>
          <w:p w14:paraId="5DA42C50"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7E44D106"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3113DCD3"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620B580D"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683DDCE9"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2850CFF5"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14:paraId="3B1F6847"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13846451"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5909232F"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Education</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criterion</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And</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Outputs</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4E979EE9"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29B82C82"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1990453B"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14:paraId="4EBC9F48"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3537657F"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293D98E6"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14:paraId="4CB6189A"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3EF03287"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1FCF2A81"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Wishlists</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699E58F3"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7AC7440E"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498ACEDD"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14:paraId="6D2EBED6"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355C0DAE"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2785A275"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14:paraId="43E8E0EE" w14:textId="77777777"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14:paraId="00DAAB55" w14:textId="77777777"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5FEB981F" w14:textId="77777777" w:rsidR="0090196E" w:rsidRPr="004F0D21" w:rsidRDefault="00D7708B" w:rsidP="000F3722">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Support</w:t>
            </w:r>
            <w:proofErr w:type="spellEnd"/>
            <w:r>
              <w:rPr>
                <w:rFonts w:ascii="Arial" w:eastAsia="Times New Roman" w:hAnsi="Arial" w:cs="Arial"/>
                <w:bCs/>
                <w:color w:val="3F3F3F"/>
                <w:sz w:val="20"/>
                <w:szCs w:val="20"/>
                <w:lang w:eastAsia="tr-TR"/>
              </w:rPr>
              <w:t xml:space="preserve"> Of </w:t>
            </w:r>
            <w:proofErr w:type="spellStart"/>
            <w:r>
              <w:rPr>
                <w:rFonts w:ascii="Arial" w:eastAsia="Times New Roman" w:hAnsi="Arial" w:cs="Arial"/>
                <w:bCs/>
                <w:color w:val="3F3F3F"/>
                <w:sz w:val="20"/>
                <w:szCs w:val="20"/>
                <w:lang w:eastAsia="tr-TR"/>
              </w:rPr>
              <w:t>Webinar</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14:paraId="6C37B899"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30B1BAFF"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2D5F9464"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14:paraId="46CC8C4E"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302F6D38"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267DD1DD" w14:textId="77777777"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bl>
    <w:p w14:paraId="5809D58A" w14:textId="77777777" w:rsidR="00B81B3F" w:rsidRDefault="00B81B3F" w:rsidP="00B81B3F">
      <w:pPr>
        <w:jc w:val="both"/>
        <w:rPr>
          <w:rFonts w:ascii="Arial" w:hAnsi="Arial" w:cs="Arial"/>
          <w:b/>
          <w:sz w:val="20"/>
          <w:szCs w:val="20"/>
        </w:rPr>
      </w:pPr>
      <w:proofErr w:type="spellStart"/>
      <w:r>
        <w:rPr>
          <w:rFonts w:ascii="Arial" w:hAnsi="Arial" w:cs="Arial"/>
          <w:b/>
          <w:sz w:val="20"/>
          <w:szCs w:val="20"/>
        </w:rPr>
        <w:t>Tab</w:t>
      </w:r>
      <w:r w:rsidR="00D7708B">
        <w:rPr>
          <w:rFonts w:ascii="Arial" w:hAnsi="Arial" w:cs="Arial"/>
          <w:b/>
          <w:sz w:val="20"/>
          <w:szCs w:val="20"/>
        </w:rPr>
        <w:t>le</w:t>
      </w:r>
      <w:proofErr w:type="spellEnd"/>
      <w:r>
        <w:rPr>
          <w:rFonts w:ascii="Arial" w:hAnsi="Arial" w:cs="Arial"/>
          <w:b/>
          <w:sz w:val="20"/>
          <w:szCs w:val="20"/>
        </w:rPr>
        <w:t xml:space="preserve"> 3</w:t>
      </w:r>
      <w:r w:rsidRPr="00D67300">
        <w:rPr>
          <w:rFonts w:ascii="Arial" w:hAnsi="Arial" w:cs="Arial"/>
          <w:b/>
          <w:sz w:val="20"/>
          <w:szCs w:val="20"/>
        </w:rPr>
        <w:t xml:space="preserve">: </w:t>
      </w:r>
      <w:r w:rsidR="00B518B9">
        <w:rPr>
          <w:rFonts w:ascii="Arial" w:hAnsi="Arial" w:cs="Arial"/>
          <w:b/>
          <w:sz w:val="20"/>
          <w:szCs w:val="20"/>
        </w:rPr>
        <w:t>LMS</w:t>
      </w:r>
      <w:r w:rsidRPr="00D67300">
        <w:rPr>
          <w:rFonts w:ascii="Arial" w:hAnsi="Arial" w:cs="Arial"/>
          <w:b/>
          <w:sz w:val="20"/>
          <w:szCs w:val="20"/>
        </w:rPr>
        <w:t xml:space="preserve"> </w:t>
      </w:r>
      <w:proofErr w:type="spellStart"/>
      <w:r w:rsidR="00D7708B">
        <w:rPr>
          <w:rFonts w:ascii="Arial" w:hAnsi="Arial" w:cs="Arial"/>
          <w:b/>
          <w:sz w:val="20"/>
          <w:szCs w:val="20"/>
        </w:rPr>
        <w:t>and</w:t>
      </w:r>
      <w:proofErr w:type="spellEnd"/>
      <w:r w:rsidRPr="00D67300">
        <w:rPr>
          <w:rFonts w:ascii="Arial" w:hAnsi="Arial" w:cs="Arial"/>
          <w:b/>
          <w:sz w:val="20"/>
          <w:szCs w:val="20"/>
        </w:rPr>
        <w:t xml:space="preserve"> </w:t>
      </w:r>
      <w:r w:rsidRPr="007E1F55">
        <w:rPr>
          <w:rFonts w:ascii="Arial" w:hAnsi="Arial" w:cs="Arial"/>
          <w:b/>
          <w:sz w:val="20"/>
          <w:szCs w:val="20"/>
        </w:rPr>
        <w:t>E – Learning Author Tools</w:t>
      </w:r>
      <w:r w:rsidRPr="00D67300">
        <w:rPr>
          <w:rFonts w:ascii="Arial" w:hAnsi="Arial" w:cs="Arial"/>
          <w:b/>
          <w:sz w:val="20"/>
          <w:szCs w:val="20"/>
        </w:rPr>
        <w:t xml:space="preserve"> </w:t>
      </w:r>
      <w:proofErr w:type="spellStart"/>
      <w:r w:rsidR="00D7708B">
        <w:rPr>
          <w:rFonts w:ascii="Arial" w:hAnsi="Arial" w:cs="Arial"/>
          <w:b/>
          <w:sz w:val="20"/>
          <w:szCs w:val="20"/>
        </w:rPr>
        <w:t>Educational</w:t>
      </w:r>
      <w:proofErr w:type="spellEnd"/>
      <w:r w:rsidR="00D7708B">
        <w:rPr>
          <w:rFonts w:ascii="Arial" w:hAnsi="Arial" w:cs="Arial"/>
          <w:b/>
          <w:sz w:val="20"/>
          <w:szCs w:val="20"/>
        </w:rPr>
        <w:t xml:space="preserve"> </w:t>
      </w:r>
      <w:proofErr w:type="spellStart"/>
      <w:r w:rsidR="00D7708B">
        <w:rPr>
          <w:rFonts w:ascii="Arial" w:hAnsi="Arial" w:cs="Arial"/>
          <w:b/>
          <w:sz w:val="20"/>
          <w:szCs w:val="20"/>
        </w:rPr>
        <w:t>And</w:t>
      </w:r>
      <w:proofErr w:type="spellEnd"/>
      <w:r w:rsidR="00D7708B">
        <w:rPr>
          <w:rFonts w:ascii="Arial" w:hAnsi="Arial" w:cs="Arial"/>
          <w:b/>
          <w:sz w:val="20"/>
          <w:szCs w:val="20"/>
        </w:rPr>
        <w:t xml:space="preserve"> </w:t>
      </w:r>
      <w:proofErr w:type="spellStart"/>
      <w:r w:rsidR="00D7708B">
        <w:rPr>
          <w:rFonts w:ascii="Arial" w:hAnsi="Arial" w:cs="Arial"/>
          <w:b/>
          <w:sz w:val="20"/>
          <w:szCs w:val="20"/>
        </w:rPr>
        <w:t>Administrative</w:t>
      </w:r>
      <w:proofErr w:type="spellEnd"/>
      <w:r w:rsidR="00D7708B">
        <w:rPr>
          <w:rFonts w:ascii="Arial" w:hAnsi="Arial" w:cs="Arial"/>
          <w:b/>
          <w:sz w:val="20"/>
          <w:szCs w:val="20"/>
        </w:rPr>
        <w:t xml:space="preserve"> </w:t>
      </w:r>
      <w:proofErr w:type="spellStart"/>
      <w:r w:rsidR="00D7708B">
        <w:rPr>
          <w:rFonts w:ascii="Arial" w:hAnsi="Arial" w:cs="Arial"/>
          <w:b/>
          <w:sz w:val="20"/>
          <w:szCs w:val="20"/>
        </w:rPr>
        <w:t>Parameters</w:t>
      </w:r>
      <w:proofErr w:type="spellEnd"/>
      <w:r w:rsidR="00D7708B">
        <w:rPr>
          <w:rFonts w:ascii="Arial" w:hAnsi="Arial" w:cs="Arial"/>
          <w:b/>
          <w:sz w:val="20"/>
          <w:szCs w:val="20"/>
        </w:rPr>
        <w:t xml:space="preserve"> </w:t>
      </w:r>
      <w:proofErr w:type="spellStart"/>
      <w:r w:rsidR="00D7708B">
        <w:rPr>
          <w:rFonts w:ascii="Arial" w:hAnsi="Arial" w:cs="Arial"/>
          <w:b/>
          <w:sz w:val="20"/>
          <w:szCs w:val="20"/>
        </w:rPr>
        <w:t>Comparison</w:t>
      </w:r>
      <w:proofErr w:type="spellEnd"/>
    </w:p>
    <w:p w14:paraId="0C51E920" w14:textId="77777777" w:rsidR="00446FB9" w:rsidRPr="00411125" w:rsidRDefault="00446FB9" w:rsidP="00446FB9">
      <w:proofErr w:type="spellStart"/>
      <w:r>
        <w:t>For</w:t>
      </w:r>
      <w:proofErr w:type="spellEnd"/>
      <w:r>
        <w:t xml:space="preserve"> 4 LMS </w:t>
      </w:r>
      <w:proofErr w:type="spellStart"/>
      <w:r>
        <w:t>platforms</w:t>
      </w:r>
      <w:proofErr w:type="spellEnd"/>
      <w:r>
        <w:t xml:space="preserve"> </w:t>
      </w:r>
      <w:proofErr w:type="spellStart"/>
      <w:r>
        <w:t>have</w:t>
      </w:r>
      <w:proofErr w:type="spellEnd"/>
      <w:r>
        <w:t xml:space="preserve"> </w:t>
      </w:r>
      <w:proofErr w:type="spellStart"/>
      <w:r>
        <w:t>virtual</w:t>
      </w:r>
      <w:proofErr w:type="spellEnd"/>
      <w:r>
        <w:t xml:space="preserve"> </w:t>
      </w:r>
      <w:proofErr w:type="spellStart"/>
      <w:r>
        <w:t>class</w:t>
      </w:r>
      <w:proofErr w:type="spellEnd"/>
      <w:r>
        <w:t xml:space="preserve"> </w:t>
      </w:r>
      <w:proofErr w:type="spellStart"/>
      <w:r>
        <w:t>manager</w:t>
      </w:r>
      <w:proofErr w:type="spellEnd"/>
      <w:r>
        <w:t xml:space="preserve">, </w:t>
      </w:r>
      <w:proofErr w:type="spellStart"/>
      <w:r>
        <w:t>cooperation</w:t>
      </w:r>
      <w:proofErr w:type="spellEnd"/>
      <w:r>
        <w:t xml:space="preserve"> </w:t>
      </w:r>
      <w:proofErr w:type="spellStart"/>
      <w:r>
        <w:t>manager</w:t>
      </w:r>
      <w:proofErr w:type="spellEnd"/>
      <w:r>
        <w:t xml:space="preserve">, </w:t>
      </w:r>
      <w:proofErr w:type="spellStart"/>
      <w:r>
        <w:t>lecturers</w:t>
      </w:r>
      <w:proofErr w:type="spellEnd"/>
      <w:r>
        <w:t xml:space="preserve"> </w:t>
      </w:r>
      <w:proofErr w:type="spellStart"/>
      <w:r>
        <w:t>planner</w:t>
      </w:r>
      <w:proofErr w:type="spellEnd"/>
      <w:r>
        <w:t xml:space="preserve">, </w:t>
      </w:r>
      <w:proofErr w:type="spellStart"/>
      <w:r>
        <w:t>user</w:t>
      </w:r>
      <w:proofErr w:type="spellEnd"/>
      <w:r>
        <w:t xml:space="preserve"> Access </w:t>
      </w:r>
      <w:proofErr w:type="spellStart"/>
      <w:r>
        <w:t>controllers</w:t>
      </w:r>
      <w:proofErr w:type="spellEnd"/>
      <w:r>
        <w:t xml:space="preserve">, </w:t>
      </w:r>
      <w:proofErr w:type="spellStart"/>
      <w:r>
        <w:t>course</w:t>
      </w:r>
      <w:proofErr w:type="spellEnd"/>
      <w:r>
        <w:t xml:space="preserve"> </w:t>
      </w:r>
      <w:proofErr w:type="spellStart"/>
      <w:r>
        <w:t>system</w:t>
      </w:r>
      <w:proofErr w:type="spellEnd"/>
      <w:r>
        <w:t xml:space="preserve">, </w:t>
      </w:r>
      <w:proofErr w:type="spellStart"/>
      <w:r>
        <w:t>simulations</w:t>
      </w:r>
      <w:proofErr w:type="spellEnd"/>
      <w:r>
        <w:t xml:space="preserve">, </w:t>
      </w:r>
      <w:proofErr w:type="spellStart"/>
      <w:r w:rsidRPr="00B5144D">
        <w:rPr>
          <w:rFonts w:ascii="Arial" w:hAnsi="Arial" w:cs="Arial"/>
          <w:sz w:val="20"/>
          <w:szCs w:val="20"/>
        </w:rPr>
        <w:t>curriculum</w:t>
      </w:r>
      <w:proofErr w:type="spellEnd"/>
      <w:r>
        <w:rPr>
          <w:rFonts w:ascii="Arial" w:hAnsi="Arial" w:cs="Arial"/>
          <w:sz w:val="20"/>
          <w:szCs w:val="20"/>
        </w:rPr>
        <w:t xml:space="preserve"> </w:t>
      </w:r>
      <w:proofErr w:type="spellStart"/>
      <w:r>
        <w:rPr>
          <w:rFonts w:ascii="Arial" w:hAnsi="Arial" w:cs="Arial"/>
          <w:sz w:val="20"/>
          <w:szCs w:val="20"/>
        </w:rPr>
        <w:t>management</w:t>
      </w:r>
      <w:proofErr w:type="spellEnd"/>
      <w:r>
        <w:rPr>
          <w:rFonts w:ascii="Arial" w:hAnsi="Arial" w:cs="Arial"/>
          <w:sz w:val="20"/>
          <w:szCs w:val="20"/>
        </w:rPr>
        <w:t xml:space="preserve">, </w:t>
      </w:r>
      <w:proofErr w:type="spellStart"/>
      <w:r>
        <w:rPr>
          <w:rFonts w:ascii="Arial" w:hAnsi="Arial" w:cs="Arial"/>
          <w:sz w:val="20"/>
          <w:szCs w:val="20"/>
        </w:rPr>
        <w:t>lessons</w:t>
      </w:r>
      <w:proofErr w:type="spellEnd"/>
      <w:r>
        <w:rPr>
          <w:rFonts w:ascii="Arial" w:hAnsi="Arial" w:cs="Arial"/>
          <w:sz w:val="20"/>
          <w:szCs w:val="20"/>
        </w:rPr>
        <w:t xml:space="preserve"> </w:t>
      </w:r>
      <w:proofErr w:type="spellStart"/>
      <w:r>
        <w:rPr>
          <w:rFonts w:ascii="Arial" w:hAnsi="Arial" w:cs="Arial"/>
          <w:sz w:val="20"/>
          <w:szCs w:val="20"/>
        </w:rPr>
        <w:t>ratings</w:t>
      </w:r>
      <w:proofErr w:type="spellEnd"/>
      <w:r>
        <w:rPr>
          <w:rFonts w:ascii="Arial" w:hAnsi="Arial" w:cs="Arial"/>
          <w:sz w:val="20"/>
          <w:szCs w:val="20"/>
        </w:rPr>
        <w:t xml:space="preserve">, </w:t>
      </w:r>
      <w:proofErr w:type="spellStart"/>
      <w:r>
        <w:rPr>
          <w:rFonts w:ascii="Arial" w:hAnsi="Arial" w:cs="Arial"/>
          <w:sz w:val="20"/>
          <w:szCs w:val="20"/>
        </w:rPr>
        <w:t>activity</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quiz</w:t>
      </w:r>
      <w:proofErr w:type="spellEnd"/>
      <w:r>
        <w:rPr>
          <w:rFonts w:ascii="Arial" w:hAnsi="Arial" w:cs="Arial"/>
          <w:sz w:val="20"/>
          <w:szCs w:val="20"/>
        </w:rPr>
        <w:t xml:space="preserve"> </w:t>
      </w:r>
      <w:proofErr w:type="spellStart"/>
      <w:r>
        <w:rPr>
          <w:rFonts w:ascii="Arial" w:hAnsi="Arial" w:cs="Arial"/>
          <w:sz w:val="20"/>
          <w:szCs w:val="20"/>
        </w:rPr>
        <w:t>manager</w:t>
      </w:r>
      <w:proofErr w:type="spellEnd"/>
      <w:r>
        <w:rPr>
          <w:rFonts w:ascii="Arial" w:hAnsi="Arial" w:cs="Arial"/>
          <w:sz w:val="20"/>
          <w:szCs w:val="20"/>
        </w:rPr>
        <w:t xml:space="preserve">, </w:t>
      </w:r>
      <w:proofErr w:type="spellStart"/>
      <w:r>
        <w:rPr>
          <w:rFonts w:ascii="Arial" w:hAnsi="Arial" w:cs="Arial"/>
          <w:sz w:val="20"/>
          <w:szCs w:val="20"/>
        </w:rPr>
        <w:t>parameters</w:t>
      </w:r>
      <w:proofErr w:type="spellEnd"/>
      <w:r>
        <w:rPr>
          <w:rFonts w:ascii="Arial" w:hAnsi="Arial" w:cs="Arial"/>
          <w:sz w:val="20"/>
          <w:szCs w:val="20"/>
        </w:rPr>
        <w:t xml:space="preserve">. </w:t>
      </w:r>
      <w:proofErr w:type="spellStart"/>
      <w:r>
        <w:rPr>
          <w:rFonts w:ascii="Arial" w:hAnsi="Arial" w:cs="Arial"/>
          <w:sz w:val="20"/>
          <w:szCs w:val="20"/>
        </w:rPr>
        <w:t>Adove</w:t>
      </w:r>
      <w:proofErr w:type="spellEnd"/>
      <w:r>
        <w:rPr>
          <w:rFonts w:ascii="Arial" w:hAnsi="Arial" w:cs="Arial"/>
          <w:sz w:val="20"/>
          <w:szCs w:val="20"/>
        </w:rPr>
        <w:t xml:space="preserve"> </w:t>
      </w:r>
      <w:proofErr w:type="spellStart"/>
      <w:r>
        <w:rPr>
          <w:rFonts w:ascii="Arial" w:hAnsi="Arial" w:cs="Arial"/>
          <w:sz w:val="20"/>
          <w:szCs w:val="20"/>
        </w:rPr>
        <w:t>Captivate</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Articulate</w:t>
      </w:r>
      <w:proofErr w:type="spellEnd"/>
      <w:r>
        <w:rPr>
          <w:rFonts w:ascii="Arial" w:hAnsi="Arial" w:cs="Arial"/>
          <w:sz w:val="20"/>
          <w:szCs w:val="20"/>
        </w:rPr>
        <w:t xml:space="preserve"> </w:t>
      </w:r>
      <w:proofErr w:type="spellStart"/>
      <w:r>
        <w:rPr>
          <w:rFonts w:ascii="Arial" w:hAnsi="Arial" w:cs="Arial"/>
          <w:sz w:val="20"/>
          <w:szCs w:val="20"/>
        </w:rPr>
        <w:t>Storyline</w:t>
      </w:r>
      <w:proofErr w:type="spellEnd"/>
      <w:r>
        <w:rPr>
          <w:rFonts w:ascii="Arial" w:hAnsi="Arial" w:cs="Arial"/>
          <w:sz w:val="20"/>
          <w:szCs w:val="20"/>
        </w:rPr>
        <w:t xml:space="preserve"> </w:t>
      </w:r>
      <w:proofErr w:type="spellStart"/>
      <w:r>
        <w:rPr>
          <w:rFonts w:ascii="Arial" w:hAnsi="Arial" w:cs="Arial"/>
          <w:sz w:val="20"/>
          <w:szCs w:val="20"/>
        </w:rPr>
        <w:t>have</w:t>
      </w:r>
      <w:proofErr w:type="spellEnd"/>
      <w:r>
        <w:rPr>
          <w:rFonts w:ascii="Arial" w:hAnsi="Arial" w:cs="Arial"/>
          <w:sz w:val="20"/>
          <w:szCs w:val="20"/>
        </w:rPr>
        <w:t xml:space="preserve"> </w:t>
      </w:r>
      <w:proofErr w:type="spellStart"/>
      <w:r>
        <w:rPr>
          <w:rFonts w:ascii="Arial" w:hAnsi="Arial" w:cs="Arial"/>
          <w:sz w:val="20"/>
          <w:szCs w:val="20"/>
        </w:rPr>
        <w:t>got</w:t>
      </w:r>
      <w:proofErr w:type="spellEnd"/>
      <w:r>
        <w:rPr>
          <w:rFonts w:ascii="Arial" w:hAnsi="Arial" w:cs="Arial"/>
          <w:sz w:val="20"/>
          <w:szCs w:val="20"/>
        </w:rPr>
        <w:t xml:space="preserve"> </w:t>
      </w:r>
      <w:proofErr w:type="spellStart"/>
      <w:r>
        <w:rPr>
          <w:rFonts w:ascii="Arial" w:hAnsi="Arial" w:cs="Arial"/>
          <w:sz w:val="20"/>
          <w:szCs w:val="20"/>
        </w:rPr>
        <w:t>all</w:t>
      </w:r>
      <w:proofErr w:type="spellEnd"/>
      <w:r>
        <w:rPr>
          <w:rFonts w:ascii="Arial" w:hAnsi="Arial" w:cs="Arial"/>
          <w:sz w:val="20"/>
          <w:szCs w:val="20"/>
        </w:rPr>
        <w:t xml:space="preserve"> </w:t>
      </w:r>
      <w:proofErr w:type="spellStart"/>
      <w:r>
        <w:rPr>
          <w:rFonts w:ascii="Arial" w:hAnsi="Arial" w:cs="Arial"/>
          <w:sz w:val="20"/>
          <w:szCs w:val="20"/>
        </w:rPr>
        <w:t>parameters</w:t>
      </w:r>
      <w:proofErr w:type="spellEnd"/>
      <w:r>
        <w:rPr>
          <w:rFonts w:ascii="Arial" w:hAnsi="Arial" w:cs="Arial"/>
          <w:sz w:val="20"/>
          <w:szCs w:val="20"/>
        </w:rPr>
        <w:t xml:space="preserve">. </w:t>
      </w:r>
      <w:proofErr w:type="spellStart"/>
      <w:r w:rsidRPr="0068683A">
        <w:rPr>
          <w:rFonts w:ascii="Arial" w:hAnsi="Arial" w:cs="Arial"/>
          <w:sz w:val="20"/>
          <w:szCs w:val="20"/>
        </w:rPr>
        <w:t>In</w:t>
      </w:r>
      <w:proofErr w:type="spellEnd"/>
      <w:r w:rsidRPr="0068683A">
        <w:rPr>
          <w:rFonts w:ascii="Arial" w:hAnsi="Arial" w:cs="Arial"/>
          <w:sz w:val="20"/>
          <w:szCs w:val="20"/>
        </w:rPr>
        <w:t xml:space="preserve"> LMS </w:t>
      </w:r>
      <w:proofErr w:type="spellStart"/>
      <w:r w:rsidRPr="0068683A">
        <w:rPr>
          <w:rFonts w:ascii="Arial" w:hAnsi="Arial" w:cs="Arial"/>
          <w:sz w:val="20"/>
          <w:szCs w:val="20"/>
        </w:rPr>
        <w:lastRenderedPageBreak/>
        <w:t>and</w:t>
      </w:r>
      <w:proofErr w:type="spellEnd"/>
      <w:r w:rsidRPr="0068683A">
        <w:rPr>
          <w:rFonts w:ascii="Arial" w:hAnsi="Arial" w:cs="Arial"/>
          <w:sz w:val="20"/>
          <w:szCs w:val="20"/>
        </w:rPr>
        <w:t xml:space="preserve"> </w:t>
      </w:r>
      <w:proofErr w:type="gramStart"/>
      <w:r w:rsidRPr="0068683A">
        <w:rPr>
          <w:rFonts w:ascii="Arial" w:hAnsi="Arial" w:cs="Arial"/>
          <w:sz w:val="20"/>
          <w:szCs w:val="20"/>
        </w:rPr>
        <w:t>E -</w:t>
      </w:r>
      <w:proofErr w:type="gramEnd"/>
      <w:r w:rsidRPr="0068683A">
        <w:rPr>
          <w:rFonts w:ascii="Arial" w:hAnsi="Arial" w:cs="Arial"/>
          <w:sz w:val="20"/>
          <w:szCs w:val="20"/>
        </w:rPr>
        <w:t xml:space="preserve"> Learning Author Tools </w:t>
      </w:r>
      <w:proofErr w:type="spellStart"/>
      <w:r w:rsidRPr="0068683A">
        <w:rPr>
          <w:rFonts w:ascii="Arial" w:hAnsi="Arial" w:cs="Arial"/>
          <w:sz w:val="20"/>
          <w:szCs w:val="20"/>
        </w:rPr>
        <w:t>comparisons</w:t>
      </w:r>
      <w:proofErr w:type="spellEnd"/>
      <w:r w:rsidRPr="0068683A">
        <w:rPr>
          <w:rFonts w:ascii="Arial" w:hAnsi="Arial" w:cs="Arial"/>
          <w:sz w:val="20"/>
          <w:szCs w:val="20"/>
        </w:rPr>
        <w:t xml:space="preserve">, </w:t>
      </w:r>
      <w:proofErr w:type="spellStart"/>
      <w:r w:rsidRPr="0068683A">
        <w:rPr>
          <w:rFonts w:ascii="Arial" w:hAnsi="Arial" w:cs="Arial"/>
          <w:sz w:val="20"/>
          <w:szCs w:val="20"/>
        </w:rPr>
        <w:t>collaboration</w:t>
      </w:r>
      <w:proofErr w:type="spellEnd"/>
      <w:r w:rsidRPr="0068683A">
        <w:rPr>
          <w:rFonts w:ascii="Arial" w:hAnsi="Arial" w:cs="Arial"/>
          <w:sz w:val="20"/>
          <w:szCs w:val="20"/>
        </w:rPr>
        <w:t xml:space="preserve"> </w:t>
      </w:r>
      <w:proofErr w:type="spellStart"/>
      <w:r w:rsidRPr="0068683A">
        <w:rPr>
          <w:rFonts w:ascii="Arial" w:hAnsi="Arial" w:cs="Arial"/>
          <w:sz w:val="20"/>
          <w:szCs w:val="20"/>
        </w:rPr>
        <w:t>management</w:t>
      </w:r>
      <w:proofErr w:type="spellEnd"/>
      <w:r w:rsidRPr="0068683A">
        <w:rPr>
          <w:rFonts w:ascii="Arial" w:hAnsi="Arial" w:cs="Arial"/>
          <w:sz w:val="20"/>
          <w:szCs w:val="20"/>
        </w:rPr>
        <w:t xml:space="preserve">, </w:t>
      </w:r>
      <w:proofErr w:type="spellStart"/>
      <w:r w:rsidRPr="0068683A">
        <w:rPr>
          <w:rFonts w:ascii="Arial" w:hAnsi="Arial" w:cs="Arial"/>
          <w:sz w:val="20"/>
          <w:szCs w:val="20"/>
        </w:rPr>
        <w:t>user</w:t>
      </w:r>
      <w:proofErr w:type="spellEnd"/>
      <w:r w:rsidRPr="0068683A">
        <w:rPr>
          <w:rFonts w:ascii="Arial" w:hAnsi="Arial" w:cs="Arial"/>
          <w:sz w:val="20"/>
          <w:szCs w:val="20"/>
        </w:rPr>
        <w:t xml:space="preserve"> </w:t>
      </w:r>
      <w:proofErr w:type="spellStart"/>
      <w:r w:rsidRPr="0068683A">
        <w:rPr>
          <w:rFonts w:ascii="Arial" w:hAnsi="Arial" w:cs="Arial"/>
          <w:sz w:val="20"/>
          <w:szCs w:val="20"/>
        </w:rPr>
        <w:t>access</w:t>
      </w:r>
      <w:proofErr w:type="spellEnd"/>
      <w:r w:rsidRPr="0068683A">
        <w:rPr>
          <w:rFonts w:ascii="Arial" w:hAnsi="Arial" w:cs="Arial"/>
          <w:sz w:val="20"/>
          <w:szCs w:val="20"/>
        </w:rPr>
        <w:t xml:space="preserve">, </w:t>
      </w:r>
      <w:proofErr w:type="spellStart"/>
      <w:r w:rsidRPr="0068683A">
        <w:rPr>
          <w:rFonts w:ascii="Arial" w:hAnsi="Arial" w:cs="Arial"/>
          <w:sz w:val="20"/>
          <w:szCs w:val="20"/>
        </w:rPr>
        <w:t>course</w:t>
      </w:r>
      <w:proofErr w:type="spellEnd"/>
      <w:r w:rsidRPr="0068683A">
        <w:rPr>
          <w:rFonts w:ascii="Arial" w:hAnsi="Arial" w:cs="Arial"/>
          <w:sz w:val="20"/>
          <w:szCs w:val="20"/>
        </w:rPr>
        <w:t xml:space="preserve"> </w:t>
      </w:r>
      <w:proofErr w:type="spellStart"/>
      <w:r w:rsidRPr="0068683A">
        <w:rPr>
          <w:rFonts w:ascii="Arial" w:hAnsi="Arial" w:cs="Arial"/>
          <w:sz w:val="20"/>
          <w:szCs w:val="20"/>
        </w:rPr>
        <w:t>system</w:t>
      </w:r>
      <w:proofErr w:type="spellEnd"/>
      <w:r w:rsidRPr="0068683A">
        <w:rPr>
          <w:rFonts w:ascii="Arial" w:hAnsi="Arial" w:cs="Arial"/>
          <w:sz w:val="20"/>
          <w:szCs w:val="20"/>
        </w:rPr>
        <w:t xml:space="preserve">, </w:t>
      </w:r>
      <w:proofErr w:type="spellStart"/>
      <w:r w:rsidRPr="0068683A">
        <w:rPr>
          <w:rFonts w:ascii="Arial" w:hAnsi="Arial" w:cs="Arial"/>
          <w:sz w:val="20"/>
          <w:szCs w:val="20"/>
        </w:rPr>
        <w:t>curriculum</w:t>
      </w:r>
      <w:proofErr w:type="spellEnd"/>
      <w:r w:rsidRPr="0068683A">
        <w:rPr>
          <w:rFonts w:ascii="Arial" w:hAnsi="Arial" w:cs="Arial"/>
          <w:sz w:val="20"/>
          <w:szCs w:val="20"/>
        </w:rPr>
        <w:t xml:space="preserve"> </w:t>
      </w:r>
      <w:proofErr w:type="spellStart"/>
      <w:r w:rsidRPr="0068683A">
        <w:rPr>
          <w:rFonts w:ascii="Arial" w:hAnsi="Arial" w:cs="Arial"/>
          <w:sz w:val="20"/>
          <w:szCs w:val="20"/>
        </w:rPr>
        <w:t>management</w:t>
      </w:r>
      <w:proofErr w:type="spellEnd"/>
      <w:r w:rsidRPr="0068683A">
        <w:rPr>
          <w:rFonts w:ascii="Arial" w:hAnsi="Arial" w:cs="Arial"/>
          <w:sz w:val="20"/>
          <w:szCs w:val="20"/>
        </w:rPr>
        <w:t xml:space="preserve">, </w:t>
      </w:r>
      <w:proofErr w:type="spellStart"/>
      <w:r w:rsidRPr="0068683A">
        <w:rPr>
          <w:rFonts w:ascii="Arial" w:hAnsi="Arial" w:cs="Arial"/>
          <w:sz w:val="20"/>
          <w:szCs w:val="20"/>
        </w:rPr>
        <w:t>quiz</w:t>
      </w:r>
      <w:proofErr w:type="spellEnd"/>
      <w:r w:rsidRPr="0068683A">
        <w:rPr>
          <w:rFonts w:ascii="Arial" w:hAnsi="Arial" w:cs="Arial"/>
          <w:sz w:val="20"/>
          <w:szCs w:val="20"/>
        </w:rPr>
        <w:t xml:space="preserve"> </w:t>
      </w:r>
      <w:proofErr w:type="spellStart"/>
      <w:r w:rsidRPr="0068683A">
        <w:rPr>
          <w:rFonts w:ascii="Arial" w:hAnsi="Arial" w:cs="Arial"/>
          <w:sz w:val="20"/>
          <w:szCs w:val="20"/>
        </w:rPr>
        <w:t>and</w:t>
      </w:r>
      <w:proofErr w:type="spellEnd"/>
      <w:r w:rsidRPr="0068683A">
        <w:rPr>
          <w:rFonts w:ascii="Arial" w:hAnsi="Arial" w:cs="Arial"/>
          <w:sz w:val="20"/>
          <w:szCs w:val="20"/>
        </w:rPr>
        <w:t xml:space="preserve"> test </w:t>
      </w:r>
      <w:proofErr w:type="spellStart"/>
      <w:r w:rsidRPr="0068683A">
        <w:rPr>
          <w:rFonts w:ascii="Arial" w:hAnsi="Arial" w:cs="Arial"/>
          <w:sz w:val="20"/>
          <w:szCs w:val="20"/>
        </w:rPr>
        <w:t>management</w:t>
      </w:r>
      <w:proofErr w:type="spellEnd"/>
      <w:r w:rsidRPr="0068683A">
        <w:rPr>
          <w:rFonts w:ascii="Arial" w:hAnsi="Arial" w:cs="Arial"/>
          <w:sz w:val="20"/>
          <w:szCs w:val="20"/>
        </w:rPr>
        <w:t xml:space="preserve"> </w:t>
      </w:r>
      <w:proofErr w:type="spellStart"/>
      <w:r w:rsidRPr="0068683A">
        <w:rPr>
          <w:rFonts w:ascii="Arial" w:hAnsi="Arial" w:cs="Arial"/>
          <w:sz w:val="20"/>
          <w:szCs w:val="20"/>
        </w:rPr>
        <w:t>and</w:t>
      </w:r>
      <w:proofErr w:type="spellEnd"/>
      <w:r w:rsidRPr="0068683A">
        <w:rPr>
          <w:rFonts w:ascii="Arial" w:hAnsi="Arial" w:cs="Arial"/>
          <w:sz w:val="20"/>
          <w:szCs w:val="20"/>
        </w:rPr>
        <w:t xml:space="preserve"> </w:t>
      </w:r>
      <w:proofErr w:type="spellStart"/>
      <w:r w:rsidRPr="0068683A">
        <w:rPr>
          <w:rFonts w:ascii="Arial" w:hAnsi="Arial" w:cs="Arial"/>
          <w:sz w:val="20"/>
          <w:szCs w:val="20"/>
        </w:rPr>
        <w:t>webinar</w:t>
      </w:r>
      <w:proofErr w:type="spellEnd"/>
      <w:r w:rsidRPr="0068683A">
        <w:rPr>
          <w:rFonts w:ascii="Arial" w:hAnsi="Arial" w:cs="Arial"/>
          <w:sz w:val="20"/>
          <w:szCs w:val="20"/>
        </w:rPr>
        <w:t xml:space="preserve"> </w:t>
      </w:r>
      <w:proofErr w:type="spellStart"/>
      <w:r w:rsidRPr="0068683A">
        <w:rPr>
          <w:rFonts w:ascii="Arial" w:hAnsi="Arial" w:cs="Arial"/>
          <w:sz w:val="20"/>
          <w:szCs w:val="20"/>
        </w:rPr>
        <w:t>support</w:t>
      </w:r>
      <w:proofErr w:type="spellEnd"/>
      <w:r w:rsidRPr="0068683A">
        <w:rPr>
          <w:rFonts w:ascii="Arial" w:hAnsi="Arial" w:cs="Arial"/>
          <w:sz w:val="20"/>
          <w:szCs w:val="20"/>
        </w:rPr>
        <w:t xml:space="preserve"> </w:t>
      </w:r>
      <w:proofErr w:type="spellStart"/>
      <w:r w:rsidRPr="0068683A">
        <w:rPr>
          <w:rFonts w:ascii="Arial" w:hAnsi="Arial" w:cs="Arial"/>
          <w:sz w:val="20"/>
          <w:szCs w:val="20"/>
        </w:rPr>
        <w:t>are</w:t>
      </w:r>
      <w:proofErr w:type="spellEnd"/>
      <w:r w:rsidRPr="0068683A">
        <w:rPr>
          <w:rFonts w:ascii="Arial" w:hAnsi="Arial" w:cs="Arial"/>
          <w:sz w:val="20"/>
          <w:szCs w:val="20"/>
        </w:rPr>
        <w:t xml:space="preserve"> </w:t>
      </w:r>
      <w:proofErr w:type="spellStart"/>
      <w:r w:rsidRPr="0068683A">
        <w:rPr>
          <w:rFonts w:ascii="Arial" w:hAnsi="Arial" w:cs="Arial"/>
          <w:sz w:val="20"/>
          <w:szCs w:val="20"/>
        </w:rPr>
        <w:t>common</w:t>
      </w:r>
      <w:proofErr w:type="spellEnd"/>
      <w:r w:rsidRPr="0068683A">
        <w:rPr>
          <w:rFonts w:ascii="Arial" w:hAnsi="Arial" w:cs="Arial"/>
          <w:sz w:val="20"/>
          <w:szCs w:val="20"/>
        </w:rPr>
        <w:t xml:space="preserve"> </w:t>
      </w:r>
      <w:proofErr w:type="spellStart"/>
      <w:r w:rsidRPr="0068683A">
        <w:rPr>
          <w:rFonts w:ascii="Arial" w:hAnsi="Arial" w:cs="Arial"/>
          <w:sz w:val="20"/>
          <w:szCs w:val="20"/>
        </w:rPr>
        <w:t>features</w:t>
      </w:r>
      <w:proofErr w:type="spellEnd"/>
      <w:r w:rsidRPr="0068683A">
        <w:rPr>
          <w:rFonts w:ascii="Arial" w:hAnsi="Arial" w:cs="Arial"/>
          <w:sz w:val="20"/>
          <w:szCs w:val="20"/>
        </w:rPr>
        <w:t>.</w:t>
      </w:r>
    </w:p>
    <w:p w14:paraId="3D6929DF" w14:textId="77777777" w:rsidR="004F7CEE" w:rsidRDefault="004F7CEE" w:rsidP="004F7CEE">
      <w:pPr>
        <w:jc w:val="both"/>
        <w:rPr>
          <w:rFonts w:ascii="Arial" w:hAnsi="Arial" w:cs="Arial"/>
          <w:sz w:val="20"/>
          <w:szCs w:val="20"/>
        </w:rPr>
      </w:pPr>
    </w:p>
    <w:p w14:paraId="0678212A" w14:textId="77777777" w:rsidR="004F7CEE" w:rsidRDefault="004F7CEE" w:rsidP="004F7CEE">
      <w:pPr>
        <w:jc w:val="both"/>
        <w:rPr>
          <w:rFonts w:ascii="Arial" w:hAnsi="Arial" w:cs="Arial"/>
          <w:sz w:val="20"/>
          <w:szCs w:val="20"/>
        </w:rPr>
      </w:pPr>
    </w:p>
    <w:p w14:paraId="499CF0DE" w14:textId="77777777" w:rsidR="004F7CEE" w:rsidRDefault="004F7CEE" w:rsidP="004F7CEE">
      <w:pPr>
        <w:jc w:val="both"/>
        <w:rPr>
          <w:rFonts w:ascii="Arial" w:hAnsi="Arial" w:cs="Arial"/>
          <w:sz w:val="20"/>
          <w:szCs w:val="20"/>
        </w:rPr>
      </w:pPr>
    </w:p>
    <w:p w14:paraId="24D15FB9" w14:textId="77777777" w:rsidR="004F7CEE" w:rsidRDefault="004F7CEE" w:rsidP="004F7CEE">
      <w:pPr>
        <w:jc w:val="both"/>
      </w:pPr>
    </w:p>
    <w:tbl>
      <w:tblPr>
        <w:tblW w:w="9204" w:type="dxa"/>
        <w:jc w:val="center"/>
        <w:tblCellMar>
          <w:left w:w="70" w:type="dxa"/>
          <w:right w:w="70" w:type="dxa"/>
        </w:tblCellMar>
        <w:tblLook w:val="04A0" w:firstRow="1" w:lastRow="0" w:firstColumn="1" w:lastColumn="0" w:noHBand="0" w:noVBand="1"/>
      </w:tblPr>
      <w:tblGrid>
        <w:gridCol w:w="1550"/>
        <w:gridCol w:w="2409"/>
        <w:gridCol w:w="851"/>
        <w:gridCol w:w="992"/>
        <w:gridCol w:w="851"/>
        <w:gridCol w:w="708"/>
        <w:gridCol w:w="851"/>
        <w:gridCol w:w="992"/>
      </w:tblGrid>
      <w:tr w:rsidR="00DB2C67" w:rsidRPr="00625ADA" w14:paraId="4A9B8735" w14:textId="77777777" w:rsidTr="004F7CEE">
        <w:trPr>
          <w:trHeight w:val="589"/>
          <w:jc w:val="center"/>
        </w:trPr>
        <w:tc>
          <w:tcPr>
            <w:tcW w:w="1550"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p w14:paraId="0F520557" w14:textId="77777777" w:rsidR="00DB2C67" w:rsidRPr="00625ADA" w:rsidRDefault="00DB2C67" w:rsidP="000F3722">
            <w:pPr>
              <w:spacing w:after="0" w:line="240" w:lineRule="auto"/>
              <w:jc w:val="center"/>
              <w:rPr>
                <w:rFonts w:ascii="Arial" w:eastAsia="Times New Roman" w:hAnsi="Arial" w:cs="Arial"/>
                <w:b/>
                <w:bCs/>
                <w:i/>
                <w:iCs/>
                <w:sz w:val="20"/>
                <w:szCs w:val="20"/>
                <w:lang w:eastAsia="tr-TR"/>
              </w:rPr>
            </w:pPr>
            <w:r w:rsidRPr="00625ADA">
              <w:rPr>
                <w:rFonts w:ascii="Arial" w:eastAsia="Times New Roman" w:hAnsi="Arial" w:cs="Arial"/>
                <w:b/>
                <w:bCs/>
                <w:i/>
                <w:iCs/>
                <w:sz w:val="20"/>
                <w:szCs w:val="20"/>
                <w:lang w:eastAsia="tr-TR"/>
              </w:rPr>
              <w:t> </w:t>
            </w:r>
          </w:p>
        </w:tc>
        <w:tc>
          <w:tcPr>
            <w:tcW w:w="2409"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14:paraId="58A398DF" w14:textId="77777777"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r w:rsidRPr="00625ADA">
              <w:rPr>
                <w:rFonts w:ascii="Arial" w:eastAsia="Times New Roman" w:hAnsi="Arial" w:cs="Arial"/>
                <w:b/>
                <w:bCs/>
                <w:color w:val="44546A"/>
                <w:sz w:val="20"/>
                <w:szCs w:val="20"/>
                <w:lang w:eastAsia="tr-TR"/>
              </w:rPr>
              <w:t> </w:t>
            </w:r>
          </w:p>
        </w:tc>
        <w:tc>
          <w:tcPr>
            <w:tcW w:w="3402" w:type="dxa"/>
            <w:gridSpan w:val="4"/>
            <w:tcBorders>
              <w:top w:val="single" w:sz="8" w:space="0" w:color="auto"/>
              <w:left w:val="nil"/>
              <w:bottom w:val="single" w:sz="4" w:space="0" w:color="auto"/>
              <w:right w:val="single" w:sz="8" w:space="0" w:color="000000"/>
            </w:tcBorders>
            <w:shd w:val="clear" w:color="000000" w:fill="D9D9D9"/>
            <w:vAlign w:val="center"/>
            <w:hideMark/>
          </w:tcPr>
          <w:p w14:paraId="172C7AAE" w14:textId="77777777"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r w:rsidRPr="00625ADA">
              <w:rPr>
                <w:rFonts w:ascii="Arial" w:eastAsia="Times New Roman" w:hAnsi="Arial" w:cs="Arial"/>
                <w:b/>
                <w:bCs/>
                <w:color w:val="44546A"/>
                <w:sz w:val="20"/>
                <w:szCs w:val="20"/>
                <w:lang w:eastAsia="tr-TR"/>
              </w:rPr>
              <w:t xml:space="preserve">Learning Management </w:t>
            </w:r>
            <w:proofErr w:type="spellStart"/>
            <w:r w:rsidRPr="00625ADA">
              <w:rPr>
                <w:rFonts w:ascii="Arial" w:eastAsia="Times New Roman" w:hAnsi="Arial" w:cs="Arial"/>
                <w:b/>
                <w:bCs/>
                <w:color w:val="44546A"/>
                <w:sz w:val="20"/>
                <w:szCs w:val="20"/>
                <w:lang w:eastAsia="tr-TR"/>
              </w:rPr>
              <w:t>Systems</w:t>
            </w:r>
            <w:proofErr w:type="spellEnd"/>
          </w:p>
        </w:tc>
        <w:tc>
          <w:tcPr>
            <w:tcW w:w="1843" w:type="dxa"/>
            <w:gridSpan w:val="2"/>
            <w:tcBorders>
              <w:top w:val="single" w:sz="8" w:space="0" w:color="auto"/>
              <w:left w:val="nil"/>
              <w:bottom w:val="single" w:sz="4" w:space="0" w:color="auto"/>
              <w:right w:val="single" w:sz="8" w:space="0" w:color="000000"/>
            </w:tcBorders>
            <w:shd w:val="clear" w:color="000000" w:fill="D9D9D9"/>
            <w:vAlign w:val="center"/>
            <w:hideMark/>
          </w:tcPr>
          <w:p w14:paraId="206B2C9F" w14:textId="77777777"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r w:rsidRPr="00625ADA">
              <w:rPr>
                <w:rFonts w:ascii="Arial" w:eastAsia="Times New Roman" w:hAnsi="Arial" w:cs="Arial"/>
                <w:b/>
                <w:bCs/>
                <w:color w:val="44546A"/>
                <w:sz w:val="20"/>
                <w:szCs w:val="20"/>
                <w:lang w:eastAsia="tr-TR"/>
              </w:rPr>
              <w:t>E – Learning Author Tools</w:t>
            </w:r>
          </w:p>
        </w:tc>
      </w:tr>
      <w:tr w:rsidR="00DB2C67" w:rsidRPr="00625ADA" w14:paraId="04D9F6A9" w14:textId="77777777" w:rsidTr="00DB2C67">
        <w:trPr>
          <w:trHeight w:val="1283"/>
          <w:jc w:val="center"/>
        </w:trPr>
        <w:tc>
          <w:tcPr>
            <w:tcW w:w="1550" w:type="dxa"/>
            <w:vMerge/>
            <w:tcBorders>
              <w:top w:val="single" w:sz="8" w:space="0" w:color="auto"/>
              <w:left w:val="single" w:sz="8" w:space="0" w:color="auto"/>
              <w:bottom w:val="single" w:sz="4" w:space="0" w:color="auto"/>
              <w:right w:val="single" w:sz="4" w:space="0" w:color="auto"/>
            </w:tcBorders>
            <w:vAlign w:val="center"/>
            <w:hideMark/>
          </w:tcPr>
          <w:p w14:paraId="4B9EE5FA" w14:textId="77777777" w:rsidR="00DB2C67" w:rsidRPr="00625ADA" w:rsidRDefault="00DB2C67" w:rsidP="000F3722">
            <w:pPr>
              <w:spacing w:after="0" w:line="240" w:lineRule="auto"/>
              <w:rPr>
                <w:rFonts w:ascii="Arial" w:eastAsia="Times New Roman" w:hAnsi="Arial" w:cs="Arial"/>
                <w:b/>
                <w:bCs/>
                <w:i/>
                <w:iCs/>
                <w:sz w:val="20"/>
                <w:szCs w:val="20"/>
                <w:lang w:eastAsia="tr-TR"/>
              </w:rPr>
            </w:pPr>
          </w:p>
        </w:tc>
        <w:tc>
          <w:tcPr>
            <w:tcW w:w="2409" w:type="dxa"/>
            <w:vMerge/>
            <w:tcBorders>
              <w:top w:val="single" w:sz="8" w:space="0" w:color="auto"/>
              <w:left w:val="single" w:sz="4" w:space="0" w:color="auto"/>
              <w:bottom w:val="single" w:sz="4" w:space="0" w:color="auto"/>
              <w:right w:val="single" w:sz="8" w:space="0" w:color="auto"/>
            </w:tcBorders>
            <w:vAlign w:val="center"/>
            <w:hideMark/>
          </w:tcPr>
          <w:p w14:paraId="29E98CFA" w14:textId="77777777" w:rsidR="00DB2C67" w:rsidRPr="00625ADA" w:rsidRDefault="00DB2C67" w:rsidP="000F3722">
            <w:pPr>
              <w:spacing w:after="0" w:line="240" w:lineRule="auto"/>
              <w:rPr>
                <w:rFonts w:ascii="Arial" w:eastAsia="Times New Roman" w:hAnsi="Arial" w:cs="Arial"/>
                <w:b/>
                <w:bCs/>
                <w:color w:val="44546A"/>
                <w:sz w:val="20"/>
                <w:szCs w:val="20"/>
                <w:lang w:eastAsia="tr-TR"/>
              </w:rPr>
            </w:pPr>
          </w:p>
        </w:tc>
        <w:tc>
          <w:tcPr>
            <w:tcW w:w="851" w:type="dxa"/>
            <w:tcBorders>
              <w:top w:val="nil"/>
              <w:left w:val="nil"/>
              <w:bottom w:val="single" w:sz="4" w:space="0" w:color="auto"/>
              <w:right w:val="single" w:sz="4" w:space="0" w:color="auto"/>
            </w:tcBorders>
            <w:shd w:val="clear" w:color="000000" w:fill="D9D9D9"/>
            <w:textDirection w:val="btLr"/>
            <w:vAlign w:val="center"/>
            <w:hideMark/>
          </w:tcPr>
          <w:p w14:paraId="7FD20E89" w14:textId="77777777"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Moodle</w:t>
            </w:r>
            <w:proofErr w:type="spellEnd"/>
            <w:r w:rsidRPr="00625ADA">
              <w:rPr>
                <w:rFonts w:ascii="Arial" w:eastAsia="Times New Roman" w:hAnsi="Arial" w:cs="Arial"/>
                <w:b/>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14:paraId="3884950E" w14:textId="77777777"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Canvas</w:t>
            </w:r>
            <w:proofErr w:type="spellEnd"/>
            <w:r w:rsidRPr="00625ADA">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14:paraId="51571A85" w14:textId="77777777"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Blackboard</w:t>
            </w:r>
            <w:proofErr w:type="spellEnd"/>
            <w:r w:rsidRPr="00625ADA">
              <w:rPr>
                <w:rFonts w:ascii="Arial" w:eastAsia="Times New Roman" w:hAnsi="Arial" w:cs="Arial"/>
                <w:b/>
                <w:bCs/>
                <w:color w:val="44546A"/>
                <w:sz w:val="20"/>
                <w:szCs w:val="20"/>
                <w:lang w:eastAsia="tr-TR"/>
              </w:rPr>
              <w:t xml:space="preserve"> </w:t>
            </w:r>
          </w:p>
        </w:tc>
        <w:tc>
          <w:tcPr>
            <w:tcW w:w="708" w:type="dxa"/>
            <w:tcBorders>
              <w:top w:val="nil"/>
              <w:left w:val="nil"/>
              <w:bottom w:val="single" w:sz="4" w:space="0" w:color="auto"/>
              <w:right w:val="single" w:sz="8" w:space="0" w:color="auto"/>
            </w:tcBorders>
            <w:shd w:val="clear" w:color="000000" w:fill="D9D9D9"/>
            <w:textDirection w:val="btLr"/>
            <w:vAlign w:val="center"/>
            <w:hideMark/>
          </w:tcPr>
          <w:p w14:paraId="15A13164" w14:textId="77777777"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Sakai</w:t>
            </w:r>
            <w:proofErr w:type="spellEnd"/>
            <w:r w:rsidRPr="00625ADA">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14:paraId="63F09155" w14:textId="77777777"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Adobe</w:t>
            </w:r>
            <w:proofErr w:type="spellEnd"/>
            <w:r w:rsidRPr="00625ADA">
              <w:rPr>
                <w:rFonts w:ascii="Arial" w:eastAsia="Times New Roman" w:hAnsi="Arial" w:cs="Arial"/>
                <w:b/>
                <w:bCs/>
                <w:color w:val="44546A"/>
                <w:sz w:val="20"/>
                <w:szCs w:val="20"/>
                <w:lang w:eastAsia="tr-TR"/>
              </w:rPr>
              <w:t xml:space="preserve"> </w:t>
            </w:r>
            <w:r w:rsidRPr="00625ADA">
              <w:rPr>
                <w:rFonts w:ascii="Arial" w:eastAsia="Times New Roman" w:hAnsi="Arial" w:cs="Arial"/>
                <w:b/>
                <w:bCs/>
                <w:color w:val="44546A"/>
                <w:sz w:val="20"/>
                <w:szCs w:val="20"/>
                <w:lang w:eastAsia="tr-TR"/>
              </w:rPr>
              <w:br/>
            </w:r>
            <w:proofErr w:type="spellStart"/>
            <w:r w:rsidRPr="00625ADA">
              <w:rPr>
                <w:rFonts w:ascii="Arial" w:eastAsia="Times New Roman" w:hAnsi="Arial" w:cs="Arial"/>
                <w:b/>
                <w:bCs/>
                <w:color w:val="44546A"/>
                <w:sz w:val="20"/>
                <w:szCs w:val="20"/>
                <w:lang w:eastAsia="tr-TR"/>
              </w:rPr>
              <w:t>Captivate</w:t>
            </w:r>
            <w:proofErr w:type="spellEnd"/>
          </w:p>
        </w:tc>
        <w:tc>
          <w:tcPr>
            <w:tcW w:w="992" w:type="dxa"/>
            <w:tcBorders>
              <w:top w:val="nil"/>
              <w:left w:val="nil"/>
              <w:bottom w:val="single" w:sz="4" w:space="0" w:color="auto"/>
              <w:right w:val="single" w:sz="8" w:space="0" w:color="auto"/>
            </w:tcBorders>
            <w:shd w:val="clear" w:color="000000" w:fill="D9D9D9"/>
            <w:textDirection w:val="btLr"/>
            <w:vAlign w:val="center"/>
            <w:hideMark/>
          </w:tcPr>
          <w:p w14:paraId="1F045913" w14:textId="77777777"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Articulate</w:t>
            </w:r>
            <w:proofErr w:type="spellEnd"/>
            <w:r w:rsidRPr="00625ADA">
              <w:rPr>
                <w:rFonts w:ascii="Arial" w:eastAsia="Times New Roman" w:hAnsi="Arial" w:cs="Arial"/>
                <w:b/>
                <w:bCs/>
                <w:color w:val="44546A"/>
                <w:sz w:val="20"/>
                <w:szCs w:val="20"/>
                <w:lang w:eastAsia="tr-TR"/>
              </w:rPr>
              <w:br/>
            </w:r>
            <w:proofErr w:type="spellStart"/>
            <w:r w:rsidRPr="00625ADA">
              <w:rPr>
                <w:rFonts w:ascii="Arial" w:eastAsia="Times New Roman" w:hAnsi="Arial" w:cs="Arial"/>
                <w:b/>
                <w:bCs/>
                <w:color w:val="44546A"/>
                <w:sz w:val="20"/>
                <w:szCs w:val="20"/>
                <w:lang w:eastAsia="tr-TR"/>
              </w:rPr>
              <w:t>Storyline</w:t>
            </w:r>
            <w:proofErr w:type="spellEnd"/>
          </w:p>
        </w:tc>
      </w:tr>
      <w:tr w:rsidR="00DB2C67" w:rsidRPr="00625ADA" w14:paraId="715B39F2" w14:textId="77777777" w:rsidTr="00DB2C67">
        <w:trPr>
          <w:trHeight w:val="315"/>
          <w:jc w:val="center"/>
        </w:trPr>
        <w:tc>
          <w:tcPr>
            <w:tcW w:w="1550" w:type="dxa"/>
            <w:vMerge w:val="restart"/>
            <w:tcBorders>
              <w:top w:val="single" w:sz="12" w:space="0" w:color="4472C4"/>
              <w:left w:val="single" w:sz="12" w:space="0" w:color="4472C4"/>
              <w:bottom w:val="single" w:sz="4" w:space="0" w:color="000000"/>
              <w:right w:val="single" w:sz="12" w:space="0" w:color="4472C4"/>
            </w:tcBorders>
            <w:shd w:val="clear" w:color="000000" w:fill="D9D9D9"/>
            <w:vAlign w:val="center"/>
            <w:hideMark/>
          </w:tcPr>
          <w:p w14:paraId="38D8732F" w14:textId="77777777" w:rsidR="00DB2C67" w:rsidRPr="00625ADA" w:rsidRDefault="00446FB9" w:rsidP="000F3722">
            <w:pPr>
              <w:spacing w:after="0" w:line="240" w:lineRule="auto"/>
              <w:jc w:val="center"/>
              <w:rPr>
                <w:rFonts w:ascii="Arial" w:eastAsia="Times New Roman" w:hAnsi="Arial" w:cs="Arial"/>
                <w:b/>
                <w:sz w:val="20"/>
                <w:szCs w:val="20"/>
                <w:lang w:eastAsia="tr-TR"/>
              </w:rPr>
            </w:pPr>
            <w:r w:rsidRPr="00501257">
              <w:rPr>
                <w:rFonts w:ascii="Arial" w:hAnsi="Arial" w:cs="Arial"/>
                <w:b/>
                <w:bCs/>
                <w:sz w:val="20"/>
                <w:szCs w:val="20"/>
              </w:rPr>
              <w:t>Compatibility</w:t>
            </w:r>
            <w:r>
              <w:rPr>
                <w:rFonts w:ascii="Arial" w:hAnsi="Arial" w:cs="Arial"/>
                <w:b/>
                <w:bCs/>
                <w:sz w:val="20"/>
                <w:szCs w:val="20"/>
              </w:rPr>
              <w:t xml:space="preserve"> </w:t>
            </w:r>
            <w:proofErr w:type="spellStart"/>
            <w:r w:rsidRPr="00940CC7">
              <w:rPr>
                <w:rFonts w:ascii="Arial" w:hAnsi="Arial" w:cs="Arial"/>
                <w:b/>
                <w:bCs/>
                <w:sz w:val="20"/>
                <w:szCs w:val="20"/>
              </w:rPr>
              <w:t>Parameters</w:t>
            </w:r>
            <w:proofErr w:type="spellEnd"/>
          </w:p>
        </w:tc>
        <w:tc>
          <w:tcPr>
            <w:tcW w:w="2409"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2C797FB" w14:textId="77777777" w:rsidR="00DB2C67" w:rsidRPr="00625ADA" w:rsidRDefault="00446FB9"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Third </w:t>
            </w:r>
            <w:proofErr w:type="spellStart"/>
            <w:r>
              <w:rPr>
                <w:rFonts w:ascii="Arial" w:eastAsia="Times New Roman" w:hAnsi="Arial" w:cs="Arial"/>
                <w:bCs/>
                <w:color w:val="3F3F3F"/>
                <w:sz w:val="20"/>
                <w:szCs w:val="20"/>
                <w:lang w:eastAsia="tr-TR"/>
              </w:rPr>
              <w:t>Party</w:t>
            </w:r>
            <w:proofErr w:type="spellEnd"/>
            <w:r>
              <w:rPr>
                <w:rFonts w:ascii="Arial" w:eastAsia="Times New Roman" w:hAnsi="Arial" w:cs="Arial"/>
                <w:bCs/>
                <w:color w:val="3F3F3F"/>
                <w:sz w:val="20"/>
                <w:szCs w:val="20"/>
                <w:lang w:eastAsia="tr-TR"/>
              </w:rPr>
              <w:t xml:space="preserve"> Authoring Tools</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14:paraId="1E1E6415"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Arial" w:eastAsia="Times New Roman" w:hAnsi="Arial" w:cs="Arial"/>
                <w:bCs/>
                <w:color w:val="3F3F3F"/>
                <w:sz w:val="20"/>
                <w:szCs w:val="20"/>
                <w:lang w:eastAsia="tr-TR"/>
              </w:rPr>
              <w:t> </w:t>
            </w:r>
            <w:r w:rsidRPr="00625ADA">
              <w:rPr>
                <w:rFonts w:ascii="Segoe UI Symbol" w:eastAsia="Times New Roman" w:hAnsi="Segoe UI Symbol" w:cs="Segoe UI Symbol"/>
                <w:bCs/>
                <w:color w:val="3F3F3F"/>
                <w:sz w:val="20"/>
                <w:szCs w:val="20"/>
                <w:lang w:eastAsia="tr-TR"/>
              </w:rPr>
              <w:t>✔</w:t>
            </w:r>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14:paraId="0EF242B0"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Arial" w:eastAsia="Times New Roman" w:hAnsi="Arial" w:cs="Arial"/>
                <w:bCs/>
                <w:color w:val="3F3F3F"/>
                <w:sz w:val="20"/>
                <w:szCs w:val="20"/>
                <w:lang w:eastAsia="tr-TR"/>
              </w:rPr>
              <w:t> </w:t>
            </w:r>
            <w:r w:rsidRPr="00625ADA">
              <w:rPr>
                <w:rFonts w:ascii="Segoe UI Symbol" w:eastAsia="Times New Roman" w:hAnsi="Segoe UI Symbol" w:cs="Segoe UI Symbol"/>
                <w:bCs/>
                <w:color w:val="3F3F3F"/>
                <w:sz w:val="20"/>
                <w:szCs w:val="20"/>
                <w:lang w:eastAsia="tr-TR"/>
              </w:rPr>
              <w:t>✔</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14:paraId="7EF5113B"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r w:rsidRPr="00625ADA">
              <w:rPr>
                <w:rFonts w:ascii="Arial" w:eastAsia="Times New Roman" w:hAnsi="Arial" w:cs="Arial"/>
                <w:bCs/>
                <w:color w:val="3F3F3F"/>
                <w:sz w:val="20"/>
                <w:szCs w:val="20"/>
                <w:lang w:eastAsia="tr-TR"/>
              </w:rPr>
              <w:t> </w:t>
            </w:r>
          </w:p>
        </w:tc>
        <w:tc>
          <w:tcPr>
            <w:tcW w:w="708" w:type="dxa"/>
            <w:tcBorders>
              <w:top w:val="single" w:sz="4" w:space="0" w:color="3F3F3F"/>
              <w:left w:val="nil"/>
              <w:bottom w:val="single" w:sz="4" w:space="0" w:color="3F3F3F"/>
              <w:right w:val="single" w:sz="4" w:space="0" w:color="3F3F3F"/>
            </w:tcBorders>
            <w:shd w:val="clear" w:color="000000" w:fill="F2F2F2"/>
            <w:noWrap/>
            <w:vAlign w:val="bottom"/>
            <w:hideMark/>
          </w:tcPr>
          <w:p w14:paraId="1AA30696"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r w:rsidRPr="00625ADA">
              <w:rPr>
                <w:rFonts w:ascii="Arial" w:eastAsia="Times New Roman" w:hAnsi="Arial" w:cs="Arial"/>
                <w:bCs/>
                <w:color w:val="3F3F3F"/>
                <w:sz w:val="20"/>
                <w:szCs w:val="20"/>
                <w:lang w:eastAsia="tr-TR"/>
              </w:rPr>
              <w:t> </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14:paraId="7B406F99"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14:paraId="720628E1"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r>
      <w:tr w:rsidR="00DB2C67" w:rsidRPr="00625ADA" w14:paraId="418111C8" w14:textId="77777777" w:rsidTr="00DB2C67">
        <w:trPr>
          <w:trHeight w:val="300"/>
          <w:jc w:val="center"/>
        </w:trPr>
        <w:tc>
          <w:tcPr>
            <w:tcW w:w="1550" w:type="dxa"/>
            <w:vMerge/>
            <w:tcBorders>
              <w:top w:val="single" w:sz="12" w:space="0" w:color="4472C4"/>
              <w:left w:val="single" w:sz="12" w:space="0" w:color="4472C4"/>
              <w:bottom w:val="single" w:sz="4" w:space="0" w:color="000000"/>
              <w:right w:val="single" w:sz="12" w:space="0" w:color="4472C4"/>
            </w:tcBorders>
            <w:vAlign w:val="center"/>
            <w:hideMark/>
          </w:tcPr>
          <w:p w14:paraId="53CADCA5" w14:textId="77777777" w:rsidR="00DB2C67" w:rsidRPr="00625ADA" w:rsidRDefault="00DB2C67" w:rsidP="000F3722">
            <w:pPr>
              <w:spacing w:after="0" w:line="240" w:lineRule="auto"/>
              <w:rPr>
                <w:rFonts w:ascii="Arial" w:eastAsia="Times New Roman" w:hAnsi="Arial" w:cs="Arial"/>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287F76CA" w14:textId="77777777" w:rsidR="00DB2C67" w:rsidRPr="00625ADA" w:rsidRDefault="00446FB9"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Third </w:t>
            </w:r>
            <w:proofErr w:type="spellStart"/>
            <w:r>
              <w:rPr>
                <w:rFonts w:ascii="Arial" w:eastAsia="Times New Roman" w:hAnsi="Arial" w:cs="Arial"/>
                <w:bCs/>
                <w:color w:val="3F3F3F"/>
                <w:sz w:val="20"/>
                <w:szCs w:val="20"/>
                <w:lang w:eastAsia="tr-TR"/>
              </w:rPr>
              <w:t>Party</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Teleconference</w:t>
            </w:r>
            <w:proofErr w:type="spellEnd"/>
            <w:r>
              <w:rPr>
                <w:rFonts w:ascii="Arial" w:eastAsia="Times New Roman" w:hAnsi="Arial" w:cs="Arial"/>
                <w:bCs/>
                <w:color w:val="3F3F3F"/>
                <w:sz w:val="20"/>
                <w:szCs w:val="20"/>
                <w:lang w:eastAsia="tr-TR"/>
              </w:rPr>
              <w:t xml:space="preserve"> Tools</w:t>
            </w:r>
          </w:p>
        </w:tc>
        <w:tc>
          <w:tcPr>
            <w:tcW w:w="851" w:type="dxa"/>
            <w:tcBorders>
              <w:top w:val="nil"/>
              <w:left w:val="nil"/>
              <w:bottom w:val="single" w:sz="4" w:space="0" w:color="3F3F3F"/>
              <w:right w:val="single" w:sz="4" w:space="0" w:color="3F3F3F"/>
            </w:tcBorders>
            <w:shd w:val="clear" w:color="000000" w:fill="F2F2F2"/>
            <w:noWrap/>
            <w:vAlign w:val="bottom"/>
            <w:hideMark/>
          </w:tcPr>
          <w:p w14:paraId="3CFCFCD9"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507CE606"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6291622C"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14:paraId="7E7024B2"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2F3CC464"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14:paraId="4946F064"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r>
      <w:tr w:rsidR="00DB2C67" w:rsidRPr="00625ADA" w14:paraId="6779DBAF" w14:textId="77777777" w:rsidTr="00DB2C67">
        <w:trPr>
          <w:trHeight w:val="300"/>
          <w:jc w:val="center"/>
        </w:trPr>
        <w:tc>
          <w:tcPr>
            <w:tcW w:w="1550" w:type="dxa"/>
            <w:vMerge/>
            <w:tcBorders>
              <w:top w:val="single" w:sz="12" w:space="0" w:color="4472C4"/>
              <w:left w:val="single" w:sz="12" w:space="0" w:color="4472C4"/>
              <w:bottom w:val="single" w:sz="4" w:space="0" w:color="000000"/>
              <w:right w:val="single" w:sz="12" w:space="0" w:color="4472C4"/>
            </w:tcBorders>
            <w:vAlign w:val="center"/>
            <w:hideMark/>
          </w:tcPr>
          <w:p w14:paraId="0F93FD40" w14:textId="77777777" w:rsidR="00DB2C67" w:rsidRPr="00625ADA" w:rsidRDefault="00DB2C67" w:rsidP="000F3722">
            <w:pPr>
              <w:spacing w:after="0" w:line="240" w:lineRule="auto"/>
              <w:rPr>
                <w:rFonts w:ascii="Arial" w:eastAsia="Times New Roman" w:hAnsi="Arial" w:cs="Arial"/>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3B6740B0" w14:textId="77777777" w:rsidR="00DB2C67" w:rsidRPr="00625ADA" w:rsidRDefault="00DF0BF1" w:rsidP="00DF0BF1">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Tin Can API</w:t>
            </w:r>
          </w:p>
        </w:tc>
        <w:tc>
          <w:tcPr>
            <w:tcW w:w="851" w:type="dxa"/>
            <w:tcBorders>
              <w:top w:val="nil"/>
              <w:left w:val="nil"/>
              <w:bottom w:val="single" w:sz="4" w:space="0" w:color="3F3F3F"/>
              <w:right w:val="single" w:sz="4" w:space="0" w:color="3F3F3F"/>
            </w:tcBorders>
            <w:shd w:val="clear" w:color="000000" w:fill="F2F2F2"/>
            <w:noWrap/>
            <w:vAlign w:val="bottom"/>
            <w:hideMark/>
          </w:tcPr>
          <w:p w14:paraId="032981DF"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6A680AFF"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347AC151"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64570163"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78DD1F4F"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56070C90"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r>
      <w:tr w:rsidR="00DB2C67" w:rsidRPr="00625ADA" w14:paraId="4E13F055" w14:textId="77777777" w:rsidTr="00DB2C67">
        <w:trPr>
          <w:trHeight w:val="300"/>
          <w:jc w:val="center"/>
        </w:trPr>
        <w:tc>
          <w:tcPr>
            <w:tcW w:w="1550" w:type="dxa"/>
            <w:vMerge/>
            <w:tcBorders>
              <w:top w:val="single" w:sz="12" w:space="0" w:color="4472C4"/>
              <w:left w:val="single" w:sz="12" w:space="0" w:color="4472C4"/>
              <w:bottom w:val="single" w:sz="4" w:space="0" w:color="000000"/>
              <w:right w:val="single" w:sz="12" w:space="0" w:color="4472C4"/>
            </w:tcBorders>
            <w:vAlign w:val="center"/>
            <w:hideMark/>
          </w:tcPr>
          <w:p w14:paraId="48EDAD94" w14:textId="77777777" w:rsidR="00DB2C67" w:rsidRPr="00625ADA" w:rsidRDefault="00DB2C67" w:rsidP="000F3722">
            <w:pPr>
              <w:spacing w:after="0" w:line="240" w:lineRule="auto"/>
              <w:rPr>
                <w:rFonts w:ascii="Arial" w:eastAsia="Times New Roman" w:hAnsi="Arial" w:cs="Arial"/>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6128DAE9" w14:textId="77777777" w:rsidR="00DB2C67" w:rsidRPr="00625ADA" w:rsidRDefault="00DF0BF1"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AICC </w:t>
            </w:r>
          </w:p>
        </w:tc>
        <w:tc>
          <w:tcPr>
            <w:tcW w:w="851" w:type="dxa"/>
            <w:tcBorders>
              <w:top w:val="nil"/>
              <w:left w:val="nil"/>
              <w:bottom w:val="single" w:sz="4" w:space="0" w:color="3F3F3F"/>
              <w:right w:val="single" w:sz="4" w:space="0" w:color="3F3F3F"/>
            </w:tcBorders>
            <w:shd w:val="clear" w:color="000000" w:fill="F2F2F2"/>
            <w:noWrap/>
            <w:vAlign w:val="bottom"/>
            <w:hideMark/>
          </w:tcPr>
          <w:p w14:paraId="7762F5CE"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2A7CE5E2"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148BE74C"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5634FA11"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496A4580"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0CF92BDA"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r>
      <w:tr w:rsidR="00DB2C67" w:rsidRPr="00625ADA" w14:paraId="32E2ADB1" w14:textId="77777777" w:rsidTr="00DB2C67">
        <w:trPr>
          <w:trHeight w:val="300"/>
          <w:jc w:val="center"/>
        </w:trPr>
        <w:tc>
          <w:tcPr>
            <w:tcW w:w="1550" w:type="dxa"/>
            <w:vMerge/>
            <w:tcBorders>
              <w:top w:val="single" w:sz="12" w:space="0" w:color="4472C4"/>
              <w:left w:val="single" w:sz="12" w:space="0" w:color="4472C4"/>
              <w:bottom w:val="single" w:sz="4" w:space="0" w:color="000000"/>
              <w:right w:val="single" w:sz="12" w:space="0" w:color="4472C4"/>
            </w:tcBorders>
            <w:vAlign w:val="center"/>
            <w:hideMark/>
          </w:tcPr>
          <w:p w14:paraId="6DF7D82C" w14:textId="77777777" w:rsidR="00DB2C67" w:rsidRPr="00625ADA" w:rsidRDefault="00DB2C67" w:rsidP="000F3722">
            <w:pPr>
              <w:spacing w:after="0" w:line="240" w:lineRule="auto"/>
              <w:rPr>
                <w:rFonts w:ascii="Arial" w:eastAsia="Times New Roman" w:hAnsi="Arial" w:cs="Arial"/>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14:paraId="582D1462" w14:textId="77777777" w:rsidR="00DB2C67" w:rsidRPr="00625ADA" w:rsidRDefault="00DF0BF1"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SCORM </w:t>
            </w:r>
          </w:p>
        </w:tc>
        <w:tc>
          <w:tcPr>
            <w:tcW w:w="851" w:type="dxa"/>
            <w:tcBorders>
              <w:top w:val="nil"/>
              <w:left w:val="nil"/>
              <w:bottom w:val="single" w:sz="4" w:space="0" w:color="3F3F3F"/>
              <w:right w:val="single" w:sz="4" w:space="0" w:color="3F3F3F"/>
            </w:tcBorders>
            <w:shd w:val="clear" w:color="000000" w:fill="F2F2F2"/>
            <w:noWrap/>
            <w:vAlign w:val="bottom"/>
            <w:hideMark/>
          </w:tcPr>
          <w:p w14:paraId="5473CBF1"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7963BC4E"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023C01CA"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14:paraId="531D42D3"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24998B72"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31876962" w14:textId="77777777"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r>
    </w:tbl>
    <w:p w14:paraId="3D2E3804" w14:textId="77777777" w:rsidR="00DB2C67" w:rsidRDefault="00DB2C67" w:rsidP="00DB2C67">
      <w:pPr>
        <w:jc w:val="both"/>
        <w:rPr>
          <w:rFonts w:ascii="Arial" w:hAnsi="Arial" w:cs="Arial"/>
          <w:b/>
          <w:sz w:val="20"/>
          <w:szCs w:val="20"/>
        </w:rPr>
      </w:pPr>
      <w:r>
        <w:rPr>
          <w:rFonts w:ascii="Arial" w:hAnsi="Arial" w:cs="Arial"/>
          <w:b/>
          <w:sz w:val="20"/>
          <w:szCs w:val="20"/>
        </w:rPr>
        <w:t>Tablo 4</w:t>
      </w:r>
      <w:r w:rsidRPr="00D67300">
        <w:rPr>
          <w:rFonts w:ascii="Arial" w:hAnsi="Arial" w:cs="Arial"/>
          <w:b/>
          <w:sz w:val="20"/>
          <w:szCs w:val="20"/>
        </w:rPr>
        <w:t xml:space="preserve">: </w:t>
      </w:r>
      <w:r w:rsidR="00B518B9">
        <w:rPr>
          <w:rFonts w:ascii="Arial" w:hAnsi="Arial" w:cs="Arial"/>
          <w:b/>
          <w:sz w:val="20"/>
          <w:szCs w:val="20"/>
        </w:rPr>
        <w:t>LMS</w:t>
      </w:r>
      <w:r w:rsidRPr="00D67300">
        <w:rPr>
          <w:rFonts w:ascii="Arial" w:hAnsi="Arial" w:cs="Arial"/>
          <w:b/>
          <w:sz w:val="20"/>
          <w:szCs w:val="20"/>
        </w:rPr>
        <w:t xml:space="preserve"> </w:t>
      </w:r>
      <w:proofErr w:type="spellStart"/>
      <w:r w:rsidR="00446FB9">
        <w:rPr>
          <w:rFonts w:ascii="Arial" w:hAnsi="Arial" w:cs="Arial"/>
          <w:b/>
          <w:sz w:val="20"/>
          <w:szCs w:val="20"/>
        </w:rPr>
        <w:t>and</w:t>
      </w:r>
      <w:proofErr w:type="spellEnd"/>
      <w:r w:rsidRPr="00D67300">
        <w:rPr>
          <w:rFonts w:ascii="Arial" w:hAnsi="Arial" w:cs="Arial"/>
          <w:b/>
          <w:sz w:val="20"/>
          <w:szCs w:val="20"/>
        </w:rPr>
        <w:t xml:space="preserve"> </w:t>
      </w:r>
      <w:r w:rsidRPr="007E1F55">
        <w:rPr>
          <w:rFonts w:ascii="Arial" w:hAnsi="Arial" w:cs="Arial"/>
          <w:b/>
          <w:sz w:val="20"/>
          <w:szCs w:val="20"/>
        </w:rPr>
        <w:t>E – Learning Author Tools</w:t>
      </w:r>
      <w:r w:rsidRPr="00D67300">
        <w:rPr>
          <w:rFonts w:ascii="Arial" w:hAnsi="Arial" w:cs="Arial"/>
          <w:b/>
          <w:sz w:val="20"/>
          <w:szCs w:val="20"/>
        </w:rPr>
        <w:t xml:space="preserve"> </w:t>
      </w:r>
      <w:r w:rsidR="00446FB9" w:rsidRPr="00501257">
        <w:rPr>
          <w:rFonts w:ascii="Arial" w:hAnsi="Arial" w:cs="Arial"/>
          <w:b/>
          <w:bCs/>
          <w:sz w:val="20"/>
          <w:szCs w:val="20"/>
        </w:rPr>
        <w:t>Compatibility</w:t>
      </w:r>
      <w:r w:rsidR="00446FB9">
        <w:rPr>
          <w:rFonts w:ascii="Arial" w:hAnsi="Arial" w:cs="Arial"/>
          <w:b/>
          <w:bCs/>
          <w:sz w:val="20"/>
          <w:szCs w:val="20"/>
        </w:rPr>
        <w:t xml:space="preserve"> </w:t>
      </w:r>
      <w:proofErr w:type="spellStart"/>
      <w:r w:rsidR="00446FB9" w:rsidRPr="00940CC7">
        <w:rPr>
          <w:rFonts w:ascii="Arial" w:hAnsi="Arial" w:cs="Arial"/>
          <w:b/>
          <w:bCs/>
          <w:sz w:val="20"/>
          <w:szCs w:val="20"/>
        </w:rPr>
        <w:t>Parameters</w:t>
      </w:r>
      <w:proofErr w:type="spellEnd"/>
      <w:r w:rsidR="00446FB9" w:rsidRPr="00940CC7">
        <w:rPr>
          <w:rFonts w:ascii="Arial" w:hAnsi="Arial" w:cs="Arial"/>
          <w:b/>
          <w:bCs/>
          <w:sz w:val="20"/>
          <w:szCs w:val="20"/>
        </w:rPr>
        <w:t xml:space="preserve"> </w:t>
      </w:r>
      <w:proofErr w:type="spellStart"/>
      <w:r w:rsidR="00446FB9">
        <w:rPr>
          <w:rFonts w:ascii="Arial" w:hAnsi="Arial" w:cs="Arial"/>
          <w:b/>
          <w:sz w:val="20"/>
          <w:szCs w:val="20"/>
        </w:rPr>
        <w:t>Comparison</w:t>
      </w:r>
      <w:proofErr w:type="spellEnd"/>
    </w:p>
    <w:p w14:paraId="3127CDB1" w14:textId="77777777" w:rsidR="00446FB9" w:rsidRPr="00411125" w:rsidRDefault="00446FB9" w:rsidP="00446FB9">
      <w:bookmarkStart w:id="14" w:name="_Hlk19137934"/>
      <w:proofErr w:type="spellStart"/>
      <w:r>
        <w:t>With</w:t>
      </w:r>
      <w:proofErr w:type="spellEnd"/>
      <w:r>
        <w:t xml:space="preserve"> in </w:t>
      </w:r>
      <w:proofErr w:type="spellStart"/>
      <w:r>
        <w:t>the</w:t>
      </w:r>
      <w:proofErr w:type="spellEnd"/>
      <w:r>
        <w:t xml:space="preserve"> </w:t>
      </w:r>
      <w:proofErr w:type="spellStart"/>
      <w:r>
        <w:t>scope</w:t>
      </w:r>
      <w:proofErr w:type="spellEnd"/>
      <w:r>
        <w:t xml:space="preserve"> of </w:t>
      </w:r>
      <w:proofErr w:type="spellStart"/>
      <w:r>
        <w:t>the</w:t>
      </w:r>
      <w:proofErr w:type="spellEnd"/>
      <w:r>
        <w:t xml:space="preserve"> </w:t>
      </w:r>
      <w:proofErr w:type="spellStart"/>
      <w:r>
        <w:t>research</w:t>
      </w:r>
      <w:proofErr w:type="spellEnd"/>
      <w:r>
        <w:t xml:space="preserve">, </w:t>
      </w:r>
      <w:proofErr w:type="spellStart"/>
      <w:r>
        <w:t>third</w:t>
      </w:r>
      <w:proofErr w:type="spellEnd"/>
      <w:r>
        <w:t xml:space="preserve"> </w:t>
      </w:r>
      <w:proofErr w:type="spellStart"/>
      <w:r>
        <w:t>party</w:t>
      </w:r>
      <w:proofErr w:type="spellEnd"/>
      <w:r>
        <w:t xml:space="preserve"> </w:t>
      </w:r>
      <w:proofErr w:type="spellStart"/>
      <w:r>
        <w:t>author</w:t>
      </w:r>
      <w:proofErr w:type="spellEnd"/>
      <w:r>
        <w:t xml:space="preserve"> </w:t>
      </w:r>
      <w:proofErr w:type="spellStart"/>
      <w:r>
        <w:t>tools</w:t>
      </w:r>
      <w:proofErr w:type="spellEnd"/>
      <w:r>
        <w:t xml:space="preserve"> </w:t>
      </w:r>
      <w:proofErr w:type="spellStart"/>
      <w:r>
        <w:t>and</w:t>
      </w:r>
      <w:proofErr w:type="spellEnd"/>
      <w:r>
        <w:t xml:space="preserve"> SCORM </w:t>
      </w:r>
      <w:proofErr w:type="spellStart"/>
      <w:r>
        <w:t>parameters</w:t>
      </w:r>
      <w:proofErr w:type="spellEnd"/>
      <w:r>
        <w:t xml:space="preserve"> </w:t>
      </w:r>
      <w:proofErr w:type="spellStart"/>
      <w:r>
        <w:t>are</w:t>
      </w:r>
      <w:proofErr w:type="spellEnd"/>
      <w:r>
        <w:t xml:space="preserve"> </w:t>
      </w:r>
      <w:proofErr w:type="spellStart"/>
      <w:r>
        <w:t>similar</w:t>
      </w:r>
      <w:proofErr w:type="spellEnd"/>
      <w:r>
        <w:t xml:space="preserve"> in 4 LMS </w:t>
      </w:r>
      <w:proofErr w:type="spellStart"/>
      <w:r>
        <w:t>platforms</w:t>
      </w:r>
      <w:proofErr w:type="spellEnd"/>
      <w:r>
        <w:t xml:space="preserve">. </w:t>
      </w:r>
      <w:proofErr w:type="spellStart"/>
      <w:r>
        <w:t>Adobe</w:t>
      </w:r>
      <w:proofErr w:type="spellEnd"/>
      <w:r>
        <w:t xml:space="preserve"> </w:t>
      </w:r>
      <w:proofErr w:type="spellStart"/>
      <w:r>
        <w:t>Captivate</w:t>
      </w:r>
      <w:proofErr w:type="spellEnd"/>
      <w:r>
        <w:t xml:space="preserve"> </w:t>
      </w:r>
      <w:proofErr w:type="spellStart"/>
      <w:r>
        <w:t>and</w:t>
      </w:r>
      <w:proofErr w:type="spellEnd"/>
      <w:r>
        <w:t xml:space="preserve"> </w:t>
      </w:r>
      <w:proofErr w:type="spellStart"/>
      <w:r>
        <w:t>Articulate</w:t>
      </w:r>
      <w:proofErr w:type="spellEnd"/>
      <w:r>
        <w:t xml:space="preserve"> </w:t>
      </w:r>
      <w:proofErr w:type="spellStart"/>
      <w:r>
        <w:t>Storyline</w:t>
      </w:r>
      <w:proofErr w:type="spellEnd"/>
      <w:r>
        <w:t xml:space="preserve"> </w:t>
      </w:r>
      <w:proofErr w:type="spellStart"/>
      <w:r>
        <w:t>comparisons</w:t>
      </w:r>
      <w:proofErr w:type="spellEnd"/>
      <w:r>
        <w:t xml:space="preserve">, </w:t>
      </w:r>
      <w:proofErr w:type="spellStart"/>
      <w:r>
        <w:t>all</w:t>
      </w:r>
      <w:proofErr w:type="spellEnd"/>
      <w:r>
        <w:t xml:space="preserve"> </w:t>
      </w:r>
      <w:proofErr w:type="spellStart"/>
      <w:r>
        <w:t>parameters</w:t>
      </w:r>
      <w:proofErr w:type="spellEnd"/>
      <w:r>
        <w:t xml:space="preserve"> </w:t>
      </w:r>
      <w:proofErr w:type="spellStart"/>
      <w:r>
        <w:t>are</w:t>
      </w:r>
      <w:proofErr w:type="spellEnd"/>
      <w:r>
        <w:t xml:space="preserve"> </w:t>
      </w:r>
      <w:proofErr w:type="spellStart"/>
      <w:r>
        <w:t>similar</w:t>
      </w:r>
      <w:proofErr w:type="spellEnd"/>
      <w:r>
        <w:t xml:space="preserve">. </w:t>
      </w:r>
      <w:proofErr w:type="spellStart"/>
      <w:r>
        <w:t>Only</w:t>
      </w:r>
      <w:proofErr w:type="spellEnd"/>
      <w:r>
        <w:t xml:space="preserve"> SCORM </w:t>
      </w:r>
      <w:proofErr w:type="spellStart"/>
      <w:r>
        <w:t>parameters</w:t>
      </w:r>
      <w:proofErr w:type="spellEnd"/>
      <w:r>
        <w:t xml:space="preserve"> </w:t>
      </w:r>
      <w:proofErr w:type="spellStart"/>
      <w:r>
        <w:t>similar</w:t>
      </w:r>
      <w:proofErr w:type="spellEnd"/>
      <w:r>
        <w:t xml:space="preserve"> </w:t>
      </w:r>
      <w:proofErr w:type="spellStart"/>
      <w:r>
        <w:t>for</w:t>
      </w:r>
      <w:proofErr w:type="spellEnd"/>
      <w:r>
        <w:t xml:space="preserve"> LMS </w:t>
      </w:r>
      <w:proofErr w:type="spellStart"/>
      <w:r>
        <w:t>and</w:t>
      </w:r>
      <w:proofErr w:type="spellEnd"/>
      <w:r>
        <w:t xml:space="preserve"> Author Tools </w:t>
      </w:r>
      <w:proofErr w:type="spellStart"/>
      <w:r>
        <w:t>comparisons</w:t>
      </w:r>
      <w:proofErr w:type="spellEnd"/>
      <w:r>
        <w:t>.</w:t>
      </w:r>
    </w:p>
    <w:tbl>
      <w:tblPr>
        <w:tblW w:w="9204" w:type="dxa"/>
        <w:jc w:val="center"/>
        <w:tblLayout w:type="fixed"/>
        <w:tblCellMar>
          <w:left w:w="70" w:type="dxa"/>
          <w:right w:w="70" w:type="dxa"/>
        </w:tblCellMar>
        <w:tblLook w:val="04A0" w:firstRow="1" w:lastRow="0" w:firstColumn="1" w:lastColumn="0" w:noHBand="0" w:noVBand="1"/>
      </w:tblPr>
      <w:tblGrid>
        <w:gridCol w:w="1833"/>
        <w:gridCol w:w="2116"/>
        <w:gridCol w:w="707"/>
        <w:gridCol w:w="1004"/>
        <w:gridCol w:w="851"/>
        <w:gridCol w:w="846"/>
        <w:gridCol w:w="713"/>
        <w:gridCol w:w="1134"/>
      </w:tblGrid>
      <w:tr w:rsidR="000F3722" w:rsidRPr="00625ADA" w14:paraId="5D409A71" w14:textId="77777777" w:rsidTr="00446E28">
        <w:trPr>
          <w:trHeight w:val="795"/>
          <w:jc w:val="center"/>
        </w:trPr>
        <w:tc>
          <w:tcPr>
            <w:tcW w:w="1833"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bookmarkEnd w:id="14"/>
          <w:p w14:paraId="5F0AC9C7" w14:textId="77777777" w:rsidR="000F3722" w:rsidRPr="00625ADA" w:rsidRDefault="000F3722" w:rsidP="000F3722">
            <w:pPr>
              <w:spacing w:after="0" w:line="240" w:lineRule="auto"/>
              <w:jc w:val="center"/>
              <w:rPr>
                <w:rFonts w:ascii="Calibri" w:eastAsia="Times New Roman" w:hAnsi="Calibri" w:cs="Calibri"/>
                <w:b/>
                <w:bCs/>
                <w:i/>
                <w:iCs/>
                <w:sz w:val="24"/>
                <w:szCs w:val="24"/>
                <w:lang w:eastAsia="tr-TR"/>
              </w:rPr>
            </w:pPr>
            <w:r w:rsidRPr="00625ADA">
              <w:rPr>
                <w:rFonts w:ascii="Calibri" w:eastAsia="Times New Roman" w:hAnsi="Calibri" w:cs="Calibri"/>
                <w:b/>
                <w:bCs/>
                <w:i/>
                <w:iCs/>
                <w:sz w:val="24"/>
                <w:szCs w:val="24"/>
                <w:lang w:eastAsia="tr-TR"/>
              </w:rPr>
              <w:t> </w:t>
            </w:r>
          </w:p>
        </w:tc>
        <w:tc>
          <w:tcPr>
            <w:tcW w:w="2116"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14:paraId="3BEBC643" w14:textId="77777777" w:rsidR="000F3722" w:rsidRPr="00625ADA" w:rsidRDefault="000F3722" w:rsidP="000F3722">
            <w:pPr>
              <w:spacing w:after="0" w:line="240" w:lineRule="auto"/>
              <w:jc w:val="center"/>
              <w:rPr>
                <w:rFonts w:ascii="Calibri" w:eastAsia="Times New Roman" w:hAnsi="Calibri" w:cs="Calibri"/>
                <w:b/>
                <w:bCs/>
                <w:color w:val="44546A"/>
                <w:sz w:val="30"/>
                <w:szCs w:val="30"/>
                <w:lang w:eastAsia="tr-TR"/>
              </w:rPr>
            </w:pPr>
            <w:r w:rsidRPr="00625ADA">
              <w:rPr>
                <w:rFonts w:ascii="Calibri" w:eastAsia="Times New Roman" w:hAnsi="Calibri" w:cs="Calibri"/>
                <w:b/>
                <w:bCs/>
                <w:color w:val="44546A"/>
                <w:sz w:val="30"/>
                <w:szCs w:val="30"/>
                <w:lang w:eastAsia="tr-TR"/>
              </w:rPr>
              <w:t> </w:t>
            </w:r>
          </w:p>
        </w:tc>
        <w:tc>
          <w:tcPr>
            <w:tcW w:w="3408" w:type="dxa"/>
            <w:gridSpan w:val="4"/>
            <w:tcBorders>
              <w:top w:val="single" w:sz="8" w:space="0" w:color="auto"/>
              <w:left w:val="nil"/>
              <w:bottom w:val="single" w:sz="4" w:space="0" w:color="auto"/>
              <w:right w:val="single" w:sz="8" w:space="0" w:color="000000"/>
            </w:tcBorders>
            <w:shd w:val="clear" w:color="000000" w:fill="D9D9D9"/>
            <w:vAlign w:val="center"/>
            <w:hideMark/>
          </w:tcPr>
          <w:p w14:paraId="5F21D28D" w14:textId="77777777"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r w:rsidRPr="00625ADA">
              <w:rPr>
                <w:rFonts w:ascii="Calibri" w:eastAsia="Times New Roman" w:hAnsi="Calibri" w:cs="Calibri"/>
                <w:b/>
                <w:bCs/>
                <w:color w:val="44546A"/>
                <w:sz w:val="24"/>
                <w:szCs w:val="24"/>
                <w:lang w:eastAsia="tr-TR"/>
              </w:rPr>
              <w:t xml:space="preserve">Learning Management </w:t>
            </w:r>
            <w:proofErr w:type="spellStart"/>
            <w:r w:rsidRPr="00625ADA">
              <w:rPr>
                <w:rFonts w:ascii="Calibri" w:eastAsia="Times New Roman" w:hAnsi="Calibri" w:cs="Calibri"/>
                <w:b/>
                <w:bCs/>
                <w:color w:val="44546A"/>
                <w:sz w:val="24"/>
                <w:szCs w:val="24"/>
                <w:lang w:eastAsia="tr-TR"/>
              </w:rPr>
              <w:t>Systems</w:t>
            </w:r>
            <w:proofErr w:type="spellEnd"/>
          </w:p>
        </w:tc>
        <w:tc>
          <w:tcPr>
            <w:tcW w:w="1847" w:type="dxa"/>
            <w:gridSpan w:val="2"/>
            <w:tcBorders>
              <w:top w:val="single" w:sz="8" w:space="0" w:color="auto"/>
              <w:left w:val="nil"/>
              <w:bottom w:val="single" w:sz="4" w:space="0" w:color="auto"/>
              <w:right w:val="single" w:sz="8" w:space="0" w:color="000000"/>
            </w:tcBorders>
            <w:shd w:val="clear" w:color="000000" w:fill="D9D9D9"/>
            <w:vAlign w:val="center"/>
            <w:hideMark/>
          </w:tcPr>
          <w:p w14:paraId="2F975FBD" w14:textId="77777777"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r w:rsidRPr="00625ADA">
              <w:rPr>
                <w:rFonts w:ascii="Calibri" w:eastAsia="Times New Roman" w:hAnsi="Calibri" w:cs="Calibri"/>
                <w:b/>
                <w:bCs/>
                <w:color w:val="44546A"/>
                <w:sz w:val="24"/>
                <w:szCs w:val="24"/>
                <w:lang w:eastAsia="tr-TR"/>
              </w:rPr>
              <w:t>E – Learning Author Tools</w:t>
            </w:r>
          </w:p>
        </w:tc>
      </w:tr>
      <w:tr w:rsidR="000F3722" w:rsidRPr="00625ADA" w14:paraId="6D249495" w14:textId="77777777" w:rsidTr="00446E28">
        <w:trPr>
          <w:trHeight w:val="1418"/>
          <w:jc w:val="center"/>
        </w:trPr>
        <w:tc>
          <w:tcPr>
            <w:tcW w:w="1833" w:type="dxa"/>
            <w:vMerge/>
            <w:tcBorders>
              <w:top w:val="single" w:sz="8" w:space="0" w:color="auto"/>
              <w:left w:val="single" w:sz="8" w:space="0" w:color="auto"/>
              <w:bottom w:val="single" w:sz="4" w:space="0" w:color="auto"/>
              <w:right w:val="single" w:sz="4" w:space="0" w:color="auto"/>
            </w:tcBorders>
            <w:vAlign w:val="center"/>
            <w:hideMark/>
          </w:tcPr>
          <w:p w14:paraId="1271D784" w14:textId="77777777" w:rsidR="000F3722" w:rsidRPr="00625ADA" w:rsidRDefault="000F3722" w:rsidP="000F3722">
            <w:pPr>
              <w:spacing w:after="0" w:line="240" w:lineRule="auto"/>
              <w:rPr>
                <w:rFonts w:ascii="Calibri" w:eastAsia="Times New Roman" w:hAnsi="Calibri" w:cs="Calibri"/>
                <w:b/>
                <w:bCs/>
                <w:i/>
                <w:iCs/>
                <w:sz w:val="24"/>
                <w:szCs w:val="24"/>
                <w:lang w:eastAsia="tr-TR"/>
              </w:rPr>
            </w:pPr>
          </w:p>
        </w:tc>
        <w:tc>
          <w:tcPr>
            <w:tcW w:w="2116" w:type="dxa"/>
            <w:vMerge/>
            <w:tcBorders>
              <w:top w:val="single" w:sz="8" w:space="0" w:color="auto"/>
              <w:left w:val="single" w:sz="4" w:space="0" w:color="auto"/>
              <w:bottom w:val="single" w:sz="4" w:space="0" w:color="auto"/>
              <w:right w:val="single" w:sz="8" w:space="0" w:color="auto"/>
            </w:tcBorders>
            <w:vAlign w:val="center"/>
            <w:hideMark/>
          </w:tcPr>
          <w:p w14:paraId="34659D19" w14:textId="77777777" w:rsidR="000F3722" w:rsidRPr="00625ADA" w:rsidRDefault="000F3722" w:rsidP="000F3722">
            <w:pPr>
              <w:spacing w:after="0" w:line="240" w:lineRule="auto"/>
              <w:rPr>
                <w:rFonts w:ascii="Calibri" w:eastAsia="Times New Roman" w:hAnsi="Calibri" w:cs="Calibri"/>
                <w:b/>
                <w:bCs/>
                <w:color w:val="44546A"/>
                <w:sz w:val="30"/>
                <w:szCs w:val="30"/>
                <w:lang w:eastAsia="tr-TR"/>
              </w:rPr>
            </w:pPr>
          </w:p>
        </w:tc>
        <w:tc>
          <w:tcPr>
            <w:tcW w:w="707" w:type="dxa"/>
            <w:tcBorders>
              <w:top w:val="nil"/>
              <w:left w:val="nil"/>
              <w:bottom w:val="single" w:sz="4" w:space="0" w:color="auto"/>
              <w:right w:val="single" w:sz="4" w:space="0" w:color="auto"/>
            </w:tcBorders>
            <w:shd w:val="clear" w:color="000000" w:fill="D9D9D9"/>
            <w:textDirection w:val="btLr"/>
            <w:vAlign w:val="center"/>
            <w:hideMark/>
          </w:tcPr>
          <w:p w14:paraId="3948A020" w14:textId="77777777"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Moodle</w:t>
            </w:r>
            <w:proofErr w:type="spellEnd"/>
            <w:r w:rsidRPr="00625ADA">
              <w:rPr>
                <w:rFonts w:ascii="Calibri" w:eastAsia="Times New Roman" w:hAnsi="Calibri" w:cs="Calibri"/>
                <w:b/>
                <w:bCs/>
                <w:color w:val="44546A"/>
                <w:sz w:val="24"/>
                <w:szCs w:val="24"/>
                <w:lang w:eastAsia="tr-TR"/>
              </w:rPr>
              <w:t xml:space="preserve"> </w:t>
            </w:r>
          </w:p>
        </w:tc>
        <w:tc>
          <w:tcPr>
            <w:tcW w:w="1004" w:type="dxa"/>
            <w:tcBorders>
              <w:top w:val="nil"/>
              <w:left w:val="nil"/>
              <w:bottom w:val="single" w:sz="4" w:space="0" w:color="auto"/>
              <w:right w:val="single" w:sz="4" w:space="0" w:color="auto"/>
            </w:tcBorders>
            <w:shd w:val="clear" w:color="000000" w:fill="D9D9D9"/>
            <w:textDirection w:val="btLr"/>
            <w:vAlign w:val="center"/>
            <w:hideMark/>
          </w:tcPr>
          <w:p w14:paraId="3233AF83" w14:textId="77777777"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Canvas</w:t>
            </w:r>
            <w:proofErr w:type="spellEnd"/>
            <w:r w:rsidRPr="00625ADA">
              <w:rPr>
                <w:rFonts w:ascii="Calibri" w:eastAsia="Times New Roman" w:hAnsi="Calibri" w:cs="Calibri"/>
                <w:b/>
                <w:bCs/>
                <w:color w:val="44546A"/>
                <w:sz w:val="24"/>
                <w:szCs w:val="24"/>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14:paraId="03E0FDCC" w14:textId="77777777"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Blackboard</w:t>
            </w:r>
            <w:proofErr w:type="spellEnd"/>
            <w:r w:rsidRPr="00625ADA">
              <w:rPr>
                <w:rFonts w:ascii="Calibri" w:eastAsia="Times New Roman" w:hAnsi="Calibri" w:cs="Calibri"/>
                <w:b/>
                <w:bCs/>
                <w:color w:val="44546A"/>
                <w:sz w:val="24"/>
                <w:szCs w:val="24"/>
                <w:lang w:eastAsia="tr-TR"/>
              </w:rPr>
              <w:t xml:space="preserve"> </w:t>
            </w:r>
          </w:p>
        </w:tc>
        <w:tc>
          <w:tcPr>
            <w:tcW w:w="846" w:type="dxa"/>
            <w:tcBorders>
              <w:top w:val="nil"/>
              <w:left w:val="nil"/>
              <w:bottom w:val="single" w:sz="4" w:space="0" w:color="auto"/>
              <w:right w:val="single" w:sz="8" w:space="0" w:color="auto"/>
            </w:tcBorders>
            <w:shd w:val="clear" w:color="000000" w:fill="D9D9D9"/>
            <w:textDirection w:val="btLr"/>
            <w:vAlign w:val="center"/>
            <w:hideMark/>
          </w:tcPr>
          <w:p w14:paraId="69754057" w14:textId="77777777"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Sakai</w:t>
            </w:r>
            <w:proofErr w:type="spellEnd"/>
            <w:r w:rsidRPr="00625ADA">
              <w:rPr>
                <w:rFonts w:ascii="Calibri" w:eastAsia="Times New Roman" w:hAnsi="Calibri" w:cs="Calibri"/>
                <w:b/>
                <w:bCs/>
                <w:color w:val="44546A"/>
                <w:sz w:val="24"/>
                <w:szCs w:val="24"/>
                <w:lang w:eastAsia="tr-TR"/>
              </w:rPr>
              <w:t xml:space="preserve"> </w:t>
            </w:r>
          </w:p>
        </w:tc>
        <w:tc>
          <w:tcPr>
            <w:tcW w:w="713" w:type="dxa"/>
            <w:tcBorders>
              <w:top w:val="nil"/>
              <w:left w:val="nil"/>
              <w:bottom w:val="single" w:sz="4" w:space="0" w:color="auto"/>
              <w:right w:val="single" w:sz="4" w:space="0" w:color="auto"/>
            </w:tcBorders>
            <w:shd w:val="clear" w:color="000000" w:fill="D9D9D9"/>
            <w:textDirection w:val="btLr"/>
            <w:vAlign w:val="center"/>
            <w:hideMark/>
          </w:tcPr>
          <w:p w14:paraId="52324383" w14:textId="77777777"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Adobe</w:t>
            </w:r>
            <w:proofErr w:type="spellEnd"/>
            <w:r w:rsidRPr="00625ADA">
              <w:rPr>
                <w:rFonts w:ascii="Calibri" w:eastAsia="Times New Roman" w:hAnsi="Calibri" w:cs="Calibri"/>
                <w:b/>
                <w:bCs/>
                <w:color w:val="44546A"/>
                <w:sz w:val="24"/>
                <w:szCs w:val="24"/>
                <w:lang w:eastAsia="tr-TR"/>
              </w:rPr>
              <w:t xml:space="preserve"> </w:t>
            </w:r>
            <w:r w:rsidRPr="00625ADA">
              <w:rPr>
                <w:rFonts w:ascii="Calibri" w:eastAsia="Times New Roman" w:hAnsi="Calibri" w:cs="Calibri"/>
                <w:b/>
                <w:bCs/>
                <w:color w:val="44546A"/>
                <w:sz w:val="24"/>
                <w:szCs w:val="24"/>
                <w:lang w:eastAsia="tr-TR"/>
              </w:rPr>
              <w:br/>
            </w:r>
            <w:proofErr w:type="spellStart"/>
            <w:r w:rsidRPr="00625ADA">
              <w:rPr>
                <w:rFonts w:ascii="Calibri" w:eastAsia="Times New Roman" w:hAnsi="Calibri" w:cs="Calibri"/>
                <w:b/>
                <w:bCs/>
                <w:color w:val="44546A"/>
                <w:sz w:val="24"/>
                <w:szCs w:val="24"/>
                <w:lang w:eastAsia="tr-TR"/>
              </w:rPr>
              <w:t>Captivate</w:t>
            </w:r>
            <w:proofErr w:type="spellEnd"/>
          </w:p>
        </w:tc>
        <w:tc>
          <w:tcPr>
            <w:tcW w:w="1134" w:type="dxa"/>
            <w:tcBorders>
              <w:top w:val="nil"/>
              <w:left w:val="nil"/>
              <w:bottom w:val="single" w:sz="4" w:space="0" w:color="auto"/>
              <w:right w:val="single" w:sz="8" w:space="0" w:color="auto"/>
            </w:tcBorders>
            <w:shd w:val="clear" w:color="000000" w:fill="D9D9D9"/>
            <w:textDirection w:val="btLr"/>
            <w:vAlign w:val="center"/>
            <w:hideMark/>
          </w:tcPr>
          <w:p w14:paraId="6D54E6BB" w14:textId="77777777"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Articulate</w:t>
            </w:r>
            <w:proofErr w:type="spellEnd"/>
            <w:r w:rsidRPr="00625ADA">
              <w:rPr>
                <w:rFonts w:ascii="Calibri" w:eastAsia="Times New Roman" w:hAnsi="Calibri" w:cs="Calibri"/>
                <w:b/>
                <w:bCs/>
                <w:color w:val="44546A"/>
                <w:sz w:val="24"/>
                <w:szCs w:val="24"/>
                <w:lang w:eastAsia="tr-TR"/>
              </w:rPr>
              <w:br/>
            </w:r>
            <w:proofErr w:type="spellStart"/>
            <w:r w:rsidRPr="00625ADA">
              <w:rPr>
                <w:rFonts w:ascii="Calibri" w:eastAsia="Times New Roman" w:hAnsi="Calibri" w:cs="Calibri"/>
                <w:b/>
                <w:bCs/>
                <w:color w:val="44546A"/>
                <w:sz w:val="24"/>
                <w:szCs w:val="24"/>
                <w:lang w:eastAsia="tr-TR"/>
              </w:rPr>
              <w:t>Storyline</w:t>
            </w:r>
            <w:proofErr w:type="spellEnd"/>
          </w:p>
        </w:tc>
      </w:tr>
      <w:tr w:rsidR="000F3722" w:rsidRPr="00625ADA" w14:paraId="2E43CF57" w14:textId="77777777" w:rsidTr="00446E28">
        <w:trPr>
          <w:trHeight w:val="300"/>
          <w:jc w:val="center"/>
        </w:trPr>
        <w:tc>
          <w:tcPr>
            <w:tcW w:w="1833" w:type="dxa"/>
            <w:vMerge w:val="restart"/>
            <w:tcBorders>
              <w:top w:val="nil"/>
              <w:left w:val="single" w:sz="12" w:space="0" w:color="4472C4"/>
              <w:bottom w:val="single" w:sz="4" w:space="0" w:color="000000"/>
              <w:right w:val="single" w:sz="12" w:space="0" w:color="4472C4"/>
            </w:tcBorders>
            <w:shd w:val="clear" w:color="000000" w:fill="D9D9D9"/>
            <w:vAlign w:val="center"/>
            <w:hideMark/>
          </w:tcPr>
          <w:p w14:paraId="2F6513B0" w14:textId="77777777" w:rsidR="000F3722" w:rsidRPr="00625ADA" w:rsidRDefault="00446FB9" w:rsidP="000F3722">
            <w:pPr>
              <w:spacing w:after="0" w:line="240" w:lineRule="auto"/>
              <w:jc w:val="center"/>
              <w:rPr>
                <w:rFonts w:ascii="Calibri" w:eastAsia="Times New Roman" w:hAnsi="Calibri" w:cs="Calibri"/>
                <w:b/>
                <w:i/>
                <w:iCs/>
                <w:lang w:eastAsia="tr-TR"/>
              </w:rPr>
            </w:pPr>
            <w:proofErr w:type="spellStart"/>
            <w:r>
              <w:rPr>
                <w:rFonts w:ascii="Calibri" w:eastAsia="Times New Roman" w:hAnsi="Calibri" w:cs="Calibri"/>
                <w:b/>
                <w:i/>
                <w:iCs/>
                <w:lang w:eastAsia="tr-TR"/>
              </w:rPr>
              <w:t>Customizable</w:t>
            </w:r>
            <w:proofErr w:type="spellEnd"/>
            <w:r>
              <w:rPr>
                <w:rFonts w:ascii="Calibri" w:eastAsia="Times New Roman" w:hAnsi="Calibri" w:cs="Calibri"/>
                <w:b/>
                <w:i/>
                <w:iCs/>
                <w:lang w:eastAsia="tr-TR"/>
              </w:rPr>
              <w:t xml:space="preserve"> </w:t>
            </w:r>
            <w:proofErr w:type="spellStart"/>
            <w:r>
              <w:rPr>
                <w:rFonts w:ascii="Calibri" w:eastAsia="Times New Roman" w:hAnsi="Calibri" w:cs="Calibri"/>
                <w:b/>
                <w:i/>
                <w:iCs/>
                <w:lang w:eastAsia="tr-TR"/>
              </w:rPr>
              <w:t>Parameters</w:t>
            </w:r>
            <w:proofErr w:type="spellEnd"/>
          </w:p>
        </w:tc>
        <w:tc>
          <w:tcPr>
            <w:tcW w:w="2116"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53B10EA5" w14:textId="77777777" w:rsidR="000F3722" w:rsidRPr="00212AA4" w:rsidRDefault="00446FB9" w:rsidP="000F3722">
            <w:pPr>
              <w:spacing w:after="0" w:line="240" w:lineRule="auto"/>
              <w:rPr>
                <w:rFonts w:ascii="Arial" w:eastAsia="Times New Roman" w:hAnsi="Arial" w:cs="Arial"/>
                <w:bCs/>
                <w:sz w:val="20"/>
                <w:szCs w:val="20"/>
                <w:lang w:eastAsia="tr-TR"/>
              </w:rPr>
            </w:pPr>
            <w:proofErr w:type="spellStart"/>
            <w:r>
              <w:rPr>
                <w:rFonts w:ascii="Arial" w:eastAsia="Times New Roman" w:hAnsi="Arial" w:cs="Arial"/>
                <w:bCs/>
                <w:sz w:val="20"/>
                <w:szCs w:val="20"/>
                <w:lang w:eastAsia="tr-TR"/>
              </w:rPr>
              <w:t>Customizable</w:t>
            </w:r>
            <w:proofErr w:type="spellEnd"/>
            <w:r>
              <w:rPr>
                <w:rFonts w:ascii="Arial" w:eastAsia="Times New Roman" w:hAnsi="Arial" w:cs="Arial"/>
                <w:bCs/>
                <w:sz w:val="20"/>
                <w:szCs w:val="20"/>
                <w:lang w:eastAsia="tr-TR"/>
              </w:rPr>
              <w:t xml:space="preserve"> </w:t>
            </w:r>
            <w:proofErr w:type="spellStart"/>
            <w:r>
              <w:rPr>
                <w:rFonts w:ascii="Arial" w:eastAsia="Times New Roman" w:hAnsi="Arial" w:cs="Arial"/>
                <w:bCs/>
                <w:sz w:val="20"/>
                <w:szCs w:val="20"/>
                <w:lang w:eastAsia="tr-TR"/>
              </w:rPr>
              <w:t>Fields</w:t>
            </w:r>
            <w:proofErr w:type="spellEnd"/>
          </w:p>
        </w:tc>
        <w:tc>
          <w:tcPr>
            <w:tcW w:w="707" w:type="dxa"/>
            <w:tcBorders>
              <w:top w:val="single" w:sz="4" w:space="0" w:color="3F3F3F"/>
              <w:left w:val="nil"/>
              <w:bottom w:val="single" w:sz="4" w:space="0" w:color="3F3F3F"/>
              <w:right w:val="single" w:sz="4" w:space="0" w:color="3F3F3F"/>
            </w:tcBorders>
            <w:shd w:val="clear" w:color="000000" w:fill="F2F2F2"/>
            <w:noWrap/>
            <w:vAlign w:val="bottom"/>
            <w:hideMark/>
          </w:tcPr>
          <w:p w14:paraId="4A8BA343"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1004" w:type="dxa"/>
            <w:tcBorders>
              <w:top w:val="single" w:sz="4" w:space="0" w:color="3F3F3F"/>
              <w:left w:val="nil"/>
              <w:bottom w:val="single" w:sz="4" w:space="0" w:color="3F3F3F"/>
              <w:right w:val="single" w:sz="4" w:space="0" w:color="3F3F3F"/>
            </w:tcBorders>
            <w:shd w:val="clear" w:color="000000" w:fill="F2F2F2"/>
            <w:noWrap/>
            <w:vAlign w:val="bottom"/>
            <w:hideMark/>
          </w:tcPr>
          <w:p w14:paraId="6A031A94"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14:paraId="141F866C"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846" w:type="dxa"/>
            <w:tcBorders>
              <w:top w:val="single" w:sz="4" w:space="0" w:color="3F3F3F"/>
              <w:left w:val="nil"/>
              <w:bottom w:val="single" w:sz="4" w:space="0" w:color="3F3F3F"/>
              <w:right w:val="single" w:sz="4" w:space="0" w:color="3F3F3F"/>
            </w:tcBorders>
            <w:shd w:val="clear" w:color="000000" w:fill="F2F2F2"/>
            <w:noWrap/>
            <w:vAlign w:val="bottom"/>
            <w:hideMark/>
          </w:tcPr>
          <w:p w14:paraId="18748ADE"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713" w:type="dxa"/>
            <w:tcBorders>
              <w:top w:val="single" w:sz="4" w:space="0" w:color="3F3F3F"/>
              <w:left w:val="nil"/>
              <w:bottom w:val="single" w:sz="4" w:space="0" w:color="3F3F3F"/>
              <w:right w:val="single" w:sz="4" w:space="0" w:color="3F3F3F"/>
            </w:tcBorders>
            <w:shd w:val="clear" w:color="000000" w:fill="F2F2F2"/>
            <w:noWrap/>
            <w:vAlign w:val="bottom"/>
            <w:hideMark/>
          </w:tcPr>
          <w:p w14:paraId="4A0031E0"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1134" w:type="dxa"/>
            <w:tcBorders>
              <w:top w:val="single" w:sz="4" w:space="0" w:color="3F3F3F"/>
              <w:left w:val="nil"/>
              <w:bottom w:val="single" w:sz="4" w:space="0" w:color="3F3F3F"/>
              <w:right w:val="single" w:sz="4" w:space="0" w:color="3F3F3F"/>
            </w:tcBorders>
            <w:shd w:val="clear" w:color="000000" w:fill="F2F2F2"/>
            <w:noWrap/>
            <w:vAlign w:val="bottom"/>
            <w:hideMark/>
          </w:tcPr>
          <w:p w14:paraId="0486464E"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r>
      <w:tr w:rsidR="000F3722" w:rsidRPr="00625ADA" w14:paraId="2AF7EA91" w14:textId="7777777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14:paraId="7A760E80" w14:textId="77777777" w:rsidR="000F3722" w:rsidRPr="00625ADA" w:rsidRDefault="000F3722" w:rsidP="000F3722">
            <w:pPr>
              <w:spacing w:after="0" w:line="240" w:lineRule="auto"/>
              <w:rPr>
                <w:rFonts w:ascii="Calibri" w:eastAsia="Times New Roman" w:hAnsi="Calibri" w:cs="Calibri"/>
                <w:i/>
                <w:iCs/>
                <w:lang w:eastAsia="tr-TR"/>
              </w:rPr>
            </w:pPr>
          </w:p>
        </w:tc>
        <w:tc>
          <w:tcPr>
            <w:tcW w:w="2116" w:type="dxa"/>
            <w:tcBorders>
              <w:top w:val="nil"/>
              <w:left w:val="single" w:sz="4" w:space="0" w:color="3F3F3F"/>
              <w:bottom w:val="single" w:sz="4" w:space="0" w:color="3F3F3F"/>
              <w:right w:val="single" w:sz="4" w:space="0" w:color="3F3F3F"/>
            </w:tcBorders>
            <w:shd w:val="clear" w:color="000000" w:fill="F2F2F2"/>
            <w:noWrap/>
            <w:vAlign w:val="bottom"/>
            <w:hideMark/>
          </w:tcPr>
          <w:p w14:paraId="1E1732CC" w14:textId="77777777" w:rsidR="000F3722" w:rsidRPr="00212AA4" w:rsidRDefault="00446FB9" w:rsidP="000F3722">
            <w:pPr>
              <w:spacing w:after="0" w:line="240" w:lineRule="auto"/>
              <w:rPr>
                <w:rFonts w:ascii="Arial" w:eastAsia="Times New Roman" w:hAnsi="Arial" w:cs="Arial"/>
                <w:bCs/>
                <w:sz w:val="20"/>
                <w:szCs w:val="20"/>
                <w:lang w:eastAsia="tr-TR"/>
              </w:rPr>
            </w:pPr>
            <w:proofErr w:type="spellStart"/>
            <w:r>
              <w:rPr>
                <w:rFonts w:ascii="Arial" w:eastAsia="Times New Roman" w:hAnsi="Arial" w:cs="Arial"/>
                <w:bCs/>
                <w:sz w:val="20"/>
                <w:szCs w:val="20"/>
                <w:lang w:eastAsia="tr-TR"/>
              </w:rPr>
              <w:t>Customizable</w:t>
            </w:r>
            <w:proofErr w:type="spellEnd"/>
            <w:r>
              <w:rPr>
                <w:rFonts w:ascii="Arial" w:eastAsia="Times New Roman" w:hAnsi="Arial" w:cs="Arial"/>
                <w:bCs/>
                <w:sz w:val="20"/>
                <w:szCs w:val="20"/>
                <w:lang w:eastAsia="tr-TR"/>
              </w:rPr>
              <w:t xml:space="preserve"> </w:t>
            </w:r>
            <w:proofErr w:type="spellStart"/>
            <w:r>
              <w:rPr>
                <w:rFonts w:ascii="Arial" w:eastAsia="Times New Roman" w:hAnsi="Arial" w:cs="Arial"/>
                <w:bCs/>
                <w:sz w:val="20"/>
                <w:szCs w:val="20"/>
                <w:lang w:eastAsia="tr-TR"/>
              </w:rPr>
              <w:t>Functions</w:t>
            </w:r>
            <w:proofErr w:type="spellEnd"/>
          </w:p>
        </w:tc>
        <w:tc>
          <w:tcPr>
            <w:tcW w:w="707" w:type="dxa"/>
            <w:tcBorders>
              <w:top w:val="nil"/>
              <w:left w:val="nil"/>
              <w:bottom w:val="single" w:sz="4" w:space="0" w:color="3F3F3F"/>
              <w:right w:val="single" w:sz="4" w:space="0" w:color="3F3F3F"/>
            </w:tcBorders>
            <w:shd w:val="clear" w:color="000000" w:fill="F2F2F2"/>
            <w:noWrap/>
            <w:vAlign w:val="bottom"/>
            <w:hideMark/>
          </w:tcPr>
          <w:p w14:paraId="7B047DF8"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1004" w:type="dxa"/>
            <w:tcBorders>
              <w:top w:val="nil"/>
              <w:left w:val="nil"/>
              <w:bottom w:val="single" w:sz="4" w:space="0" w:color="3F3F3F"/>
              <w:right w:val="single" w:sz="4" w:space="0" w:color="3F3F3F"/>
            </w:tcBorders>
            <w:shd w:val="clear" w:color="000000" w:fill="F2F2F2"/>
            <w:noWrap/>
            <w:vAlign w:val="bottom"/>
            <w:hideMark/>
          </w:tcPr>
          <w:p w14:paraId="76618655"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14:paraId="166B52CF"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846" w:type="dxa"/>
            <w:tcBorders>
              <w:top w:val="nil"/>
              <w:left w:val="nil"/>
              <w:bottom w:val="single" w:sz="4" w:space="0" w:color="3F3F3F"/>
              <w:right w:val="single" w:sz="4" w:space="0" w:color="3F3F3F"/>
            </w:tcBorders>
            <w:shd w:val="clear" w:color="000000" w:fill="F2F2F2"/>
            <w:noWrap/>
            <w:vAlign w:val="bottom"/>
            <w:hideMark/>
          </w:tcPr>
          <w:p w14:paraId="2E548047"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713" w:type="dxa"/>
            <w:tcBorders>
              <w:top w:val="nil"/>
              <w:left w:val="nil"/>
              <w:bottom w:val="single" w:sz="4" w:space="0" w:color="3F3F3F"/>
              <w:right w:val="single" w:sz="4" w:space="0" w:color="3F3F3F"/>
            </w:tcBorders>
            <w:shd w:val="clear" w:color="000000" w:fill="F2F2F2"/>
            <w:noWrap/>
            <w:vAlign w:val="bottom"/>
            <w:hideMark/>
          </w:tcPr>
          <w:p w14:paraId="7AC9FCA8"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1134" w:type="dxa"/>
            <w:tcBorders>
              <w:top w:val="nil"/>
              <w:left w:val="nil"/>
              <w:bottom w:val="single" w:sz="4" w:space="0" w:color="3F3F3F"/>
              <w:right w:val="single" w:sz="4" w:space="0" w:color="3F3F3F"/>
            </w:tcBorders>
            <w:shd w:val="clear" w:color="000000" w:fill="F2F2F2"/>
            <w:noWrap/>
            <w:vAlign w:val="bottom"/>
            <w:hideMark/>
          </w:tcPr>
          <w:p w14:paraId="31EEA335"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r>
      <w:tr w:rsidR="000F3722" w:rsidRPr="00625ADA" w14:paraId="75933D18" w14:textId="7777777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14:paraId="03EE8D01" w14:textId="77777777" w:rsidR="000F3722" w:rsidRPr="00625ADA" w:rsidRDefault="000F3722" w:rsidP="000F3722">
            <w:pPr>
              <w:spacing w:after="0" w:line="240" w:lineRule="auto"/>
              <w:rPr>
                <w:rFonts w:ascii="Calibri" w:eastAsia="Times New Roman" w:hAnsi="Calibri" w:cs="Calibri"/>
                <w:i/>
                <w:iCs/>
                <w:lang w:eastAsia="tr-TR"/>
              </w:rPr>
            </w:pPr>
          </w:p>
        </w:tc>
        <w:tc>
          <w:tcPr>
            <w:tcW w:w="2116" w:type="dxa"/>
            <w:tcBorders>
              <w:top w:val="nil"/>
              <w:left w:val="single" w:sz="4" w:space="0" w:color="3F3F3F"/>
              <w:bottom w:val="single" w:sz="4" w:space="0" w:color="3F3F3F"/>
              <w:right w:val="single" w:sz="4" w:space="0" w:color="3F3F3F"/>
            </w:tcBorders>
            <w:shd w:val="clear" w:color="000000" w:fill="F2F2F2"/>
            <w:noWrap/>
            <w:vAlign w:val="bottom"/>
            <w:hideMark/>
          </w:tcPr>
          <w:p w14:paraId="71A4080C" w14:textId="77777777" w:rsidR="000F3722" w:rsidRPr="00212AA4" w:rsidRDefault="00446FB9" w:rsidP="000F3722">
            <w:pPr>
              <w:spacing w:after="0" w:line="240" w:lineRule="auto"/>
              <w:rPr>
                <w:rFonts w:ascii="Arial" w:eastAsia="Times New Roman" w:hAnsi="Arial" w:cs="Arial"/>
                <w:bCs/>
                <w:sz w:val="20"/>
                <w:szCs w:val="20"/>
                <w:lang w:eastAsia="tr-TR"/>
              </w:rPr>
            </w:pPr>
            <w:proofErr w:type="spellStart"/>
            <w:r>
              <w:rPr>
                <w:rFonts w:ascii="Arial" w:eastAsia="Times New Roman" w:hAnsi="Arial" w:cs="Arial"/>
                <w:bCs/>
                <w:sz w:val="20"/>
                <w:szCs w:val="20"/>
                <w:lang w:eastAsia="tr-TR"/>
              </w:rPr>
              <w:t>Customizable</w:t>
            </w:r>
            <w:proofErr w:type="spellEnd"/>
            <w:r>
              <w:rPr>
                <w:rFonts w:ascii="Arial" w:eastAsia="Times New Roman" w:hAnsi="Arial" w:cs="Arial"/>
                <w:bCs/>
                <w:sz w:val="20"/>
                <w:szCs w:val="20"/>
                <w:lang w:eastAsia="tr-TR"/>
              </w:rPr>
              <w:t xml:space="preserve"> </w:t>
            </w:r>
            <w:proofErr w:type="spellStart"/>
            <w:r>
              <w:rPr>
                <w:rFonts w:ascii="Arial" w:eastAsia="Times New Roman" w:hAnsi="Arial" w:cs="Arial"/>
                <w:bCs/>
                <w:sz w:val="20"/>
                <w:szCs w:val="20"/>
                <w:lang w:eastAsia="tr-TR"/>
              </w:rPr>
              <w:t>Reportings</w:t>
            </w:r>
            <w:proofErr w:type="spellEnd"/>
          </w:p>
        </w:tc>
        <w:tc>
          <w:tcPr>
            <w:tcW w:w="707" w:type="dxa"/>
            <w:tcBorders>
              <w:top w:val="nil"/>
              <w:left w:val="nil"/>
              <w:bottom w:val="single" w:sz="4" w:space="0" w:color="3F3F3F"/>
              <w:right w:val="single" w:sz="4" w:space="0" w:color="3F3F3F"/>
            </w:tcBorders>
            <w:shd w:val="clear" w:color="000000" w:fill="F2F2F2"/>
            <w:noWrap/>
            <w:vAlign w:val="bottom"/>
            <w:hideMark/>
          </w:tcPr>
          <w:p w14:paraId="3CD5A667"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1004" w:type="dxa"/>
            <w:tcBorders>
              <w:top w:val="nil"/>
              <w:left w:val="nil"/>
              <w:bottom w:val="single" w:sz="4" w:space="0" w:color="3F3F3F"/>
              <w:right w:val="single" w:sz="4" w:space="0" w:color="3F3F3F"/>
            </w:tcBorders>
            <w:shd w:val="clear" w:color="000000" w:fill="F2F2F2"/>
            <w:noWrap/>
            <w:vAlign w:val="bottom"/>
            <w:hideMark/>
          </w:tcPr>
          <w:p w14:paraId="6B5D8293"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7D673457"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846" w:type="dxa"/>
            <w:tcBorders>
              <w:top w:val="nil"/>
              <w:left w:val="nil"/>
              <w:bottom w:val="single" w:sz="4" w:space="0" w:color="3F3F3F"/>
              <w:right w:val="single" w:sz="4" w:space="0" w:color="3F3F3F"/>
            </w:tcBorders>
            <w:shd w:val="clear" w:color="000000" w:fill="F2F2F2"/>
            <w:noWrap/>
            <w:vAlign w:val="bottom"/>
            <w:hideMark/>
          </w:tcPr>
          <w:p w14:paraId="7B4FE005"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713" w:type="dxa"/>
            <w:tcBorders>
              <w:top w:val="nil"/>
              <w:left w:val="nil"/>
              <w:bottom w:val="single" w:sz="4" w:space="0" w:color="3F3F3F"/>
              <w:right w:val="single" w:sz="4" w:space="0" w:color="3F3F3F"/>
            </w:tcBorders>
            <w:shd w:val="clear" w:color="000000" w:fill="F2F2F2"/>
            <w:noWrap/>
            <w:vAlign w:val="bottom"/>
            <w:hideMark/>
          </w:tcPr>
          <w:p w14:paraId="425207BE"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14:paraId="5FFFDB77" w14:textId="77777777"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r>
    </w:tbl>
    <w:p w14:paraId="2C9BABE5" w14:textId="77777777" w:rsidR="00A659FB" w:rsidRDefault="00A659FB" w:rsidP="00A659FB">
      <w:pPr>
        <w:jc w:val="both"/>
        <w:rPr>
          <w:rFonts w:ascii="Arial" w:hAnsi="Arial" w:cs="Arial"/>
          <w:b/>
          <w:sz w:val="20"/>
          <w:szCs w:val="20"/>
        </w:rPr>
      </w:pPr>
      <w:r>
        <w:rPr>
          <w:rFonts w:ascii="Arial" w:hAnsi="Arial" w:cs="Arial"/>
          <w:b/>
          <w:sz w:val="20"/>
          <w:szCs w:val="20"/>
        </w:rPr>
        <w:t>Tablo 5</w:t>
      </w:r>
      <w:r w:rsidRPr="00D67300">
        <w:rPr>
          <w:rFonts w:ascii="Arial" w:hAnsi="Arial" w:cs="Arial"/>
          <w:b/>
          <w:sz w:val="20"/>
          <w:szCs w:val="20"/>
        </w:rPr>
        <w:t xml:space="preserve">: </w:t>
      </w:r>
      <w:r w:rsidR="00B518B9">
        <w:rPr>
          <w:rFonts w:ascii="Arial" w:hAnsi="Arial" w:cs="Arial"/>
          <w:b/>
          <w:sz w:val="20"/>
          <w:szCs w:val="20"/>
        </w:rPr>
        <w:t>LMS</w:t>
      </w:r>
      <w:r w:rsidRPr="00D67300">
        <w:rPr>
          <w:rFonts w:ascii="Arial" w:hAnsi="Arial" w:cs="Arial"/>
          <w:b/>
          <w:sz w:val="20"/>
          <w:szCs w:val="20"/>
        </w:rPr>
        <w:t xml:space="preserve"> ve </w:t>
      </w:r>
      <w:r w:rsidRPr="007E1F55">
        <w:rPr>
          <w:rFonts w:ascii="Arial" w:hAnsi="Arial" w:cs="Arial"/>
          <w:b/>
          <w:sz w:val="20"/>
          <w:szCs w:val="20"/>
        </w:rPr>
        <w:t>E – Learning Author Tools</w:t>
      </w:r>
      <w:r w:rsidRPr="00D67300">
        <w:rPr>
          <w:rFonts w:ascii="Arial" w:hAnsi="Arial" w:cs="Arial"/>
          <w:b/>
          <w:sz w:val="20"/>
          <w:szCs w:val="20"/>
        </w:rPr>
        <w:t xml:space="preserve"> </w:t>
      </w:r>
      <w:proofErr w:type="spellStart"/>
      <w:r w:rsidR="00446FB9">
        <w:rPr>
          <w:rFonts w:ascii="Arial" w:hAnsi="Arial" w:cs="Arial"/>
          <w:b/>
          <w:sz w:val="20"/>
          <w:szCs w:val="20"/>
        </w:rPr>
        <w:t>Customizable</w:t>
      </w:r>
      <w:proofErr w:type="spellEnd"/>
      <w:r w:rsidR="00446FB9">
        <w:rPr>
          <w:rFonts w:ascii="Arial" w:hAnsi="Arial" w:cs="Arial"/>
          <w:b/>
          <w:sz w:val="20"/>
          <w:szCs w:val="20"/>
        </w:rPr>
        <w:t xml:space="preserve"> </w:t>
      </w:r>
      <w:proofErr w:type="spellStart"/>
      <w:r w:rsidR="00446FB9">
        <w:rPr>
          <w:rFonts w:ascii="Arial" w:hAnsi="Arial" w:cs="Arial"/>
          <w:b/>
          <w:sz w:val="20"/>
          <w:szCs w:val="20"/>
        </w:rPr>
        <w:t>Parameters</w:t>
      </w:r>
      <w:proofErr w:type="spellEnd"/>
      <w:r w:rsidR="00446FB9">
        <w:rPr>
          <w:rFonts w:ascii="Arial" w:hAnsi="Arial" w:cs="Arial"/>
          <w:b/>
          <w:sz w:val="20"/>
          <w:szCs w:val="20"/>
        </w:rPr>
        <w:t xml:space="preserve"> </w:t>
      </w:r>
      <w:proofErr w:type="spellStart"/>
      <w:r w:rsidR="00446FB9">
        <w:rPr>
          <w:rFonts w:ascii="Arial" w:hAnsi="Arial" w:cs="Arial"/>
          <w:b/>
          <w:sz w:val="20"/>
          <w:szCs w:val="20"/>
        </w:rPr>
        <w:t>Comparison</w:t>
      </w:r>
      <w:proofErr w:type="spellEnd"/>
    </w:p>
    <w:p w14:paraId="6B1E3280" w14:textId="77777777" w:rsidR="00212AA4" w:rsidRPr="00212AA4" w:rsidRDefault="00446FB9" w:rsidP="00212AA4">
      <w:pPr>
        <w:jc w:val="both"/>
        <w:rPr>
          <w:rFonts w:ascii="Arial" w:hAnsi="Arial" w:cs="Arial"/>
          <w:b/>
          <w:sz w:val="20"/>
          <w:szCs w:val="20"/>
        </w:rPr>
      </w:pPr>
      <w:bookmarkStart w:id="15" w:name="_Hlk19138165"/>
      <w:proofErr w:type="spellStart"/>
      <w:r w:rsidRPr="00446FB9">
        <w:rPr>
          <w:rFonts w:ascii="Arial" w:hAnsi="Arial" w:cs="Arial"/>
          <w:sz w:val="20"/>
          <w:szCs w:val="20"/>
        </w:rPr>
        <w:t>There</w:t>
      </w:r>
      <w:proofErr w:type="spellEnd"/>
      <w:r w:rsidRPr="00446FB9">
        <w:rPr>
          <w:rFonts w:ascii="Arial" w:hAnsi="Arial" w:cs="Arial"/>
          <w:sz w:val="20"/>
          <w:szCs w:val="20"/>
        </w:rPr>
        <w:t xml:space="preserve"> </w:t>
      </w:r>
      <w:proofErr w:type="spellStart"/>
      <w:r w:rsidRPr="00446FB9">
        <w:rPr>
          <w:rFonts w:ascii="Arial" w:hAnsi="Arial" w:cs="Arial"/>
          <w:sz w:val="20"/>
          <w:szCs w:val="20"/>
        </w:rPr>
        <w:t>are</w:t>
      </w:r>
      <w:proofErr w:type="spellEnd"/>
      <w:r w:rsidRPr="00446FB9">
        <w:rPr>
          <w:rFonts w:ascii="Arial" w:hAnsi="Arial" w:cs="Arial"/>
          <w:sz w:val="20"/>
          <w:szCs w:val="20"/>
        </w:rPr>
        <w:t xml:space="preserve"> </w:t>
      </w:r>
      <w:proofErr w:type="spellStart"/>
      <w:r w:rsidRPr="00446FB9">
        <w:rPr>
          <w:rFonts w:ascii="Arial" w:hAnsi="Arial" w:cs="Arial"/>
          <w:sz w:val="20"/>
          <w:szCs w:val="20"/>
        </w:rPr>
        <w:t>no</w:t>
      </w:r>
      <w:proofErr w:type="spellEnd"/>
      <w:r w:rsidRPr="00446FB9">
        <w:rPr>
          <w:rFonts w:ascii="Arial" w:hAnsi="Arial" w:cs="Arial"/>
          <w:sz w:val="20"/>
          <w:szCs w:val="20"/>
        </w:rPr>
        <w:t xml:space="preserve"> </w:t>
      </w:r>
      <w:proofErr w:type="spellStart"/>
      <w:r w:rsidRPr="00446FB9">
        <w:rPr>
          <w:rFonts w:ascii="Arial" w:hAnsi="Arial" w:cs="Arial"/>
          <w:sz w:val="20"/>
          <w:szCs w:val="20"/>
        </w:rPr>
        <w:t>similarities</w:t>
      </w:r>
      <w:proofErr w:type="spellEnd"/>
      <w:r w:rsidRPr="00446FB9">
        <w:rPr>
          <w:rFonts w:ascii="Arial" w:hAnsi="Arial" w:cs="Arial"/>
          <w:sz w:val="20"/>
          <w:szCs w:val="20"/>
        </w:rPr>
        <w:t xml:space="preserve"> in </w:t>
      </w:r>
      <w:proofErr w:type="spellStart"/>
      <w:r w:rsidRPr="00446FB9">
        <w:rPr>
          <w:rFonts w:ascii="Arial" w:hAnsi="Arial" w:cs="Arial"/>
          <w:sz w:val="20"/>
          <w:szCs w:val="20"/>
        </w:rPr>
        <w:t>the</w:t>
      </w:r>
      <w:proofErr w:type="spellEnd"/>
      <w:r w:rsidRPr="00446FB9">
        <w:rPr>
          <w:rFonts w:ascii="Arial" w:hAnsi="Arial" w:cs="Arial"/>
          <w:sz w:val="20"/>
          <w:szCs w:val="20"/>
        </w:rPr>
        <w:t xml:space="preserve"> </w:t>
      </w:r>
      <w:proofErr w:type="spellStart"/>
      <w:r w:rsidRPr="00446FB9">
        <w:rPr>
          <w:rFonts w:ascii="Arial" w:hAnsi="Arial" w:cs="Arial"/>
          <w:sz w:val="20"/>
          <w:szCs w:val="20"/>
        </w:rPr>
        <w:t>comparison</w:t>
      </w:r>
      <w:proofErr w:type="spellEnd"/>
      <w:r w:rsidRPr="00446FB9">
        <w:rPr>
          <w:rFonts w:ascii="Arial" w:hAnsi="Arial" w:cs="Arial"/>
          <w:sz w:val="20"/>
          <w:szCs w:val="20"/>
        </w:rPr>
        <w:t xml:space="preserve"> of </w:t>
      </w:r>
      <w:proofErr w:type="spellStart"/>
      <w:r w:rsidRPr="00446FB9">
        <w:rPr>
          <w:rFonts w:ascii="Arial" w:hAnsi="Arial" w:cs="Arial"/>
          <w:sz w:val="20"/>
          <w:szCs w:val="20"/>
        </w:rPr>
        <w:t>the</w:t>
      </w:r>
      <w:proofErr w:type="spellEnd"/>
      <w:r w:rsidRPr="00446FB9">
        <w:rPr>
          <w:rFonts w:ascii="Arial" w:hAnsi="Arial" w:cs="Arial"/>
          <w:sz w:val="20"/>
          <w:szCs w:val="20"/>
        </w:rPr>
        <w:t xml:space="preserve"> 4 LMS </w:t>
      </w:r>
      <w:proofErr w:type="spellStart"/>
      <w:r w:rsidRPr="00446FB9">
        <w:rPr>
          <w:rFonts w:ascii="Arial" w:hAnsi="Arial" w:cs="Arial"/>
          <w:sz w:val="20"/>
          <w:szCs w:val="20"/>
        </w:rPr>
        <w:t>platforms</w:t>
      </w:r>
      <w:proofErr w:type="spellEnd"/>
      <w:r w:rsidRPr="00446FB9">
        <w:rPr>
          <w:rFonts w:ascii="Arial" w:hAnsi="Arial" w:cs="Arial"/>
          <w:sz w:val="20"/>
          <w:szCs w:val="20"/>
        </w:rPr>
        <w:t xml:space="preserve">, </w:t>
      </w:r>
      <w:proofErr w:type="spellStart"/>
      <w:r w:rsidRPr="00446FB9">
        <w:rPr>
          <w:rFonts w:ascii="Arial" w:hAnsi="Arial" w:cs="Arial"/>
          <w:sz w:val="20"/>
          <w:szCs w:val="20"/>
        </w:rPr>
        <w:t>Adobe</w:t>
      </w:r>
      <w:proofErr w:type="spellEnd"/>
      <w:r w:rsidRPr="00446FB9">
        <w:rPr>
          <w:rFonts w:ascii="Arial" w:hAnsi="Arial" w:cs="Arial"/>
          <w:sz w:val="20"/>
          <w:szCs w:val="20"/>
        </w:rPr>
        <w:t xml:space="preserve"> </w:t>
      </w:r>
      <w:proofErr w:type="spellStart"/>
      <w:r w:rsidRPr="00446FB9">
        <w:rPr>
          <w:rFonts w:ascii="Arial" w:hAnsi="Arial" w:cs="Arial"/>
          <w:sz w:val="20"/>
          <w:szCs w:val="20"/>
        </w:rPr>
        <w:t>Captivate</w:t>
      </w:r>
      <w:proofErr w:type="spellEnd"/>
      <w:r w:rsidRPr="00446FB9">
        <w:rPr>
          <w:rFonts w:ascii="Arial" w:hAnsi="Arial" w:cs="Arial"/>
          <w:sz w:val="20"/>
          <w:szCs w:val="20"/>
        </w:rPr>
        <w:t xml:space="preserve"> </w:t>
      </w:r>
      <w:proofErr w:type="spellStart"/>
      <w:r w:rsidRPr="00446FB9">
        <w:rPr>
          <w:rFonts w:ascii="Arial" w:hAnsi="Arial" w:cs="Arial"/>
          <w:sz w:val="20"/>
          <w:szCs w:val="20"/>
        </w:rPr>
        <w:t>and</w:t>
      </w:r>
      <w:proofErr w:type="spellEnd"/>
      <w:r w:rsidRPr="00446FB9">
        <w:rPr>
          <w:rFonts w:ascii="Arial" w:hAnsi="Arial" w:cs="Arial"/>
          <w:sz w:val="20"/>
          <w:szCs w:val="20"/>
        </w:rPr>
        <w:t xml:space="preserve"> </w:t>
      </w:r>
      <w:proofErr w:type="spellStart"/>
      <w:r w:rsidRPr="00446FB9">
        <w:rPr>
          <w:rFonts w:ascii="Arial" w:hAnsi="Arial" w:cs="Arial"/>
          <w:sz w:val="20"/>
          <w:szCs w:val="20"/>
        </w:rPr>
        <w:t>Articulate</w:t>
      </w:r>
      <w:proofErr w:type="spellEnd"/>
      <w:r w:rsidRPr="00446FB9">
        <w:rPr>
          <w:rFonts w:ascii="Arial" w:hAnsi="Arial" w:cs="Arial"/>
          <w:sz w:val="20"/>
          <w:szCs w:val="20"/>
        </w:rPr>
        <w:t xml:space="preserve"> </w:t>
      </w:r>
      <w:proofErr w:type="spellStart"/>
      <w:r w:rsidRPr="00446FB9">
        <w:rPr>
          <w:rFonts w:ascii="Arial" w:hAnsi="Arial" w:cs="Arial"/>
          <w:sz w:val="20"/>
          <w:szCs w:val="20"/>
        </w:rPr>
        <w:t>Storyline</w:t>
      </w:r>
      <w:proofErr w:type="spellEnd"/>
      <w:r w:rsidRPr="00446FB9">
        <w:rPr>
          <w:rFonts w:ascii="Arial" w:hAnsi="Arial" w:cs="Arial"/>
          <w:sz w:val="20"/>
          <w:szCs w:val="20"/>
        </w:rPr>
        <w:t xml:space="preserve">, </w:t>
      </w:r>
      <w:proofErr w:type="spellStart"/>
      <w:r w:rsidRPr="00446FB9">
        <w:rPr>
          <w:rFonts w:ascii="Arial" w:hAnsi="Arial" w:cs="Arial"/>
          <w:sz w:val="20"/>
          <w:szCs w:val="20"/>
        </w:rPr>
        <w:t>and</w:t>
      </w:r>
      <w:proofErr w:type="spellEnd"/>
      <w:r w:rsidRPr="00446FB9">
        <w:rPr>
          <w:rFonts w:ascii="Arial" w:hAnsi="Arial" w:cs="Arial"/>
          <w:sz w:val="20"/>
          <w:szCs w:val="20"/>
        </w:rPr>
        <w:t xml:space="preserve"> LMS </w:t>
      </w:r>
      <w:proofErr w:type="spellStart"/>
      <w:r w:rsidRPr="00446FB9">
        <w:rPr>
          <w:rFonts w:ascii="Arial" w:hAnsi="Arial" w:cs="Arial"/>
          <w:sz w:val="20"/>
          <w:szCs w:val="20"/>
        </w:rPr>
        <w:t>and</w:t>
      </w:r>
      <w:proofErr w:type="spellEnd"/>
      <w:r w:rsidRPr="00446FB9">
        <w:rPr>
          <w:rFonts w:ascii="Arial" w:hAnsi="Arial" w:cs="Arial"/>
          <w:sz w:val="20"/>
          <w:szCs w:val="20"/>
        </w:rPr>
        <w:t xml:space="preserve"> </w:t>
      </w:r>
      <w:proofErr w:type="gramStart"/>
      <w:r w:rsidRPr="00446FB9">
        <w:rPr>
          <w:rFonts w:ascii="Arial" w:hAnsi="Arial" w:cs="Arial"/>
          <w:sz w:val="20"/>
          <w:szCs w:val="20"/>
        </w:rPr>
        <w:t>E -</w:t>
      </w:r>
      <w:proofErr w:type="gramEnd"/>
      <w:r w:rsidRPr="00446FB9">
        <w:rPr>
          <w:rFonts w:ascii="Arial" w:hAnsi="Arial" w:cs="Arial"/>
          <w:sz w:val="20"/>
          <w:szCs w:val="20"/>
        </w:rPr>
        <w:t xml:space="preserve"> Learning Author Tools </w:t>
      </w:r>
      <w:proofErr w:type="spellStart"/>
      <w:r w:rsidRPr="00446FB9">
        <w:rPr>
          <w:rFonts w:ascii="Arial" w:hAnsi="Arial" w:cs="Arial"/>
          <w:sz w:val="20"/>
          <w:szCs w:val="20"/>
        </w:rPr>
        <w:t>comparisons</w:t>
      </w:r>
      <w:proofErr w:type="spellEnd"/>
      <w:r w:rsidRPr="00446FB9">
        <w:rPr>
          <w:rFonts w:ascii="Arial" w:hAnsi="Arial" w:cs="Arial"/>
          <w:sz w:val="20"/>
          <w:szCs w:val="20"/>
        </w:rPr>
        <w:t>.</w:t>
      </w:r>
    </w:p>
    <w:tbl>
      <w:tblPr>
        <w:tblW w:w="9204" w:type="dxa"/>
        <w:jc w:val="center"/>
        <w:tblCellMar>
          <w:left w:w="70" w:type="dxa"/>
          <w:right w:w="70" w:type="dxa"/>
        </w:tblCellMar>
        <w:tblLook w:val="04A0" w:firstRow="1" w:lastRow="0" w:firstColumn="1" w:lastColumn="0" w:noHBand="0" w:noVBand="1"/>
      </w:tblPr>
      <w:tblGrid>
        <w:gridCol w:w="1833"/>
        <w:gridCol w:w="2126"/>
        <w:gridCol w:w="709"/>
        <w:gridCol w:w="992"/>
        <w:gridCol w:w="851"/>
        <w:gridCol w:w="850"/>
        <w:gridCol w:w="709"/>
        <w:gridCol w:w="1134"/>
      </w:tblGrid>
      <w:tr w:rsidR="00BC0B04" w:rsidRPr="00877F67" w14:paraId="5480F9F2" w14:textId="77777777" w:rsidTr="00446E28">
        <w:trPr>
          <w:trHeight w:val="795"/>
          <w:jc w:val="center"/>
        </w:trPr>
        <w:tc>
          <w:tcPr>
            <w:tcW w:w="1833"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bookmarkEnd w:id="15"/>
          <w:p w14:paraId="00844F31" w14:textId="77777777" w:rsidR="00BC0B04" w:rsidRPr="00877F67" w:rsidRDefault="00BC0B04" w:rsidP="00AB7B16">
            <w:pPr>
              <w:spacing w:after="0" w:line="240" w:lineRule="auto"/>
              <w:jc w:val="center"/>
              <w:rPr>
                <w:rFonts w:ascii="Arial" w:eastAsia="Times New Roman" w:hAnsi="Arial" w:cs="Arial"/>
                <w:b/>
                <w:bCs/>
                <w:i/>
                <w:iCs/>
                <w:sz w:val="20"/>
                <w:szCs w:val="20"/>
                <w:lang w:eastAsia="tr-TR"/>
              </w:rPr>
            </w:pPr>
            <w:r w:rsidRPr="00877F67">
              <w:rPr>
                <w:rFonts w:ascii="Arial" w:eastAsia="Times New Roman" w:hAnsi="Arial" w:cs="Arial"/>
                <w:b/>
                <w:bCs/>
                <w:i/>
                <w:iCs/>
                <w:sz w:val="20"/>
                <w:szCs w:val="20"/>
                <w:lang w:eastAsia="tr-TR"/>
              </w:rPr>
              <w:t> </w:t>
            </w:r>
          </w:p>
        </w:tc>
        <w:tc>
          <w:tcPr>
            <w:tcW w:w="2126"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14:paraId="6EDEB37C" w14:textId="77777777"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 </w:t>
            </w:r>
          </w:p>
        </w:tc>
        <w:tc>
          <w:tcPr>
            <w:tcW w:w="3402" w:type="dxa"/>
            <w:gridSpan w:val="4"/>
            <w:tcBorders>
              <w:top w:val="single" w:sz="8" w:space="0" w:color="auto"/>
              <w:left w:val="nil"/>
              <w:bottom w:val="single" w:sz="4" w:space="0" w:color="auto"/>
              <w:right w:val="single" w:sz="8" w:space="0" w:color="000000"/>
            </w:tcBorders>
            <w:shd w:val="clear" w:color="000000" w:fill="D9D9D9"/>
            <w:vAlign w:val="center"/>
            <w:hideMark/>
          </w:tcPr>
          <w:p w14:paraId="70988E16" w14:textId="77777777"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 xml:space="preserve">Learning Management </w:t>
            </w:r>
            <w:proofErr w:type="spellStart"/>
            <w:r w:rsidRPr="00877F67">
              <w:rPr>
                <w:rFonts w:ascii="Arial" w:eastAsia="Times New Roman" w:hAnsi="Arial" w:cs="Arial"/>
                <w:b/>
                <w:bCs/>
                <w:color w:val="44546A"/>
                <w:sz w:val="20"/>
                <w:szCs w:val="20"/>
                <w:lang w:eastAsia="tr-TR"/>
              </w:rPr>
              <w:t>Systems</w:t>
            </w:r>
            <w:proofErr w:type="spellEnd"/>
          </w:p>
        </w:tc>
        <w:tc>
          <w:tcPr>
            <w:tcW w:w="1843" w:type="dxa"/>
            <w:gridSpan w:val="2"/>
            <w:tcBorders>
              <w:top w:val="single" w:sz="8" w:space="0" w:color="auto"/>
              <w:left w:val="nil"/>
              <w:bottom w:val="single" w:sz="4" w:space="0" w:color="auto"/>
              <w:right w:val="single" w:sz="8" w:space="0" w:color="000000"/>
            </w:tcBorders>
            <w:shd w:val="clear" w:color="000000" w:fill="D9D9D9"/>
            <w:vAlign w:val="center"/>
            <w:hideMark/>
          </w:tcPr>
          <w:p w14:paraId="278FD8E8" w14:textId="77777777"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E – Learning Author Tools</w:t>
            </w:r>
          </w:p>
        </w:tc>
      </w:tr>
      <w:tr w:rsidR="00BC0B04" w:rsidRPr="00877F67" w14:paraId="581DF736" w14:textId="77777777" w:rsidTr="00446E28">
        <w:trPr>
          <w:trHeight w:val="1308"/>
          <w:jc w:val="center"/>
        </w:trPr>
        <w:tc>
          <w:tcPr>
            <w:tcW w:w="1833" w:type="dxa"/>
            <w:vMerge/>
            <w:tcBorders>
              <w:top w:val="single" w:sz="8" w:space="0" w:color="auto"/>
              <w:left w:val="single" w:sz="8" w:space="0" w:color="auto"/>
              <w:bottom w:val="single" w:sz="4" w:space="0" w:color="auto"/>
              <w:right w:val="single" w:sz="4" w:space="0" w:color="auto"/>
            </w:tcBorders>
            <w:vAlign w:val="center"/>
            <w:hideMark/>
          </w:tcPr>
          <w:p w14:paraId="7301A58F" w14:textId="77777777" w:rsidR="00BC0B04" w:rsidRPr="00877F67" w:rsidRDefault="00BC0B04" w:rsidP="00AB7B16">
            <w:pPr>
              <w:spacing w:after="0" w:line="240" w:lineRule="auto"/>
              <w:rPr>
                <w:rFonts w:ascii="Arial" w:eastAsia="Times New Roman" w:hAnsi="Arial" w:cs="Arial"/>
                <w:b/>
                <w:bCs/>
                <w:i/>
                <w:iCs/>
                <w:sz w:val="20"/>
                <w:szCs w:val="20"/>
                <w:lang w:eastAsia="tr-TR"/>
              </w:rPr>
            </w:pPr>
          </w:p>
        </w:tc>
        <w:tc>
          <w:tcPr>
            <w:tcW w:w="2126" w:type="dxa"/>
            <w:vMerge/>
            <w:tcBorders>
              <w:top w:val="single" w:sz="8" w:space="0" w:color="auto"/>
              <w:left w:val="single" w:sz="4" w:space="0" w:color="auto"/>
              <w:bottom w:val="single" w:sz="4" w:space="0" w:color="auto"/>
              <w:right w:val="single" w:sz="8" w:space="0" w:color="auto"/>
            </w:tcBorders>
            <w:vAlign w:val="center"/>
            <w:hideMark/>
          </w:tcPr>
          <w:p w14:paraId="21394754" w14:textId="77777777" w:rsidR="00BC0B04" w:rsidRPr="00877F67" w:rsidRDefault="00BC0B04" w:rsidP="00AB7B16">
            <w:pPr>
              <w:spacing w:after="0" w:line="240" w:lineRule="auto"/>
              <w:rPr>
                <w:rFonts w:ascii="Arial" w:eastAsia="Times New Roman" w:hAnsi="Arial" w:cs="Arial"/>
                <w:b/>
                <w:bCs/>
                <w:color w:val="44546A"/>
                <w:sz w:val="20"/>
                <w:szCs w:val="20"/>
                <w:lang w:eastAsia="tr-TR"/>
              </w:rPr>
            </w:pPr>
          </w:p>
        </w:tc>
        <w:tc>
          <w:tcPr>
            <w:tcW w:w="709" w:type="dxa"/>
            <w:tcBorders>
              <w:top w:val="nil"/>
              <w:left w:val="nil"/>
              <w:bottom w:val="single" w:sz="4" w:space="0" w:color="auto"/>
              <w:right w:val="single" w:sz="4" w:space="0" w:color="auto"/>
            </w:tcBorders>
            <w:shd w:val="clear" w:color="000000" w:fill="D9D9D9"/>
            <w:textDirection w:val="btLr"/>
            <w:vAlign w:val="center"/>
            <w:hideMark/>
          </w:tcPr>
          <w:p w14:paraId="2D72160B" w14:textId="77777777"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Moodle</w:t>
            </w:r>
            <w:proofErr w:type="spellEnd"/>
            <w:r w:rsidRPr="00877F67">
              <w:rPr>
                <w:rFonts w:ascii="Arial" w:eastAsia="Times New Roman" w:hAnsi="Arial" w:cs="Arial"/>
                <w:b/>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14:paraId="0CC46423" w14:textId="77777777"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Canvas</w:t>
            </w:r>
            <w:proofErr w:type="spellEnd"/>
            <w:r w:rsidRPr="00877F67">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14:paraId="654258C5" w14:textId="77777777"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Blackboard</w:t>
            </w:r>
            <w:proofErr w:type="spellEnd"/>
            <w:r w:rsidRPr="00877F67">
              <w:rPr>
                <w:rFonts w:ascii="Arial" w:eastAsia="Times New Roman" w:hAnsi="Arial" w:cs="Arial"/>
                <w:b/>
                <w:bCs/>
                <w:color w:val="44546A"/>
                <w:sz w:val="20"/>
                <w:szCs w:val="20"/>
                <w:lang w:eastAsia="tr-TR"/>
              </w:rPr>
              <w:t xml:space="preserve"> </w:t>
            </w:r>
          </w:p>
        </w:tc>
        <w:tc>
          <w:tcPr>
            <w:tcW w:w="850" w:type="dxa"/>
            <w:tcBorders>
              <w:top w:val="nil"/>
              <w:left w:val="nil"/>
              <w:bottom w:val="single" w:sz="4" w:space="0" w:color="auto"/>
              <w:right w:val="single" w:sz="8" w:space="0" w:color="auto"/>
            </w:tcBorders>
            <w:shd w:val="clear" w:color="000000" w:fill="D9D9D9"/>
            <w:textDirection w:val="btLr"/>
            <w:vAlign w:val="center"/>
            <w:hideMark/>
          </w:tcPr>
          <w:p w14:paraId="3D547766" w14:textId="77777777"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Sakai</w:t>
            </w:r>
            <w:proofErr w:type="spellEnd"/>
            <w:r w:rsidRPr="00877F67">
              <w:rPr>
                <w:rFonts w:ascii="Arial" w:eastAsia="Times New Roman" w:hAnsi="Arial" w:cs="Arial"/>
                <w:b/>
                <w:bCs/>
                <w:color w:val="44546A"/>
                <w:sz w:val="20"/>
                <w:szCs w:val="20"/>
                <w:lang w:eastAsia="tr-TR"/>
              </w:rPr>
              <w:t xml:space="preserve"> </w:t>
            </w:r>
          </w:p>
        </w:tc>
        <w:tc>
          <w:tcPr>
            <w:tcW w:w="709" w:type="dxa"/>
            <w:tcBorders>
              <w:top w:val="nil"/>
              <w:left w:val="nil"/>
              <w:bottom w:val="single" w:sz="4" w:space="0" w:color="auto"/>
              <w:right w:val="single" w:sz="4" w:space="0" w:color="auto"/>
            </w:tcBorders>
            <w:shd w:val="clear" w:color="000000" w:fill="D9D9D9"/>
            <w:textDirection w:val="btLr"/>
            <w:vAlign w:val="center"/>
            <w:hideMark/>
          </w:tcPr>
          <w:p w14:paraId="6C756B3B" w14:textId="77777777"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Adobe</w:t>
            </w:r>
            <w:proofErr w:type="spellEnd"/>
            <w:r w:rsidRPr="00877F67">
              <w:rPr>
                <w:rFonts w:ascii="Arial" w:eastAsia="Times New Roman" w:hAnsi="Arial" w:cs="Arial"/>
                <w:b/>
                <w:bCs/>
                <w:color w:val="44546A"/>
                <w:sz w:val="20"/>
                <w:szCs w:val="20"/>
                <w:lang w:eastAsia="tr-TR"/>
              </w:rPr>
              <w:t xml:space="preserve"> </w:t>
            </w:r>
            <w:r w:rsidRPr="00877F67">
              <w:rPr>
                <w:rFonts w:ascii="Arial" w:eastAsia="Times New Roman" w:hAnsi="Arial" w:cs="Arial"/>
                <w:b/>
                <w:bCs/>
                <w:color w:val="44546A"/>
                <w:sz w:val="20"/>
                <w:szCs w:val="20"/>
                <w:lang w:eastAsia="tr-TR"/>
              </w:rPr>
              <w:br/>
            </w:r>
            <w:proofErr w:type="spellStart"/>
            <w:r w:rsidRPr="00877F67">
              <w:rPr>
                <w:rFonts w:ascii="Arial" w:eastAsia="Times New Roman" w:hAnsi="Arial" w:cs="Arial"/>
                <w:b/>
                <w:bCs/>
                <w:color w:val="44546A"/>
                <w:sz w:val="20"/>
                <w:szCs w:val="20"/>
                <w:lang w:eastAsia="tr-TR"/>
              </w:rPr>
              <w:t>Captivate</w:t>
            </w:r>
            <w:proofErr w:type="spellEnd"/>
          </w:p>
        </w:tc>
        <w:tc>
          <w:tcPr>
            <w:tcW w:w="1134" w:type="dxa"/>
            <w:tcBorders>
              <w:top w:val="nil"/>
              <w:left w:val="nil"/>
              <w:bottom w:val="single" w:sz="4" w:space="0" w:color="auto"/>
              <w:right w:val="single" w:sz="8" w:space="0" w:color="auto"/>
            </w:tcBorders>
            <w:shd w:val="clear" w:color="000000" w:fill="D9D9D9"/>
            <w:textDirection w:val="btLr"/>
            <w:vAlign w:val="center"/>
            <w:hideMark/>
          </w:tcPr>
          <w:p w14:paraId="6F9F94D7" w14:textId="77777777"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Articulate</w:t>
            </w:r>
            <w:proofErr w:type="spellEnd"/>
            <w:r w:rsidRPr="00877F67">
              <w:rPr>
                <w:rFonts w:ascii="Arial" w:eastAsia="Times New Roman" w:hAnsi="Arial" w:cs="Arial"/>
                <w:b/>
                <w:bCs/>
                <w:color w:val="44546A"/>
                <w:sz w:val="20"/>
                <w:szCs w:val="20"/>
                <w:lang w:eastAsia="tr-TR"/>
              </w:rPr>
              <w:br/>
            </w:r>
            <w:proofErr w:type="spellStart"/>
            <w:r w:rsidRPr="00877F67">
              <w:rPr>
                <w:rFonts w:ascii="Arial" w:eastAsia="Times New Roman" w:hAnsi="Arial" w:cs="Arial"/>
                <w:b/>
                <w:bCs/>
                <w:color w:val="44546A"/>
                <w:sz w:val="20"/>
                <w:szCs w:val="20"/>
                <w:lang w:eastAsia="tr-TR"/>
              </w:rPr>
              <w:t>Storyline</w:t>
            </w:r>
            <w:proofErr w:type="spellEnd"/>
          </w:p>
        </w:tc>
      </w:tr>
      <w:tr w:rsidR="00BC0B04" w:rsidRPr="00877F67" w14:paraId="417D54EC" w14:textId="77777777" w:rsidTr="00446E28">
        <w:trPr>
          <w:trHeight w:val="300"/>
          <w:jc w:val="center"/>
        </w:trPr>
        <w:tc>
          <w:tcPr>
            <w:tcW w:w="1833" w:type="dxa"/>
            <w:vMerge w:val="restart"/>
            <w:tcBorders>
              <w:top w:val="nil"/>
              <w:left w:val="single" w:sz="12" w:space="0" w:color="4472C4"/>
              <w:bottom w:val="single" w:sz="4" w:space="0" w:color="000000"/>
              <w:right w:val="single" w:sz="12" w:space="0" w:color="4472C4"/>
            </w:tcBorders>
            <w:shd w:val="clear" w:color="000000" w:fill="D9D9D9"/>
            <w:vAlign w:val="center"/>
            <w:hideMark/>
          </w:tcPr>
          <w:p w14:paraId="10A1BD3E" w14:textId="77777777" w:rsidR="00BC0B04" w:rsidRPr="00877F67" w:rsidRDefault="00446FB9" w:rsidP="00AB7B16">
            <w:pPr>
              <w:spacing w:after="0" w:line="240" w:lineRule="auto"/>
              <w:jc w:val="center"/>
              <w:rPr>
                <w:rFonts w:ascii="Arial" w:eastAsia="Times New Roman" w:hAnsi="Arial" w:cs="Arial"/>
                <w:b/>
                <w:iCs/>
                <w:sz w:val="20"/>
                <w:szCs w:val="20"/>
                <w:lang w:eastAsia="tr-TR"/>
              </w:rPr>
            </w:pPr>
            <w:proofErr w:type="spellStart"/>
            <w:r>
              <w:rPr>
                <w:rFonts w:ascii="Arial" w:eastAsia="Times New Roman" w:hAnsi="Arial" w:cs="Arial"/>
                <w:b/>
                <w:iCs/>
                <w:sz w:val="20"/>
                <w:szCs w:val="20"/>
                <w:lang w:eastAsia="tr-TR"/>
              </w:rPr>
              <w:t>Student</w:t>
            </w:r>
            <w:proofErr w:type="spellEnd"/>
            <w:r>
              <w:rPr>
                <w:rFonts w:ascii="Arial" w:eastAsia="Times New Roman" w:hAnsi="Arial" w:cs="Arial"/>
                <w:b/>
                <w:iCs/>
                <w:sz w:val="20"/>
                <w:szCs w:val="20"/>
                <w:lang w:eastAsia="tr-TR"/>
              </w:rPr>
              <w:t xml:space="preserve"> </w:t>
            </w:r>
            <w:proofErr w:type="spellStart"/>
            <w:r>
              <w:rPr>
                <w:rFonts w:ascii="Arial" w:eastAsia="Times New Roman" w:hAnsi="Arial" w:cs="Arial"/>
                <w:b/>
                <w:iCs/>
                <w:sz w:val="20"/>
                <w:szCs w:val="20"/>
                <w:lang w:eastAsia="tr-TR"/>
              </w:rPr>
              <w:t>Parameters</w:t>
            </w:r>
            <w:proofErr w:type="spellEnd"/>
          </w:p>
        </w:tc>
        <w:tc>
          <w:tcPr>
            <w:tcW w:w="2126"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7E5B935" w14:textId="77777777" w:rsidR="00BC0B04" w:rsidRPr="00877F67" w:rsidRDefault="00446FB9" w:rsidP="00AB7B16">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Lesson</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Register</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System</w:t>
            </w:r>
            <w:proofErr w:type="spellEnd"/>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14:paraId="32FEFD3F"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14:paraId="7B462F4D"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14:paraId="4E919FDF"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single" w:sz="4" w:space="0" w:color="3F3F3F"/>
              <w:left w:val="nil"/>
              <w:bottom w:val="single" w:sz="4" w:space="0" w:color="3F3F3F"/>
              <w:right w:val="single" w:sz="4" w:space="0" w:color="3F3F3F"/>
            </w:tcBorders>
            <w:shd w:val="clear" w:color="000000" w:fill="F2F2F2"/>
            <w:noWrap/>
            <w:vAlign w:val="bottom"/>
            <w:hideMark/>
          </w:tcPr>
          <w:p w14:paraId="43AF1470"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14:paraId="2EAFF224"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single" w:sz="4" w:space="0" w:color="3F3F3F"/>
              <w:left w:val="nil"/>
              <w:bottom w:val="single" w:sz="4" w:space="0" w:color="3F3F3F"/>
              <w:right w:val="single" w:sz="4" w:space="0" w:color="3F3F3F"/>
            </w:tcBorders>
            <w:shd w:val="clear" w:color="000000" w:fill="F2F2F2"/>
            <w:noWrap/>
            <w:vAlign w:val="bottom"/>
            <w:hideMark/>
          </w:tcPr>
          <w:p w14:paraId="2EE926AC"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BC0B04" w:rsidRPr="00877F67" w14:paraId="6951E413" w14:textId="7777777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14:paraId="002FC3AB" w14:textId="77777777"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14:paraId="43723A1B" w14:textId="77777777" w:rsidR="00BC0B04" w:rsidRPr="00877F67" w:rsidRDefault="00446FB9" w:rsidP="00AB7B16">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Self </w:t>
            </w:r>
            <w:proofErr w:type="spellStart"/>
            <w:r>
              <w:rPr>
                <w:rFonts w:ascii="Arial" w:eastAsia="Times New Roman" w:hAnsi="Arial" w:cs="Arial"/>
                <w:bCs/>
                <w:color w:val="3F3F3F"/>
                <w:sz w:val="20"/>
                <w:szCs w:val="20"/>
                <w:lang w:eastAsia="tr-TR"/>
              </w:rPr>
              <w:t>Controlled</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Education</w:t>
            </w:r>
            <w:proofErr w:type="spellEnd"/>
          </w:p>
        </w:tc>
        <w:tc>
          <w:tcPr>
            <w:tcW w:w="709" w:type="dxa"/>
            <w:tcBorders>
              <w:top w:val="nil"/>
              <w:left w:val="nil"/>
              <w:bottom w:val="single" w:sz="4" w:space="0" w:color="3F3F3F"/>
              <w:right w:val="single" w:sz="4" w:space="0" w:color="3F3F3F"/>
            </w:tcBorders>
            <w:shd w:val="clear" w:color="000000" w:fill="F2F2F2"/>
            <w:noWrap/>
            <w:vAlign w:val="bottom"/>
            <w:hideMark/>
          </w:tcPr>
          <w:p w14:paraId="102C067D"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0401A1C3"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4DA759BB"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14:paraId="282A3500"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709" w:type="dxa"/>
            <w:tcBorders>
              <w:top w:val="nil"/>
              <w:left w:val="nil"/>
              <w:bottom w:val="single" w:sz="4" w:space="0" w:color="3F3F3F"/>
              <w:right w:val="single" w:sz="4" w:space="0" w:color="3F3F3F"/>
            </w:tcBorders>
            <w:shd w:val="clear" w:color="000000" w:fill="F2F2F2"/>
            <w:noWrap/>
            <w:vAlign w:val="bottom"/>
            <w:hideMark/>
          </w:tcPr>
          <w:p w14:paraId="76400136"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14:paraId="107B6803"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BC0B04" w:rsidRPr="00877F67" w14:paraId="1A8D16EC" w14:textId="7777777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14:paraId="05A79475" w14:textId="77777777"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14:paraId="08F70108" w14:textId="77777777" w:rsidR="00BC0B04" w:rsidRPr="00877F67" w:rsidRDefault="00446FB9" w:rsidP="00AB7B16">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Social</w:t>
            </w:r>
            <w:proofErr w:type="spellEnd"/>
            <w:r>
              <w:rPr>
                <w:rFonts w:ascii="Arial" w:eastAsia="Times New Roman" w:hAnsi="Arial" w:cs="Arial"/>
                <w:bCs/>
                <w:color w:val="3F3F3F"/>
                <w:sz w:val="20"/>
                <w:szCs w:val="20"/>
                <w:lang w:eastAsia="tr-TR"/>
              </w:rPr>
              <w:t xml:space="preserve"> Learning</w:t>
            </w:r>
          </w:p>
        </w:tc>
        <w:tc>
          <w:tcPr>
            <w:tcW w:w="709" w:type="dxa"/>
            <w:tcBorders>
              <w:top w:val="nil"/>
              <w:left w:val="nil"/>
              <w:bottom w:val="single" w:sz="4" w:space="0" w:color="3F3F3F"/>
              <w:right w:val="single" w:sz="4" w:space="0" w:color="3F3F3F"/>
            </w:tcBorders>
            <w:shd w:val="clear" w:color="000000" w:fill="F2F2F2"/>
            <w:noWrap/>
            <w:vAlign w:val="bottom"/>
            <w:hideMark/>
          </w:tcPr>
          <w:p w14:paraId="06EF500C"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25DEA26B"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6909B657"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14:paraId="34A50EC8"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14:paraId="3B34ED11"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14:paraId="787779EB"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BC0B04" w:rsidRPr="00877F67" w14:paraId="40AD56A8" w14:textId="7777777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14:paraId="31B51A9A" w14:textId="77777777"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14:paraId="0BCA48A3" w14:textId="77777777" w:rsidR="00BC0B04" w:rsidRPr="00877F67" w:rsidRDefault="00446FB9" w:rsidP="00AB7B16">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Student</w:t>
            </w:r>
            <w:proofErr w:type="spellEnd"/>
            <w:r>
              <w:rPr>
                <w:rFonts w:ascii="Arial" w:eastAsia="Times New Roman" w:hAnsi="Arial" w:cs="Arial"/>
                <w:bCs/>
                <w:color w:val="3F3F3F"/>
                <w:sz w:val="20"/>
                <w:szCs w:val="20"/>
                <w:lang w:eastAsia="tr-TR"/>
              </w:rPr>
              <w:t xml:space="preserve"> Manager</w:t>
            </w:r>
          </w:p>
        </w:tc>
        <w:tc>
          <w:tcPr>
            <w:tcW w:w="709" w:type="dxa"/>
            <w:tcBorders>
              <w:top w:val="nil"/>
              <w:left w:val="nil"/>
              <w:bottom w:val="single" w:sz="4" w:space="0" w:color="3F3F3F"/>
              <w:right w:val="single" w:sz="4" w:space="0" w:color="3F3F3F"/>
            </w:tcBorders>
            <w:shd w:val="clear" w:color="000000" w:fill="F2F2F2"/>
            <w:noWrap/>
            <w:vAlign w:val="bottom"/>
            <w:hideMark/>
          </w:tcPr>
          <w:p w14:paraId="6A513BA7"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496A567A"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0F8453E0"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14:paraId="62926BC6"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14:paraId="263D7C00"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14:paraId="1FCAC326"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BC0B04" w:rsidRPr="00877F67" w14:paraId="41D0AB40" w14:textId="7777777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14:paraId="54E23A4E" w14:textId="77777777"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14:paraId="05E3A2EC" w14:textId="77777777" w:rsidR="00BC0B04" w:rsidRPr="00877F67" w:rsidRDefault="00446FB9" w:rsidP="00AB7B16">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Student</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Register</w:t>
            </w:r>
            <w:proofErr w:type="spell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System</w:t>
            </w:r>
            <w:proofErr w:type="spellEnd"/>
          </w:p>
        </w:tc>
        <w:tc>
          <w:tcPr>
            <w:tcW w:w="709" w:type="dxa"/>
            <w:tcBorders>
              <w:top w:val="nil"/>
              <w:left w:val="nil"/>
              <w:bottom w:val="single" w:sz="4" w:space="0" w:color="3F3F3F"/>
              <w:right w:val="single" w:sz="4" w:space="0" w:color="3F3F3F"/>
            </w:tcBorders>
            <w:shd w:val="clear" w:color="000000" w:fill="F2F2F2"/>
            <w:noWrap/>
            <w:vAlign w:val="bottom"/>
            <w:hideMark/>
          </w:tcPr>
          <w:p w14:paraId="08EDF062"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2B2B9F5E"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438DA2BA"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14:paraId="2BA8A1A6"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14:paraId="7F4E1C3E"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14:paraId="729E668A"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BC0B04" w:rsidRPr="00877F67" w14:paraId="6B15531E" w14:textId="7777777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14:paraId="7D469E79" w14:textId="77777777"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14:paraId="193A7B33" w14:textId="77777777" w:rsidR="00BC0B04" w:rsidRPr="00877F67" w:rsidRDefault="00446FB9" w:rsidP="00AB7B16">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Student</w:t>
            </w:r>
            <w:proofErr w:type="spellEnd"/>
            <w:r>
              <w:rPr>
                <w:rFonts w:ascii="Arial" w:eastAsia="Times New Roman" w:hAnsi="Arial" w:cs="Arial"/>
                <w:bCs/>
                <w:color w:val="3F3F3F"/>
                <w:sz w:val="20"/>
                <w:szCs w:val="20"/>
                <w:lang w:eastAsia="tr-TR"/>
              </w:rPr>
              <w:t xml:space="preserve"> Portal</w:t>
            </w:r>
          </w:p>
        </w:tc>
        <w:tc>
          <w:tcPr>
            <w:tcW w:w="709" w:type="dxa"/>
            <w:tcBorders>
              <w:top w:val="nil"/>
              <w:left w:val="nil"/>
              <w:bottom w:val="single" w:sz="4" w:space="0" w:color="3F3F3F"/>
              <w:right w:val="single" w:sz="4" w:space="0" w:color="3F3F3F"/>
            </w:tcBorders>
            <w:shd w:val="clear" w:color="000000" w:fill="F2F2F2"/>
            <w:noWrap/>
            <w:vAlign w:val="bottom"/>
            <w:hideMark/>
          </w:tcPr>
          <w:p w14:paraId="73951516"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3956EAB9"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56778D41"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14:paraId="4372CC7B"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14:paraId="261B6AAB"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14:paraId="04D7EFC0" w14:textId="77777777"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bl>
    <w:p w14:paraId="2C2292D9" w14:textId="77777777" w:rsidR="00BC0B04" w:rsidRDefault="00177DCC" w:rsidP="00BC0B04">
      <w:pPr>
        <w:jc w:val="both"/>
        <w:rPr>
          <w:rFonts w:ascii="Arial" w:hAnsi="Arial" w:cs="Arial"/>
          <w:b/>
          <w:sz w:val="20"/>
          <w:szCs w:val="20"/>
        </w:rPr>
      </w:pPr>
      <w:proofErr w:type="spellStart"/>
      <w:r>
        <w:rPr>
          <w:rFonts w:ascii="Arial" w:hAnsi="Arial" w:cs="Arial"/>
          <w:b/>
          <w:sz w:val="20"/>
          <w:szCs w:val="20"/>
        </w:rPr>
        <w:t>Table</w:t>
      </w:r>
      <w:proofErr w:type="spellEnd"/>
      <w:r w:rsidR="00BC0B04">
        <w:rPr>
          <w:rFonts w:ascii="Arial" w:hAnsi="Arial" w:cs="Arial"/>
          <w:b/>
          <w:sz w:val="20"/>
          <w:szCs w:val="20"/>
        </w:rPr>
        <w:t xml:space="preserve"> 6</w:t>
      </w:r>
      <w:r w:rsidR="00BC0B04" w:rsidRPr="00D67300">
        <w:rPr>
          <w:rFonts w:ascii="Arial" w:hAnsi="Arial" w:cs="Arial"/>
          <w:b/>
          <w:sz w:val="20"/>
          <w:szCs w:val="20"/>
        </w:rPr>
        <w:t xml:space="preserve">: </w:t>
      </w:r>
      <w:r w:rsidR="00BC0B04" w:rsidRPr="007E1F55">
        <w:rPr>
          <w:rFonts w:ascii="Arial" w:hAnsi="Arial" w:cs="Arial"/>
          <w:b/>
          <w:sz w:val="20"/>
          <w:szCs w:val="20"/>
        </w:rPr>
        <w:t>LM</w:t>
      </w:r>
      <w:r w:rsidR="00B518B9">
        <w:rPr>
          <w:rFonts w:ascii="Arial" w:hAnsi="Arial" w:cs="Arial"/>
          <w:b/>
          <w:sz w:val="20"/>
          <w:szCs w:val="20"/>
        </w:rPr>
        <w:t>S</w:t>
      </w:r>
      <w:r w:rsidR="00BC0B04" w:rsidRPr="00D67300">
        <w:rPr>
          <w:rFonts w:ascii="Arial" w:hAnsi="Arial" w:cs="Arial"/>
          <w:b/>
          <w:sz w:val="20"/>
          <w:szCs w:val="20"/>
        </w:rPr>
        <w:t xml:space="preserve"> </w:t>
      </w:r>
      <w:proofErr w:type="spellStart"/>
      <w:r>
        <w:rPr>
          <w:rFonts w:ascii="Arial" w:hAnsi="Arial" w:cs="Arial"/>
          <w:b/>
          <w:sz w:val="20"/>
          <w:szCs w:val="20"/>
        </w:rPr>
        <w:t>and</w:t>
      </w:r>
      <w:proofErr w:type="spellEnd"/>
      <w:r>
        <w:rPr>
          <w:rFonts w:ascii="Arial" w:hAnsi="Arial" w:cs="Arial"/>
          <w:b/>
          <w:sz w:val="20"/>
          <w:szCs w:val="20"/>
        </w:rPr>
        <w:t xml:space="preserve"> </w:t>
      </w:r>
      <w:r w:rsidR="00BC0B04" w:rsidRPr="007E1F55">
        <w:rPr>
          <w:rFonts w:ascii="Arial" w:hAnsi="Arial" w:cs="Arial"/>
          <w:b/>
          <w:sz w:val="20"/>
          <w:szCs w:val="20"/>
        </w:rPr>
        <w:t>E – Learning Author Tools</w:t>
      </w:r>
      <w:r w:rsidR="00BC0B04" w:rsidRPr="00D67300">
        <w:rPr>
          <w:rFonts w:ascii="Arial" w:hAnsi="Arial" w:cs="Arial"/>
          <w:b/>
          <w:sz w:val="20"/>
          <w:szCs w:val="20"/>
        </w:rPr>
        <w:t xml:space="preserve"> </w:t>
      </w:r>
      <w:proofErr w:type="spellStart"/>
      <w:r>
        <w:rPr>
          <w:rFonts w:ascii="Arial" w:hAnsi="Arial" w:cs="Arial"/>
          <w:b/>
          <w:sz w:val="20"/>
          <w:szCs w:val="20"/>
        </w:rPr>
        <w:t>Student</w:t>
      </w:r>
      <w:proofErr w:type="spellEnd"/>
      <w:r>
        <w:rPr>
          <w:rFonts w:ascii="Arial" w:hAnsi="Arial" w:cs="Arial"/>
          <w:b/>
          <w:sz w:val="20"/>
          <w:szCs w:val="20"/>
        </w:rPr>
        <w:t xml:space="preserve"> </w:t>
      </w:r>
      <w:proofErr w:type="spellStart"/>
      <w:r>
        <w:rPr>
          <w:rFonts w:ascii="Arial" w:hAnsi="Arial" w:cs="Arial"/>
          <w:b/>
          <w:sz w:val="20"/>
          <w:szCs w:val="20"/>
        </w:rPr>
        <w:t>Parameters</w:t>
      </w:r>
      <w:proofErr w:type="spellEnd"/>
      <w:r>
        <w:rPr>
          <w:rFonts w:ascii="Arial" w:hAnsi="Arial" w:cs="Arial"/>
          <w:b/>
          <w:sz w:val="20"/>
          <w:szCs w:val="20"/>
        </w:rPr>
        <w:t xml:space="preserve"> </w:t>
      </w:r>
      <w:proofErr w:type="spellStart"/>
      <w:r>
        <w:rPr>
          <w:rFonts w:ascii="Arial" w:hAnsi="Arial" w:cs="Arial"/>
          <w:b/>
          <w:sz w:val="20"/>
          <w:szCs w:val="20"/>
        </w:rPr>
        <w:t>Comparison</w:t>
      </w:r>
      <w:proofErr w:type="spellEnd"/>
    </w:p>
    <w:p w14:paraId="45684681" w14:textId="77777777" w:rsidR="00212AA4" w:rsidRPr="00D67300" w:rsidRDefault="00446FB9" w:rsidP="00BC0B04">
      <w:pPr>
        <w:jc w:val="both"/>
        <w:rPr>
          <w:rFonts w:ascii="Arial" w:hAnsi="Arial" w:cs="Arial"/>
          <w:b/>
          <w:sz w:val="20"/>
          <w:szCs w:val="20"/>
        </w:rPr>
      </w:pPr>
      <w:bookmarkStart w:id="16" w:name="_Hlk19138286"/>
      <w:proofErr w:type="spellStart"/>
      <w:r w:rsidRPr="00446FB9">
        <w:rPr>
          <w:rFonts w:ascii="Arial" w:hAnsi="Arial" w:cs="Arial"/>
          <w:sz w:val="20"/>
          <w:szCs w:val="20"/>
        </w:rPr>
        <w:t>In</w:t>
      </w:r>
      <w:proofErr w:type="spellEnd"/>
      <w:r w:rsidRPr="00446FB9">
        <w:rPr>
          <w:rFonts w:ascii="Arial" w:hAnsi="Arial" w:cs="Arial"/>
          <w:sz w:val="20"/>
          <w:szCs w:val="20"/>
        </w:rPr>
        <w:t xml:space="preserve"> </w:t>
      </w:r>
      <w:proofErr w:type="spellStart"/>
      <w:r w:rsidRPr="00446FB9">
        <w:rPr>
          <w:rFonts w:ascii="Arial" w:hAnsi="Arial" w:cs="Arial"/>
          <w:sz w:val="20"/>
          <w:szCs w:val="20"/>
        </w:rPr>
        <w:t>the</w:t>
      </w:r>
      <w:proofErr w:type="spellEnd"/>
      <w:r w:rsidRPr="00446FB9">
        <w:rPr>
          <w:rFonts w:ascii="Arial" w:hAnsi="Arial" w:cs="Arial"/>
          <w:sz w:val="20"/>
          <w:szCs w:val="20"/>
        </w:rPr>
        <w:t xml:space="preserve"> </w:t>
      </w:r>
      <w:proofErr w:type="spellStart"/>
      <w:r w:rsidRPr="00446FB9">
        <w:rPr>
          <w:rFonts w:ascii="Arial" w:hAnsi="Arial" w:cs="Arial"/>
          <w:sz w:val="20"/>
          <w:szCs w:val="20"/>
        </w:rPr>
        <w:t>comparison</w:t>
      </w:r>
      <w:proofErr w:type="spellEnd"/>
      <w:r w:rsidRPr="00446FB9">
        <w:rPr>
          <w:rFonts w:ascii="Arial" w:hAnsi="Arial" w:cs="Arial"/>
          <w:sz w:val="20"/>
          <w:szCs w:val="20"/>
        </w:rPr>
        <w:t xml:space="preserve"> of </w:t>
      </w:r>
      <w:proofErr w:type="spellStart"/>
      <w:r w:rsidRPr="00446FB9">
        <w:rPr>
          <w:rFonts w:ascii="Arial" w:hAnsi="Arial" w:cs="Arial"/>
          <w:sz w:val="20"/>
          <w:szCs w:val="20"/>
        </w:rPr>
        <w:t>student</w:t>
      </w:r>
      <w:proofErr w:type="spellEnd"/>
      <w:r w:rsidRPr="00446FB9">
        <w:rPr>
          <w:rFonts w:ascii="Arial" w:hAnsi="Arial" w:cs="Arial"/>
          <w:sz w:val="20"/>
          <w:szCs w:val="20"/>
        </w:rPr>
        <w:t xml:space="preserve"> </w:t>
      </w:r>
      <w:proofErr w:type="spellStart"/>
      <w:r w:rsidRPr="00446FB9">
        <w:rPr>
          <w:rFonts w:ascii="Arial" w:hAnsi="Arial" w:cs="Arial"/>
          <w:sz w:val="20"/>
          <w:szCs w:val="20"/>
        </w:rPr>
        <w:t>parameters</w:t>
      </w:r>
      <w:proofErr w:type="spellEnd"/>
      <w:r w:rsidRPr="00446FB9">
        <w:rPr>
          <w:rFonts w:ascii="Arial" w:hAnsi="Arial" w:cs="Arial"/>
          <w:sz w:val="20"/>
          <w:szCs w:val="20"/>
        </w:rPr>
        <w:t xml:space="preserve">, </w:t>
      </w:r>
      <w:proofErr w:type="spellStart"/>
      <w:r w:rsidRPr="00446FB9">
        <w:rPr>
          <w:rFonts w:ascii="Arial" w:hAnsi="Arial" w:cs="Arial"/>
          <w:sz w:val="20"/>
          <w:szCs w:val="20"/>
        </w:rPr>
        <w:t>only</w:t>
      </w:r>
      <w:proofErr w:type="spellEnd"/>
      <w:r w:rsidRPr="00446FB9">
        <w:rPr>
          <w:rFonts w:ascii="Arial" w:hAnsi="Arial" w:cs="Arial"/>
          <w:sz w:val="20"/>
          <w:szCs w:val="20"/>
        </w:rPr>
        <w:t xml:space="preserve"> self-</w:t>
      </w:r>
      <w:proofErr w:type="spellStart"/>
      <w:r w:rsidRPr="00446FB9">
        <w:rPr>
          <w:rFonts w:ascii="Arial" w:hAnsi="Arial" w:cs="Arial"/>
          <w:sz w:val="20"/>
          <w:szCs w:val="20"/>
        </w:rPr>
        <w:t>controlled</w:t>
      </w:r>
      <w:proofErr w:type="spellEnd"/>
      <w:r w:rsidRPr="00446FB9">
        <w:rPr>
          <w:rFonts w:ascii="Arial" w:hAnsi="Arial" w:cs="Arial"/>
          <w:sz w:val="20"/>
          <w:szCs w:val="20"/>
        </w:rPr>
        <w:t xml:space="preserve"> </w:t>
      </w:r>
      <w:proofErr w:type="spellStart"/>
      <w:r w:rsidRPr="00446FB9">
        <w:rPr>
          <w:rFonts w:ascii="Arial" w:hAnsi="Arial" w:cs="Arial"/>
          <w:sz w:val="20"/>
          <w:szCs w:val="20"/>
        </w:rPr>
        <w:t>education</w:t>
      </w:r>
      <w:proofErr w:type="spellEnd"/>
      <w:r w:rsidRPr="00446FB9">
        <w:rPr>
          <w:rFonts w:ascii="Arial" w:hAnsi="Arial" w:cs="Arial"/>
          <w:sz w:val="20"/>
          <w:szCs w:val="20"/>
        </w:rPr>
        <w:t xml:space="preserve"> </w:t>
      </w:r>
      <w:proofErr w:type="spellStart"/>
      <w:r w:rsidRPr="00446FB9">
        <w:rPr>
          <w:rFonts w:ascii="Arial" w:hAnsi="Arial" w:cs="Arial"/>
          <w:sz w:val="20"/>
          <w:szCs w:val="20"/>
        </w:rPr>
        <w:t>differs</w:t>
      </w:r>
      <w:proofErr w:type="spellEnd"/>
      <w:r w:rsidRPr="00446FB9">
        <w:rPr>
          <w:rFonts w:ascii="Arial" w:hAnsi="Arial" w:cs="Arial"/>
          <w:sz w:val="20"/>
          <w:szCs w:val="20"/>
        </w:rPr>
        <w:t xml:space="preserve"> in </w:t>
      </w:r>
      <w:proofErr w:type="spellStart"/>
      <w:r w:rsidRPr="00446FB9">
        <w:rPr>
          <w:rFonts w:ascii="Arial" w:hAnsi="Arial" w:cs="Arial"/>
          <w:sz w:val="20"/>
          <w:szCs w:val="20"/>
        </w:rPr>
        <w:t>Sakai</w:t>
      </w:r>
      <w:proofErr w:type="spellEnd"/>
      <w:r w:rsidRPr="00446FB9">
        <w:rPr>
          <w:rFonts w:ascii="Arial" w:hAnsi="Arial" w:cs="Arial"/>
          <w:sz w:val="20"/>
          <w:szCs w:val="20"/>
        </w:rPr>
        <w:t xml:space="preserve">. </w:t>
      </w:r>
      <w:proofErr w:type="spellStart"/>
      <w:r w:rsidRPr="00446FB9">
        <w:rPr>
          <w:rFonts w:ascii="Arial" w:hAnsi="Arial" w:cs="Arial"/>
          <w:sz w:val="20"/>
          <w:szCs w:val="20"/>
        </w:rPr>
        <w:t>Adobe</w:t>
      </w:r>
      <w:proofErr w:type="spellEnd"/>
      <w:r w:rsidRPr="00446FB9">
        <w:rPr>
          <w:rFonts w:ascii="Arial" w:hAnsi="Arial" w:cs="Arial"/>
          <w:sz w:val="20"/>
          <w:szCs w:val="20"/>
        </w:rPr>
        <w:t xml:space="preserve"> </w:t>
      </w:r>
      <w:proofErr w:type="spellStart"/>
      <w:r w:rsidRPr="00446FB9">
        <w:rPr>
          <w:rFonts w:ascii="Arial" w:hAnsi="Arial" w:cs="Arial"/>
          <w:sz w:val="20"/>
          <w:szCs w:val="20"/>
        </w:rPr>
        <w:t>Captivate</w:t>
      </w:r>
      <w:proofErr w:type="spellEnd"/>
      <w:r w:rsidRPr="00446FB9">
        <w:rPr>
          <w:rFonts w:ascii="Arial" w:hAnsi="Arial" w:cs="Arial"/>
          <w:sz w:val="20"/>
          <w:szCs w:val="20"/>
        </w:rPr>
        <w:t xml:space="preserve"> </w:t>
      </w:r>
      <w:proofErr w:type="spellStart"/>
      <w:r w:rsidRPr="00446FB9">
        <w:rPr>
          <w:rFonts w:ascii="Arial" w:hAnsi="Arial" w:cs="Arial"/>
          <w:sz w:val="20"/>
          <w:szCs w:val="20"/>
        </w:rPr>
        <w:t>and</w:t>
      </w:r>
      <w:proofErr w:type="spellEnd"/>
      <w:r w:rsidRPr="00446FB9">
        <w:rPr>
          <w:rFonts w:ascii="Arial" w:hAnsi="Arial" w:cs="Arial"/>
          <w:sz w:val="20"/>
          <w:szCs w:val="20"/>
        </w:rPr>
        <w:t xml:space="preserve"> </w:t>
      </w:r>
      <w:proofErr w:type="spellStart"/>
      <w:r w:rsidRPr="00446FB9">
        <w:rPr>
          <w:rFonts w:ascii="Arial" w:hAnsi="Arial" w:cs="Arial"/>
          <w:sz w:val="20"/>
          <w:szCs w:val="20"/>
        </w:rPr>
        <w:t>Articulate</w:t>
      </w:r>
      <w:proofErr w:type="spellEnd"/>
      <w:r w:rsidRPr="00446FB9">
        <w:rPr>
          <w:rFonts w:ascii="Arial" w:hAnsi="Arial" w:cs="Arial"/>
          <w:sz w:val="20"/>
          <w:szCs w:val="20"/>
        </w:rPr>
        <w:t xml:space="preserve"> </w:t>
      </w:r>
      <w:proofErr w:type="spellStart"/>
      <w:r w:rsidRPr="00446FB9">
        <w:rPr>
          <w:rFonts w:ascii="Arial" w:hAnsi="Arial" w:cs="Arial"/>
          <w:sz w:val="20"/>
          <w:szCs w:val="20"/>
        </w:rPr>
        <w:t>Storyline</w:t>
      </w:r>
      <w:proofErr w:type="spellEnd"/>
      <w:r w:rsidRPr="00446FB9">
        <w:rPr>
          <w:rFonts w:ascii="Arial" w:hAnsi="Arial" w:cs="Arial"/>
          <w:sz w:val="20"/>
          <w:szCs w:val="20"/>
        </w:rPr>
        <w:t xml:space="preserve"> </w:t>
      </w:r>
      <w:proofErr w:type="spellStart"/>
      <w:r w:rsidRPr="00446FB9">
        <w:rPr>
          <w:rFonts w:ascii="Arial" w:hAnsi="Arial" w:cs="Arial"/>
          <w:sz w:val="20"/>
          <w:szCs w:val="20"/>
        </w:rPr>
        <w:t>comparisons</w:t>
      </w:r>
      <w:proofErr w:type="spellEnd"/>
      <w:r w:rsidRPr="00446FB9">
        <w:rPr>
          <w:rFonts w:ascii="Arial" w:hAnsi="Arial" w:cs="Arial"/>
          <w:sz w:val="20"/>
          <w:szCs w:val="20"/>
        </w:rPr>
        <w:t xml:space="preserve"> </w:t>
      </w:r>
      <w:proofErr w:type="spellStart"/>
      <w:r w:rsidRPr="00446FB9">
        <w:rPr>
          <w:rFonts w:ascii="Arial" w:hAnsi="Arial" w:cs="Arial"/>
          <w:sz w:val="20"/>
          <w:szCs w:val="20"/>
        </w:rPr>
        <w:t>show</w:t>
      </w:r>
      <w:proofErr w:type="spellEnd"/>
      <w:r w:rsidRPr="00446FB9">
        <w:rPr>
          <w:rFonts w:ascii="Arial" w:hAnsi="Arial" w:cs="Arial"/>
          <w:sz w:val="20"/>
          <w:szCs w:val="20"/>
        </w:rPr>
        <w:t xml:space="preserve"> </w:t>
      </w:r>
      <w:proofErr w:type="spellStart"/>
      <w:r w:rsidRPr="00446FB9">
        <w:rPr>
          <w:rFonts w:ascii="Arial" w:hAnsi="Arial" w:cs="Arial"/>
          <w:sz w:val="20"/>
          <w:szCs w:val="20"/>
        </w:rPr>
        <w:t>that</w:t>
      </w:r>
      <w:proofErr w:type="spellEnd"/>
      <w:r w:rsidRPr="00446FB9">
        <w:rPr>
          <w:rFonts w:ascii="Arial" w:hAnsi="Arial" w:cs="Arial"/>
          <w:sz w:val="20"/>
          <w:szCs w:val="20"/>
        </w:rPr>
        <w:t xml:space="preserve"> </w:t>
      </w:r>
      <w:proofErr w:type="spellStart"/>
      <w:r w:rsidRPr="00446FB9">
        <w:rPr>
          <w:rFonts w:ascii="Arial" w:hAnsi="Arial" w:cs="Arial"/>
          <w:sz w:val="20"/>
          <w:szCs w:val="20"/>
        </w:rPr>
        <w:t>all</w:t>
      </w:r>
      <w:proofErr w:type="spellEnd"/>
      <w:r w:rsidRPr="00446FB9">
        <w:rPr>
          <w:rFonts w:ascii="Arial" w:hAnsi="Arial" w:cs="Arial"/>
          <w:sz w:val="20"/>
          <w:szCs w:val="20"/>
        </w:rPr>
        <w:t xml:space="preserve"> </w:t>
      </w:r>
      <w:proofErr w:type="spellStart"/>
      <w:r w:rsidRPr="00446FB9">
        <w:rPr>
          <w:rFonts w:ascii="Arial" w:hAnsi="Arial" w:cs="Arial"/>
          <w:sz w:val="20"/>
          <w:szCs w:val="20"/>
        </w:rPr>
        <w:t>parameters</w:t>
      </w:r>
      <w:proofErr w:type="spellEnd"/>
      <w:r w:rsidRPr="00446FB9">
        <w:rPr>
          <w:rFonts w:ascii="Arial" w:hAnsi="Arial" w:cs="Arial"/>
          <w:sz w:val="20"/>
          <w:szCs w:val="20"/>
        </w:rPr>
        <w:t xml:space="preserve"> </w:t>
      </w:r>
      <w:proofErr w:type="spellStart"/>
      <w:r w:rsidRPr="00446FB9">
        <w:rPr>
          <w:rFonts w:ascii="Arial" w:hAnsi="Arial" w:cs="Arial"/>
          <w:sz w:val="20"/>
          <w:szCs w:val="20"/>
        </w:rPr>
        <w:t>are</w:t>
      </w:r>
      <w:proofErr w:type="spellEnd"/>
      <w:r w:rsidRPr="00446FB9">
        <w:rPr>
          <w:rFonts w:ascii="Arial" w:hAnsi="Arial" w:cs="Arial"/>
          <w:sz w:val="20"/>
          <w:szCs w:val="20"/>
        </w:rPr>
        <w:t xml:space="preserve"> </w:t>
      </w:r>
      <w:proofErr w:type="spellStart"/>
      <w:r w:rsidRPr="00446FB9">
        <w:rPr>
          <w:rFonts w:ascii="Arial" w:hAnsi="Arial" w:cs="Arial"/>
          <w:sz w:val="20"/>
          <w:szCs w:val="20"/>
        </w:rPr>
        <w:t>similar</w:t>
      </w:r>
      <w:proofErr w:type="spellEnd"/>
      <w:r w:rsidRPr="00446FB9">
        <w:rPr>
          <w:rFonts w:ascii="Arial" w:hAnsi="Arial" w:cs="Arial"/>
          <w:sz w:val="20"/>
          <w:szCs w:val="20"/>
        </w:rPr>
        <w:t xml:space="preserve">. </w:t>
      </w:r>
      <w:proofErr w:type="spellStart"/>
      <w:r w:rsidRPr="00446FB9">
        <w:rPr>
          <w:rFonts w:ascii="Arial" w:hAnsi="Arial" w:cs="Arial"/>
          <w:sz w:val="20"/>
          <w:szCs w:val="20"/>
        </w:rPr>
        <w:t>The</w:t>
      </w:r>
      <w:proofErr w:type="spellEnd"/>
      <w:r w:rsidRPr="00446FB9">
        <w:rPr>
          <w:rFonts w:ascii="Arial" w:hAnsi="Arial" w:cs="Arial"/>
          <w:sz w:val="20"/>
          <w:szCs w:val="20"/>
        </w:rPr>
        <w:t xml:space="preserve"> </w:t>
      </w:r>
      <w:proofErr w:type="spellStart"/>
      <w:r w:rsidRPr="00446FB9">
        <w:rPr>
          <w:rFonts w:ascii="Arial" w:hAnsi="Arial" w:cs="Arial"/>
          <w:sz w:val="20"/>
          <w:szCs w:val="20"/>
        </w:rPr>
        <w:t>differences</w:t>
      </w:r>
      <w:proofErr w:type="spellEnd"/>
      <w:r w:rsidRPr="00446FB9">
        <w:rPr>
          <w:rFonts w:ascii="Arial" w:hAnsi="Arial" w:cs="Arial"/>
          <w:sz w:val="20"/>
          <w:szCs w:val="20"/>
        </w:rPr>
        <w:t xml:space="preserve"> </w:t>
      </w:r>
      <w:proofErr w:type="spellStart"/>
      <w:r w:rsidRPr="00446FB9">
        <w:rPr>
          <w:rFonts w:ascii="Arial" w:hAnsi="Arial" w:cs="Arial"/>
          <w:sz w:val="20"/>
          <w:szCs w:val="20"/>
        </w:rPr>
        <w:t>between</w:t>
      </w:r>
      <w:proofErr w:type="spellEnd"/>
      <w:r w:rsidRPr="00446FB9">
        <w:rPr>
          <w:rFonts w:ascii="Arial" w:hAnsi="Arial" w:cs="Arial"/>
          <w:sz w:val="20"/>
          <w:szCs w:val="20"/>
        </w:rPr>
        <w:t xml:space="preserve"> LMS </w:t>
      </w:r>
      <w:proofErr w:type="spellStart"/>
      <w:r w:rsidRPr="00446FB9">
        <w:rPr>
          <w:rFonts w:ascii="Arial" w:hAnsi="Arial" w:cs="Arial"/>
          <w:sz w:val="20"/>
          <w:szCs w:val="20"/>
        </w:rPr>
        <w:t>and</w:t>
      </w:r>
      <w:proofErr w:type="spellEnd"/>
      <w:r w:rsidRPr="00446FB9">
        <w:rPr>
          <w:rFonts w:ascii="Arial" w:hAnsi="Arial" w:cs="Arial"/>
          <w:sz w:val="20"/>
          <w:szCs w:val="20"/>
        </w:rPr>
        <w:t xml:space="preserve"> </w:t>
      </w:r>
      <w:proofErr w:type="gramStart"/>
      <w:r w:rsidRPr="00446FB9">
        <w:rPr>
          <w:rFonts w:ascii="Arial" w:hAnsi="Arial" w:cs="Arial"/>
          <w:sz w:val="20"/>
          <w:szCs w:val="20"/>
        </w:rPr>
        <w:t>E -</w:t>
      </w:r>
      <w:proofErr w:type="gramEnd"/>
      <w:r w:rsidRPr="00446FB9">
        <w:rPr>
          <w:rFonts w:ascii="Arial" w:hAnsi="Arial" w:cs="Arial"/>
          <w:sz w:val="20"/>
          <w:szCs w:val="20"/>
        </w:rPr>
        <w:t xml:space="preserve"> Learning Author Tools </w:t>
      </w:r>
      <w:proofErr w:type="spellStart"/>
      <w:r w:rsidRPr="00446FB9">
        <w:rPr>
          <w:rFonts w:ascii="Arial" w:hAnsi="Arial" w:cs="Arial"/>
          <w:sz w:val="20"/>
          <w:szCs w:val="20"/>
        </w:rPr>
        <w:t>are</w:t>
      </w:r>
      <w:proofErr w:type="spellEnd"/>
      <w:r w:rsidRPr="00446FB9">
        <w:rPr>
          <w:rFonts w:ascii="Arial" w:hAnsi="Arial" w:cs="Arial"/>
          <w:sz w:val="20"/>
          <w:szCs w:val="20"/>
        </w:rPr>
        <w:t xml:space="preserve"> </w:t>
      </w:r>
      <w:proofErr w:type="spellStart"/>
      <w:r w:rsidRPr="00446FB9">
        <w:rPr>
          <w:rFonts w:ascii="Arial" w:hAnsi="Arial" w:cs="Arial"/>
          <w:sz w:val="20"/>
          <w:szCs w:val="20"/>
        </w:rPr>
        <w:t>only</w:t>
      </w:r>
      <w:proofErr w:type="spellEnd"/>
      <w:r w:rsidRPr="00446FB9">
        <w:rPr>
          <w:rFonts w:ascii="Arial" w:hAnsi="Arial" w:cs="Arial"/>
          <w:sz w:val="20"/>
          <w:szCs w:val="20"/>
        </w:rPr>
        <w:t xml:space="preserve"> </w:t>
      </w:r>
      <w:proofErr w:type="spellStart"/>
      <w:r w:rsidRPr="00446FB9">
        <w:rPr>
          <w:rFonts w:ascii="Arial" w:hAnsi="Arial" w:cs="Arial"/>
          <w:sz w:val="20"/>
          <w:szCs w:val="20"/>
        </w:rPr>
        <w:t>significant</w:t>
      </w:r>
      <w:proofErr w:type="spellEnd"/>
      <w:r w:rsidRPr="00446FB9">
        <w:rPr>
          <w:rFonts w:ascii="Arial" w:hAnsi="Arial" w:cs="Arial"/>
          <w:sz w:val="20"/>
          <w:szCs w:val="20"/>
        </w:rPr>
        <w:t>.</w:t>
      </w:r>
    </w:p>
    <w:tbl>
      <w:tblPr>
        <w:tblW w:w="9204" w:type="dxa"/>
        <w:jc w:val="center"/>
        <w:tblCellMar>
          <w:left w:w="70" w:type="dxa"/>
          <w:right w:w="70" w:type="dxa"/>
        </w:tblCellMar>
        <w:tblLook w:val="04A0" w:firstRow="1" w:lastRow="0" w:firstColumn="1" w:lastColumn="0" w:noHBand="0" w:noVBand="1"/>
      </w:tblPr>
      <w:tblGrid>
        <w:gridCol w:w="1833"/>
        <w:gridCol w:w="2126"/>
        <w:gridCol w:w="709"/>
        <w:gridCol w:w="992"/>
        <w:gridCol w:w="851"/>
        <w:gridCol w:w="850"/>
        <w:gridCol w:w="709"/>
        <w:gridCol w:w="1134"/>
      </w:tblGrid>
      <w:tr w:rsidR="00BC0B04" w:rsidRPr="00877F67" w14:paraId="26A3FEE7" w14:textId="77777777" w:rsidTr="00E944AB">
        <w:trPr>
          <w:trHeight w:val="605"/>
          <w:jc w:val="center"/>
        </w:trPr>
        <w:tc>
          <w:tcPr>
            <w:tcW w:w="1833"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bookmarkEnd w:id="16"/>
          <w:p w14:paraId="4C659B21" w14:textId="77777777" w:rsidR="00BC0B04" w:rsidRPr="00877F67" w:rsidRDefault="00BC0B04" w:rsidP="00AB7B16">
            <w:pPr>
              <w:spacing w:after="0" w:line="240" w:lineRule="auto"/>
              <w:jc w:val="center"/>
              <w:rPr>
                <w:rFonts w:ascii="Arial" w:eastAsia="Times New Roman" w:hAnsi="Arial" w:cs="Arial"/>
                <w:bCs/>
                <w:i/>
                <w:iCs/>
                <w:sz w:val="20"/>
                <w:szCs w:val="20"/>
                <w:lang w:eastAsia="tr-TR"/>
              </w:rPr>
            </w:pPr>
            <w:r w:rsidRPr="00877F67">
              <w:rPr>
                <w:rFonts w:ascii="Arial" w:eastAsia="Times New Roman" w:hAnsi="Arial" w:cs="Arial"/>
                <w:bCs/>
                <w:i/>
                <w:iCs/>
                <w:sz w:val="20"/>
                <w:szCs w:val="20"/>
                <w:lang w:eastAsia="tr-TR"/>
              </w:rPr>
              <w:t> </w:t>
            </w:r>
          </w:p>
        </w:tc>
        <w:tc>
          <w:tcPr>
            <w:tcW w:w="2126"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14:paraId="70FD19C7" w14:textId="77777777" w:rsidR="00BC0B04" w:rsidRPr="00877F67" w:rsidRDefault="00BC0B04" w:rsidP="00AB7B16">
            <w:pPr>
              <w:spacing w:after="0" w:line="240" w:lineRule="auto"/>
              <w:jc w:val="center"/>
              <w:rPr>
                <w:rFonts w:ascii="Arial" w:eastAsia="Times New Roman" w:hAnsi="Arial" w:cs="Arial"/>
                <w:bCs/>
                <w:color w:val="44546A"/>
                <w:sz w:val="20"/>
                <w:szCs w:val="20"/>
                <w:lang w:eastAsia="tr-TR"/>
              </w:rPr>
            </w:pPr>
            <w:r w:rsidRPr="00877F67">
              <w:rPr>
                <w:rFonts w:ascii="Arial" w:eastAsia="Times New Roman" w:hAnsi="Arial" w:cs="Arial"/>
                <w:bCs/>
                <w:color w:val="44546A"/>
                <w:sz w:val="20"/>
                <w:szCs w:val="20"/>
                <w:lang w:eastAsia="tr-TR"/>
              </w:rPr>
              <w:t> </w:t>
            </w:r>
          </w:p>
        </w:tc>
        <w:tc>
          <w:tcPr>
            <w:tcW w:w="3402" w:type="dxa"/>
            <w:gridSpan w:val="4"/>
            <w:tcBorders>
              <w:top w:val="single" w:sz="8" w:space="0" w:color="auto"/>
              <w:left w:val="nil"/>
              <w:bottom w:val="single" w:sz="4" w:space="0" w:color="auto"/>
              <w:right w:val="single" w:sz="8" w:space="0" w:color="000000"/>
            </w:tcBorders>
            <w:shd w:val="clear" w:color="000000" w:fill="D9D9D9"/>
            <w:vAlign w:val="center"/>
            <w:hideMark/>
          </w:tcPr>
          <w:p w14:paraId="38D2CA80" w14:textId="77777777" w:rsidR="00BC0B04" w:rsidRPr="00877F67" w:rsidRDefault="00BC0B04" w:rsidP="00AB7B16">
            <w:pPr>
              <w:spacing w:after="0" w:line="240" w:lineRule="auto"/>
              <w:jc w:val="center"/>
              <w:rPr>
                <w:rFonts w:ascii="Arial" w:eastAsia="Times New Roman" w:hAnsi="Arial" w:cs="Arial"/>
                <w:bCs/>
                <w:color w:val="44546A"/>
                <w:sz w:val="20"/>
                <w:szCs w:val="20"/>
                <w:lang w:eastAsia="tr-TR"/>
              </w:rPr>
            </w:pPr>
            <w:r w:rsidRPr="00877F67">
              <w:rPr>
                <w:rFonts w:ascii="Arial" w:eastAsia="Times New Roman" w:hAnsi="Arial" w:cs="Arial"/>
                <w:bCs/>
                <w:color w:val="44546A"/>
                <w:sz w:val="20"/>
                <w:szCs w:val="20"/>
                <w:lang w:eastAsia="tr-TR"/>
              </w:rPr>
              <w:t xml:space="preserve">Learning Management </w:t>
            </w:r>
            <w:proofErr w:type="spellStart"/>
            <w:r w:rsidRPr="00877F67">
              <w:rPr>
                <w:rFonts w:ascii="Arial" w:eastAsia="Times New Roman" w:hAnsi="Arial" w:cs="Arial"/>
                <w:bCs/>
                <w:color w:val="44546A"/>
                <w:sz w:val="20"/>
                <w:szCs w:val="20"/>
                <w:lang w:eastAsia="tr-TR"/>
              </w:rPr>
              <w:t>Systems</w:t>
            </w:r>
            <w:proofErr w:type="spellEnd"/>
          </w:p>
        </w:tc>
        <w:tc>
          <w:tcPr>
            <w:tcW w:w="1843" w:type="dxa"/>
            <w:gridSpan w:val="2"/>
            <w:tcBorders>
              <w:top w:val="single" w:sz="8" w:space="0" w:color="auto"/>
              <w:left w:val="nil"/>
              <w:bottom w:val="single" w:sz="4" w:space="0" w:color="auto"/>
              <w:right w:val="single" w:sz="8" w:space="0" w:color="000000"/>
            </w:tcBorders>
            <w:shd w:val="clear" w:color="000000" w:fill="D9D9D9"/>
            <w:vAlign w:val="center"/>
            <w:hideMark/>
          </w:tcPr>
          <w:p w14:paraId="09AF56DC" w14:textId="77777777" w:rsidR="00BC0B04" w:rsidRPr="00877F67" w:rsidRDefault="00BC0B04" w:rsidP="00AB7B16">
            <w:pPr>
              <w:spacing w:after="0" w:line="240" w:lineRule="auto"/>
              <w:jc w:val="center"/>
              <w:rPr>
                <w:rFonts w:ascii="Arial" w:eastAsia="Times New Roman" w:hAnsi="Arial" w:cs="Arial"/>
                <w:bCs/>
                <w:color w:val="44546A"/>
                <w:sz w:val="20"/>
                <w:szCs w:val="20"/>
                <w:lang w:eastAsia="tr-TR"/>
              </w:rPr>
            </w:pPr>
            <w:r w:rsidRPr="00877F67">
              <w:rPr>
                <w:rFonts w:ascii="Arial" w:eastAsia="Times New Roman" w:hAnsi="Arial" w:cs="Arial"/>
                <w:bCs/>
                <w:color w:val="44546A"/>
                <w:sz w:val="20"/>
                <w:szCs w:val="20"/>
                <w:lang w:eastAsia="tr-TR"/>
              </w:rPr>
              <w:t>E – Learning Author Tools</w:t>
            </w:r>
          </w:p>
        </w:tc>
      </w:tr>
      <w:tr w:rsidR="00BC0B04" w:rsidRPr="00877F67" w14:paraId="2E5B8267" w14:textId="77777777" w:rsidTr="00E944AB">
        <w:trPr>
          <w:trHeight w:val="1071"/>
          <w:jc w:val="center"/>
        </w:trPr>
        <w:tc>
          <w:tcPr>
            <w:tcW w:w="1833" w:type="dxa"/>
            <w:vMerge/>
            <w:tcBorders>
              <w:top w:val="single" w:sz="8" w:space="0" w:color="auto"/>
              <w:left w:val="single" w:sz="8" w:space="0" w:color="auto"/>
              <w:bottom w:val="single" w:sz="4" w:space="0" w:color="auto"/>
              <w:right w:val="single" w:sz="4" w:space="0" w:color="auto"/>
            </w:tcBorders>
            <w:vAlign w:val="center"/>
            <w:hideMark/>
          </w:tcPr>
          <w:p w14:paraId="7C76BA9B" w14:textId="77777777" w:rsidR="00BC0B04" w:rsidRPr="00877F67" w:rsidRDefault="00BC0B04" w:rsidP="00AB7B16">
            <w:pPr>
              <w:spacing w:after="0" w:line="240" w:lineRule="auto"/>
              <w:rPr>
                <w:rFonts w:ascii="Arial" w:eastAsia="Times New Roman" w:hAnsi="Arial" w:cs="Arial"/>
                <w:bCs/>
                <w:i/>
                <w:iCs/>
                <w:sz w:val="20"/>
                <w:szCs w:val="20"/>
                <w:lang w:eastAsia="tr-TR"/>
              </w:rPr>
            </w:pPr>
          </w:p>
        </w:tc>
        <w:tc>
          <w:tcPr>
            <w:tcW w:w="2126" w:type="dxa"/>
            <w:vMerge/>
            <w:tcBorders>
              <w:top w:val="single" w:sz="8" w:space="0" w:color="auto"/>
              <w:left w:val="single" w:sz="4" w:space="0" w:color="auto"/>
              <w:bottom w:val="single" w:sz="4" w:space="0" w:color="auto"/>
              <w:right w:val="single" w:sz="8" w:space="0" w:color="auto"/>
            </w:tcBorders>
            <w:vAlign w:val="center"/>
            <w:hideMark/>
          </w:tcPr>
          <w:p w14:paraId="71E1D294" w14:textId="77777777" w:rsidR="00BC0B04" w:rsidRPr="00877F67" w:rsidRDefault="00BC0B04" w:rsidP="00AB7B16">
            <w:pPr>
              <w:spacing w:after="0" w:line="240" w:lineRule="auto"/>
              <w:rPr>
                <w:rFonts w:ascii="Arial" w:eastAsia="Times New Roman" w:hAnsi="Arial" w:cs="Arial"/>
                <w:bCs/>
                <w:color w:val="44546A"/>
                <w:sz w:val="20"/>
                <w:szCs w:val="20"/>
                <w:lang w:eastAsia="tr-TR"/>
              </w:rPr>
            </w:pPr>
          </w:p>
        </w:tc>
        <w:tc>
          <w:tcPr>
            <w:tcW w:w="709" w:type="dxa"/>
            <w:tcBorders>
              <w:top w:val="nil"/>
              <w:left w:val="nil"/>
              <w:bottom w:val="single" w:sz="4" w:space="0" w:color="auto"/>
              <w:right w:val="single" w:sz="4" w:space="0" w:color="auto"/>
            </w:tcBorders>
            <w:shd w:val="clear" w:color="000000" w:fill="D9D9D9"/>
            <w:textDirection w:val="btLr"/>
            <w:vAlign w:val="center"/>
            <w:hideMark/>
          </w:tcPr>
          <w:p w14:paraId="7F5864C8" w14:textId="77777777"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Moodle</w:t>
            </w:r>
            <w:proofErr w:type="spellEnd"/>
            <w:r w:rsidRPr="00877F67">
              <w:rPr>
                <w:rFonts w:ascii="Arial" w:eastAsia="Times New Roman" w:hAnsi="Arial" w:cs="Arial"/>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14:paraId="7D1F57F2" w14:textId="77777777"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Canvas</w:t>
            </w:r>
            <w:proofErr w:type="spellEnd"/>
            <w:r w:rsidRPr="00877F67">
              <w:rPr>
                <w:rFonts w:ascii="Arial" w:eastAsia="Times New Roman" w:hAnsi="Arial" w:cs="Arial"/>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14:paraId="367DD288" w14:textId="77777777"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Blackboard</w:t>
            </w:r>
            <w:proofErr w:type="spellEnd"/>
            <w:r w:rsidRPr="00877F67">
              <w:rPr>
                <w:rFonts w:ascii="Arial" w:eastAsia="Times New Roman" w:hAnsi="Arial" w:cs="Arial"/>
                <w:bCs/>
                <w:color w:val="44546A"/>
                <w:sz w:val="20"/>
                <w:szCs w:val="20"/>
                <w:lang w:eastAsia="tr-TR"/>
              </w:rPr>
              <w:t xml:space="preserve"> </w:t>
            </w:r>
          </w:p>
        </w:tc>
        <w:tc>
          <w:tcPr>
            <w:tcW w:w="850" w:type="dxa"/>
            <w:tcBorders>
              <w:top w:val="nil"/>
              <w:left w:val="nil"/>
              <w:bottom w:val="single" w:sz="4" w:space="0" w:color="auto"/>
              <w:right w:val="single" w:sz="8" w:space="0" w:color="auto"/>
            </w:tcBorders>
            <w:shd w:val="clear" w:color="000000" w:fill="D9D9D9"/>
            <w:textDirection w:val="btLr"/>
            <w:vAlign w:val="center"/>
            <w:hideMark/>
          </w:tcPr>
          <w:p w14:paraId="14026960" w14:textId="77777777"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Sakai</w:t>
            </w:r>
            <w:proofErr w:type="spellEnd"/>
            <w:r w:rsidRPr="00877F67">
              <w:rPr>
                <w:rFonts w:ascii="Arial" w:eastAsia="Times New Roman" w:hAnsi="Arial" w:cs="Arial"/>
                <w:bCs/>
                <w:color w:val="44546A"/>
                <w:sz w:val="20"/>
                <w:szCs w:val="20"/>
                <w:lang w:eastAsia="tr-TR"/>
              </w:rPr>
              <w:t xml:space="preserve"> </w:t>
            </w:r>
          </w:p>
        </w:tc>
        <w:tc>
          <w:tcPr>
            <w:tcW w:w="709" w:type="dxa"/>
            <w:tcBorders>
              <w:top w:val="nil"/>
              <w:left w:val="nil"/>
              <w:bottom w:val="single" w:sz="4" w:space="0" w:color="auto"/>
              <w:right w:val="single" w:sz="4" w:space="0" w:color="auto"/>
            </w:tcBorders>
            <w:shd w:val="clear" w:color="000000" w:fill="D9D9D9"/>
            <w:textDirection w:val="btLr"/>
            <w:vAlign w:val="center"/>
            <w:hideMark/>
          </w:tcPr>
          <w:p w14:paraId="3B9143AB" w14:textId="77777777"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Adobe</w:t>
            </w:r>
            <w:proofErr w:type="spellEnd"/>
            <w:r w:rsidRPr="00877F67">
              <w:rPr>
                <w:rFonts w:ascii="Arial" w:eastAsia="Times New Roman" w:hAnsi="Arial" w:cs="Arial"/>
                <w:bCs/>
                <w:color w:val="44546A"/>
                <w:sz w:val="20"/>
                <w:szCs w:val="20"/>
                <w:lang w:eastAsia="tr-TR"/>
              </w:rPr>
              <w:t xml:space="preserve"> </w:t>
            </w:r>
            <w:r w:rsidRPr="00877F67">
              <w:rPr>
                <w:rFonts w:ascii="Arial" w:eastAsia="Times New Roman" w:hAnsi="Arial" w:cs="Arial"/>
                <w:bCs/>
                <w:color w:val="44546A"/>
                <w:sz w:val="20"/>
                <w:szCs w:val="20"/>
                <w:lang w:eastAsia="tr-TR"/>
              </w:rPr>
              <w:br/>
            </w:r>
            <w:proofErr w:type="spellStart"/>
            <w:r w:rsidRPr="00877F67">
              <w:rPr>
                <w:rFonts w:ascii="Arial" w:eastAsia="Times New Roman" w:hAnsi="Arial" w:cs="Arial"/>
                <w:bCs/>
                <w:color w:val="44546A"/>
                <w:sz w:val="20"/>
                <w:szCs w:val="20"/>
                <w:lang w:eastAsia="tr-TR"/>
              </w:rPr>
              <w:t>Captivate</w:t>
            </w:r>
            <w:proofErr w:type="spellEnd"/>
          </w:p>
        </w:tc>
        <w:tc>
          <w:tcPr>
            <w:tcW w:w="1134" w:type="dxa"/>
            <w:tcBorders>
              <w:top w:val="nil"/>
              <w:left w:val="nil"/>
              <w:bottom w:val="single" w:sz="4" w:space="0" w:color="auto"/>
              <w:right w:val="single" w:sz="8" w:space="0" w:color="auto"/>
            </w:tcBorders>
            <w:shd w:val="clear" w:color="000000" w:fill="D9D9D9"/>
            <w:textDirection w:val="btLr"/>
            <w:vAlign w:val="center"/>
            <w:hideMark/>
          </w:tcPr>
          <w:p w14:paraId="4EDDCF03" w14:textId="77777777"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Articulate</w:t>
            </w:r>
            <w:proofErr w:type="spellEnd"/>
            <w:r w:rsidRPr="00877F67">
              <w:rPr>
                <w:rFonts w:ascii="Arial" w:eastAsia="Times New Roman" w:hAnsi="Arial" w:cs="Arial"/>
                <w:bCs/>
                <w:color w:val="44546A"/>
                <w:sz w:val="20"/>
                <w:szCs w:val="20"/>
                <w:lang w:eastAsia="tr-TR"/>
              </w:rPr>
              <w:br/>
            </w:r>
            <w:proofErr w:type="spellStart"/>
            <w:r w:rsidRPr="00877F67">
              <w:rPr>
                <w:rFonts w:ascii="Arial" w:eastAsia="Times New Roman" w:hAnsi="Arial" w:cs="Arial"/>
                <w:bCs/>
                <w:color w:val="44546A"/>
                <w:sz w:val="20"/>
                <w:szCs w:val="20"/>
                <w:lang w:eastAsia="tr-TR"/>
              </w:rPr>
              <w:t>Storyline</w:t>
            </w:r>
            <w:proofErr w:type="spellEnd"/>
          </w:p>
        </w:tc>
      </w:tr>
      <w:tr w:rsidR="00BC0B04" w:rsidRPr="00877F67" w14:paraId="33D07794" w14:textId="77777777" w:rsidTr="00446E28">
        <w:trPr>
          <w:trHeight w:val="300"/>
          <w:jc w:val="center"/>
        </w:trPr>
        <w:tc>
          <w:tcPr>
            <w:tcW w:w="1833" w:type="dxa"/>
            <w:vMerge w:val="restart"/>
            <w:tcBorders>
              <w:top w:val="nil"/>
              <w:left w:val="single" w:sz="12" w:space="0" w:color="4472C4"/>
              <w:bottom w:val="single" w:sz="4" w:space="0" w:color="000000"/>
              <w:right w:val="single" w:sz="12" w:space="0" w:color="4472C4"/>
            </w:tcBorders>
            <w:shd w:val="clear" w:color="auto" w:fill="auto"/>
            <w:noWrap/>
            <w:vAlign w:val="center"/>
            <w:hideMark/>
          </w:tcPr>
          <w:p w14:paraId="07A67ADE" w14:textId="77777777" w:rsidR="00BC0B04" w:rsidRPr="00877F67" w:rsidRDefault="00BC0B04" w:rsidP="00AB7B16">
            <w:pPr>
              <w:spacing w:after="0" w:line="240" w:lineRule="auto"/>
              <w:jc w:val="center"/>
              <w:rPr>
                <w:rFonts w:ascii="Arial" w:eastAsia="Times New Roman" w:hAnsi="Arial" w:cs="Arial"/>
                <w:b/>
                <w:iCs/>
                <w:sz w:val="20"/>
                <w:szCs w:val="20"/>
                <w:lang w:eastAsia="tr-TR"/>
              </w:rPr>
            </w:pPr>
            <w:r w:rsidRPr="00877F67">
              <w:rPr>
                <w:rFonts w:ascii="Arial" w:eastAsia="Times New Roman" w:hAnsi="Arial" w:cs="Arial"/>
                <w:b/>
                <w:iCs/>
                <w:sz w:val="20"/>
                <w:szCs w:val="20"/>
                <w:lang w:eastAsia="tr-TR"/>
              </w:rPr>
              <w:t xml:space="preserve">E-Learning </w:t>
            </w:r>
            <w:proofErr w:type="spellStart"/>
            <w:r w:rsidR="00446FB9">
              <w:rPr>
                <w:rFonts w:ascii="Arial" w:eastAsia="Times New Roman" w:hAnsi="Arial" w:cs="Arial"/>
                <w:b/>
                <w:iCs/>
                <w:sz w:val="20"/>
                <w:szCs w:val="20"/>
                <w:lang w:eastAsia="tr-TR"/>
              </w:rPr>
              <w:t>Types</w:t>
            </w:r>
            <w:proofErr w:type="spellEnd"/>
          </w:p>
        </w:tc>
        <w:tc>
          <w:tcPr>
            <w:tcW w:w="2126"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18C45B23" w14:textId="77777777" w:rsidR="00BC0B04" w:rsidRPr="00877F67" w:rsidRDefault="00BC0B04" w:rsidP="00AB7B16">
            <w:pPr>
              <w:spacing w:after="0" w:line="240" w:lineRule="auto"/>
              <w:rPr>
                <w:rFonts w:ascii="Arial" w:eastAsia="Times New Roman" w:hAnsi="Arial" w:cs="Arial"/>
                <w:bCs/>
                <w:sz w:val="20"/>
                <w:szCs w:val="20"/>
                <w:lang w:eastAsia="tr-TR"/>
              </w:rPr>
            </w:pPr>
            <w:r w:rsidRPr="00877F67">
              <w:rPr>
                <w:rFonts w:ascii="Arial" w:eastAsia="Times New Roman" w:hAnsi="Arial" w:cs="Arial"/>
                <w:bCs/>
                <w:sz w:val="20"/>
                <w:szCs w:val="20"/>
                <w:lang w:eastAsia="tr-TR"/>
              </w:rPr>
              <w:t>Offline Learning</w:t>
            </w:r>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14:paraId="3FE901F1" w14:textId="77777777"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14:paraId="68FC452D" w14:textId="77777777"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14:paraId="30F6CC41" w14:textId="77777777"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c>
          <w:tcPr>
            <w:tcW w:w="850" w:type="dxa"/>
            <w:tcBorders>
              <w:top w:val="single" w:sz="4" w:space="0" w:color="3F3F3F"/>
              <w:left w:val="nil"/>
              <w:bottom w:val="single" w:sz="4" w:space="0" w:color="3F3F3F"/>
              <w:right w:val="single" w:sz="4" w:space="0" w:color="3F3F3F"/>
            </w:tcBorders>
            <w:shd w:val="clear" w:color="000000" w:fill="F2F2F2"/>
            <w:noWrap/>
            <w:vAlign w:val="bottom"/>
            <w:hideMark/>
          </w:tcPr>
          <w:p w14:paraId="0706AB97" w14:textId="77777777"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14:paraId="25F16865" w14:textId="77777777"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c>
          <w:tcPr>
            <w:tcW w:w="1134" w:type="dxa"/>
            <w:tcBorders>
              <w:top w:val="single" w:sz="4" w:space="0" w:color="3F3F3F"/>
              <w:left w:val="nil"/>
              <w:bottom w:val="single" w:sz="4" w:space="0" w:color="3F3F3F"/>
              <w:right w:val="single" w:sz="4" w:space="0" w:color="3F3F3F"/>
            </w:tcBorders>
            <w:shd w:val="clear" w:color="000000" w:fill="F2F2F2"/>
            <w:noWrap/>
            <w:vAlign w:val="bottom"/>
            <w:hideMark/>
          </w:tcPr>
          <w:p w14:paraId="393EA86F" w14:textId="77777777"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r>
      <w:tr w:rsidR="00BC0B04" w:rsidRPr="00877F67" w14:paraId="4BA55F8B" w14:textId="7777777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14:paraId="5F8826A8" w14:textId="77777777"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14:paraId="053FD639" w14:textId="77777777" w:rsidR="00BC0B04" w:rsidRPr="00877F67" w:rsidRDefault="00BC0B04" w:rsidP="00AB7B16">
            <w:pPr>
              <w:spacing w:after="0" w:line="240" w:lineRule="auto"/>
              <w:rPr>
                <w:rFonts w:ascii="Arial" w:eastAsia="Times New Roman" w:hAnsi="Arial" w:cs="Arial"/>
                <w:bCs/>
                <w:sz w:val="20"/>
                <w:szCs w:val="20"/>
                <w:lang w:eastAsia="tr-TR"/>
              </w:rPr>
            </w:pPr>
            <w:r w:rsidRPr="00877F67">
              <w:rPr>
                <w:rFonts w:ascii="Arial" w:eastAsia="Times New Roman" w:hAnsi="Arial" w:cs="Arial"/>
                <w:bCs/>
                <w:sz w:val="20"/>
                <w:szCs w:val="20"/>
                <w:lang w:eastAsia="tr-TR"/>
              </w:rPr>
              <w:t>Online Learning</w:t>
            </w:r>
          </w:p>
        </w:tc>
        <w:tc>
          <w:tcPr>
            <w:tcW w:w="709" w:type="dxa"/>
            <w:tcBorders>
              <w:top w:val="nil"/>
              <w:left w:val="nil"/>
              <w:bottom w:val="single" w:sz="4" w:space="0" w:color="3F3F3F"/>
              <w:right w:val="single" w:sz="4" w:space="0" w:color="3F3F3F"/>
            </w:tcBorders>
            <w:shd w:val="clear" w:color="000000" w:fill="F2F2F2"/>
            <w:noWrap/>
            <w:vAlign w:val="bottom"/>
            <w:hideMark/>
          </w:tcPr>
          <w:p w14:paraId="7D09FE5A" w14:textId="77777777"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036FC500" w14:textId="77777777"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71E53FAD" w14:textId="77777777"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14:paraId="02C8D646" w14:textId="77777777"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14:paraId="6DD0E9CF" w14:textId="77777777"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c>
          <w:tcPr>
            <w:tcW w:w="1134" w:type="dxa"/>
            <w:tcBorders>
              <w:top w:val="nil"/>
              <w:left w:val="nil"/>
              <w:bottom w:val="single" w:sz="4" w:space="0" w:color="3F3F3F"/>
              <w:right w:val="single" w:sz="4" w:space="0" w:color="3F3F3F"/>
            </w:tcBorders>
            <w:shd w:val="clear" w:color="000000" w:fill="F2F2F2"/>
            <w:noWrap/>
            <w:vAlign w:val="bottom"/>
            <w:hideMark/>
          </w:tcPr>
          <w:p w14:paraId="02A694C1" w14:textId="77777777"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r>
    </w:tbl>
    <w:p w14:paraId="224F3084" w14:textId="77777777" w:rsidR="00BC0B04" w:rsidRPr="00D67300" w:rsidRDefault="00446E28" w:rsidP="00BC0B04">
      <w:pPr>
        <w:jc w:val="both"/>
        <w:rPr>
          <w:rFonts w:ascii="Arial" w:hAnsi="Arial" w:cs="Arial"/>
          <w:b/>
          <w:sz w:val="20"/>
          <w:szCs w:val="20"/>
        </w:rPr>
      </w:pPr>
      <w:r>
        <w:rPr>
          <w:rFonts w:ascii="Arial" w:hAnsi="Arial" w:cs="Arial"/>
          <w:b/>
          <w:sz w:val="20"/>
          <w:szCs w:val="20"/>
        </w:rPr>
        <w:t>Tablo 7</w:t>
      </w:r>
      <w:r w:rsidR="00BC0B04" w:rsidRPr="00D67300">
        <w:rPr>
          <w:rFonts w:ascii="Arial" w:hAnsi="Arial" w:cs="Arial"/>
          <w:b/>
          <w:sz w:val="20"/>
          <w:szCs w:val="20"/>
        </w:rPr>
        <w:t xml:space="preserve">: </w:t>
      </w:r>
      <w:r w:rsidR="00BC0B04" w:rsidRPr="007E1F55">
        <w:rPr>
          <w:rFonts w:ascii="Arial" w:hAnsi="Arial" w:cs="Arial"/>
          <w:b/>
          <w:sz w:val="20"/>
          <w:szCs w:val="20"/>
        </w:rPr>
        <w:t>L</w:t>
      </w:r>
      <w:r w:rsidR="00B518B9">
        <w:rPr>
          <w:rFonts w:ascii="Arial" w:hAnsi="Arial" w:cs="Arial"/>
          <w:b/>
          <w:sz w:val="20"/>
          <w:szCs w:val="20"/>
        </w:rPr>
        <w:t>MS</w:t>
      </w:r>
      <w:r w:rsidR="00BC0B04" w:rsidRPr="00D67300">
        <w:rPr>
          <w:rFonts w:ascii="Arial" w:hAnsi="Arial" w:cs="Arial"/>
          <w:b/>
          <w:sz w:val="20"/>
          <w:szCs w:val="20"/>
        </w:rPr>
        <w:t xml:space="preserve"> </w:t>
      </w:r>
      <w:proofErr w:type="spellStart"/>
      <w:r w:rsidR="00177DCC">
        <w:rPr>
          <w:rFonts w:ascii="Arial" w:hAnsi="Arial" w:cs="Arial"/>
          <w:b/>
          <w:sz w:val="20"/>
          <w:szCs w:val="20"/>
        </w:rPr>
        <w:t>and</w:t>
      </w:r>
      <w:proofErr w:type="spellEnd"/>
      <w:r w:rsidR="00BC0B04" w:rsidRPr="00D67300">
        <w:rPr>
          <w:rFonts w:ascii="Arial" w:hAnsi="Arial" w:cs="Arial"/>
          <w:b/>
          <w:sz w:val="20"/>
          <w:szCs w:val="20"/>
        </w:rPr>
        <w:t xml:space="preserve"> </w:t>
      </w:r>
      <w:r w:rsidR="00BC0B04" w:rsidRPr="007E1F55">
        <w:rPr>
          <w:rFonts w:ascii="Arial" w:hAnsi="Arial" w:cs="Arial"/>
          <w:b/>
          <w:sz w:val="20"/>
          <w:szCs w:val="20"/>
        </w:rPr>
        <w:t>E – Learning Author Tools</w:t>
      </w:r>
      <w:r w:rsidR="00BC0B04" w:rsidRPr="00D67300">
        <w:rPr>
          <w:rFonts w:ascii="Arial" w:hAnsi="Arial" w:cs="Arial"/>
          <w:b/>
          <w:sz w:val="20"/>
          <w:szCs w:val="20"/>
        </w:rPr>
        <w:t xml:space="preserve"> </w:t>
      </w:r>
      <w:r w:rsidR="00BC0B04" w:rsidRPr="00877F67">
        <w:rPr>
          <w:rFonts w:ascii="Arial" w:eastAsia="Times New Roman" w:hAnsi="Arial" w:cs="Arial"/>
          <w:b/>
          <w:iCs/>
          <w:sz w:val="20"/>
          <w:szCs w:val="20"/>
          <w:lang w:eastAsia="tr-TR"/>
        </w:rPr>
        <w:t xml:space="preserve">E-Learning </w:t>
      </w:r>
      <w:proofErr w:type="spellStart"/>
      <w:r w:rsidR="00177DCC">
        <w:rPr>
          <w:rFonts w:ascii="Arial" w:eastAsia="Times New Roman" w:hAnsi="Arial" w:cs="Arial"/>
          <w:b/>
          <w:iCs/>
          <w:sz w:val="20"/>
          <w:szCs w:val="20"/>
          <w:lang w:eastAsia="tr-TR"/>
        </w:rPr>
        <w:t>Types</w:t>
      </w:r>
      <w:proofErr w:type="spellEnd"/>
      <w:r w:rsidR="00177DCC">
        <w:rPr>
          <w:rFonts w:ascii="Arial" w:eastAsia="Times New Roman" w:hAnsi="Arial" w:cs="Arial"/>
          <w:b/>
          <w:iCs/>
          <w:sz w:val="20"/>
          <w:szCs w:val="20"/>
          <w:lang w:eastAsia="tr-TR"/>
        </w:rPr>
        <w:t xml:space="preserve"> </w:t>
      </w:r>
      <w:proofErr w:type="spellStart"/>
      <w:r w:rsidR="00177DCC">
        <w:rPr>
          <w:rFonts w:ascii="Arial" w:eastAsia="Times New Roman" w:hAnsi="Arial" w:cs="Arial"/>
          <w:b/>
          <w:iCs/>
          <w:sz w:val="20"/>
          <w:szCs w:val="20"/>
          <w:lang w:eastAsia="tr-TR"/>
        </w:rPr>
        <w:t>Comparison</w:t>
      </w:r>
      <w:proofErr w:type="spellEnd"/>
    </w:p>
    <w:p w14:paraId="5304FA57" w14:textId="77777777" w:rsidR="00E944AB" w:rsidRPr="004F796E" w:rsidRDefault="004F796E" w:rsidP="00E944AB">
      <w:pPr>
        <w:jc w:val="both"/>
        <w:rPr>
          <w:rFonts w:ascii="Arial" w:hAnsi="Arial" w:cs="Arial"/>
          <w:sz w:val="20"/>
          <w:szCs w:val="20"/>
        </w:rPr>
      </w:pPr>
      <w:proofErr w:type="spellStart"/>
      <w:r w:rsidRPr="004F796E">
        <w:rPr>
          <w:rFonts w:ascii="Arial" w:hAnsi="Arial" w:cs="Arial"/>
          <w:sz w:val="20"/>
          <w:szCs w:val="20"/>
        </w:rPr>
        <w:t>All</w:t>
      </w:r>
      <w:proofErr w:type="spellEnd"/>
      <w:r w:rsidRPr="004F796E">
        <w:rPr>
          <w:rFonts w:ascii="Arial" w:hAnsi="Arial" w:cs="Arial"/>
          <w:sz w:val="20"/>
          <w:szCs w:val="20"/>
        </w:rPr>
        <w:t xml:space="preserve"> of </w:t>
      </w:r>
      <w:proofErr w:type="spellStart"/>
      <w:r w:rsidRPr="004F796E">
        <w:rPr>
          <w:rFonts w:ascii="Arial" w:hAnsi="Arial" w:cs="Arial"/>
          <w:sz w:val="20"/>
          <w:szCs w:val="20"/>
        </w:rPr>
        <w:t>comparisons</w:t>
      </w:r>
      <w:proofErr w:type="spellEnd"/>
      <w:r w:rsidRPr="004F796E">
        <w:rPr>
          <w:rFonts w:ascii="Arial" w:hAnsi="Arial" w:cs="Arial"/>
          <w:sz w:val="20"/>
          <w:szCs w:val="20"/>
        </w:rPr>
        <w:t xml:space="preserve"> </w:t>
      </w:r>
      <w:proofErr w:type="spellStart"/>
      <w:r w:rsidRPr="004F796E">
        <w:rPr>
          <w:rFonts w:ascii="Arial" w:hAnsi="Arial" w:cs="Arial"/>
          <w:sz w:val="20"/>
          <w:szCs w:val="20"/>
        </w:rPr>
        <w:t>have</w:t>
      </w:r>
      <w:proofErr w:type="spellEnd"/>
      <w:r w:rsidRPr="004F796E">
        <w:rPr>
          <w:rFonts w:ascii="Arial" w:hAnsi="Arial" w:cs="Arial"/>
          <w:sz w:val="20"/>
          <w:szCs w:val="20"/>
        </w:rPr>
        <w:t xml:space="preserve"> </w:t>
      </w:r>
      <w:proofErr w:type="spellStart"/>
      <w:r w:rsidRPr="004F796E">
        <w:rPr>
          <w:rFonts w:ascii="Arial" w:hAnsi="Arial" w:cs="Arial"/>
          <w:sz w:val="20"/>
          <w:szCs w:val="20"/>
        </w:rPr>
        <w:t>same</w:t>
      </w:r>
      <w:proofErr w:type="spellEnd"/>
      <w:r w:rsidRPr="004F796E">
        <w:rPr>
          <w:rFonts w:ascii="Arial" w:hAnsi="Arial" w:cs="Arial"/>
          <w:sz w:val="20"/>
          <w:szCs w:val="20"/>
        </w:rPr>
        <w:t xml:space="preserve"> </w:t>
      </w:r>
      <w:proofErr w:type="spellStart"/>
      <w:r w:rsidRPr="004F796E">
        <w:rPr>
          <w:rFonts w:ascii="Arial" w:hAnsi="Arial" w:cs="Arial"/>
          <w:sz w:val="20"/>
          <w:szCs w:val="20"/>
        </w:rPr>
        <w:t>similarities</w:t>
      </w:r>
      <w:proofErr w:type="spellEnd"/>
      <w:r w:rsidRPr="004F796E">
        <w:rPr>
          <w:rFonts w:ascii="Arial" w:hAnsi="Arial" w:cs="Arial"/>
          <w:sz w:val="20"/>
          <w:szCs w:val="20"/>
        </w:rPr>
        <w:t xml:space="preserve"> </w:t>
      </w:r>
      <w:proofErr w:type="spellStart"/>
      <w:r w:rsidRPr="004F796E">
        <w:rPr>
          <w:rFonts w:ascii="Arial" w:hAnsi="Arial" w:cs="Arial"/>
          <w:sz w:val="20"/>
          <w:szCs w:val="20"/>
        </w:rPr>
        <w:t>for</w:t>
      </w:r>
      <w:proofErr w:type="spellEnd"/>
      <w:r w:rsidRPr="004F796E">
        <w:rPr>
          <w:rFonts w:ascii="Arial" w:hAnsi="Arial" w:cs="Arial"/>
          <w:sz w:val="20"/>
          <w:szCs w:val="20"/>
        </w:rPr>
        <w:t xml:space="preserve"> </w:t>
      </w:r>
      <w:proofErr w:type="spellStart"/>
      <w:r w:rsidRPr="004F796E">
        <w:rPr>
          <w:rFonts w:ascii="Arial" w:hAnsi="Arial" w:cs="Arial"/>
          <w:sz w:val="20"/>
          <w:szCs w:val="20"/>
        </w:rPr>
        <w:t>about</w:t>
      </w:r>
      <w:proofErr w:type="spellEnd"/>
      <w:r w:rsidRPr="004F796E">
        <w:rPr>
          <w:rFonts w:ascii="Arial" w:hAnsi="Arial" w:cs="Arial"/>
          <w:sz w:val="20"/>
          <w:szCs w:val="20"/>
        </w:rPr>
        <w:t xml:space="preserve"> LMS </w:t>
      </w:r>
      <w:proofErr w:type="spellStart"/>
      <w:r w:rsidRPr="004F796E">
        <w:rPr>
          <w:rFonts w:ascii="Arial" w:hAnsi="Arial" w:cs="Arial"/>
          <w:sz w:val="20"/>
          <w:szCs w:val="20"/>
        </w:rPr>
        <w:t>and</w:t>
      </w:r>
      <w:proofErr w:type="spellEnd"/>
      <w:r w:rsidRPr="004F796E">
        <w:rPr>
          <w:rFonts w:ascii="Arial" w:hAnsi="Arial" w:cs="Arial"/>
          <w:sz w:val="20"/>
          <w:szCs w:val="20"/>
        </w:rPr>
        <w:t xml:space="preserve"> </w:t>
      </w:r>
      <w:proofErr w:type="spellStart"/>
      <w:r w:rsidRPr="004F796E">
        <w:rPr>
          <w:rFonts w:ascii="Arial" w:hAnsi="Arial" w:cs="Arial"/>
          <w:sz w:val="20"/>
          <w:szCs w:val="20"/>
        </w:rPr>
        <w:t>author</w:t>
      </w:r>
      <w:proofErr w:type="spellEnd"/>
      <w:r w:rsidRPr="004F796E">
        <w:rPr>
          <w:rFonts w:ascii="Arial" w:hAnsi="Arial" w:cs="Arial"/>
          <w:sz w:val="20"/>
          <w:szCs w:val="20"/>
        </w:rPr>
        <w:t xml:space="preserve"> </w:t>
      </w:r>
      <w:proofErr w:type="spellStart"/>
      <w:r w:rsidRPr="004F796E">
        <w:rPr>
          <w:rFonts w:ascii="Arial" w:hAnsi="Arial" w:cs="Arial"/>
          <w:sz w:val="20"/>
          <w:szCs w:val="20"/>
        </w:rPr>
        <w:t>tools</w:t>
      </w:r>
      <w:proofErr w:type="spellEnd"/>
      <w:r w:rsidRPr="004F796E">
        <w:rPr>
          <w:rFonts w:ascii="Arial" w:hAnsi="Arial" w:cs="Arial"/>
          <w:sz w:val="20"/>
          <w:szCs w:val="20"/>
        </w:rPr>
        <w:t xml:space="preserve">. </w:t>
      </w:r>
      <w:proofErr w:type="spellStart"/>
      <w:r w:rsidRPr="004F796E">
        <w:rPr>
          <w:rFonts w:ascii="Arial" w:hAnsi="Arial" w:cs="Arial"/>
          <w:sz w:val="20"/>
          <w:szCs w:val="20"/>
        </w:rPr>
        <w:t>With</w:t>
      </w:r>
      <w:proofErr w:type="spellEnd"/>
      <w:r w:rsidRPr="004F796E">
        <w:rPr>
          <w:rFonts w:ascii="Arial" w:hAnsi="Arial" w:cs="Arial"/>
          <w:sz w:val="20"/>
          <w:szCs w:val="20"/>
        </w:rPr>
        <w:t xml:space="preserve"> </w:t>
      </w:r>
      <w:proofErr w:type="spellStart"/>
      <w:r w:rsidRPr="004F796E">
        <w:rPr>
          <w:rFonts w:ascii="Arial" w:hAnsi="Arial" w:cs="Arial"/>
          <w:sz w:val="20"/>
          <w:szCs w:val="20"/>
        </w:rPr>
        <w:t>this</w:t>
      </w:r>
      <w:proofErr w:type="spellEnd"/>
      <w:r w:rsidRPr="004F796E">
        <w:rPr>
          <w:rFonts w:ascii="Arial" w:hAnsi="Arial" w:cs="Arial"/>
          <w:sz w:val="20"/>
          <w:szCs w:val="20"/>
        </w:rPr>
        <w:t xml:space="preserve"> </w:t>
      </w:r>
      <w:proofErr w:type="spellStart"/>
      <w:r w:rsidRPr="004F796E">
        <w:rPr>
          <w:rFonts w:ascii="Arial" w:hAnsi="Arial" w:cs="Arial"/>
          <w:sz w:val="20"/>
          <w:szCs w:val="20"/>
        </w:rPr>
        <w:t>context</w:t>
      </w:r>
      <w:proofErr w:type="spellEnd"/>
      <w:r w:rsidRPr="004F796E">
        <w:rPr>
          <w:rFonts w:ascii="Arial" w:hAnsi="Arial" w:cs="Arial"/>
          <w:sz w:val="20"/>
          <w:szCs w:val="20"/>
        </w:rPr>
        <w:t xml:space="preserve">; </w:t>
      </w:r>
      <w:proofErr w:type="spellStart"/>
      <w:r w:rsidRPr="004F796E">
        <w:rPr>
          <w:rFonts w:ascii="Arial" w:hAnsi="Arial" w:cs="Arial"/>
          <w:sz w:val="20"/>
          <w:szCs w:val="20"/>
        </w:rPr>
        <w:t>there</w:t>
      </w:r>
      <w:proofErr w:type="spellEnd"/>
      <w:r w:rsidRPr="004F796E">
        <w:rPr>
          <w:rFonts w:ascii="Arial" w:hAnsi="Arial" w:cs="Arial"/>
          <w:sz w:val="20"/>
          <w:szCs w:val="20"/>
        </w:rPr>
        <w:t xml:space="preserve"> </w:t>
      </w:r>
      <w:proofErr w:type="spellStart"/>
      <w:r w:rsidRPr="004F796E">
        <w:rPr>
          <w:rFonts w:ascii="Arial" w:hAnsi="Arial" w:cs="Arial"/>
          <w:sz w:val="20"/>
          <w:szCs w:val="20"/>
        </w:rPr>
        <w:t>are</w:t>
      </w:r>
      <w:proofErr w:type="spellEnd"/>
      <w:r w:rsidRPr="004F796E">
        <w:rPr>
          <w:rFonts w:ascii="Arial" w:hAnsi="Arial" w:cs="Arial"/>
          <w:sz w:val="20"/>
          <w:szCs w:val="20"/>
        </w:rPr>
        <w:t xml:space="preserve"> </w:t>
      </w:r>
      <w:proofErr w:type="spellStart"/>
      <w:r w:rsidRPr="004F796E">
        <w:rPr>
          <w:rFonts w:ascii="Arial" w:hAnsi="Arial" w:cs="Arial"/>
          <w:sz w:val="20"/>
          <w:szCs w:val="20"/>
        </w:rPr>
        <w:t>differecies</w:t>
      </w:r>
      <w:proofErr w:type="spellEnd"/>
      <w:r w:rsidRPr="004F796E">
        <w:rPr>
          <w:rFonts w:ascii="Arial" w:hAnsi="Arial" w:cs="Arial"/>
          <w:sz w:val="20"/>
          <w:szCs w:val="20"/>
        </w:rPr>
        <w:t xml:space="preserve"> </w:t>
      </w:r>
      <w:proofErr w:type="spellStart"/>
      <w:r w:rsidRPr="004F796E">
        <w:rPr>
          <w:rFonts w:ascii="Arial" w:hAnsi="Arial" w:cs="Arial"/>
          <w:sz w:val="20"/>
          <w:szCs w:val="20"/>
        </w:rPr>
        <w:t>for</w:t>
      </w:r>
      <w:proofErr w:type="spellEnd"/>
      <w:r w:rsidRPr="004F796E">
        <w:rPr>
          <w:rFonts w:ascii="Arial" w:hAnsi="Arial" w:cs="Arial"/>
          <w:sz w:val="20"/>
          <w:szCs w:val="20"/>
        </w:rPr>
        <w:t xml:space="preserve"> </w:t>
      </w:r>
      <w:proofErr w:type="spellStart"/>
      <w:r w:rsidRPr="004F796E">
        <w:rPr>
          <w:rFonts w:ascii="Arial" w:hAnsi="Arial" w:cs="Arial"/>
          <w:sz w:val="20"/>
          <w:szCs w:val="20"/>
        </w:rPr>
        <w:t>only</w:t>
      </w:r>
      <w:proofErr w:type="spellEnd"/>
      <w:r w:rsidRPr="004F796E">
        <w:rPr>
          <w:rFonts w:ascii="Arial" w:hAnsi="Arial" w:cs="Arial"/>
          <w:sz w:val="20"/>
          <w:szCs w:val="20"/>
        </w:rPr>
        <w:t xml:space="preserve"> main </w:t>
      </w:r>
      <w:proofErr w:type="spellStart"/>
      <w:r w:rsidRPr="004F796E">
        <w:rPr>
          <w:rFonts w:ascii="Arial" w:hAnsi="Arial" w:cs="Arial"/>
          <w:sz w:val="20"/>
          <w:szCs w:val="20"/>
        </w:rPr>
        <w:t>parameters</w:t>
      </w:r>
      <w:proofErr w:type="spellEnd"/>
      <w:r w:rsidRPr="004F796E">
        <w:rPr>
          <w:rFonts w:ascii="Arial" w:hAnsi="Arial" w:cs="Arial"/>
          <w:sz w:val="20"/>
          <w:szCs w:val="20"/>
        </w:rPr>
        <w:t xml:space="preserve"> of E-Learning </w:t>
      </w:r>
      <w:proofErr w:type="spellStart"/>
      <w:r w:rsidRPr="004F796E">
        <w:rPr>
          <w:rFonts w:ascii="Arial" w:hAnsi="Arial" w:cs="Arial"/>
          <w:sz w:val="20"/>
          <w:szCs w:val="20"/>
        </w:rPr>
        <w:t>and</w:t>
      </w:r>
      <w:proofErr w:type="spellEnd"/>
      <w:r w:rsidRPr="004F796E">
        <w:rPr>
          <w:rFonts w:ascii="Arial" w:hAnsi="Arial" w:cs="Arial"/>
          <w:sz w:val="20"/>
          <w:szCs w:val="20"/>
        </w:rPr>
        <w:t xml:space="preserve"> </w:t>
      </w:r>
      <w:proofErr w:type="spellStart"/>
      <w:r w:rsidRPr="004F796E">
        <w:rPr>
          <w:rFonts w:ascii="Arial" w:hAnsi="Arial" w:cs="Arial"/>
          <w:sz w:val="20"/>
          <w:szCs w:val="20"/>
        </w:rPr>
        <w:t>custmizable</w:t>
      </w:r>
      <w:proofErr w:type="spellEnd"/>
      <w:r w:rsidRPr="004F796E">
        <w:rPr>
          <w:rFonts w:ascii="Arial" w:hAnsi="Arial" w:cs="Arial"/>
          <w:sz w:val="20"/>
          <w:szCs w:val="20"/>
        </w:rPr>
        <w:t>.</w:t>
      </w:r>
      <w:r w:rsidR="00E944AB" w:rsidRPr="004F796E">
        <w:rPr>
          <w:rFonts w:ascii="Arial" w:hAnsi="Arial" w:cs="Arial"/>
          <w:sz w:val="20"/>
          <w:szCs w:val="20"/>
        </w:rPr>
        <w:t xml:space="preserve"> </w:t>
      </w:r>
    </w:p>
    <w:tbl>
      <w:tblPr>
        <w:tblW w:w="9204" w:type="dxa"/>
        <w:jc w:val="center"/>
        <w:tblLayout w:type="fixed"/>
        <w:tblCellMar>
          <w:left w:w="70" w:type="dxa"/>
          <w:right w:w="70" w:type="dxa"/>
        </w:tblCellMar>
        <w:tblLook w:val="04A0" w:firstRow="1" w:lastRow="0" w:firstColumn="1" w:lastColumn="0" w:noHBand="0" w:noVBand="1"/>
      </w:tblPr>
      <w:tblGrid>
        <w:gridCol w:w="1833"/>
        <w:gridCol w:w="2126"/>
        <w:gridCol w:w="709"/>
        <w:gridCol w:w="992"/>
        <w:gridCol w:w="851"/>
        <w:gridCol w:w="850"/>
        <w:gridCol w:w="709"/>
        <w:gridCol w:w="1134"/>
      </w:tblGrid>
      <w:tr w:rsidR="00446E28" w:rsidRPr="00877F67" w14:paraId="11C9F060" w14:textId="77777777" w:rsidTr="00446E28">
        <w:trPr>
          <w:trHeight w:val="795"/>
          <w:jc w:val="center"/>
        </w:trPr>
        <w:tc>
          <w:tcPr>
            <w:tcW w:w="1833"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p w14:paraId="0104B2E7" w14:textId="77777777" w:rsidR="00446E28" w:rsidRPr="00877F67" w:rsidRDefault="00446E28" w:rsidP="00AB7B16">
            <w:pPr>
              <w:spacing w:after="0" w:line="240" w:lineRule="auto"/>
              <w:jc w:val="center"/>
              <w:rPr>
                <w:rFonts w:ascii="Arial" w:eastAsia="Times New Roman" w:hAnsi="Arial" w:cs="Arial"/>
                <w:b/>
                <w:bCs/>
                <w:iCs/>
                <w:sz w:val="20"/>
                <w:szCs w:val="20"/>
                <w:lang w:eastAsia="tr-TR"/>
              </w:rPr>
            </w:pPr>
            <w:r w:rsidRPr="00877F67">
              <w:rPr>
                <w:rFonts w:ascii="Arial" w:eastAsia="Times New Roman" w:hAnsi="Arial" w:cs="Arial"/>
                <w:b/>
                <w:bCs/>
                <w:iCs/>
                <w:sz w:val="20"/>
                <w:szCs w:val="20"/>
                <w:lang w:eastAsia="tr-TR"/>
              </w:rPr>
              <w:t> </w:t>
            </w:r>
          </w:p>
        </w:tc>
        <w:tc>
          <w:tcPr>
            <w:tcW w:w="2126"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14:paraId="2C4FEC7C" w14:textId="77777777"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 </w:t>
            </w:r>
          </w:p>
        </w:tc>
        <w:tc>
          <w:tcPr>
            <w:tcW w:w="3402" w:type="dxa"/>
            <w:gridSpan w:val="4"/>
            <w:tcBorders>
              <w:top w:val="single" w:sz="8" w:space="0" w:color="auto"/>
              <w:left w:val="nil"/>
              <w:bottom w:val="single" w:sz="4" w:space="0" w:color="auto"/>
              <w:right w:val="single" w:sz="8" w:space="0" w:color="000000"/>
            </w:tcBorders>
            <w:shd w:val="clear" w:color="000000" w:fill="D9D9D9"/>
            <w:vAlign w:val="center"/>
            <w:hideMark/>
          </w:tcPr>
          <w:p w14:paraId="11301D1A" w14:textId="77777777"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 xml:space="preserve">Learning Management </w:t>
            </w:r>
            <w:proofErr w:type="spellStart"/>
            <w:r w:rsidRPr="00877F67">
              <w:rPr>
                <w:rFonts w:ascii="Arial" w:eastAsia="Times New Roman" w:hAnsi="Arial" w:cs="Arial"/>
                <w:b/>
                <w:bCs/>
                <w:color w:val="44546A"/>
                <w:sz w:val="20"/>
                <w:szCs w:val="20"/>
                <w:lang w:eastAsia="tr-TR"/>
              </w:rPr>
              <w:t>Systems</w:t>
            </w:r>
            <w:proofErr w:type="spellEnd"/>
          </w:p>
        </w:tc>
        <w:tc>
          <w:tcPr>
            <w:tcW w:w="1843" w:type="dxa"/>
            <w:gridSpan w:val="2"/>
            <w:tcBorders>
              <w:top w:val="single" w:sz="8" w:space="0" w:color="auto"/>
              <w:left w:val="nil"/>
              <w:bottom w:val="single" w:sz="4" w:space="0" w:color="auto"/>
              <w:right w:val="single" w:sz="8" w:space="0" w:color="000000"/>
            </w:tcBorders>
            <w:shd w:val="clear" w:color="000000" w:fill="D9D9D9"/>
            <w:vAlign w:val="center"/>
            <w:hideMark/>
          </w:tcPr>
          <w:p w14:paraId="7DD93B6E" w14:textId="77777777"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E – Learning Author Tools</w:t>
            </w:r>
          </w:p>
        </w:tc>
      </w:tr>
      <w:tr w:rsidR="00446E28" w:rsidRPr="00877F67" w14:paraId="365F53CB" w14:textId="77777777" w:rsidTr="00446E28">
        <w:trPr>
          <w:trHeight w:val="1800"/>
          <w:jc w:val="center"/>
        </w:trPr>
        <w:tc>
          <w:tcPr>
            <w:tcW w:w="1833" w:type="dxa"/>
            <w:vMerge/>
            <w:tcBorders>
              <w:top w:val="single" w:sz="8" w:space="0" w:color="auto"/>
              <w:left w:val="single" w:sz="8" w:space="0" w:color="auto"/>
              <w:bottom w:val="single" w:sz="4" w:space="0" w:color="auto"/>
              <w:right w:val="single" w:sz="4" w:space="0" w:color="auto"/>
            </w:tcBorders>
            <w:vAlign w:val="center"/>
            <w:hideMark/>
          </w:tcPr>
          <w:p w14:paraId="0B17430F" w14:textId="77777777" w:rsidR="00446E28" w:rsidRPr="00877F67" w:rsidRDefault="00446E28" w:rsidP="00AB7B16">
            <w:pPr>
              <w:spacing w:after="0" w:line="240" w:lineRule="auto"/>
              <w:rPr>
                <w:rFonts w:ascii="Arial" w:eastAsia="Times New Roman" w:hAnsi="Arial" w:cs="Arial"/>
                <w:b/>
                <w:bCs/>
                <w:iCs/>
                <w:sz w:val="20"/>
                <w:szCs w:val="20"/>
                <w:lang w:eastAsia="tr-TR"/>
              </w:rPr>
            </w:pPr>
          </w:p>
        </w:tc>
        <w:tc>
          <w:tcPr>
            <w:tcW w:w="2126" w:type="dxa"/>
            <w:vMerge/>
            <w:tcBorders>
              <w:top w:val="single" w:sz="8" w:space="0" w:color="auto"/>
              <w:left w:val="single" w:sz="4" w:space="0" w:color="auto"/>
              <w:bottom w:val="single" w:sz="4" w:space="0" w:color="auto"/>
              <w:right w:val="single" w:sz="8" w:space="0" w:color="auto"/>
            </w:tcBorders>
            <w:vAlign w:val="center"/>
            <w:hideMark/>
          </w:tcPr>
          <w:p w14:paraId="1674420F" w14:textId="77777777" w:rsidR="00446E28" w:rsidRPr="00877F67" w:rsidRDefault="00446E28" w:rsidP="00AB7B16">
            <w:pPr>
              <w:spacing w:after="0" w:line="240" w:lineRule="auto"/>
              <w:rPr>
                <w:rFonts w:ascii="Arial" w:eastAsia="Times New Roman" w:hAnsi="Arial" w:cs="Arial"/>
                <w:b/>
                <w:bCs/>
                <w:color w:val="44546A"/>
                <w:sz w:val="20"/>
                <w:szCs w:val="20"/>
                <w:lang w:eastAsia="tr-TR"/>
              </w:rPr>
            </w:pPr>
          </w:p>
        </w:tc>
        <w:tc>
          <w:tcPr>
            <w:tcW w:w="709" w:type="dxa"/>
            <w:tcBorders>
              <w:top w:val="nil"/>
              <w:left w:val="nil"/>
              <w:bottom w:val="single" w:sz="4" w:space="0" w:color="auto"/>
              <w:right w:val="single" w:sz="4" w:space="0" w:color="auto"/>
            </w:tcBorders>
            <w:shd w:val="clear" w:color="000000" w:fill="D9D9D9"/>
            <w:textDirection w:val="btLr"/>
            <w:vAlign w:val="center"/>
            <w:hideMark/>
          </w:tcPr>
          <w:p w14:paraId="0517085A" w14:textId="77777777"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Moodle</w:t>
            </w:r>
            <w:proofErr w:type="spellEnd"/>
            <w:r w:rsidRPr="00877F67">
              <w:rPr>
                <w:rFonts w:ascii="Arial" w:eastAsia="Times New Roman" w:hAnsi="Arial" w:cs="Arial"/>
                <w:b/>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14:paraId="5FA8226F" w14:textId="77777777"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Canvas</w:t>
            </w:r>
            <w:proofErr w:type="spellEnd"/>
            <w:r w:rsidRPr="00877F67">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14:paraId="503DEFF0" w14:textId="77777777"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Blackboard</w:t>
            </w:r>
            <w:proofErr w:type="spellEnd"/>
            <w:r w:rsidRPr="00877F67">
              <w:rPr>
                <w:rFonts w:ascii="Arial" w:eastAsia="Times New Roman" w:hAnsi="Arial" w:cs="Arial"/>
                <w:b/>
                <w:bCs/>
                <w:color w:val="44546A"/>
                <w:sz w:val="20"/>
                <w:szCs w:val="20"/>
                <w:lang w:eastAsia="tr-TR"/>
              </w:rPr>
              <w:t xml:space="preserve"> </w:t>
            </w:r>
          </w:p>
        </w:tc>
        <w:tc>
          <w:tcPr>
            <w:tcW w:w="850" w:type="dxa"/>
            <w:tcBorders>
              <w:top w:val="nil"/>
              <w:left w:val="nil"/>
              <w:bottom w:val="single" w:sz="4" w:space="0" w:color="auto"/>
              <w:right w:val="single" w:sz="8" w:space="0" w:color="auto"/>
            </w:tcBorders>
            <w:shd w:val="clear" w:color="000000" w:fill="D9D9D9"/>
            <w:textDirection w:val="btLr"/>
            <w:vAlign w:val="center"/>
            <w:hideMark/>
          </w:tcPr>
          <w:p w14:paraId="732AAE70" w14:textId="77777777"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Sakai</w:t>
            </w:r>
            <w:proofErr w:type="spellEnd"/>
            <w:r w:rsidRPr="00877F67">
              <w:rPr>
                <w:rFonts w:ascii="Arial" w:eastAsia="Times New Roman" w:hAnsi="Arial" w:cs="Arial"/>
                <w:b/>
                <w:bCs/>
                <w:color w:val="44546A"/>
                <w:sz w:val="20"/>
                <w:szCs w:val="20"/>
                <w:lang w:eastAsia="tr-TR"/>
              </w:rPr>
              <w:t xml:space="preserve"> </w:t>
            </w:r>
          </w:p>
        </w:tc>
        <w:tc>
          <w:tcPr>
            <w:tcW w:w="709" w:type="dxa"/>
            <w:tcBorders>
              <w:top w:val="nil"/>
              <w:left w:val="nil"/>
              <w:bottom w:val="single" w:sz="4" w:space="0" w:color="auto"/>
              <w:right w:val="single" w:sz="4" w:space="0" w:color="auto"/>
            </w:tcBorders>
            <w:shd w:val="clear" w:color="000000" w:fill="D9D9D9"/>
            <w:textDirection w:val="btLr"/>
            <w:vAlign w:val="center"/>
            <w:hideMark/>
          </w:tcPr>
          <w:p w14:paraId="4773003D" w14:textId="77777777"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Adobe</w:t>
            </w:r>
            <w:proofErr w:type="spellEnd"/>
            <w:r w:rsidRPr="00877F67">
              <w:rPr>
                <w:rFonts w:ascii="Arial" w:eastAsia="Times New Roman" w:hAnsi="Arial" w:cs="Arial"/>
                <w:b/>
                <w:bCs/>
                <w:color w:val="44546A"/>
                <w:sz w:val="20"/>
                <w:szCs w:val="20"/>
                <w:lang w:eastAsia="tr-TR"/>
              </w:rPr>
              <w:t xml:space="preserve"> </w:t>
            </w:r>
            <w:r w:rsidRPr="00877F67">
              <w:rPr>
                <w:rFonts w:ascii="Arial" w:eastAsia="Times New Roman" w:hAnsi="Arial" w:cs="Arial"/>
                <w:b/>
                <w:bCs/>
                <w:color w:val="44546A"/>
                <w:sz w:val="20"/>
                <w:szCs w:val="20"/>
                <w:lang w:eastAsia="tr-TR"/>
              </w:rPr>
              <w:br/>
            </w:r>
            <w:proofErr w:type="spellStart"/>
            <w:r w:rsidRPr="00877F67">
              <w:rPr>
                <w:rFonts w:ascii="Arial" w:eastAsia="Times New Roman" w:hAnsi="Arial" w:cs="Arial"/>
                <w:b/>
                <w:bCs/>
                <w:color w:val="44546A"/>
                <w:sz w:val="20"/>
                <w:szCs w:val="20"/>
                <w:lang w:eastAsia="tr-TR"/>
              </w:rPr>
              <w:t>Captivate</w:t>
            </w:r>
            <w:proofErr w:type="spellEnd"/>
          </w:p>
        </w:tc>
        <w:tc>
          <w:tcPr>
            <w:tcW w:w="1134" w:type="dxa"/>
            <w:tcBorders>
              <w:top w:val="nil"/>
              <w:left w:val="nil"/>
              <w:bottom w:val="single" w:sz="4" w:space="0" w:color="auto"/>
              <w:right w:val="single" w:sz="8" w:space="0" w:color="auto"/>
            </w:tcBorders>
            <w:shd w:val="clear" w:color="000000" w:fill="D9D9D9"/>
            <w:textDirection w:val="btLr"/>
            <w:vAlign w:val="center"/>
            <w:hideMark/>
          </w:tcPr>
          <w:p w14:paraId="21DD0040" w14:textId="77777777"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Articulate</w:t>
            </w:r>
            <w:proofErr w:type="spellEnd"/>
            <w:r w:rsidRPr="00877F67">
              <w:rPr>
                <w:rFonts w:ascii="Arial" w:eastAsia="Times New Roman" w:hAnsi="Arial" w:cs="Arial"/>
                <w:b/>
                <w:bCs/>
                <w:color w:val="44546A"/>
                <w:sz w:val="20"/>
                <w:szCs w:val="20"/>
                <w:lang w:eastAsia="tr-TR"/>
              </w:rPr>
              <w:br/>
            </w:r>
            <w:proofErr w:type="spellStart"/>
            <w:r w:rsidRPr="00877F67">
              <w:rPr>
                <w:rFonts w:ascii="Arial" w:eastAsia="Times New Roman" w:hAnsi="Arial" w:cs="Arial"/>
                <w:b/>
                <w:bCs/>
                <w:color w:val="44546A"/>
                <w:sz w:val="20"/>
                <w:szCs w:val="20"/>
                <w:lang w:eastAsia="tr-TR"/>
              </w:rPr>
              <w:t>Storyline</w:t>
            </w:r>
            <w:proofErr w:type="spellEnd"/>
          </w:p>
        </w:tc>
      </w:tr>
      <w:tr w:rsidR="00446E28" w:rsidRPr="00877F67" w14:paraId="2E4E8D31" w14:textId="77777777" w:rsidTr="00446E28">
        <w:trPr>
          <w:trHeight w:val="300"/>
          <w:jc w:val="center"/>
        </w:trPr>
        <w:tc>
          <w:tcPr>
            <w:tcW w:w="1833" w:type="dxa"/>
            <w:vMerge w:val="restart"/>
            <w:tcBorders>
              <w:top w:val="nil"/>
              <w:left w:val="single" w:sz="12" w:space="0" w:color="4472C4"/>
              <w:bottom w:val="single" w:sz="12" w:space="0" w:color="4472C4"/>
              <w:right w:val="single" w:sz="12" w:space="0" w:color="4472C4"/>
            </w:tcBorders>
            <w:shd w:val="clear" w:color="auto" w:fill="auto"/>
            <w:vAlign w:val="center"/>
            <w:hideMark/>
          </w:tcPr>
          <w:p w14:paraId="021E6399" w14:textId="77777777" w:rsidR="00446E28" w:rsidRPr="00877F67" w:rsidRDefault="00797433" w:rsidP="00AB7B16">
            <w:pPr>
              <w:spacing w:after="0" w:line="240" w:lineRule="auto"/>
              <w:jc w:val="center"/>
              <w:rPr>
                <w:rFonts w:ascii="Arial" w:eastAsia="Times New Roman" w:hAnsi="Arial" w:cs="Arial"/>
                <w:b/>
                <w:iCs/>
                <w:sz w:val="20"/>
                <w:szCs w:val="20"/>
                <w:lang w:eastAsia="tr-TR"/>
              </w:rPr>
            </w:pPr>
            <w:r>
              <w:rPr>
                <w:rFonts w:ascii="Arial" w:eastAsia="Times New Roman" w:hAnsi="Arial" w:cs="Arial"/>
                <w:b/>
                <w:iCs/>
                <w:sz w:val="20"/>
                <w:szCs w:val="20"/>
                <w:lang w:eastAsia="tr-TR"/>
              </w:rPr>
              <w:t>Learning Model</w:t>
            </w:r>
          </w:p>
        </w:tc>
        <w:tc>
          <w:tcPr>
            <w:tcW w:w="2126"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2DF97AE" w14:textId="77777777" w:rsidR="00446E28" w:rsidRPr="00877F67" w:rsidRDefault="00797433" w:rsidP="00AB7B16">
            <w:pPr>
              <w:spacing w:after="0" w:line="240" w:lineRule="auto"/>
              <w:rPr>
                <w:rFonts w:ascii="Arial" w:eastAsia="Times New Roman" w:hAnsi="Arial" w:cs="Arial"/>
                <w:bCs/>
                <w:color w:val="3F3F3F"/>
                <w:sz w:val="20"/>
                <w:szCs w:val="20"/>
                <w:lang w:eastAsia="tr-TR"/>
              </w:rPr>
            </w:pPr>
            <w:proofErr w:type="spellStart"/>
            <w:r>
              <w:rPr>
                <w:rFonts w:ascii="Arial" w:hAnsi="Arial" w:cs="Arial"/>
                <w:sz w:val="20"/>
                <w:szCs w:val="20"/>
              </w:rPr>
              <w:t>S</w:t>
            </w:r>
            <w:r w:rsidRPr="00940CC7">
              <w:rPr>
                <w:rFonts w:ascii="Arial" w:hAnsi="Arial" w:cs="Arial"/>
                <w:sz w:val="20"/>
                <w:szCs w:val="20"/>
              </w:rPr>
              <w:t>ynchronous</w:t>
            </w:r>
            <w:proofErr w:type="spellEnd"/>
            <w:r w:rsidRPr="00940CC7">
              <w:rPr>
                <w:rFonts w:ascii="Arial" w:hAnsi="Arial" w:cs="Arial"/>
                <w:sz w:val="20"/>
                <w:szCs w:val="20"/>
              </w:rPr>
              <w:t xml:space="preserve"> </w:t>
            </w:r>
            <w:r>
              <w:rPr>
                <w:rFonts w:ascii="Arial" w:eastAsia="Times New Roman" w:hAnsi="Arial" w:cs="Arial"/>
                <w:bCs/>
                <w:color w:val="3F3F3F"/>
                <w:sz w:val="20"/>
                <w:szCs w:val="20"/>
                <w:lang w:eastAsia="tr-TR"/>
              </w:rPr>
              <w:t>Learning</w:t>
            </w:r>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14:paraId="36CAE9C5"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14:paraId="21770934"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14:paraId="6EA8D32C"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single" w:sz="4" w:space="0" w:color="3F3F3F"/>
              <w:left w:val="nil"/>
              <w:bottom w:val="single" w:sz="4" w:space="0" w:color="3F3F3F"/>
              <w:right w:val="single" w:sz="4" w:space="0" w:color="3F3F3F"/>
            </w:tcBorders>
            <w:shd w:val="clear" w:color="000000" w:fill="F2F2F2"/>
            <w:noWrap/>
            <w:vAlign w:val="bottom"/>
            <w:hideMark/>
          </w:tcPr>
          <w:p w14:paraId="5DBA4388"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14:paraId="4DBD9EAF"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single" w:sz="4" w:space="0" w:color="3F3F3F"/>
              <w:left w:val="nil"/>
              <w:bottom w:val="single" w:sz="4" w:space="0" w:color="3F3F3F"/>
              <w:right w:val="single" w:sz="4" w:space="0" w:color="3F3F3F"/>
            </w:tcBorders>
            <w:shd w:val="clear" w:color="000000" w:fill="F2F2F2"/>
            <w:noWrap/>
            <w:vAlign w:val="bottom"/>
            <w:hideMark/>
          </w:tcPr>
          <w:p w14:paraId="7E7D7716"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446E28" w:rsidRPr="00877F67" w14:paraId="56D516E7" w14:textId="77777777" w:rsidTr="00446E28">
        <w:trPr>
          <w:trHeight w:val="300"/>
          <w:jc w:val="center"/>
        </w:trPr>
        <w:tc>
          <w:tcPr>
            <w:tcW w:w="1833" w:type="dxa"/>
            <w:vMerge/>
            <w:tcBorders>
              <w:top w:val="nil"/>
              <w:left w:val="single" w:sz="12" w:space="0" w:color="4472C4"/>
              <w:bottom w:val="single" w:sz="12" w:space="0" w:color="4472C4"/>
              <w:right w:val="single" w:sz="12" w:space="0" w:color="4472C4"/>
            </w:tcBorders>
            <w:vAlign w:val="center"/>
            <w:hideMark/>
          </w:tcPr>
          <w:p w14:paraId="168B5091" w14:textId="77777777" w:rsidR="00446E28" w:rsidRPr="00877F67" w:rsidRDefault="00446E28" w:rsidP="00AB7B16">
            <w:pPr>
              <w:spacing w:after="0" w:line="240" w:lineRule="auto"/>
              <w:rPr>
                <w:rFonts w:ascii="Arial" w:eastAsia="Times New Roman" w:hAnsi="Arial" w:cs="Arial"/>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14:paraId="799E9441" w14:textId="77777777" w:rsidR="00446E28" w:rsidRPr="00877F67" w:rsidRDefault="00797433" w:rsidP="00AB7B16">
            <w:pPr>
              <w:spacing w:after="0" w:line="240" w:lineRule="auto"/>
              <w:rPr>
                <w:rFonts w:ascii="Arial" w:eastAsia="Times New Roman" w:hAnsi="Arial" w:cs="Arial"/>
                <w:bCs/>
                <w:color w:val="3F3F3F"/>
                <w:sz w:val="20"/>
                <w:szCs w:val="20"/>
                <w:lang w:eastAsia="tr-TR"/>
              </w:rPr>
            </w:pPr>
            <w:proofErr w:type="spellStart"/>
            <w:r>
              <w:rPr>
                <w:rFonts w:ascii="Arial" w:hAnsi="Arial" w:cs="Arial"/>
                <w:sz w:val="20"/>
                <w:szCs w:val="20"/>
              </w:rPr>
              <w:t>A</w:t>
            </w:r>
            <w:r w:rsidRPr="00940CC7">
              <w:rPr>
                <w:rFonts w:ascii="Arial" w:hAnsi="Arial" w:cs="Arial"/>
                <w:sz w:val="20"/>
                <w:szCs w:val="20"/>
              </w:rPr>
              <w:t>synchronous</w:t>
            </w:r>
            <w:proofErr w:type="spellEnd"/>
            <w:r w:rsidRPr="00940CC7">
              <w:rPr>
                <w:rFonts w:ascii="Arial" w:hAnsi="Arial" w:cs="Arial"/>
                <w:sz w:val="20"/>
                <w:szCs w:val="20"/>
              </w:rPr>
              <w:t xml:space="preserve"> </w:t>
            </w:r>
            <w:r>
              <w:rPr>
                <w:rFonts w:ascii="Arial" w:eastAsia="Times New Roman" w:hAnsi="Arial" w:cs="Arial"/>
                <w:bCs/>
                <w:color w:val="3F3F3F"/>
                <w:sz w:val="20"/>
                <w:szCs w:val="20"/>
                <w:lang w:eastAsia="tr-TR"/>
              </w:rPr>
              <w:t>Learning</w:t>
            </w:r>
          </w:p>
        </w:tc>
        <w:tc>
          <w:tcPr>
            <w:tcW w:w="709" w:type="dxa"/>
            <w:tcBorders>
              <w:top w:val="nil"/>
              <w:left w:val="nil"/>
              <w:bottom w:val="single" w:sz="4" w:space="0" w:color="3F3F3F"/>
              <w:right w:val="single" w:sz="4" w:space="0" w:color="3F3F3F"/>
            </w:tcBorders>
            <w:shd w:val="clear" w:color="000000" w:fill="F2F2F2"/>
            <w:noWrap/>
            <w:vAlign w:val="bottom"/>
            <w:hideMark/>
          </w:tcPr>
          <w:p w14:paraId="53AA69B0"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14:paraId="4BA56A51"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14:paraId="23EC760D"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14:paraId="41799548"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14:paraId="7060CCB6"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1134" w:type="dxa"/>
            <w:tcBorders>
              <w:top w:val="nil"/>
              <w:left w:val="nil"/>
              <w:bottom w:val="single" w:sz="4" w:space="0" w:color="3F3F3F"/>
              <w:right w:val="single" w:sz="4" w:space="0" w:color="3F3F3F"/>
            </w:tcBorders>
            <w:shd w:val="clear" w:color="000000" w:fill="F2F2F2"/>
            <w:noWrap/>
            <w:vAlign w:val="bottom"/>
            <w:hideMark/>
          </w:tcPr>
          <w:p w14:paraId="4C9A4EFD" w14:textId="77777777"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r>
      <w:tr w:rsidR="00446E28" w:rsidRPr="00877F67" w14:paraId="04E2132D" w14:textId="77777777" w:rsidTr="00446E28">
        <w:trPr>
          <w:cantSplit/>
          <w:trHeight w:val="1134"/>
          <w:jc w:val="center"/>
        </w:trPr>
        <w:tc>
          <w:tcPr>
            <w:tcW w:w="1833" w:type="dxa"/>
            <w:vMerge/>
            <w:tcBorders>
              <w:top w:val="nil"/>
              <w:left w:val="single" w:sz="12" w:space="0" w:color="4472C4"/>
              <w:bottom w:val="single" w:sz="12" w:space="0" w:color="4472C4"/>
              <w:right w:val="single" w:sz="12" w:space="0" w:color="4472C4"/>
            </w:tcBorders>
            <w:vAlign w:val="center"/>
            <w:hideMark/>
          </w:tcPr>
          <w:p w14:paraId="47DC7156" w14:textId="77777777" w:rsidR="00446E28" w:rsidRPr="00877F67" w:rsidRDefault="00446E28" w:rsidP="00AB7B16">
            <w:pPr>
              <w:spacing w:after="0" w:line="240" w:lineRule="auto"/>
              <w:rPr>
                <w:rFonts w:ascii="Arial" w:eastAsia="Times New Roman" w:hAnsi="Arial" w:cs="Arial"/>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14:paraId="6EF4CCC7" w14:textId="77777777" w:rsidR="00446E28" w:rsidRPr="00877F67" w:rsidRDefault="00797433" w:rsidP="00AB7B16">
            <w:pPr>
              <w:spacing w:after="0" w:line="240" w:lineRule="auto"/>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Blended</w:t>
            </w:r>
            <w:proofErr w:type="spellEnd"/>
            <w:r w:rsidR="00446E28" w:rsidRPr="00877F67">
              <w:rPr>
                <w:rFonts w:ascii="Arial" w:eastAsia="Times New Roman" w:hAnsi="Arial" w:cs="Arial"/>
                <w:bCs/>
                <w:color w:val="3F3F3F"/>
                <w:sz w:val="20"/>
                <w:szCs w:val="20"/>
                <w:lang w:eastAsia="tr-TR"/>
              </w:rPr>
              <w:t xml:space="preserve"> </w:t>
            </w:r>
            <w:r>
              <w:rPr>
                <w:rFonts w:ascii="Arial" w:eastAsia="Times New Roman" w:hAnsi="Arial" w:cs="Arial"/>
                <w:bCs/>
                <w:color w:val="3F3F3F"/>
                <w:sz w:val="20"/>
                <w:szCs w:val="20"/>
                <w:lang w:eastAsia="tr-TR"/>
              </w:rPr>
              <w:t>Learning</w:t>
            </w:r>
          </w:p>
        </w:tc>
        <w:tc>
          <w:tcPr>
            <w:tcW w:w="709" w:type="dxa"/>
            <w:tcBorders>
              <w:top w:val="nil"/>
              <w:left w:val="nil"/>
              <w:bottom w:val="single" w:sz="4" w:space="0" w:color="3F3F3F"/>
              <w:right w:val="single" w:sz="4" w:space="0" w:color="3F3F3F"/>
            </w:tcBorders>
            <w:shd w:val="clear" w:color="000000" w:fill="F2F2F2"/>
            <w:noWrap/>
            <w:textDirection w:val="btLr"/>
            <w:vAlign w:val="bottom"/>
            <w:hideMark/>
          </w:tcPr>
          <w:p w14:paraId="4060D4A5" w14:textId="77777777" w:rsidR="00446E28" w:rsidRPr="00877F67" w:rsidRDefault="00797433" w:rsidP="00446E28">
            <w:pPr>
              <w:spacing w:after="0" w:line="240" w:lineRule="auto"/>
              <w:ind w:left="113" w:right="113"/>
              <w:jc w:val="center"/>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Optional</w:t>
            </w:r>
            <w:proofErr w:type="spellEnd"/>
          </w:p>
        </w:tc>
        <w:tc>
          <w:tcPr>
            <w:tcW w:w="992" w:type="dxa"/>
            <w:tcBorders>
              <w:top w:val="nil"/>
              <w:left w:val="nil"/>
              <w:bottom w:val="single" w:sz="4" w:space="0" w:color="3F3F3F"/>
              <w:right w:val="single" w:sz="4" w:space="0" w:color="3F3F3F"/>
            </w:tcBorders>
            <w:shd w:val="clear" w:color="000000" w:fill="F2F2F2"/>
            <w:noWrap/>
            <w:textDirection w:val="btLr"/>
            <w:vAlign w:val="bottom"/>
            <w:hideMark/>
          </w:tcPr>
          <w:p w14:paraId="5DCA9C93" w14:textId="77777777" w:rsidR="00446E28" w:rsidRPr="00877F67" w:rsidRDefault="00797433" w:rsidP="00446E28">
            <w:pPr>
              <w:spacing w:after="0" w:line="240" w:lineRule="auto"/>
              <w:ind w:left="113" w:right="113"/>
              <w:jc w:val="center"/>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Optional</w:t>
            </w:r>
            <w:proofErr w:type="spellEnd"/>
          </w:p>
        </w:tc>
        <w:tc>
          <w:tcPr>
            <w:tcW w:w="851" w:type="dxa"/>
            <w:tcBorders>
              <w:top w:val="nil"/>
              <w:left w:val="nil"/>
              <w:bottom w:val="single" w:sz="4" w:space="0" w:color="3F3F3F"/>
              <w:right w:val="single" w:sz="4" w:space="0" w:color="3F3F3F"/>
            </w:tcBorders>
            <w:shd w:val="clear" w:color="000000" w:fill="F2F2F2"/>
            <w:noWrap/>
            <w:textDirection w:val="btLr"/>
            <w:vAlign w:val="bottom"/>
            <w:hideMark/>
          </w:tcPr>
          <w:p w14:paraId="40E59D0D" w14:textId="77777777" w:rsidR="00446E28" w:rsidRPr="00877F67" w:rsidRDefault="00797433" w:rsidP="00446E28">
            <w:pPr>
              <w:spacing w:after="0" w:line="240" w:lineRule="auto"/>
              <w:ind w:left="113" w:right="113"/>
              <w:jc w:val="center"/>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Optional</w:t>
            </w:r>
            <w:proofErr w:type="spellEnd"/>
          </w:p>
        </w:tc>
        <w:tc>
          <w:tcPr>
            <w:tcW w:w="850" w:type="dxa"/>
            <w:tcBorders>
              <w:top w:val="nil"/>
              <w:left w:val="nil"/>
              <w:bottom w:val="single" w:sz="4" w:space="0" w:color="3F3F3F"/>
              <w:right w:val="single" w:sz="4" w:space="0" w:color="3F3F3F"/>
            </w:tcBorders>
            <w:shd w:val="clear" w:color="000000" w:fill="F2F2F2"/>
            <w:noWrap/>
            <w:textDirection w:val="btLr"/>
            <w:vAlign w:val="bottom"/>
            <w:hideMark/>
          </w:tcPr>
          <w:p w14:paraId="43C6D9E8" w14:textId="77777777" w:rsidR="00446E28" w:rsidRPr="00877F67" w:rsidRDefault="00797433" w:rsidP="00446E28">
            <w:pPr>
              <w:spacing w:after="0" w:line="240" w:lineRule="auto"/>
              <w:ind w:left="113" w:right="113"/>
              <w:jc w:val="center"/>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Optional</w:t>
            </w:r>
            <w:proofErr w:type="spellEnd"/>
          </w:p>
        </w:tc>
        <w:tc>
          <w:tcPr>
            <w:tcW w:w="709" w:type="dxa"/>
            <w:tcBorders>
              <w:top w:val="nil"/>
              <w:left w:val="nil"/>
              <w:bottom w:val="single" w:sz="4" w:space="0" w:color="3F3F3F"/>
              <w:right w:val="single" w:sz="4" w:space="0" w:color="3F3F3F"/>
            </w:tcBorders>
            <w:shd w:val="clear" w:color="000000" w:fill="F2F2F2"/>
            <w:noWrap/>
            <w:textDirection w:val="btLr"/>
            <w:vAlign w:val="bottom"/>
            <w:hideMark/>
          </w:tcPr>
          <w:p w14:paraId="3EA27F7C" w14:textId="77777777" w:rsidR="00446E28" w:rsidRPr="00877F67" w:rsidRDefault="00797433" w:rsidP="00446E28">
            <w:pPr>
              <w:spacing w:after="0" w:line="240" w:lineRule="auto"/>
              <w:ind w:left="113" w:right="113"/>
              <w:jc w:val="center"/>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Optional</w:t>
            </w:r>
            <w:proofErr w:type="spellEnd"/>
          </w:p>
        </w:tc>
        <w:tc>
          <w:tcPr>
            <w:tcW w:w="1134" w:type="dxa"/>
            <w:tcBorders>
              <w:top w:val="nil"/>
              <w:left w:val="nil"/>
              <w:bottom w:val="single" w:sz="4" w:space="0" w:color="3F3F3F"/>
              <w:right w:val="single" w:sz="4" w:space="0" w:color="3F3F3F"/>
            </w:tcBorders>
            <w:shd w:val="clear" w:color="000000" w:fill="F2F2F2"/>
            <w:noWrap/>
            <w:textDirection w:val="btLr"/>
            <w:vAlign w:val="bottom"/>
            <w:hideMark/>
          </w:tcPr>
          <w:p w14:paraId="7B018897" w14:textId="77777777" w:rsidR="00446E28" w:rsidRPr="00877F67" w:rsidRDefault="00797433" w:rsidP="00446E28">
            <w:pPr>
              <w:spacing w:after="0" w:line="240" w:lineRule="auto"/>
              <w:ind w:left="113" w:right="113"/>
              <w:jc w:val="center"/>
              <w:rPr>
                <w:rFonts w:ascii="Arial" w:eastAsia="Times New Roman" w:hAnsi="Arial" w:cs="Arial"/>
                <w:bCs/>
                <w:color w:val="3F3F3F"/>
                <w:sz w:val="20"/>
                <w:szCs w:val="20"/>
                <w:lang w:eastAsia="tr-TR"/>
              </w:rPr>
            </w:pPr>
            <w:proofErr w:type="spellStart"/>
            <w:r>
              <w:rPr>
                <w:rFonts w:ascii="Arial" w:eastAsia="Times New Roman" w:hAnsi="Arial" w:cs="Arial"/>
                <w:bCs/>
                <w:color w:val="3F3F3F"/>
                <w:sz w:val="20"/>
                <w:szCs w:val="20"/>
                <w:lang w:eastAsia="tr-TR"/>
              </w:rPr>
              <w:t>Optional</w:t>
            </w:r>
            <w:proofErr w:type="spellEnd"/>
          </w:p>
        </w:tc>
      </w:tr>
    </w:tbl>
    <w:p w14:paraId="700664CF" w14:textId="77777777" w:rsidR="00446E28" w:rsidRPr="00D67300" w:rsidRDefault="00446E28" w:rsidP="00446E28">
      <w:pPr>
        <w:jc w:val="both"/>
        <w:rPr>
          <w:rFonts w:ascii="Arial" w:hAnsi="Arial" w:cs="Arial"/>
          <w:b/>
          <w:sz w:val="20"/>
          <w:szCs w:val="20"/>
        </w:rPr>
      </w:pPr>
      <w:r>
        <w:rPr>
          <w:rFonts w:ascii="Arial" w:hAnsi="Arial" w:cs="Arial"/>
          <w:b/>
          <w:sz w:val="20"/>
          <w:szCs w:val="20"/>
        </w:rPr>
        <w:t>Tablo 8</w:t>
      </w:r>
      <w:r w:rsidRPr="00D67300">
        <w:rPr>
          <w:rFonts w:ascii="Arial" w:hAnsi="Arial" w:cs="Arial"/>
          <w:b/>
          <w:sz w:val="20"/>
          <w:szCs w:val="20"/>
        </w:rPr>
        <w:t xml:space="preserve">: </w:t>
      </w:r>
      <w:r w:rsidRPr="007E1F55">
        <w:rPr>
          <w:rFonts w:ascii="Arial" w:hAnsi="Arial" w:cs="Arial"/>
          <w:b/>
          <w:sz w:val="20"/>
          <w:szCs w:val="20"/>
        </w:rPr>
        <w:t>L</w:t>
      </w:r>
      <w:r w:rsidR="00B518B9">
        <w:rPr>
          <w:rFonts w:ascii="Arial" w:hAnsi="Arial" w:cs="Arial"/>
          <w:b/>
          <w:sz w:val="20"/>
          <w:szCs w:val="20"/>
        </w:rPr>
        <w:t>MS</w:t>
      </w:r>
      <w:r w:rsidRPr="00D67300">
        <w:rPr>
          <w:rFonts w:ascii="Arial" w:hAnsi="Arial" w:cs="Arial"/>
          <w:b/>
          <w:sz w:val="20"/>
          <w:szCs w:val="20"/>
        </w:rPr>
        <w:t xml:space="preserve"> ve </w:t>
      </w:r>
      <w:r w:rsidRPr="007E1F55">
        <w:rPr>
          <w:rFonts w:ascii="Arial" w:hAnsi="Arial" w:cs="Arial"/>
          <w:b/>
          <w:sz w:val="20"/>
          <w:szCs w:val="20"/>
        </w:rPr>
        <w:t>E – Learning Author Tools</w:t>
      </w:r>
      <w:r w:rsidRPr="00D67300">
        <w:rPr>
          <w:rFonts w:ascii="Arial" w:hAnsi="Arial" w:cs="Arial"/>
          <w:b/>
          <w:sz w:val="20"/>
          <w:szCs w:val="20"/>
        </w:rPr>
        <w:t xml:space="preserve"> </w:t>
      </w:r>
      <w:r w:rsidR="00177DCC">
        <w:rPr>
          <w:rFonts w:ascii="Arial" w:eastAsia="Times New Roman" w:hAnsi="Arial" w:cs="Arial"/>
          <w:b/>
          <w:iCs/>
          <w:sz w:val="20"/>
          <w:szCs w:val="20"/>
          <w:lang w:eastAsia="tr-TR"/>
        </w:rPr>
        <w:t xml:space="preserve">Learning Model </w:t>
      </w:r>
      <w:proofErr w:type="spellStart"/>
      <w:r w:rsidR="00177DCC">
        <w:rPr>
          <w:rFonts w:ascii="Arial" w:hAnsi="Arial" w:cs="Arial"/>
          <w:b/>
          <w:sz w:val="20"/>
          <w:szCs w:val="20"/>
        </w:rPr>
        <w:t>Comparison</w:t>
      </w:r>
      <w:proofErr w:type="spellEnd"/>
    </w:p>
    <w:p w14:paraId="405653A2" w14:textId="77777777" w:rsidR="00797433" w:rsidRPr="00411125" w:rsidRDefault="00797433" w:rsidP="00797433">
      <w:proofErr w:type="spellStart"/>
      <w:r w:rsidRPr="001919F6">
        <w:lastRenderedPageBreak/>
        <w:t>In</w:t>
      </w:r>
      <w:proofErr w:type="spellEnd"/>
      <w:r w:rsidRPr="001919F6">
        <w:t xml:space="preserve"> </w:t>
      </w:r>
      <w:proofErr w:type="spellStart"/>
      <w:r w:rsidRPr="001919F6">
        <w:t>the</w:t>
      </w:r>
      <w:proofErr w:type="spellEnd"/>
      <w:r w:rsidRPr="001919F6">
        <w:t xml:space="preserve"> </w:t>
      </w:r>
      <w:proofErr w:type="spellStart"/>
      <w:r w:rsidRPr="001919F6">
        <w:t>comparison</w:t>
      </w:r>
      <w:proofErr w:type="spellEnd"/>
      <w:r w:rsidRPr="001919F6">
        <w:t xml:space="preserve"> of </w:t>
      </w:r>
      <w:proofErr w:type="spellStart"/>
      <w:r w:rsidRPr="001919F6">
        <w:t>learning</w:t>
      </w:r>
      <w:proofErr w:type="spellEnd"/>
      <w:r w:rsidRPr="001919F6">
        <w:t xml:space="preserve"> model </w:t>
      </w:r>
      <w:proofErr w:type="spellStart"/>
      <w:r w:rsidRPr="001919F6">
        <w:t>parameters</w:t>
      </w:r>
      <w:proofErr w:type="spellEnd"/>
      <w:r w:rsidRPr="001919F6">
        <w:t xml:space="preserve">, </w:t>
      </w:r>
      <w:proofErr w:type="spellStart"/>
      <w:r w:rsidRPr="001919F6">
        <w:t>asynchronous</w:t>
      </w:r>
      <w:proofErr w:type="spellEnd"/>
      <w:r w:rsidRPr="001919F6">
        <w:t xml:space="preserve"> </w:t>
      </w:r>
      <w:proofErr w:type="spellStart"/>
      <w:r w:rsidRPr="001919F6">
        <w:t>learning</w:t>
      </w:r>
      <w:proofErr w:type="spellEnd"/>
      <w:r w:rsidRPr="001919F6">
        <w:t xml:space="preserve"> </w:t>
      </w:r>
      <w:proofErr w:type="spellStart"/>
      <w:r w:rsidRPr="001919F6">
        <w:t>and</w:t>
      </w:r>
      <w:proofErr w:type="spellEnd"/>
      <w:r w:rsidRPr="001919F6">
        <w:t xml:space="preserve"> </w:t>
      </w:r>
      <w:proofErr w:type="spellStart"/>
      <w:r w:rsidRPr="001919F6">
        <w:t>blended</w:t>
      </w:r>
      <w:proofErr w:type="spellEnd"/>
      <w:r w:rsidRPr="001919F6">
        <w:t xml:space="preserve"> </w:t>
      </w:r>
      <w:proofErr w:type="spellStart"/>
      <w:r w:rsidRPr="001919F6">
        <w:t>learning</w:t>
      </w:r>
      <w:proofErr w:type="spellEnd"/>
      <w:r w:rsidRPr="001919F6">
        <w:t xml:space="preserve"> </w:t>
      </w:r>
      <w:proofErr w:type="spellStart"/>
      <w:r w:rsidRPr="001919F6">
        <w:t>are</w:t>
      </w:r>
      <w:proofErr w:type="spellEnd"/>
      <w:r w:rsidRPr="001919F6">
        <w:t xml:space="preserve"> </w:t>
      </w:r>
      <w:proofErr w:type="spellStart"/>
      <w:r w:rsidRPr="001919F6">
        <w:t>similar</w:t>
      </w:r>
      <w:proofErr w:type="spellEnd"/>
      <w:r w:rsidRPr="001919F6">
        <w:t xml:space="preserve"> in </w:t>
      </w:r>
      <w:proofErr w:type="spellStart"/>
      <w:r w:rsidRPr="001919F6">
        <w:t>both</w:t>
      </w:r>
      <w:proofErr w:type="spellEnd"/>
      <w:r w:rsidRPr="001919F6">
        <w:t xml:space="preserve"> 4 LMS </w:t>
      </w:r>
      <w:proofErr w:type="spellStart"/>
      <w:r w:rsidRPr="001919F6">
        <w:t>platforms</w:t>
      </w:r>
      <w:proofErr w:type="spellEnd"/>
      <w:r w:rsidRPr="001919F6">
        <w:t xml:space="preserve"> </w:t>
      </w:r>
      <w:proofErr w:type="spellStart"/>
      <w:r w:rsidRPr="001919F6">
        <w:t>and</w:t>
      </w:r>
      <w:proofErr w:type="spellEnd"/>
      <w:r w:rsidRPr="001919F6">
        <w:t xml:space="preserve"> </w:t>
      </w:r>
      <w:proofErr w:type="spellStart"/>
      <w:r w:rsidRPr="001919F6">
        <w:t>Adobe</w:t>
      </w:r>
      <w:proofErr w:type="spellEnd"/>
      <w:r w:rsidRPr="001919F6">
        <w:t xml:space="preserve"> </w:t>
      </w:r>
      <w:proofErr w:type="spellStart"/>
      <w:r w:rsidRPr="001919F6">
        <w:t>Captivate</w:t>
      </w:r>
      <w:proofErr w:type="spellEnd"/>
      <w:r w:rsidRPr="001919F6">
        <w:t xml:space="preserve"> </w:t>
      </w:r>
      <w:proofErr w:type="spellStart"/>
      <w:r w:rsidRPr="001919F6">
        <w:t>and</w:t>
      </w:r>
      <w:proofErr w:type="spellEnd"/>
      <w:r w:rsidRPr="001919F6">
        <w:t xml:space="preserve"> </w:t>
      </w:r>
      <w:proofErr w:type="spellStart"/>
      <w:r w:rsidRPr="001919F6">
        <w:t>Articulate</w:t>
      </w:r>
      <w:proofErr w:type="spellEnd"/>
      <w:r w:rsidRPr="001919F6">
        <w:t xml:space="preserve"> </w:t>
      </w:r>
      <w:proofErr w:type="spellStart"/>
      <w:r w:rsidRPr="001919F6">
        <w:t>Storyline</w:t>
      </w:r>
      <w:proofErr w:type="spellEnd"/>
      <w:r w:rsidRPr="001919F6">
        <w:t xml:space="preserve"> </w:t>
      </w:r>
      <w:proofErr w:type="spellStart"/>
      <w:r w:rsidRPr="001919F6">
        <w:t>comparisons</w:t>
      </w:r>
      <w:proofErr w:type="spellEnd"/>
      <w:r w:rsidRPr="001919F6">
        <w:t>.</w:t>
      </w:r>
    </w:p>
    <w:p w14:paraId="4AD34033" w14:textId="77777777" w:rsidR="00DC1B8E" w:rsidRDefault="00DC1B8E" w:rsidP="00797433">
      <w:pPr>
        <w:jc w:val="both"/>
        <w:rPr>
          <w:rFonts w:ascii="Arial" w:hAnsi="Arial" w:cs="Arial"/>
          <w:sz w:val="20"/>
          <w:szCs w:val="20"/>
        </w:rPr>
      </w:pPr>
    </w:p>
    <w:p w14:paraId="2552AFE8" w14:textId="77777777" w:rsidR="00B518B9" w:rsidRPr="00DC1B8E" w:rsidRDefault="00797433" w:rsidP="00DC1B8E">
      <w:pPr>
        <w:spacing w:after="0"/>
        <w:rPr>
          <w:rFonts w:ascii="Arial" w:eastAsia="Calibri" w:hAnsi="Arial" w:cs="Arial"/>
          <w:b/>
          <w:sz w:val="24"/>
          <w:szCs w:val="24"/>
        </w:rPr>
      </w:pPr>
      <w:proofErr w:type="spellStart"/>
      <w:r>
        <w:rPr>
          <w:rFonts w:ascii="Arial" w:eastAsia="Calibri" w:hAnsi="Arial" w:cs="Arial"/>
          <w:b/>
          <w:sz w:val="24"/>
          <w:szCs w:val="24"/>
        </w:rPr>
        <w:t>C</w:t>
      </w:r>
      <w:r w:rsidRPr="00797433">
        <w:rPr>
          <w:rFonts w:ascii="Arial" w:eastAsia="Calibri" w:hAnsi="Arial" w:cs="Arial"/>
          <w:b/>
          <w:sz w:val="24"/>
          <w:szCs w:val="24"/>
        </w:rPr>
        <w:t>onclusion</w:t>
      </w:r>
      <w:proofErr w:type="spellEnd"/>
    </w:p>
    <w:p w14:paraId="703326C7" w14:textId="77777777" w:rsidR="00B518B9" w:rsidRDefault="00B518B9" w:rsidP="00DC1B8E">
      <w:pPr>
        <w:jc w:val="both"/>
        <w:rPr>
          <w:rFonts w:ascii="Arial" w:hAnsi="Arial" w:cs="Arial"/>
          <w:sz w:val="20"/>
          <w:szCs w:val="20"/>
        </w:rPr>
      </w:pPr>
    </w:p>
    <w:p w14:paraId="756395C7" w14:textId="77777777" w:rsidR="00F27C25" w:rsidRDefault="00F27C25" w:rsidP="00F27C25">
      <w:pPr>
        <w:ind w:firstLine="709"/>
        <w:jc w:val="both"/>
        <w:rPr>
          <w:rFonts w:ascii="Arial" w:hAnsi="Arial" w:cs="Arial"/>
          <w:sz w:val="20"/>
        </w:rPr>
      </w:pPr>
      <w:bookmarkStart w:id="17" w:name="_Hlk19138726"/>
      <w:proofErr w:type="spellStart"/>
      <w:r w:rsidRPr="001919F6">
        <w:rPr>
          <w:rFonts w:ascii="Arial" w:hAnsi="Arial" w:cs="Arial"/>
          <w:sz w:val="20"/>
        </w:rPr>
        <w:t>In</w:t>
      </w:r>
      <w:proofErr w:type="spellEnd"/>
      <w:r w:rsidRPr="001919F6">
        <w:rPr>
          <w:rFonts w:ascii="Arial" w:hAnsi="Arial" w:cs="Arial"/>
          <w:sz w:val="20"/>
        </w:rPr>
        <w:t xml:space="preserve"> </w:t>
      </w:r>
      <w:proofErr w:type="spellStart"/>
      <w:r w:rsidRPr="001919F6">
        <w:rPr>
          <w:rFonts w:ascii="Arial" w:hAnsi="Arial" w:cs="Arial"/>
          <w:sz w:val="20"/>
        </w:rPr>
        <w:t>this</w:t>
      </w:r>
      <w:proofErr w:type="spellEnd"/>
      <w:r w:rsidRPr="001919F6">
        <w:rPr>
          <w:rFonts w:ascii="Arial" w:hAnsi="Arial" w:cs="Arial"/>
          <w:sz w:val="20"/>
        </w:rPr>
        <w:t xml:space="preserve"> </w:t>
      </w:r>
      <w:proofErr w:type="spellStart"/>
      <w:r w:rsidRPr="001919F6">
        <w:rPr>
          <w:rFonts w:ascii="Arial" w:hAnsi="Arial" w:cs="Arial"/>
          <w:sz w:val="20"/>
        </w:rPr>
        <w:t>study</w:t>
      </w:r>
      <w:proofErr w:type="spellEnd"/>
      <w:r w:rsidRPr="001919F6">
        <w:rPr>
          <w:rFonts w:ascii="Arial" w:hAnsi="Arial" w:cs="Arial"/>
          <w:sz w:val="20"/>
        </w:rPr>
        <w:t xml:space="preserve">, </w:t>
      </w:r>
      <w:proofErr w:type="spellStart"/>
      <w:r w:rsidRPr="001919F6">
        <w:rPr>
          <w:rFonts w:ascii="Arial" w:hAnsi="Arial" w:cs="Arial"/>
          <w:sz w:val="20"/>
        </w:rPr>
        <w:t>the</w:t>
      </w:r>
      <w:proofErr w:type="spellEnd"/>
      <w:r w:rsidRPr="001919F6">
        <w:rPr>
          <w:rFonts w:ascii="Arial" w:hAnsi="Arial" w:cs="Arial"/>
          <w:sz w:val="20"/>
        </w:rPr>
        <w:t xml:space="preserve"> </w:t>
      </w:r>
      <w:proofErr w:type="spellStart"/>
      <w:r w:rsidRPr="001919F6">
        <w:rPr>
          <w:rFonts w:ascii="Arial" w:hAnsi="Arial" w:cs="Arial"/>
          <w:sz w:val="20"/>
        </w:rPr>
        <w:t>extent</w:t>
      </w:r>
      <w:proofErr w:type="spellEnd"/>
      <w:r w:rsidRPr="001919F6">
        <w:rPr>
          <w:rFonts w:ascii="Arial" w:hAnsi="Arial" w:cs="Arial"/>
          <w:sz w:val="20"/>
        </w:rPr>
        <w:t xml:space="preserve"> </w:t>
      </w:r>
      <w:proofErr w:type="spellStart"/>
      <w:r w:rsidRPr="001919F6">
        <w:rPr>
          <w:rFonts w:ascii="Arial" w:hAnsi="Arial" w:cs="Arial"/>
          <w:sz w:val="20"/>
        </w:rPr>
        <w:t>to</w:t>
      </w:r>
      <w:proofErr w:type="spellEnd"/>
      <w:r w:rsidRPr="001919F6">
        <w:rPr>
          <w:rFonts w:ascii="Arial" w:hAnsi="Arial" w:cs="Arial"/>
          <w:sz w:val="20"/>
        </w:rPr>
        <w:t xml:space="preserve"> </w:t>
      </w:r>
      <w:proofErr w:type="spellStart"/>
      <w:r w:rsidRPr="001919F6">
        <w:rPr>
          <w:rFonts w:ascii="Arial" w:hAnsi="Arial" w:cs="Arial"/>
          <w:sz w:val="20"/>
        </w:rPr>
        <w:t>which</w:t>
      </w:r>
      <w:proofErr w:type="spellEnd"/>
      <w:r w:rsidRPr="001919F6">
        <w:rPr>
          <w:rFonts w:ascii="Arial" w:hAnsi="Arial" w:cs="Arial"/>
          <w:sz w:val="20"/>
        </w:rPr>
        <w:t xml:space="preserve"> </w:t>
      </w:r>
      <w:proofErr w:type="spellStart"/>
      <w:r w:rsidRPr="001919F6">
        <w:rPr>
          <w:rFonts w:ascii="Arial" w:hAnsi="Arial" w:cs="Arial"/>
          <w:sz w:val="20"/>
        </w:rPr>
        <w:t>the</w:t>
      </w:r>
      <w:proofErr w:type="spellEnd"/>
      <w:r w:rsidRPr="001919F6">
        <w:rPr>
          <w:rFonts w:ascii="Arial" w:hAnsi="Arial" w:cs="Arial"/>
          <w:sz w:val="20"/>
        </w:rPr>
        <w:t xml:space="preserve"> </w:t>
      </w:r>
      <w:proofErr w:type="spellStart"/>
      <w:r w:rsidRPr="001919F6">
        <w:rPr>
          <w:rFonts w:ascii="Arial" w:hAnsi="Arial" w:cs="Arial"/>
          <w:sz w:val="20"/>
        </w:rPr>
        <w:t>platforms</w:t>
      </w:r>
      <w:proofErr w:type="spellEnd"/>
      <w:r w:rsidRPr="001919F6">
        <w:rPr>
          <w:rFonts w:ascii="Arial" w:hAnsi="Arial" w:cs="Arial"/>
          <w:sz w:val="20"/>
        </w:rPr>
        <w:t xml:space="preserve"> </w:t>
      </w:r>
      <w:proofErr w:type="spellStart"/>
      <w:r w:rsidRPr="001919F6">
        <w:rPr>
          <w:rFonts w:ascii="Arial" w:hAnsi="Arial" w:cs="Arial"/>
          <w:sz w:val="20"/>
        </w:rPr>
        <w:t>and</w:t>
      </w:r>
      <w:proofErr w:type="spellEnd"/>
      <w:r w:rsidRPr="001919F6">
        <w:rPr>
          <w:rFonts w:ascii="Arial" w:hAnsi="Arial" w:cs="Arial"/>
          <w:sz w:val="20"/>
        </w:rPr>
        <w:t xml:space="preserve"> </w:t>
      </w:r>
      <w:proofErr w:type="spellStart"/>
      <w:r w:rsidRPr="001919F6">
        <w:rPr>
          <w:rFonts w:ascii="Arial" w:hAnsi="Arial" w:cs="Arial"/>
          <w:sz w:val="20"/>
        </w:rPr>
        <w:t>tools</w:t>
      </w:r>
      <w:proofErr w:type="spellEnd"/>
      <w:r w:rsidRPr="001919F6">
        <w:rPr>
          <w:rFonts w:ascii="Arial" w:hAnsi="Arial" w:cs="Arial"/>
          <w:sz w:val="20"/>
        </w:rPr>
        <w:t xml:space="preserve"> </w:t>
      </w:r>
      <w:proofErr w:type="spellStart"/>
      <w:r w:rsidRPr="001919F6">
        <w:rPr>
          <w:rFonts w:ascii="Arial" w:hAnsi="Arial" w:cs="Arial"/>
          <w:sz w:val="20"/>
        </w:rPr>
        <w:t>that</w:t>
      </w:r>
      <w:proofErr w:type="spellEnd"/>
      <w:r w:rsidRPr="001919F6">
        <w:rPr>
          <w:rFonts w:ascii="Arial" w:hAnsi="Arial" w:cs="Arial"/>
          <w:sz w:val="20"/>
        </w:rPr>
        <w:t xml:space="preserve"> online </w:t>
      </w:r>
      <w:proofErr w:type="spellStart"/>
      <w:r w:rsidRPr="001919F6">
        <w:rPr>
          <w:rFonts w:ascii="Arial" w:hAnsi="Arial" w:cs="Arial"/>
          <w:sz w:val="20"/>
        </w:rPr>
        <w:t>education</w:t>
      </w:r>
      <w:proofErr w:type="spellEnd"/>
      <w:r w:rsidRPr="001919F6">
        <w:rPr>
          <w:rFonts w:ascii="Arial" w:hAnsi="Arial" w:cs="Arial"/>
          <w:sz w:val="20"/>
        </w:rPr>
        <w:t xml:space="preserve"> </w:t>
      </w:r>
      <w:proofErr w:type="spellStart"/>
      <w:r w:rsidRPr="001919F6">
        <w:rPr>
          <w:rFonts w:ascii="Arial" w:hAnsi="Arial" w:cs="Arial"/>
          <w:sz w:val="20"/>
        </w:rPr>
        <w:t>programs</w:t>
      </w:r>
      <w:proofErr w:type="spellEnd"/>
      <w:r w:rsidRPr="001919F6">
        <w:rPr>
          <w:rFonts w:ascii="Arial" w:hAnsi="Arial" w:cs="Arial"/>
          <w:sz w:val="20"/>
        </w:rPr>
        <w:t xml:space="preserve"> </w:t>
      </w:r>
      <w:proofErr w:type="spellStart"/>
      <w:r w:rsidRPr="001919F6">
        <w:rPr>
          <w:rFonts w:ascii="Arial" w:hAnsi="Arial" w:cs="Arial"/>
          <w:sz w:val="20"/>
        </w:rPr>
        <w:t>are</w:t>
      </w:r>
      <w:proofErr w:type="spellEnd"/>
      <w:r w:rsidRPr="001919F6">
        <w:rPr>
          <w:rFonts w:ascii="Arial" w:hAnsi="Arial" w:cs="Arial"/>
          <w:sz w:val="20"/>
        </w:rPr>
        <w:t xml:space="preserve"> </w:t>
      </w:r>
      <w:proofErr w:type="spellStart"/>
      <w:r w:rsidRPr="001919F6">
        <w:rPr>
          <w:rFonts w:ascii="Arial" w:hAnsi="Arial" w:cs="Arial"/>
          <w:sz w:val="20"/>
        </w:rPr>
        <w:t>offered</w:t>
      </w:r>
      <w:proofErr w:type="spellEnd"/>
      <w:r w:rsidRPr="001919F6">
        <w:rPr>
          <w:rFonts w:ascii="Arial" w:hAnsi="Arial" w:cs="Arial"/>
          <w:sz w:val="20"/>
        </w:rPr>
        <w:t xml:space="preserve"> in </w:t>
      </w:r>
      <w:proofErr w:type="spellStart"/>
      <w:r w:rsidRPr="001919F6">
        <w:rPr>
          <w:rFonts w:ascii="Arial" w:hAnsi="Arial" w:cs="Arial"/>
          <w:sz w:val="20"/>
        </w:rPr>
        <w:t>the</w:t>
      </w:r>
      <w:proofErr w:type="spellEnd"/>
      <w:r w:rsidRPr="001919F6">
        <w:rPr>
          <w:rFonts w:ascii="Arial" w:hAnsi="Arial" w:cs="Arial"/>
          <w:sz w:val="20"/>
        </w:rPr>
        <w:t xml:space="preserve"> </w:t>
      </w:r>
      <w:proofErr w:type="spellStart"/>
      <w:r w:rsidRPr="001919F6">
        <w:rPr>
          <w:rFonts w:ascii="Arial" w:hAnsi="Arial" w:cs="Arial"/>
          <w:sz w:val="20"/>
        </w:rPr>
        <w:t>context</w:t>
      </w:r>
      <w:proofErr w:type="spellEnd"/>
      <w:r w:rsidRPr="001919F6">
        <w:rPr>
          <w:rFonts w:ascii="Arial" w:hAnsi="Arial" w:cs="Arial"/>
          <w:sz w:val="20"/>
        </w:rPr>
        <w:t xml:space="preserve"> of </w:t>
      </w:r>
      <w:proofErr w:type="spellStart"/>
      <w:r w:rsidRPr="001919F6">
        <w:rPr>
          <w:rFonts w:ascii="Arial" w:hAnsi="Arial" w:cs="Arial"/>
          <w:sz w:val="20"/>
        </w:rPr>
        <w:t>the</w:t>
      </w:r>
      <w:proofErr w:type="spellEnd"/>
      <w:r w:rsidRPr="001919F6">
        <w:rPr>
          <w:rFonts w:ascii="Arial" w:hAnsi="Arial" w:cs="Arial"/>
          <w:sz w:val="20"/>
        </w:rPr>
        <w:t xml:space="preserve"> </w:t>
      </w:r>
      <w:proofErr w:type="spellStart"/>
      <w:r w:rsidRPr="001919F6">
        <w:rPr>
          <w:rFonts w:ascii="Arial" w:hAnsi="Arial" w:cs="Arial"/>
          <w:sz w:val="20"/>
        </w:rPr>
        <w:t>problems</w:t>
      </w:r>
      <w:proofErr w:type="spellEnd"/>
      <w:r w:rsidRPr="001919F6">
        <w:rPr>
          <w:rFonts w:ascii="Arial" w:hAnsi="Arial" w:cs="Arial"/>
          <w:sz w:val="20"/>
        </w:rPr>
        <w:t xml:space="preserve"> </w:t>
      </w:r>
      <w:proofErr w:type="spellStart"/>
      <w:r w:rsidRPr="001919F6">
        <w:rPr>
          <w:rFonts w:ascii="Arial" w:hAnsi="Arial" w:cs="Arial"/>
          <w:sz w:val="20"/>
        </w:rPr>
        <w:t>experienced</w:t>
      </w:r>
      <w:proofErr w:type="spellEnd"/>
      <w:r w:rsidRPr="001919F6">
        <w:rPr>
          <w:rFonts w:ascii="Arial" w:hAnsi="Arial" w:cs="Arial"/>
          <w:sz w:val="20"/>
        </w:rPr>
        <w:t xml:space="preserve"> in </w:t>
      </w:r>
      <w:proofErr w:type="spellStart"/>
      <w:r w:rsidRPr="001919F6">
        <w:rPr>
          <w:rFonts w:ascii="Arial" w:hAnsi="Arial" w:cs="Arial"/>
          <w:sz w:val="20"/>
        </w:rPr>
        <w:t>the</w:t>
      </w:r>
      <w:proofErr w:type="spellEnd"/>
      <w:r w:rsidRPr="001919F6">
        <w:rPr>
          <w:rFonts w:ascii="Arial" w:hAnsi="Arial" w:cs="Arial"/>
          <w:sz w:val="20"/>
        </w:rPr>
        <w:t xml:space="preserve"> online </w:t>
      </w:r>
      <w:proofErr w:type="spellStart"/>
      <w:r w:rsidRPr="001919F6">
        <w:rPr>
          <w:rFonts w:ascii="Arial" w:hAnsi="Arial" w:cs="Arial"/>
          <w:sz w:val="20"/>
        </w:rPr>
        <w:t>education</w:t>
      </w:r>
      <w:proofErr w:type="spellEnd"/>
      <w:r w:rsidRPr="001919F6">
        <w:rPr>
          <w:rFonts w:ascii="Arial" w:hAnsi="Arial" w:cs="Arial"/>
          <w:sz w:val="20"/>
        </w:rPr>
        <w:t xml:space="preserve"> </w:t>
      </w:r>
      <w:proofErr w:type="spellStart"/>
      <w:r w:rsidRPr="001919F6">
        <w:rPr>
          <w:rFonts w:ascii="Arial" w:hAnsi="Arial" w:cs="Arial"/>
          <w:sz w:val="20"/>
        </w:rPr>
        <w:t>programs</w:t>
      </w:r>
      <w:proofErr w:type="spellEnd"/>
      <w:r w:rsidRPr="001919F6">
        <w:rPr>
          <w:rFonts w:ascii="Arial" w:hAnsi="Arial" w:cs="Arial"/>
          <w:sz w:val="20"/>
        </w:rPr>
        <w:t xml:space="preserve"> </w:t>
      </w:r>
      <w:proofErr w:type="spellStart"/>
      <w:r w:rsidRPr="001919F6">
        <w:rPr>
          <w:rFonts w:ascii="Arial" w:hAnsi="Arial" w:cs="Arial"/>
          <w:sz w:val="20"/>
        </w:rPr>
        <w:t>which</w:t>
      </w:r>
      <w:proofErr w:type="spellEnd"/>
      <w:r w:rsidRPr="001919F6">
        <w:rPr>
          <w:rFonts w:ascii="Arial" w:hAnsi="Arial" w:cs="Arial"/>
          <w:sz w:val="20"/>
        </w:rPr>
        <w:t xml:space="preserve"> </w:t>
      </w:r>
      <w:proofErr w:type="spellStart"/>
      <w:r w:rsidRPr="001919F6">
        <w:rPr>
          <w:rFonts w:ascii="Arial" w:hAnsi="Arial" w:cs="Arial"/>
          <w:sz w:val="20"/>
        </w:rPr>
        <w:t>are</w:t>
      </w:r>
      <w:proofErr w:type="spellEnd"/>
      <w:r w:rsidRPr="001919F6">
        <w:rPr>
          <w:rFonts w:ascii="Arial" w:hAnsi="Arial" w:cs="Arial"/>
          <w:sz w:val="20"/>
        </w:rPr>
        <w:t xml:space="preserve"> </w:t>
      </w:r>
      <w:proofErr w:type="spellStart"/>
      <w:r w:rsidRPr="001919F6">
        <w:rPr>
          <w:rFonts w:ascii="Arial" w:hAnsi="Arial" w:cs="Arial"/>
          <w:sz w:val="20"/>
        </w:rPr>
        <w:t>preferred</w:t>
      </w:r>
      <w:proofErr w:type="spellEnd"/>
      <w:r w:rsidRPr="001919F6">
        <w:rPr>
          <w:rFonts w:ascii="Arial" w:hAnsi="Arial" w:cs="Arial"/>
          <w:sz w:val="20"/>
        </w:rPr>
        <w:t xml:space="preserve"> </w:t>
      </w:r>
      <w:proofErr w:type="spellStart"/>
      <w:r w:rsidRPr="001919F6">
        <w:rPr>
          <w:rFonts w:ascii="Arial" w:hAnsi="Arial" w:cs="Arial"/>
          <w:sz w:val="20"/>
        </w:rPr>
        <w:t>by</w:t>
      </w:r>
      <w:proofErr w:type="spellEnd"/>
      <w:r w:rsidRPr="001919F6">
        <w:rPr>
          <w:rFonts w:ascii="Arial" w:hAnsi="Arial" w:cs="Arial"/>
          <w:sz w:val="20"/>
        </w:rPr>
        <w:t xml:space="preserve"> </w:t>
      </w:r>
      <w:proofErr w:type="spellStart"/>
      <w:r w:rsidRPr="001919F6">
        <w:rPr>
          <w:rFonts w:ascii="Arial" w:hAnsi="Arial" w:cs="Arial"/>
          <w:sz w:val="20"/>
        </w:rPr>
        <w:t>the</w:t>
      </w:r>
      <w:proofErr w:type="spellEnd"/>
      <w:r w:rsidRPr="001919F6">
        <w:rPr>
          <w:rFonts w:ascii="Arial" w:hAnsi="Arial" w:cs="Arial"/>
          <w:sz w:val="20"/>
        </w:rPr>
        <w:t xml:space="preserve"> elite </w:t>
      </w:r>
      <w:proofErr w:type="spellStart"/>
      <w:r w:rsidRPr="001919F6">
        <w:rPr>
          <w:rFonts w:ascii="Arial" w:hAnsi="Arial" w:cs="Arial"/>
          <w:sz w:val="20"/>
        </w:rPr>
        <w:t>educational</w:t>
      </w:r>
      <w:proofErr w:type="spellEnd"/>
      <w:r w:rsidRPr="001919F6">
        <w:rPr>
          <w:rFonts w:ascii="Arial" w:hAnsi="Arial" w:cs="Arial"/>
          <w:sz w:val="20"/>
        </w:rPr>
        <w:t xml:space="preserve"> </w:t>
      </w:r>
      <w:proofErr w:type="spellStart"/>
      <w:r w:rsidRPr="001919F6">
        <w:rPr>
          <w:rFonts w:ascii="Arial" w:hAnsi="Arial" w:cs="Arial"/>
          <w:sz w:val="20"/>
        </w:rPr>
        <w:t>institutions</w:t>
      </w:r>
      <w:proofErr w:type="spellEnd"/>
      <w:r w:rsidRPr="001919F6">
        <w:rPr>
          <w:rFonts w:ascii="Arial" w:hAnsi="Arial" w:cs="Arial"/>
          <w:sz w:val="20"/>
        </w:rPr>
        <w:t xml:space="preserve"> </w:t>
      </w:r>
      <w:proofErr w:type="spellStart"/>
      <w:r w:rsidRPr="001919F6">
        <w:rPr>
          <w:rFonts w:ascii="Arial" w:hAnsi="Arial" w:cs="Arial"/>
          <w:sz w:val="20"/>
        </w:rPr>
        <w:t>nowadays</w:t>
      </w:r>
      <w:proofErr w:type="spellEnd"/>
      <w:r w:rsidRPr="001919F6">
        <w:rPr>
          <w:rFonts w:ascii="Arial" w:hAnsi="Arial" w:cs="Arial"/>
          <w:sz w:val="20"/>
        </w:rPr>
        <w:t xml:space="preserve"> </w:t>
      </w:r>
      <w:proofErr w:type="spellStart"/>
      <w:r w:rsidRPr="001919F6">
        <w:rPr>
          <w:rFonts w:ascii="Arial" w:hAnsi="Arial" w:cs="Arial"/>
          <w:sz w:val="20"/>
        </w:rPr>
        <w:t>cover</w:t>
      </w:r>
      <w:proofErr w:type="spellEnd"/>
      <w:r w:rsidRPr="001919F6">
        <w:rPr>
          <w:rFonts w:ascii="Arial" w:hAnsi="Arial" w:cs="Arial"/>
          <w:sz w:val="20"/>
        </w:rPr>
        <w:t xml:space="preserve"> </w:t>
      </w:r>
      <w:proofErr w:type="spellStart"/>
      <w:r w:rsidRPr="001919F6">
        <w:rPr>
          <w:rFonts w:ascii="Arial" w:hAnsi="Arial" w:cs="Arial"/>
          <w:sz w:val="20"/>
        </w:rPr>
        <w:t>the</w:t>
      </w:r>
      <w:proofErr w:type="spellEnd"/>
      <w:r w:rsidRPr="001919F6">
        <w:rPr>
          <w:rFonts w:ascii="Arial" w:hAnsi="Arial" w:cs="Arial"/>
          <w:sz w:val="20"/>
        </w:rPr>
        <w:t xml:space="preserve"> </w:t>
      </w:r>
      <w:proofErr w:type="spellStart"/>
      <w:r w:rsidRPr="001919F6">
        <w:rPr>
          <w:rFonts w:ascii="Arial" w:hAnsi="Arial" w:cs="Arial"/>
          <w:sz w:val="20"/>
        </w:rPr>
        <w:t>developing</w:t>
      </w:r>
      <w:proofErr w:type="spellEnd"/>
      <w:r w:rsidRPr="001919F6">
        <w:rPr>
          <w:rFonts w:ascii="Arial" w:hAnsi="Arial" w:cs="Arial"/>
          <w:sz w:val="20"/>
        </w:rPr>
        <w:t xml:space="preserve"> </w:t>
      </w:r>
      <w:proofErr w:type="spellStart"/>
      <w:r w:rsidRPr="001919F6">
        <w:rPr>
          <w:rFonts w:ascii="Arial" w:hAnsi="Arial" w:cs="Arial"/>
          <w:sz w:val="20"/>
        </w:rPr>
        <w:t>technologies</w:t>
      </w:r>
      <w:proofErr w:type="spellEnd"/>
      <w:r w:rsidRPr="001919F6">
        <w:rPr>
          <w:rFonts w:ascii="Arial" w:hAnsi="Arial" w:cs="Arial"/>
          <w:sz w:val="20"/>
        </w:rPr>
        <w:t xml:space="preserve"> </w:t>
      </w:r>
      <w:proofErr w:type="spellStart"/>
      <w:r w:rsidRPr="001919F6">
        <w:rPr>
          <w:rFonts w:ascii="Arial" w:hAnsi="Arial" w:cs="Arial"/>
          <w:sz w:val="20"/>
        </w:rPr>
        <w:t>and</w:t>
      </w:r>
      <w:proofErr w:type="spellEnd"/>
      <w:r w:rsidRPr="001919F6">
        <w:rPr>
          <w:rFonts w:ascii="Arial" w:hAnsi="Arial" w:cs="Arial"/>
          <w:sz w:val="20"/>
        </w:rPr>
        <w:t xml:space="preserve"> </w:t>
      </w:r>
      <w:proofErr w:type="spellStart"/>
      <w:r w:rsidRPr="001919F6">
        <w:rPr>
          <w:rFonts w:ascii="Arial" w:hAnsi="Arial" w:cs="Arial"/>
          <w:sz w:val="20"/>
        </w:rPr>
        <w:t>what</w:t>
      </w:r>
      <w:proofErr w:type="spellEnd"/>
      <w:r w:rsidRPr="001919F6">
        <w:rPr>
          <w:rFonts w:ascii="Arial" w:hAnsi="Arial" w:cs="Arial"/>
          <w:sz w:val="20"/>
        </w:rPr>
        <w:t xml:space="preserve"> </w:t>
      </w:r>
      <w:proofErr w:type="spellStart"/>
      <w:r w:rsidRPr="001919F6">
        <w:rPr>
          <w:rFonts w:ascii="Arial" w:hAnsi="Arial" w:cs="Arial"/>
          <w:sz w:val="20"/>
        </w:rPr>
        <w:t>kind</w:t>
      </w:r>
      <w:proofErr w:type="spellEnd"/>
      <w:r w:rsidRPr="001919F6">
        <w:rPr>
          <w:rFonts w:ascii="Arial" w:hAnsi="Arial" w:cs="Arial"/>
          <w:sz w:val="20"/>
        </w:rPr>
        <w:t xml:space="preserve"> of </w:t>
      </w:r>
      <w:proofErr w:type="spellStart"/>
      <w:r w:rsidRPr="001919F6">
        <w:rPr>
          <w:rFonts w:ascii="Arial" w:hAnsi="Arial" w:cs="Arial"/>
          <w:sz w:val="20"/>
        </w:rPr>
        <w:t>solutions</w:t>
      </w:r>
      <w:proofErr w:type="spellEnd"/>
      <w:r w:rsidRPr="001919F6">
        <w:rPr>
          <w:rFonts w:ascii="Arial" w:hAnsi="Arial" w:cs="Arial"/>
          <w:sz w:val="20"/>
        </w:rPr>
        <w:t xml:space="preserve"> can be </w:t>
      </w:r>
      <w:proofErr w:type="spellStart"/>
      <w:r w:rsidRPr="001919F6">
        <w:rPr>
          <w:rFonts w:ascii="Arial" w:hAnsi="Arial" w:cs="Arial"/>
          <w:sz w:val="20"/>
        </w:rPr>
        <w:t>produced</w:t>
      </w:r>
      <w:proofErr w:type="spellEnd"/>
      <w:r w:rsidRPr="001919F6">
        <w:rPr>
          <w:rFonts w:ascii="Arial" w:hAnsi="Arial" w:cs="Arial"/>
          <w:sz w:val="20"/>
        </w:rPr>
        <w:t xml:space="preserve"> </w:t>
      </w:r>
      <w:proofErr w:type="spellStart"/>
      <w:r w:rsidRPr="001919F6">
        <w:rPr>
          <w:rFonts w:ascii="Arial" w:hAnsi="Arial" w:cs="Arial"/>
          <w:sz w:val="20"/>
        </w:rPr>
        <w:t>for</w:t>
      </w:r>
      <w:proofErr w:type="spellEnd"/>
      <w:r w:rsidRPr="001919F6">
        <w:rPr>
          <w:rFonts w:ascii="Arial" w:hAnsi="Arial" w:cs="Arial"/>
          <w:sz w:val="20"/>
        </w:rPr>
        <w:t xml:space="preserve"> </w:t>
      </w:r>
      <w:proofErr w:type="spellStart"/>
      <w:r w:rsidRPr="001919F6">
        <w:rPr>
          <w:rFonts w:ascii="Arial" w:hAnsi="Arial" w:cs="Arial"/>
          <w:sz w:val="20"/>
        </w:rPr>
        <w:t>these</w:t>
      </w:r>
      <w:proofErr w:type="spellEnd"/>
      <w:r w:rsidRPr="001919F6">
        <w:rPr>
          <w:rFonts w:ascii="Arial" w:hAnsi="Arial" w:cs="Arial"/>
          <w:sz w:val="20"/>
        </w:rPr>
        <w:t xml:space="preserve"> </w:t>
      </w:r>
      <w:proofErr w:type="spellStart"/>
      <w:r w:rsidRPr="001919F6">
        <w:rPr>
          <w:rFonts w:ascii="Arial" w:hAnsi="Arial" w:cs="Arial"/>
          <w:sz w:val="20"/>
        </w:rPr>
        <w:t>platforms</w:t>
      </w:r>
      <w:proofErr w:type="spellEnd"/>
      <w:r w:rsidRPr="001919F6">
        <w:rPr>
          <w:rFonts w:ascii="Arial" w:hAnsi="Arial" w:cs="Arial"/>
          <w:sz w:val="20"/>
        </w:rPr>
        <w:t xml:space="preserve"> </w:t>
      </w:r>
      <w:proofErr w:type="spellStart"/>
      <w:r w:rsidRPr="001919F6">
        <w:rPr>
          <w:rFonts w:ascii="Arial" w:hAnsi="Arial" w:cs="Arial"/>
          <w:sz w:val="20"/>
        </w:rPr>
        <w:t>and</w:t>
      </w:r>
      <w:proofErr w:type="spellEnd"/>
      <w:r w:rsidRPr="001919F6">
        <w:rPr>
          <w:rFonts w:ascii="Arial" w:hAnsi="Arial" w:cs="Arial"/>
          <w:sz w:val="20"/>
        </w:rPr>
        <w:t xml:space="preserve"> </w:t>
      </w:r>
      <w:proofErr w:type="spellStart"/>
      <w:r w:rsidRPr="001919F6">
        <w:rPr>
          <w:rFonts w:ascii="Arial" w:hAnsi="Arial" w:cs="Arial"/>
          <w:sz w:val="20"/>
        </w:rPr>
        <w:t>tools</w:t>
      </w:r>
      <w:proofErr w:type="spellEnd"/>
      <w:r w:rsidRPr="001919F6">
        <w:rPr>
          <w:rFonts w:ascii="Arial" w:hAnsi="Arial" w:cs="Arial"/>
          <w:sz w:val="20"/>
        </w:rPr>
        <w:t xml:space="preserve"> </w:t>
      </w:r>
      <w:proofErr w:type="spellStart"/>
      <w:r w:rsidRPr="001919F6">
        <w:rPr>
          <w:rFonts w:ascii="Arial" w:hAnsi="Arial" w:cs="Arial"/>
          <w:sz w:val="20"/>
        </w:rPr>
        <w:t>have</w:t>
      </w:r>
      <w:proofErr w:type="spellEnd"/>
      <w:r w:rsidRPr="001919F6">
        <w:rPr>
          <w:rFonts w:ascii="Arial" w:hAnsi="Arial" w:cs="Arial"/>
          <w:sz w:val="20"/>
        </w:rPr>
        <w:t xml:space="preserve"> </w:t>
      </w:r>
      <w:proofErr w:type="spellStart"/>
      <w:r w:rsidRPr="001919F6">
        <w:rPr>
          <w:rFonts w:ascii="Arial" w:hAnsi="Arial" w:cs="Arial"/>
          <w:sz w:val="20"/>
        </w:rPr>
        <w:t>been</w:t>
      </w:r>
      <w:proofErr w:type="spellEnd"/>
      <w:r w:rsidRPr="001919F6">
        <w:rPr>
          <w:rFonts w:ascii="Arial" w:hAnsi="Arial" w:cs="Arial"/>
          <w:sz w:val="20"/>
        </w:rPr>
        <w:t xml:space="preserve"> </w:t>
      </w:r>
      <w:proofErr w:type="spellStart"/>
      <w:r>
        <w:rPr>
          <w:rFonts w:ascii="Arial" w:hAnsi="Arial" w:cs="Arial"/>
          <w:sz w:val="20"/>
        </w:rPr>
        <w:t>surveyed</w:t>
      </w:r>
      <w:proofErr w:type="spellEnd"/>
      <w:r w:rsidRPr="001919F6">
        <w:rPr>
          <w:rFonts w:ascii="Arial" w:hAnsi="Arial" w:cs="Arial"/>
          <w:sz w:val="20"/>
        </w:rPr>
        <w:t>.</w:t>
      </w:r>
      <w:r>
        <w:rPr>
          <w:rFonts w:ascii="Arial" w:hAnsi="Arial" w:cs="Arial"/>
          <w:sz w:val="20"/>
        </w:rPr>
        <w:t xml:space="preserve"> </w:t>
      </w:r>
      <w:proofErr w:type="spellStart"/>
      <w:r w:rsidRPr="009776FD">
        <w:rPr>
          <w:rFonts w:ascii="Arial" w:hAnsi="Arial" w:cs="Arial"/>
          <w:sz w:val="20"/>
        </w:rPr>
        <w:t>Comparative</w:t>
      </w:r>
      <w:proofErr w:type="spellEnd"/>
      <w:r w:rsidRPr="009776FD">
        <w:rPr>
          <w:rFonts w:ascii="Arial" w:hAnsi="Arial" w:cs="Arial"/>
          <w:sz w:val="20"/>
        </w:rPr>
        <w:t xml:space="preserve"> </w:t>
      </w:r>
      <w:proofErr w:type="spellStart"/>
      <w:r w:rsidRPr="009776FD">
        <w:rPr>
          <w:rFonts w:ascii="Arial" w:hAnsi="Arial" w:cs="Arial"/>
          <w:sz w:val="20"/>
        </w:rPr>
        <w:t>content</w:t>
      </w:r>
      <w:proofErr w:type="spellEnd"/>
      <w:r w:rsidRPr="009776FD">
        <w:rPr>
          <w:rFonts w:ascii="Arial" w:hAnsi="Arial" w:cs="Arial"/>
          <w:sz w:val="20"/>
        </w:rPr>
        <w:t xml:space="preserve"> </w:t>
      </w:r>
      <w:proofErr w:type="spellStart"/>
      <w:r w:rsidRPr="009776FD">
        <w:rPr>
          <w:rFonts w:ascii="Arial" w:hAnsi="Arial" w:cs="Arial"/>
          <w:sz w:val="20"/>
        </w:rPr>
        <w:t>analysis</w:t>
      </w:r>
      <w:proofErr w:type="spellEnd"/>
      <w:r w:rsidRPr="009776FD">
        <w:rPr>
          <w:rFonts w:ascii="Arial" w:hAnsi="Arial" w:cs="Arial"/>
          <w:sz w:val="20"/>
        </w:rPr>
        <w:t xml:space="preserve"> </w:t>
      </w:r>
      <w:proofErr w:type="spellStart"/>
      <w:r w:rsidRPr="009776FD">
        <w:rPr>
          <w:rFonts w:ascii="Arial" w:hAnsi="Arial" w:cs="Arial"/>
          <w:sz w:val="20"/>
        </w:rPr>
        <w:t>was</w:t>
      </w:r>
      <w:proofErr w:type="spellEnd"/>
      <w:r w:rsidRPr="009776FD">
        <w:rPr>
          <w:rFonts w:ascii="Arial" w:hAnsi="Arial" w:cs="Arial"/>
          <w:sz w:val="20"/>
        </w:rPr>
        <w:t xml:space="preserve"> </w:t>
      </w:r>
      <w:proofErr w:type="spellStart"/>
      <w:r w:rsidRPr="009776FD">
        <w:rPr>
          <w:rFonts w:ascii="Arial" w:hAnsi="Arial" w:cs="Arial"/>
          <w:sz w:val="20"/>
        </w:rPr>
        <w:t>used</w:t>
      </w:r>
      <w:proofErr w:type="spellEnd"/>
      <w:r w:rsidRPr="009776FD">
        <w:rPr>
          <w:rFonts w:ascii="Arial" w:hAnsi="Arial" w:cs="Arial"/>
          <w:sz w:val="20"/>
        </w:rPr>
        <w:t xml:space="preserve"> as a </w:t>
      </w:r>
      <w:proofErr w:type="spellStart"/>
      <w:r w:rsidRPr="009776FD">
        <w:rPr>
          <w:rFonts w:ascii="Arial" w:hAnsi="Arial" w:cs="Arial"/>
          <w:sz w:val="20"/>
        </w:rPr>
        <w:t>method</w:t>
      </w:r>
      <w:proofErr w:type="spellEnd"/>
      <w:r w:rsidRPr="009776FD">
        <w:rPr>
          <w:rFonts w:ascii="Arial" w:hAnsi="Arial" w:cs="Arial"/>
          <w:sz w:val="20"/>
        </w:rPr>
        <w:t xml:space="preserve"> in </w:t>
      </w:r>
      <w:proofErr w:type="spellStart"/>
      <w:r w:rsidRPr="009776FD">
        <w:rPr>
          <w:rFonts w:ascii="Arial" w:hAnsi="Arial" w:cs="Arial"/>
          <w:sz w:val="20"/>
        </w:rPr>
        <w:t>this</w:t>
      </w:r>
      <w:proofErr w:type="spellEnd"/>
      <w:r w:rsidRPr="009776FD">
        <w:rPr>
          <w:rFonts w:ascii="Arial" w:hAnsi="Arial" w:cs="Arial"/>
          <w:sz w:val="20"/>
        </w:rPr>
        <w:t xml:space="preserve"> </w:t>
      </w:r>
      <w:proofErr w:type="spellStart"/>
      <w:r>
        <w:rPr>
          <w:rFonts w:ascii="Arial" w:hAnsi="Arial" w:cs="Arial"/>
          <w:sz w:val="20"/>
        </w:rPr>
        <w:t>research</w:t>
      </w:r>
      <w:proofErr w:type="spellEnd"/>
      <w:r>
        <w:rPr>
          <w:rFonts w:ascii="Arial" w:hAnsi="Arial" w:cs="Arial"/>
          <w:sz w:val="20"/>
        </w:rPr>
        <w:t xml:space="preserve"> </w:t>
      </w:r>
      <w:proofErr w:type="spellStart"/>
      <w:r>
        <w:rPr>
          <w:rFonts w:ascii="Arial" w:hAnsi="Arial" w:cs="Arial"/>
          <w:sz w:val="20"/>
        </w:rPr>
        <w:t>identified</w:t>
      </w:r>
      <w:proofErr w:type="spellEnd"/>
      <w:r>
        <w:rPr>
          <w:rFonts w:ascii="Arial" w:hAnsi="Arial" w:cs="Arial"/>
          <w:sz w:val="20"/>
        </w:rPr>
        <w:t xml:space="preserve"> 8 main </w:t>
      </w:r>
      <w:proofErr w:type="spellStart"/>
      <w:r>
        <w:rPr>
          <w:rFonts w:ascii="Arial" w:hAnsi="Arial" w:cs="Arial"/>
          <w:sz w:val="20"/>
        </w:rPr>
        <w:t>parameters</w:t>
      </w:r>
      <w:proofErr w:type="spellEnd"/>
      <w:r>
        <w:rPr>
          <w:rFonts w:ascii="Arial" w:hAnsi="Arial" w:cs="Arial"/>
          <w:sz w:val="20"/>
        </w:rPr>
        <w:t xml:space="preserve"> </w:t>
      </w:r>
      <w:proofErr w:type="spellStart"/>
      <w:r>
        <w:rPr>
          <w:rFonts w:ascii="Arial" w:hAnsi="Arial" w:cs="Arial"/>
          <w:sz w:val="20"/>
        </w:rPr>
        <w:t>and</w:t>
      </w:r>
      <w:proofErr w:type="spellEnd"/>
      <w:r>
        <w:rPr>
          <w:rFonts w:ascii="Arial" w:hAnsi="Arial" w:cs="Arial"/>
          <w:sz w:val="20"/>
        </w:rPr>
        <w:t xml:space="preserve"> 66 </w:t>
      </w:r>
      <w:proofErr w:type="spellStart"/>
      <w:r>
        <w:rPr>
          <w:rFonts w:ascii="Arial" w:hAnsi="Arial" w:cs="Arial"/>
          <w:sz w:val="20"/>
        </w:rPr>
        <w:t>sub</w:t>
      </w:r>
      <w:proofErr w:type="spellEnd"/>
      <w:r>
        <w:rPr>
          <w:rFonts w:ascii="Arial" w:hAnsi="Arial" w:cs="Arial"/>
          <w:sz w:val="20"/>
        </w:rPr>
        <w:t xml:space="preserve"> </w:t>
      </w:r>
      <w:proofErr w:type="spellStart"/>
      <w:r>
        <w:rPr>
          <w:rFonts w:ascii="Arial" w:hAnsi="Arial" w:cs="Arial"/>
          <w:sz w:val="20"/>
        </w:rPr>
        <w:t>parameters</w:t>
      </w:r>
      <w:proofErr w:type="spellEnd"/>
      <w:r>
        <w:rPr>
          <w:rFonts w:ascii="Arial" w:hAnsi="Arial" w:cs="Arial"/>
          <w:sz w:val="20"/>
        </w:rPr>
        <w:t xml:space="preserve"> </w:t>
      </w:r>
      <w:proofErr w:type="spellStart"/>
      <w:r>
        <w:rPr>
          <w:rFonts w:ascii="Arial" w:hAnsi="Arial" w:cs="Arial"/>
          <w:sz w:val="20"/>
        </w:rPr>
        <w:t>with</w:t>
      </w:r>
      <w:proofErr w:type="spellEnd"/>
      <w:r>
        <w:rPr>
          <w:rFonts w:ascii="Arial" w:hAnsi="Arial" w:cs="Arial"/>
          <w:sz w:val="20"/>
        </w:rPr>
        <w:t xml:space="preserve"> online </w:t>
      </w:r>
      <w:proofErr w:type="spellStart"/>
      <w:r>
        <w:rPr>
          <w:rFonts w:ascii="Arial" w:hAnsi="Arial" w:cs="Arial"/>
          <w:sz w:val="20"/>
        </w:rPr>
        <w:t>education</w:t>
      </w:r>
      <w:proofErr w:type="spellEnd"/>
      <w:r>
        <w:rPr>
          <w:rFonts w:ascii="Arial" w:hAnsi="Arial" w:cs="Arial"/>
          <w:sz w:val="20"/>
        </w:rPr>
        <w:t xml:space="preserve"> </w:t>
      </w:r>
      <w:proofErr w:type="spellStart"/>
      <w:r>
        <w:rPr>
          <w:rFonts w:ascii="Arial" w:hAnsi="Arial" w:cs="Arial"/>
          <w:sz w:val="20"/>
        </w:rPr>
        <w:t>platforms</w:t>
      </w:r>
      <w:proofErr w:type="spellEnd"/>
      <w:r>
        <w:rPr>
          <w:rFonts w:ascii="Arial" w:hAnsi="Arial" w:cs="Arial"/>
          <w:sz w:val="20"/>
        </w:rPr>
        <w:t xml:space="preserve"> </w:t>
      </w:r>
      <w:proofErr w:type="spellStart"/>
      <w:r>
        <w:rPr>
          <w:rFonts w:ascii="Arial" w:hAnsi="Arial" w:cs="Arial"/>
          <w:sz w:val="20"/>
        </w:rPr>
        <w:t>and</w:t>
      </w:r>
      <w:proofErr w:type="spellEnd"/>
      <w:r>
        <w:rPr>
          <w:rFonts w:ascii="Arial" w:hAnsi="Arial" w:cs="Arial"/>
          <w:sz w:val="20"/>
        </w:rPr>
        <w:t xml:space="preserve"> </w:t>
      </w:r>
      <w:proofErr w:type="spellStart"/>
      <w:r>
        <w:rPr>
          <w:rFonts w:ascii="Arial" w:hAnsi="Arial" w:cs="Arial"/>
          <w:sz w:val="20"/>
        </w:rPr>
        <w:t>tools</w:t>
      </w:r>
      <w:proofErr w:type="spellEnd"/>
      <w:r>
        <w:rPr>
          <w:rFonts w:ascii="Arial" w:hAnsi="Arial" w:cs="Arial"/>
          <w:sz w:val="20"/>
        </w:rPr>
        <w:t xml:space="preserve"> </w:t>
      </w:r>
      <w:proofErr w:type="spellStart"/>
      <w:r>
        <w:rPr>
          <w:rFonts w:ascii="Arial" w:hAnsi="Arial" w:cs="Arial"/>
          <w:sz w:val="20"/>
        </w:rPr>
        <w:t>literature</w:t>
      </w:r>
      <w:proofErr w:type="spellEnd"/>
      <w:r>
        <w:rPr>
          <w:rFonts w:ascii="Arial" w:hAnsi="Arial" w:cs="Arial"/>
          <w:sz w:val="20"/>
        </w:rPr>
        <w:t xml:space="preserve"> </w:t>
      </w:r>
      <w:proofErr w:type="spellStart"/>
      <w:r>
        <w:rPr>
          <w:rFonts w:ascii="Arial" w:hAnsi="Arial" w:cs="Arial"/>
          <w:sz w:val="20"/>
        </w:rPr>
        <w:t>survey</w:t>
      </w:r>
      <w:proofErr w:type="spellEnd"/>
      <w:r>
        <w:rPr>
          <w:rFonts w:ascii="Arial" w:hAnsi="Arial" w:cs="Arial"/>
          <w:sz w:val="20"/>
        </w:rPr>
        <w:t xml:space="preserve">. </w:t>
      </w:r>
      <w:proofErr w:type="spellStart"/>
      <w:r>
        <w:rPr>
          <w:rFonts w:ascii="Arial" w:hAnsi="Arial" w:cs="Arial"/>
          <w:sz w:val="20"/>
        </w:rPr>
        <w:t>With</w:t>
      </w:r>
      <w:proofErr w:type="spellEnd"/>
      <w:r>
        <w:rPr>
          <w:rFonts w:ascii="Arial" w:hAnsi="Arial" w:cs="Arial"/>
          <w:sz w:val="20"/>
        </w:rPr>
        <w:t xml:space="preserve"> </w:t>
      </w:r>
      <w:proofErr w:type="spellStart"/>
      <w:r>
        <w:rPr>
          <w:rFonts w:ascii="Arial" w:hAnsi="Arial" w:cs="Arial"/>
          <w:sz w:val="20"/>
        </w:rPr>
        <w:t>the</w:t>
      </w:r>
      <w:proofErr w:type="spellEnd"/>
      <w:r>
        <w:rPr>
          <w:rFonts w:ascii="Arial" w:hAnsi="Arial" w:cs="Arial"/>
          <w:sz w:val="20"/>
        </w:rPr>
        <w:t xml:space="preserve"> </w:t>
      </w:r>
      <w:proofErr w:type="spellStart"/>
      <w:r>
        <w:rPr>
          <w:rFonts w:ascii="Arial" w:hAnsi="Arial" w:cs="Arial"/>
          <w:sz w:val="20"/>
        </w:rPr>
        <w:t>identified</w:t>
      </w:r>
      <w:proofErr w:type="spellEnd"/>
      <w:r>
        <w:rPr>
          <w:rFonts w:ascii="Arial" w:hAnsi="Arial" w:cs="Arial"/>
          <w:sz w:val="20"/>
        </w:rPr>
        <w:t xml:space="preserve"> </w:t>
      </w:r>
      <w:proofErr w:type="spellStart"/>
      <w:r>
        <w:rPr>
          <w:rFonts w:ascii="Arial" w:hAnsi="Arial" w:cs="Arial"/>
          <w:sz w:val="20"/>
        </w:rPr>
        <w:t>parameters</w:t>
      </w:r>
      <w:proofErr w:type="spellEnd"/>
      <w:r>
        <w:rPr>
          <w:rFonts w:ascii="Arial" w:hAnsi="Arial" w:cs="Arial"/>
          <w:sz w:val="20"/>
        </w:rPr>
        <w:t xml:space="preserve">, </w:t>
      </w:r>
      <w:proofErr w:type="spellStart"/>
      <w:r>
        <w:rPr>
          <w:rFonts w:ascii="Arial" w:hAnsi="Arial" w:cs="Arial"/>
          <w:sz w:val="20"/>
        </w:rPr>
        <w:t>reached</w:t>
      </w:r>
      <w:proofErr w:type="spellEnd"/>
      <w:r>
        <w:rPr>
          <w:rFonts w:ascii="Arial" w:hAnsi="Arial" w:cs="Arial"/>
          <w:sz w:val="20"/>
        </w:rPr>
        <w:t xml:space="preserve"> </w:t>
      </w:r>
      <w:proofErr w:type="spellStart"/>
      <w:r>
        <w:rPr>
          <w:rFonts w:ascii="Arial" w:hAnsi="Arial" w:cs="Arial"/>
          <w:sz w:val="20"/>
        </w:rPr>
        <w:t>the</w:t>
      </w:r>
      <w:proofErr w:type="spellEnd"/>
      <w:r>
        <w:rPr>
          <w:rFonts w:ascii="Arial" w:hAnsi="Arial" w:cs="Arial"/>
          <w:sz w:val="20"/>
        </w:rPr>
        <w:t xml:space="preserve"> </w:t>
      </w:r>
      <w:proofErr w:type="spellStart"/>
      <w:r>
        <w:rPr>
          <w:rFonts w:ascii="Arial" w:hAnsi="Arial" w:cs="Arial"/>
          <w:sz w:val="20"/>
        </w:rPr>
        <w:t>following</w:t>
      </w:r>
      <w:proofErr w:type="spellEnd"/>
      <w:r>
        <w:rPr>
          <w:rFonts w:ascii="Arial" w:hAnsi="Arial" w:cs="Arial"/>
          <w:sz w:val="20"/>
        </w:rPr>
        <w:t xml:space="preserve"> </w:t>
      </w:r>
      <w:proofErr w:type="spellStart"/>
      <w:r>
        <w:rPr>
          <w:rFonts w:ascii="Arial" w:hAnsi="Arial" w:cs="Arial"/>
          <w:sz w:val="20"/>
        </w:rPr>
        <w:t>findings</w:t>
      </w:r>
      <w:proofErr w:type="spellEnd"/>
      <w:r>
        <w:rPr>
          <w:rFonts w:ascii="Arial" w:hAnsi="Arial" w:cs="Arial"/>
          <w:sz w:val="20"/>
        </w:rPr>
        <w:t xml:space="preserve"> </w:t>
      </w:r>
      <w:proofErr w:type="spellStart"/>
      <w:r>
        <w:rPr>
          <w:rFonts w:ascii="Arial" w:hAnsi="Arial" w:cs="Arial"/>
          <w:sz w:val="20"/>
        </w:rPr>
        <w:t>have</w:t>
      </w:r>
      <w:proofErr w:type="spellEnd"/>
      <w:r>
        <w:rPr>
          <w:rFonts w:ascii="Arial" w:hAnsi="Arial" w:cs="Arial"/>
          <w:sz w:val="20"/>
        </w:rPr>
        <w:t xml:space="preserve"> </w:t>
      </w:r>
      <w:proofErr w:type="spellStart"/>
      <w:r>
        <w:rPr>
          <w:rFonts w:ascii="Arial" w:hAnsi="Arial" w:cs="Arial"/>
          <w:sz w:val="20"/>
        </w:rPr>
        <w:t>been</w:t>
      </w:r>
      <w:proofErr w:type="spellEnd"/>
      <w:r>
        <w:rPr>
          <w:rFonts w:ascii="Arial" w:hAnsi="Arial" w:cs="Arial"/>
          <w:sz w:val="20"/>
        </w:rPr>
        <w:t xml:space="preserve"> </w:t>
      </w:r>
      <w:proofErr w:type="spellStart"/>
      <w:r>
        <w:rPr>
          <w:rFonts w:ascii="Arial" w:hAnsi="Arial" w:cs="Arial"/>
          <w:sz w:val="20"/>
        </w:rPr>
        <w:t>reached</w:t>
      </w:r>
      <w:proofErr w:type="spellEnd"/>
      <w:r>
        <w:rPr>
          <w:rFonts w:ascii="Arial" w:hAnsi="Arial" w:cs="Arial"/>
          <w:sz w:val="20"/>
        </w:rPr>
        <w:t>.</w:t>
      </w:r>
    </w:p>
    <w:p w14:paraId="0875EC4E" w14:textId="77777777" w:rsidR="00EE1CE8" w:rsidRDefault="00EE1CE8" w:rsidP="00EE1CE8">
      <w:pPr>
        <w:ind w:firstLine="709"/>
        <w:jc w:val="both"/>
        <w:rPr>
          <w:rFonts w:ascii="Arial" w:hAnsi="Arial" w:cs="Arial"/>
          <w:sz w:val="20"/>
          <w:szCs w:val="20"/>
        </w:rPr>
      </w:pPr>
      <w:proofErr w:type="spellStart"/>
      <w:r w:rsidRPr="009776FD">
        <w:rPr>
          <w:rFonts w:ascii="Arial" w:hAnsi="Arial" w:cs="Arial"/>
          <w:sz w:val="20"/>
          <w:szCs w:val="20"/>
        </w:rPr>
        <w:t>The</w:t>
      </w:r>
      <w:proofErr w:type="spellEnd"/>
      <w:r w:rsidRPr="009776FD">
        <w:rPr>
          <w:rFonts w:ascii="Arial" w:hAnsi="Arial" w:cs="Arial"/>
          <w:sz w:val="20"/>
          <w:szCs w:val="20"/>
        </w:rPr>
        <w:t xml:space="preserve"> </w:t>
      </w:r>
      <w:proofErr w:type="spellStart"/>
      <w:r w:rsidRPr="009776FD">
        <w:rPr>
          <w:rFonts w:ascii="Arial" w:hAnsi="Arial" w:cs="Arial"/>
          <w:sz w:val="20"/>
          <w:szCs w:val="20"/>
        </w:rPr>
        <w:t>content</w:t>
      </w:r>
      <w:proofErr w:type="spellEnd"/>
      <w:r w:rsidRPr="009776FD">
        <w:rPr>
          <w:rFonts w:ascii="Arial" w:hAnsi="Arial" w:cs="Arial"/>
          <w:sz w:val="20"/>
          <w:szCs w:val="20"/>
        </w:rPr>
        <w:t xml:space="preserve"> </w:t>
      </w:r>
      <w:proofErr w:type="spellStart"/>
      <w:r w:rsidRPr="009776FD">
        <w:rPr>
          <w:rFonts w:ascii="Arial" w:hAnsi="Arial" w:cs="Arial"/>
          <w:sz w:val="20"/>
          <w:szCs w:val="20"/>
        </w:rPr>
        <w:t>analysis</w:t>
      </w:r>
      <w:proofErr w:type="spellEnd"/>
      <w:r w:rsidRPr="009776FD">
        <w:rPr>
          <w:rFonts w:ascii="Arial" w:hAnsi="Arial" w:cs="Arial"/>
          <w:sz w:val="20"/>
          <w:szCs w:val="20"/>
        </w:rPr>
        <w:t xml:space="preserve"> of </w:t>
      </w:r>
      <w:proofErr w:type="spellStart"/>
      <w:r w:rsidRPr="009776FD">
        <w:rPr>
          <w:rFonts w:ascii="Arial" w:hAnsi="Arial" w:cs="Arial"/>
          <w:sz w:val="20"/>
          <w:szCs w:val="20"/>
        </w:rPr>
        <w:t>Moodle</w:t>
      </w:r>
      <w:proofErr w:type="spellEnd"/>
      <w:r w:rsidRPr="009776FD">
        <w:rPr>
          <w:rFonts w:ascii="Arial" w:hAnsi="Arial" w:cs="Arial"/>
          <w:sz w:val="20"/>
          <w:szCs w:val="20"/>
        </w:rPr>
        <w:t xml:space="preserve">, </w:t>
      </w:r>
      <w:proofErr w:type="spellStart"/>
      <w:r w:rsidRPr="009776FD">
        <w:rPr>
          <w:rFonts w:ascii="Arial" w:hAnsi="Arial" w:cs="Arial"/>
          <w:sz w:val="20"/>
          <w:szCs w:val="20"/>
        </w:rPr>
        <w:t>Canvas</w:t>
      </w:r>
      <w:proofErr w:type="spellEnd"/>
      <w:r w:rsidRPr="009776FD">
        <w:rPr>
          <w:rFonts w:ascii="Arial" w:hAnsi="Arial" w:cs="Arial"/>
          <w:sz w:val="20"/>
          <w:szCs w:val="20"/>
        </w:rPr>
        <w:t xml:space="preserve">, </w:t>
      </w:r>
      <w:proofErr w:type="spellStart"/>
      <w:r w:rsidRPr="009776FD">
        <w:rPr>
          <w:rFonts w:ascii="Arial" w:hAnsi="Arial" w:cs="Arial"/>
          <w:sz w:val="20"/>
          <w:szCs w:val="20"/>
        </w:rPr>
        <w:t>Blacboard</w:t>
      </w:r>
      <w:proofErr w:type="spellEnd"/>
      <w:r w:rsidRPr="009776FD">
        <w:rPr>
          <w:rFonts w:ascii="Arial" w:hAnsi="Arial" w:cs="Arial"/>
          <w:sz w:val="20"/>
          <w:szCs w:val="20"/>
        </w:rPr>
        <w:t xml:space="preserve"> </w:t>
      </w:r>
      <w:proofErr w:type="spellStart"/>
      <w:r w:rsidRPr="009776FD">
        <w:rPr>
          <w:rFonts w:ascii="Arial" w:hAnsi="Arial" w:cs="Arial"/>
          <w:sz w:val="20"/>
          <w:szCs w:val="20"/>
        </w:rPr>
        <w:t>and</w:t>
      </w:r>
      <w:proofErr w:type="spellEnd"/>
      <w:r w:rsidRPr="009776FD">
        <w:rPr>
          <w:rFonts w:ascii="Arial" w:hAnsi="Arial" w:cs="Arial"/>
          <w:sz w:val="20"/>
          <w:szCs w:val="20"/>
        </w:rPr>
        <w:t xml:space="preserve"> </w:t>
      </w:r>
      <w:proofErr w:type="spellStart"/>
      <w:r w:rsidRPr="009776FD">
        <w:rPr>
          <w:rFonts w:ascii="Arial" w:hAnsi="Arial" w:cs="Arial"/>
          <w:sz w:val="20"/>
          <w:szCs w:val="20"/>
        </w:rPr>
        <w:t>Sakai</w:t>
      </w:r>
      <w:proofErr w:type="spellEnd"/>
      <w:r w:rsidRPr="009776FD">
        <w:rPr>
          <w:rFonts w:ascii="Arial" w:hAnsi="Arial" w:cs="Arial"/>
          <w:sz w:val="20"/>
          <w:szCs w:val="20"/>
        </w:rPr>
        <w:t xml:space="preserve"> LMS </w:t>
      </w:r>
      <w:proofErr w:type="spellStart"/>
      <w:r w:rsidRPr="009776FD">
        <w:rPr>
          <w:rFonts w:ascii="Arial" w:hAnsi="Arial" w:cs="Arial"/>
          <w:sz w:val="20"/>
          <w:szCs w:val="20"/>
        </w:rPr>
        <w:t>platforms</w:t>
      </w:r>
      <w:proofErr w:type="spellEnd"/>
      <w:r w:rsidRPr="009776FD">
        <w:rPr>
          <w:rFonts w:ascii="Arial" w:hAnsi="Arial" w:cs="Arial"/>
          <w:sz w:val="20"/>
          <w:szCs w:val="20"/>
        </w:rPr>
        <w:t xml:space="preserve"> </w:t>
      </w:r>
      <w:proofErr w:type="spellStart"/>
      <w:r w:rsidRPr="009776FD">
        <w:rPr>
          <w:rFonts w:ascii="Arial" w:hAnsi="Arial" w:cs="Arial"/>
          <w:sz w:val="20"/>
          <w:szCs w:val="20"/>
        </w:rPr>
        <w:t>showed</w:t>
      </w:r>
      <w:proofErr w:type="spellEnd"/>
      <w:r w:rsidRPr="009776FD">
        <w:rPr>
          <w:rFonts w:ascii="Arial" w:hAnsi="Arial" w:cs="Arial"/>
          <w:sz w:val="20"/>
          <w:szCs w:val="20"/>
        </w:rPr>
        <w:t xml:space="preserve"> </w:t>
      </w:r>
      <w:proofErr w:type="spellStart"/>
      <w:r w:rsidRPr="009776FD">
        <w:rPr>
          <w:rFonts w:ascii="Arial" w:hAnsi="Arial" w:cs="Arial"/>
          <w:sz w:val="20"/>
          <w:szCs w:val="20"/>
        </w:rPr>
        <w:t>similarity</w:t>
      </w:r>
      <w:proofErr w:type="spellEnd"/>
      <w:r w:rsidRPr="009776FD">
        <w:rPr>
          <w:rFonts w:ascii="Arial" w:hAnsi="Arial" w:cs="Arial"/>
          <w:sz w:val="20"/>
          <w:szCs w:val="20"/>
        </w:rPr>
        <w:t xml:space="preserve"> </w:t>
      </w:r>
      <w:proofErr w:type="spellStart"/>
      <w:r w:rsidRPr="009776FD">
        <w:rPr>
          <w:rFonts w:ascii="Arial" w:hAnsi="Arial" w:cs="Arial"/>
          <w:sz w:val="20"/>
          <w:szCs w:val="20"/>
        </w:rPr>
        <w:t>with</w:t>
      </w:r>
      <w:proofErr w:type="spellEnd"/>
      <w:r w:rsidRPr="009776FD">
        <w:rPr>
          <w:rFonts w:ascii="Arial" w:hAnsi="Arial" w:cs="Arial"/>
          <w:sz w:val="20"/>
          <w:szCs w:val="20"/>
        </w:rPr>
        <w:t xml:space="preserve"> 58%.</w:t>
      </w:r>
      <w:r>
        <w:rPr>
          <w:rFonts w:ascii="Arial" w:hAnsi="Arial" w:cs="Arial"/>
          <w:sz w:val="20"/>
          <w:szCs w:val="20"/>
        </w:rPr>
        <w:t xml:space="preserve"> </w:t>
      </w:r>
      <w:proofErr w:type="spellStart"/>
      <w:r w:rsidRPr="009776FD">
        <w:rPr>
          <w:rFonts w:ascii="Arial" w:hAnsi="Arial" w:cs="Arial"/>
          <w:sz w:val="20"/>
          <w:szCs w:val="20"/>
        </w:rPr>
        <w:t>Adobe</w:t>
      </w:r>
      <w:proofErr w:type="spellEnd"/>
      <w:r w:rsidRPr="009776FD">
        <w:rPr>
          <w:rFonts w:ascii="Arial" w:hAnsi="Arial" w:cs="Arial"/>
          <w:sz w:val="20"/>
          <w:szCs w:val="20"/>
        </w:rPr>
        <w:t xml:space="preserve"> </w:t>
      </w:r>
      <w:proofErr w:type="spellStart"/>
      <w:r w:rsidRPr="009776FD">
        <w:rPr>
          <w:rFonts w:ascii="Arial" w:hAnsi="Arial" w:cs="Arial"/>
          <w:sz w:val="20"/>
          <w:szCs w:val="20"/>
        </w:rPr>
        <w:t>Captivate</w:t>
      </w:r>
      <w:proofErr w:type="spellEnd"/>
      <w:r w:rsidRPr="009776FD">
        <w:rPr>
          <w:rFonts w:ascii="Arial" w:hAnsi="Arial" w:cs="Arial"/>
          <w:sz w:val="20"/>
          <w:szCs w:val="20"/>
        </w:rPr>
        <w:t xml:space="preserve"> </w:t>
      </w:r>
      <w:proofErr w:type="spellStart"/>
      <w:r w:rsidRPr="009776FD">
        <w:rPr>
          <w:rFonts w:ascii="Arial" w:hAnsi="Arial" w:cs="Arial"/>
          <w:sz w:val="20"/>
          <w:szCs w:val="20"/>
        </w:rPr>
        <w:t>and</w:t>
      </w:r>
      <w:proofErr w:type="spellEnd"/>
      <w:r w:rsidRPr="009776FD">
        <w:rPr>
          <w:rFonts w:ascii="Arial" w:hAnsi="Arial" w:cs="Arial"/>
          <w:sz w:val="20"/>
          <w:szCs w:val="20"/>
        </w:rPr>
        <w:t xml:space="preserve"> </w:t>
      </w:r>
      <w:proofErr w:type="spellStart"/>
      <w:r w:rsidRPr="009776FD">
        <w:rPr>
          <w:rFonts w:ascii="Arial" w:hAnsi="Arial" w:cs="Arial"/>
          <w:sz w:val="20"/>
          <w:szCs w:val="20"/>
        </w:rPr>
        <w:t>Articulate</w:t>
      </w:r>
      <w:proofErr w:type="spellEnd"/>
      <w:r>
        <w:rPr>
          <w:rFonts w:ascii="Arial" w:hAnsi="Arial" w:cs="Arial"/>
          <w:sz w:val="20"/>
          <w:szCs w:val="20"/>
        </w:rPr>
        <w:t xml:space="preserve"> </w:t>
      </w:r>
      <w:proofErr w:type="spellStart"/>
      <w:r w:rsidRPr="009776FD">
        <w:rPr>
          <w:rFonts w:ascii="Arial" w:hAnsi="Arial" w:cs="Arial"/>
          <w:sz w:val="20"/>
          <w:szCs w:val="20"/>
        </w:rPr>
        <w:t>similarities</w:t>
      </w:r>
      <w:proofErr w:type="spellEnd"/>
      <w:r w:rsidRPr="009776FD">
        <w:rPr>
          <w:rFonts w:ascii="Arial" w:hAnsi="Arial" w:cs="Arial"/>
          <w:sz w:val="20"/>
          <w:szCs w:val="20"/>
        </w:rPr>
        <w:t xml:space="preserve"> of </w:t>
      </w:r>
      <w:proofErr w:type="spellStart"/>
      <w:r w:rsidRPr="009776FD">
        <w:rPr>
          <w:rFonts w:ascii="Arial" w:hAnsi="Arial" w:cs="Arial"/>
          <w:sz w:val="20"/>
          <w:szCs w:val="20"/>
        </w:rPr>
        <w:t>Storyline</w:t>
      </w:r>
      <w:proofErr w:type="spellEnd"/>
      <w:r w:rsidRPr="009776FD">
        <w:rPr>
          <w:rFonts w:ascii="Arial" w:hAnsi="Arial" w:cs="Arial"/>
          <w:sz w:val="20"/>
          <w:szCs w:val="20"/>
        </w:rPr>
        <w:t xml:space="preserve"> </w:t>
      </w:r>
      <w:proofErr w:type="gramStart"/>
      <w:r w:rsidRPr="009776FD">
        <w:rPr>
          <w:rFonts w:ascii="Arial" w:hAnsi="Arial" w:cs="Arial"/>
          <w:sz w:val="20"/>
          <w:szCs w:val="20"/>
        </w:rPr>
        <w:t>E -</w:t>
      </w:r>
      <w:proofErr w:type="gramEnd"/>
      <w:r w:rsidRPr="009776FD">
        <w:rPr>
          <w:rFonts w:ascii="Arial" w:hAnsi="Arial" w:cs="Arial"/>
          <w:sz w:val="20"/>
          <w:szCs w:val="20"/>
        </w:rPr>
        <w:t xml:space="preserve"> Learning Author Tools </w:t>
      </w:r>
      <w:proofErr w:type="spellStart"/>
      <w:r w:rsidRPr="009776FD">
        <w:rPr>
          <w:rFonts w:ascii="Arial" w:hAnsi="Arial" w:cs="Arial"/>
          <w:sz w:val="20"/>
          <w:szCs w:val="20"/>
        </w:rPr>
        <w:t>are</w:t>
      </w:r>
      <w:proofErr w:type="spellEnd"/>
      <w:r w:rsidRPr="009776FD">
        <w:rPr>
          <w:rFonts w:ascii="Arial" w:hAnsi="Arial" w:cs="Arial"/>
          <w:sz w:val="20"/>
          <w:szCs w:val="20"/>
        </w:rPr>
        <w:t xml:space="preserve"> </w:t>
      </w:r>
      <w:proofErr w:type="spellStart"/>
      <w:r w:rsidRPr="009776FD">
        <w:rPr>
          <w:rFonts w:ascii="Arial" w:hAnsi="Arial" w:cs="Arial"/>
          <w:sz w:val="20"/>
          <w:szCs w:val="20"/>
        </w:rPr>
        <w:t>examined</w:t>
      </w:r>
      <w:proofErr w:type="spellEnd"/>
      <w:r w:rsidRPr="009776FD">
        <w:rPr>
          <w:rFonts w:ascii="Arial" w:hAnsi="Arial" w:cs="Arial"/>
          <w:sz w:val="20"/>
          <w:szCs w:val="20"/>
        </w:rPr>
        <w:t xml:space="preserve">, it is </w:t>
      </w:r>
      <w:proofErr w:type="spellStart"/>
      <w:r w:rsidRPr="009776FD">
        <w:rPr>
          <w:rFonts w:ascii="Arial" w:hAnsi="Arial" w:cs="Arial"/>
          <w:sz w:val="20"/>
          <w:szCs w:val="20"/>
        </w:rPr>
        <w:t>seen</w:t>
      </w:r>
      <w:proofErr w:type="spellEnd"/>
      <w:r w:rsidRPr="009776FD">
        <w:rPr>
          <w:rFonts w:ascii="Arial" w:hAnsi="Arial" w:cs="Arial"/>
          <w:sz w:val="20"/>
          <w:szCs w:val="20"/>
        </w:rPr>
        <w:t xml:space="preserve"> </w:t>
      </w:r>
      <w:proofErr w:type="spellStart"/>
      <w:r w:rsidRPr="009776FD">
        <w:rPr>
          <w:rFonts w:ascii="Arial" w:hAnsi="Arial" w:cs="Arial"/>
          <w:sz w:val="20"/>
          <w:szCs w:val="20"/>
        </w:rPr>
        <w:t>that</w:t>
      </w:r>
      <w:proofErr w:type="spellEnd"/>
      <w:r w:rsidRPr="009776FD">
        <w:rPr>
          <w:rFonts w:ascii="Arial" w:hAnsi="Arial" w:cs="Arial"/>
          <w:sz w:val="20"/>
          <w:szCs w:val="20"/>
        </w:rPr>
        <w:t xml:space="preserve"> </w:t>
      </w:r>
      <w:proofErr w:type="spellStart"/>
      <w:r w:rsidRPr="009776FD">
        <w:rPr>
          <w:rFonts w:ascii="Arial" w:hAnsi="Arial" w:cs="Arial"/>
          <w:sz w:val="20"/>
          <w:szCs w:val="20"/>
        </w:rPr>
        <w:t>this</w:t>
      </w:r>
      <w:proofErr w:type="spellEnd"/>
      <w:r w:rsidRPr="009776FD">
        <w:rPr>
          <w:rFonts w:ascii="Arial" w:hAnsi="Arial" w:cs="Arial"/>
          <w:sz w:val="20"/>
          <w:szCs w:val="20"/>
        </w:rPr>
        <w:t xml:space="preserve"> rate is </w:t>
      </w:r>
      <w:proofErr w:type="spellStart"/>
      <w:r w:rsidRPr="009776FD">
        <w:rPr>
          <w:rFonts w:ascii="Arial" w:hAnsi="Arial" w:cs="Arial"/>
          <w:sz w:val="20"/>
          <w:szCs w:val="20"/>
        </w:rPr>
        <w:t>much</w:t>
      </w:r>
      <w:proofErr w:type="spellEnd"/>
      <w:r w:rsidRPr="009776FD">
        <w:rPr>
          <w:rFonts w:ascii="Arial" w:hAnsi="Arial" w:cs="Arial"/>
          <w:sz w:val="20"/>
          <w:szCs w:val="20"/>
        </w:rPr>
        <w:t xml:space="preserve"> </w:t>
      </w:r>
      <w:proofErr w:type="spellStart"/>
      <w:r w:rsidRPr="009776FD">
        <w:rPr>
          <w:rFonts w:ascii="Arial" w:hAnsi="Arial" w:cs="Arial"/>
          <w:sz w:val="20"/>
          <w:szCs w:val="20"/>
        </w:rPr>
        <w:t>higher</w:t>
      </w:r>
      <w:proofErr w:type="spellEnd"/>
      <w:r w:rsidRPr="009776FD">
        <w:rPr>
          <w:rFonts w:ascii="Arial" w:hAnsi="Arial" w:cs="Arial"/>
          <w:sz w:val="20"/>
          <w:szCs w:val="20"/>
        </w:rPr>
        <w:t xml:space="preserve"> as 95%.</w:t>
      </w:r>
      <w:r>
        <w:rPr>
          <w:rFonts w:ascii="Arial" w:hAnsi="Arial" w:cs="Arial"/>
          <w:sz w:val="20"/>
          <w:szCs w:val="20"/>
        </w:rPr>
        <w:t xml:space="preserve"> </w:t>
      </w:r>
      <w:proofErr w:type="spellStart"/>
      <w:r w:rsidRPr="009776FD">
        <w:rPr>
          <w:rFonts w:ascii="Arial" w:hAnsi="Arial" w:cs="Arial"/>
          <w:sz w:val="20"/>
          <w:szCs w:val="20"/>
        </w:rPr>
        <w:t>Similarity</w:t>
      </w:r>
      <w:proofErr w:type="spellEnd"/>
      <w:r w:rsidRPr="009776FD">
        <w:rPr>
          <w:rFonts w:ascii="Arial" w:hAnsi="Arial" w:cs="Arial"/>
          <w:sz w:val="20"/>
          <w:szCs w:val="20"/>
        </w:rPr>
        <w:t xml:space="preserve"> rate </w:t>
      </w:r>
      <w:proofErr w:type="spellStart"/>
      <w:r w:rsidRPr="009776FD">
        <w:rPr>
          <w:rFonts w:ascii="Arial" w:hAnsi="Arial" w:cs="Arial"/>
          <w:sz w:val="20"/>
          <w:szCs w:val="20"/>
        </w:rPr>
        <w:t>was</w:t>
      </w:r>
      <w:proofErr w:type="spellEnd"/>
      <w:r w:rsidRPr="009776FD">
        <w:rPr>
          <w:rFonts w:ascii="Arial" w:hAnsi="Arial" w:cs="Arial"/>
          <w:sz w:val="20"/>
          <w:szCs w:val="20"/>
        </w:rPr>
        <w:t xml:space="preserve"> 79% </w:t>
      </w:r>
      <w:proofErr w:type="spellStart"/>
      <w:r w:rsidRPr="009776FD">
        <w:rPr>
          <w:rFonts w:ascii="Arial" w:hAnsi="Arial" w:cs="Arial"/>
          <w:sz w:val="20"/>
          <w:szCs w:val="20"/>
        </w:rPr>
        <w:t>for</w:t>
      </w:r>
      <w:proofErr w:type="spellEnd"/>
      <w:r w:rsidRPr="009776FD">
        <w:rPr>
          <w:rFonts w:ascii="Arial" w:hAnsi="Arial" w:cs="Arial"/>
          <w:sz w:val="20"/>
          <w:szCs w:val="20"/>
        </w:rPr>
        <w:t xml:space="preserve"> </w:t>
      </w:r>
      <w:proofErr w:type="spellStart"/>
      <w:proofErr w:type="gramStart"/>
      <w:r w:rsidRPr="009776FD">
        <w:rPr>
          <w:rFonts w:ascii="Arial" w:hAnsi="Arial" w:cs="Arial"/>
          <w:sz w:val="20"/>
          <w:szCs w:val="20"/>
        </w:rPr>
        <w:t>Moodle</w:t>
      </w:r>
      <w:proofErr w:type="spellEnd"/>
      <w:r w:rsidRPr="009776FD">
        <w:rPr>
          <w:rFonts w:ascii="Arial" w:hAnsi="Arial" w:cs="Arial"/>
          <w:sz w:val="20"/>
          <w:szCs w:val="20"/>
        </w:rPr>
        <w:t xml:space="preserve"> -</w:t>
      </w:r>
      <w:proofErr w:type="gramEnd"/>
      <w:r w:rsidRPr="009776FD">
        <w:rPr>
          <w:rFonts w:ascii="Arial" w:hAnsi="Arial" w:cs="Arial"/>
          <w:sz w:val="20"/>
          <w:szCs w:val="20"/>
        </w:rPr>
        <w:t xml:space="preserve"> </w:t>
      </w:r>
      <w:proofErr w:type="spellStart"/>
      <w:r w:rsidRPr="009776FD">
        <w:rPr>
          <w:rFonts w:ascii="Arial" w:hAnsi="Arial" w:cs="Arial"/>
          <w:sz w:val="20"/>
          <w:szCs w:val="20"/>
        </w:rPr>
        <w:t>Canvas</w:t>
      </w:r>
      <w:proofErr w:type="spellEnd"/>
      <w:r w:rsidRPr="009776FD">
        <w:rPr>
          <w:rFonts w:ascii="Arial" w:hAnsi="Arial" w:cs="Arial"/>
          <w:sz w:val="20"/>
          <w:szCs w:val="20"/>
        </w:rPr>
        <w:t xml:space="preserve"> </w:t>
      </w:r>
      <w:proofErr w:type="spellStart"/>
      <w:r w:rsidRPr="009776FD">
        <w:rPr>
          <w:rFonts w:ascii="Arial" w:hAnsi="Arial" w:cs="Arial"/>
          <w:sz w:val="20"/>
          <w:szCs w:val="20"/>
        </w:rPr>
        <w:t>comparison</w:t>
      </w:r>
      <w:proofErr w:type="spellEnd"/>
      <w:r w:rsidRPr="009776FD">
        <w:rPr>
          <w:rFonts w:ascii="Arial" w:hAnsi="Arial" w:cs="Arial"/>
          <w:sz w:val="20"/>
          <w:szCs w:val="20"/>
        </w:rPr>
        <w:t xml:space="preserve">, 83% </w:t>
      </w:r>
      <w:proofErr w:type="spellStart"/>
      <w:r w:rsidRPr="009776FD">
        <w:rPr>
          <w:rFonts w:ascii="Arial" w:hAnsi="Arial" w:cs="Arial"/>
          <w:sz w:val="20"/>
          <w:szCs w:val="20"/>
        </w:rPr>
        <w:t>for</w:t>
      </w:r>
      <w:proofErr w:type="spellEnd"/>
      <w:r w:rsidRPr="009776FD">
        <w:rPr>
          <w:rFonts w:ascii="Arial" w:hAnsi="Arial" w:cs="Arial"/>
          <w:sz w:val="20"/>
          <w:szCs w:val="20"/>
        </w:rPr>
        <w:t xml:space="preserve"> </w:t>
      </w:r>
      <w:proofErr w:type="spellStart"/>
      <w:r w:rsidRPr="009776FD">
        <w:rPr>
          <w:rFonts w:ascii="Arial" w:hAnsi="Arial" w:cs="Arial"/>
          <w:sz w:val="20"/>
          <w:szCs w:val="20"/>
        </w:rPr>
        <w:t>Moodle</w:t>
      </w:r>
      <w:proofErr w:type="spellEnd"/>
      <w:r w:rsidRPr="009776FD">
        <w:rPr>
          <w:rFonts w:ascii="Arial" w:hAnsi="Arial" w:cs="Arial"/>
          <w:sz w:val="20"/>
          <w:szCs w:val="20"/>
        </w:rPr>
        <w:t xml:space="preserve"> - </w:t>
      </w:r>
      <w:proofErr w:type="spellStart"/>
      <w:r w:rsidRPr="009776FD">
        <w:rPr>
          <w:rFonts w:ascii="Arial" w:hAnsi="Arial" w:cs="Arial"/>
          <w:sz w:val="20"/>
          <w:szCs w:val="20"/>
        </w:rPr>
        <w:t>Blacboard</w:t>
      </w:r>
      <w:proofErr w:type="spellEnd"/>
      <w:r w:rsidRPr="009776FD">
        <w:rPr>
          <w:rFonts w:ascii="Arial" w:hAnsi="Arial" w:cs="Arial"/>
          <w:sz w:val="20"/>
          <w:szCs w:val="20"/>
        </w:rPr>
        <w:t xml:space="preserve"> </w:t>
      </w:r>
      <w:proofErr w:type="spellStart"/>
      <w:r w:rsidRPr="009776FD">
        <w:rPr>
          <w:rFonts w:ascii="Arial" w:hAnsi="Arial" w:cs="Arial"/>
          <w:sz w:val="20"/>
          <w:szCs w:val="20"/>
        </w:rPr>
        <w:t>comparison</w:t>
      </w:r>
      <w:proofErr w:type="spellEnd"/>
      <w:r w:rsidRPr="009776FD">
        <w:rPr>
          <w:rFonts w:ascii="Arial" w:hAnsi="Arial" w:cs="Arial"/>
          <w:sz w:val="20"/>
          <w:szCs w:val="20"/>
        </w:rPr>
        <w:t xml:space="preserve">, 74% </w:t>
      </w:r>
      <w:proofErr w:type="spellStart"/>
      <w:r w:rsidRPr="009776FD">
        <w:rPr>
          <w:rFonts w:ascii="Arial" w:hAnsi="Arial" w:cs="Arial"/>
          <w:sz w:val="20"/>
          <w:szCs w:val="20"/>
        </w:rPr>
        <w:t>for</w:t>
      </w:r>
      <w:proofErr w:type="spellEnd"/>
      <w:r w:rsidRPr="009776FD">
        <w:rPr>
          <w:rFonts w:ascii="Arial" w:hAnsi="Arial" w:cs="Arial"/>
          <w:sz w:val="20"/>
          <w:szCs w:val="20"/>
        </w:rPr>
        <w:t xml:space="preserve"> </w:t>
      </w:r>
      <w:proofErr w:type="spellStart"/>
      <w:r w:rsidRPr="009776FD">
        <w:rPr>
          <w:rFonts w:ascii="Arial" w:hAnsi="Arial" w:cs="Arial"/>
          <w:sz w:val="20"/>
          <w:szCs w:val="20"/>
        </w:rPr>
        <w:t>Moodle</w:t>
      </w:r>
      <w:proofErr w:type="spellEnd"/>
      <w:r w:rsidRPr="009776FD">
        <w:rPr>
          <w:rFonts w:ascii="Arial" w:hAnsi="Arial" w:cs="Arial"/>
          <w:sz w:val="20"/>
          <w:szCs w:val="20"/>
        </w:rPr>
        <w:t xml:space="preserve"> - </w:t>
      </w:r>
      <w:proofErr w:type="spellStart"/>
      <w:r w:rsidRPr="009776FD">
        <w:rPr>
          <w:rFonts w:ascii="Arial" w:hAnsi="Arial" w:cs="Arial"/>
          <w:sz w:val="20"/>
          <w:szCs w:val="20"/>
        </w:rPr>
        <w:t>Sakai</w:t>
      </w:r>
      <w:proofErr w:type="spellEnd"/>
      <w:r w:rsidRPr="009776FD">
        <w:rPr>
          <w:rFonts w:ascii="Arial" w:hAnsi="Arial" w:cs="Arial"/>
          <w:sz w:val="20"/>
          <w:szCs w:val="20"/>
        </w:rPr>
        <w:t xml:space="preserve"> </w:t>
      </w:r>
      <w:proofErr w:type="spellStart"/>
      <w:r w:rsidRPr="009776FD">
        <w:rPr>
          <w:rFonts w:ascii="Arial" w:hAnsi="Arial" w:cs="Arial"/>
          <w:sz w:val="20"/>
          <w:szCs w:val="20"/>
        </w:rPr>
        <w:t>comparison</w:t>
      </w:r>
      <w:proofErr w:type="spellEnd"/>
      <w:r w:rsidRPr="009776FD">
        <w:rPr>
          <w:rFonts w:ascii="Arial" w:hAnsi="Arial" w:cs="Arial"/>
          <w:sz w:val="20"/>
          <w:szCs w:val="20"/>
        </w:rPr>
        <w:t xml:space="preserve">, 76% </w:t>
      </w:r>
      <w:proofErr w:type="spellStart"/>
      <w:r w:rsidRPr="009776FD">
        <w:rPr>
          <w:rFonts w:ascii="Arial" w:hAnsi="Arial" w:cs="Arial"/>
          <w:sz w:val="20"/>
          <w:szCs w:val="20"/>
        </w:rPr>
        <w:t>for</w:t>
      </w:r>
      <w:proofErr w:type="spellEnd"/>
      <w:r w:rsidRPr="009776FD">
        <w:rPr>
          <w:rFonts w:ascii="Arial" w:hAnsi="Arial" w:cs="Arial"/>
          <w:sz w:val="20"/>
          <w:szCs w:val="20"/>
        </w:rPr>
        <w:t xml:space="preserve"> </w:t>
      </w:r>
      <w:proofErr w:type="spellStart"/>
      <w:r w:rsidRPr="009776FD">
        <w:rPr>
          <w:rFonts w:ascii="Arial" w:hAnsi="Arial" w:cs="Arial"/>
          <w:sz w:val="20"/>
          <w:szCs w:val="20"/>
        </w:rPr>
        <w:t>Canvas</w:t>
      </w:r>
      <w:proofErr w:type="spellEnd"/>
      <w:r w:rsidRPr="009776FD">
        <w:rPr>
          <w:rFonts w:ascii="Arial" w:hAnsi="Arial" w:cs="Arial"/>
          <w:sz w:val="20"/>
          <w:szCs w:val="20"/>
        </w:rPr>
        <w:t xml:space="preserve"> - </w:t>
      </w:r>
      <w:proofErr w:type="spellStart"/>
      <w:r w:rsidRPr="009776FD">
        <w:rPr>
          <w:rFonts w:ascii="Arial" w:hAnsi="Arial" w:cs="Arial"/>
          <w:sz w:val="20"/>
          <w:szCs w:val="20"/>
        </w:rPr>
        <w:t>Blacboard</w:t>
      </w:r>
      <w:proofErr w:type="spellEnd"/>
      <w:r w:rsidRPr="009776FD">
        <w:rPr>
          <w:rFonts w:ascii="Arial" w:hAnsi="Arial" w:cs="Arial"/>
          <w:sz w:val="20"/>
          <w:szCs w:val="20"/>
        </w:rPr>
        <w:t xml:space="preserve"> </w:t>
      </w:r>
      <w:proofErr w:type="spellStart"/>
      <w:r w:rsidRPr="009776FD">
        <w:rPr>
          <w:rFonts w:ascii="Arial" w:hAnsi="Arial" w:cs="Arial"/>
          <w:sz w:val="20"/>
          <w:szCs w:val="20"/>
        </w:rPr>
        <w:t>comparison</w:t>
      </w:r>
      <w:proofErr w:type="spellEnd"/>
      <w:r w:rsidRPr="009776FD">
        <w:rPr>
          <w:rFonts w:ascii="Arial" w:hAnsi="Arial" w:cs="Arial"/>
          <w:sz w:val="20"/>
          <w:szCs w:val="20"/>
        </w:rPr>
        <w:t xml:space="preserve">, 71% </w:t>
      </w:r>
      <w:proofErr w:type="spellStart"/>
      <w:r w:rsidRPr="009776FD">
        <w:rPr>
          <w:rFonts w:ascii="Arial" w:hAnsi="Arial" w:cs="Arial"/>
          <w:sz w:val="20"/>
          <w:szCs w:val="20"/>
        </w:rPr>
        <w:t>for</w:t>
      </w:r>
      <w:proofErr w:type="spellEnd"/>
      <w:r w:rsidRPr="009776FD">
        <w:rPr>
          <w:rFonts w:ascii="Arial" w:hAnsi="Arial" w:cs="Arial"/>
          <w:sz w:val="20"/>
          <w:szCs w:val="20"/>
        </w:rPr>
        <w:t xml:space="preserve"> </w:t>
      </w:r>
      <w:proofErr w:type="spellStart"/>
      <w:r w:rsidRPr="009776FD">
        <w:rPr>
          <w:rFonts w:ascii="Arial" w:hAnsi="Arial" w:cs="Arial"/>
          <w:sz w:val="20"/>
          <w:szCs w:val="20"/>
        </w:rPr>
        <w:t>Cnavas</w:t>
      </w:r>
      <w:proofErr w:type="spellEnd"/>
      <w:r w:rsidRPr="009776FD">
        <w:rPr>
          <w:rFonts w:ascii="Arial" w:hAnsi="Arial" w:cs="Arial"/>
          <w:sz w:val="20"/>
          <w:szCs w:val="20"/>
        </w:rPr>
        <w:t xml:space="preserve"> - </w:t>
      </w:r>
      <w:proofErr w:type="spellStart"/>
      <w:r w:rsidRPr="009776FD">
        <w:rPr>
          <w:rFonts w:ascii="Arial" w:hAnsi="Arial" w:cs="Arial"/>
          <w:sz w:val="20"/>
          <w:szCs w:val="20"/>
        </w:rPr>
        <w:t>Sakai</w:t>
      </w:r>
      <w:proofErr w:type="spellEnd"/>
      <w:r w:rsidRPr="009776FD">
        <w:rPr>
          <w:rFonts w:ascii="Arial" w:hAnsi="Arial" w:cs="Arial"/>
          <w:sz w:val="20"/>
          <w:szCs w:val="20"/>
        </w:rPr>
        <w:t xml:space="preserve"> </w:t>
      </w:r>
      <w:proofErr w:type="spellStart"/>
      <w:r w:rsidRPr="009776FD">
        <w:rPr>
          <w:rFonts w:ascii="Arial" w:hAnsi="Arial" w:cs="Arial"/>
          <w:sz w:val="20"/>
          <w:szCs w:val="20"/>
        </w:rPr>
        <w:t>comparison</w:t>
      </w:r>
      <w:proofErr w:type="spellEnd"/>
      <w:r w:rsidRPr="009776FD">
        <w:rPr>
          <w:rFonts w:ascii="Arial" w:hAnsi="Arial" w:cs="Arial"/>
          <w:sz w:val="20"/>
          <w:szCs w:val="20"/>
        </w:rPr>
        <w:t xml:space="preserve"> </w:t>
      </w:r>
      <w:proofErr w:type="spellStart"/>
      <w:r w:rsidRPr="009776FD">
        <w:rPr>
          <w:rFonts w:ascii="Arial" w:hAnsi="Arial" w:cs="Arial"/>
          <w:sz w:val="20"/>
          <w:szCs w:val="20"/>
        </w:rPr>
        <w:t>and</w:t>
      </w:r>
      <w:proofErr w:type="spellEnd"/>
      <w:r w:rsidRPr="009776FD">
        <w:rPr>
          <w:rFonts w:ascii="Arial" w:hAnsi="Arial" w:cs="Arial"/>
          <w:sz w:val="20"/>
          <w:szCs w:val="20"/>
        </w:rPr>
        <w:t xml:space="preserve"> </w:t>
      </w:r>
      <w:proofErr w:type="spellStart"/>
      <w:r w:rsidRPr="009776FD">
        <w:rPr>
          <w:rFonts w:ascii="Arial" w:hAnsi="Arial" w:cs="Arial"/>
          <w:sz w:val="20"/>
          <w:szCs w:val="20"/>
        </w:rPr>
        <w:t>finally</w:t>
      </w:r>
      <w:proofErr w:type="spellEnd"/>
      <w:r w:rsidRPr="009776FD">
        <w:rPr>
          <w:rFonts w:ascii="Arial" w:hAnsi="Arial" w:cs="Arial"/>
          <w:sz w:val="20"/>
          <w:szCs w:val="20"/>
        </w:rPr>
        <w:t xml:space="preserve"> </w:t>
      </w:r>
      <w:proofErr w:type="spellStart"/>
      <w:r w:rsidRPr="009776FD">
        <w:rPr>
          <w:rFonts w:ascii="Arial" w:hAnsi="Arial" w:cs="Arial"/>
          <w:sz w:val="20"/>
          <w:szCs w:val="20"/>
        </w:rPr>
        <w:t>for</w:t>
      </w:r>
      <w:proofErr w:type="spellEnd"/>
      <w:r w:rsidRPr="009776FD">
        <w:rPr>
          <w:rFonts w:ascii="Arial" w:hAnsi="Arial" w:cs="Arial"/>
          <w:sz w:val="20"/>
          <w:szCs w:val="20"/>
        </w:rPr>
        <w:t xml:space="preserve"> </w:t>
      </w:r>
      <w:proofErr w:type="spellStart"/>
      <w:r w:rsidRPr="009776FD">
        <w:rPr>
          <w:rFonts w:ascii="Arial" w:hAnsi="Arial" w:cs="Arial"/>
          <w:sz w:val="20"/>
          <w:szCs w:val="20"/>
        </w:rPr>
        <w:t>Blackboard</w:t>
      </w:r>
      <w:proofErr w:type="spellEnd"/>
      <w:r w:rsidRPr="009776FD">
        <w:rPr>
          <w:rFonts w:ascii="Arial" w:hAnsi="Arial" w:cs="Arial"/>
          <w:sz w:val="20"/>
          <w:szCs w:val="20"/>
        </w:rPr>
        <w:t xml:space="preserve"> - </w:t>
      </w:r>
      <w:proofErr w:type="spellStart"/>
      <w:r w:rsidRPr="009776FD">
        <w:rPr>
          <w:rFonts w:ascii="Arial" w:hAnsi="Arial" w:cs="Arial"/>
          <w:sz w:val="20"/>
          <w:szCs w:val="20"/>
        </w:rPr>
        <w:t>Sakai</w:t>
      </w:r>
      <w:proofErr w:type="spellEnd"/>
      <w:r w:rsidRPr="009776FD">
        <w:rPr>
          <w:rFonts w:ascii="Arial" w:hAnsi="Arial" w:cs="Arial"/>
          <w:sz w:val="20"/>
          <w:szCs w:val="20"/>
        </w:rPr>
        <w:t xml:space="preserve">. </w:t>
      </w:r>
      <w:proofErr w:type="spellStart"/>
      <w:r w:rsidRPr="009776FD">
        <w:rPr>
          <w:rFonts w:ascii="Arial" w:hAnsi="Arial" w:cs="Arial"/>
          <w:sz w:val="20"/>
          <w:szCs w:val="20"/>
        </w:rPr>
        <w:t>It</w:t>
      </w:r>
      <w:proofErr w:type="spellEnd"/>
      <w:r w:rsidRPr="009776FD">
        <w:rPr>
          <w:rFonts w:ascii="Arial" w:hAnsi="Arial" w:cs="Arial"/>
          <w:sz w:val="20"/>
          <w:szCs w:val="20"/>
        </w:rPr>
        <w:t xml:space="preserve"> is </w:t>
      </w:r>
      <w:proofErr w:type="spellStart"/>
      <w:r w:rsidRPr="009776FD">
        <w:rPr>
          <w:rFonts w:ascii="Arial" w:hAnsi="Arial" w:cs="Arial"/>
          <w:sz w:val="20"/>
          <w:szCs w:val="20"/>
        </w:rPr>
        <w:t>seen</w:t>
      </w:r>
      <w:proofErr w:type="spellEnd"/>
      <w:r w:rsidRPr="009776FD">
        <w:rPr>
          <w:rFonts w:ascii="Arial" w:hAnsi="Arial" w:cs="Arial"/>
          <w:sz w:val="20"/>
          <w:szCs w:val="20"/>
        </w:rPr>
        <w:t xml:space="preserve"> </w:t>
      </w:r>
      <w:proofErr w:type="spellStart"/>
      <w:r w:rsidRPr="009776FD">
        <w:rPr>
          <w:rFonts w:ascii="Arial" w:hAnsi="Arial" w:cs="Arial"/>
          <w:sz w:val="20"/>
          <w:szCs w:val="20"/>
        </w:rPr>
        <w:t>that</w:t>
      </w:r>
      <w:proofErr w:type="spellEnd"/>
      <w:r w:rsidRPr="009776FD">
        <w:rPr>
          <w:rFonts w:ascii="Arial" w:hAnsi="Arial" w:cs="Arial"/>
          <w:sz w:val="20"/>
          <w:szCs w:val="20"/>
        </w:rPr>
        <w:t xml:space="preserve"> </w:t>
      </w:r>
      <w:proofErr w:type="spellStart"/>
      <w:r w:rsidRPr="009776FD">
        <w:rPr>
          <w:rFonts w:ascii="Arial" w:hAnsi="Arial" w:cs="Arial"/>
          <w:sz w:val="20"/>
          <w:szCs w:val="20"/>
        </w:rPr>
        <w:t>the</w:t>
      </w:r>
      <w:proofErr w:type="spellEnd"/>
      <w:r w:rsidRPr="009776FD">
        <w:rPr>
          <w:rFonts w:ascii="Arial" w:hAnsi="Arial" w:cs="Arial"/>
          <w:sz w:val="20"/>
          <w:szCs w:val="20"/>
        </w:rPr>
        <w:t xml:space="preserve"> </w:t>
      </w:r>
      <w:proofErr w:type="spellStart"/>
      <w:r w:rsidRPr="009776FD">
        <w:rPr>
          <w:rFonts w:ascii="Arial" w:hAnsi="Arial" w:cs="Arial"/>
          <w:sz w:val="20"/>
          <w:szCs w:val="20"/>
        </w:rPr>
        <w:t>similarity</w:t>
      </w:r>
      <w:proofErr w:type="spellEnd"/>
      <w:r w:rsidRPr="009776FD">
        <w:rPr>
          <w:rFonts w:ascii="Arial" w:hAnsi="Arial" w:cs="Arial"/>
          <w:sz w:val="20"/>
          <w:szCs w:val="20"/>
        </w:rPr>
        <w:t xml:space="preserve"> rate is 68%.</w:t>
      </w:r>
      <w:r>
        <w:rPr>
          <w:rFonts w:ascii="Arial" w:hAnsi="Arial" w:cs="Arial"/>
          <w:sz w:val="20"/>
          <w:szCs w:val="20"/>
        </w:rPr>
        <w:t xml:space="preserve"> </w:t>
      </w:r>
      <w:proofErr w:type="spellStart"/>
      <w:r>
        <w:rPr>
          <w:rFonts w:ascii="Arial" w:hAnsi="Arial" w:cs="Arial"/>
          <w:sz w:val="20"/>
          <w:szCs w:val="20"/>
        </w:rPr>
        <w:t>In</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context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first</w:t>
      </w:r>
      <w:proofErr w:type="spellEnd"/>
      <w:r>
        <w:rPr>
          <w:rFonts w:ascii="Arial" w:hAnsi="Arial" w:cs="Arial"/>
          <w:sz w:val="20"/>
          <w:szCs w:val="20"/>
        </w:rPr>
        <w:t xml:space="preserve"> </w:t>
      </w:r>
      <w:proofErr w:type="spellStart"/>
      <w:r>
        <w:rPr>
          <w:rFonts w:ascii="Arial" w:hAnsi="Arial" w:cs="Arial"/>
          <w:sz w:val="20"/>
          <w:szCs w:val="20"/>
        </w:rPr>
        <w:t>hypothesis</w:t>
      </w:r>
      <w:proofErr w:type="spellEnd"/>
      <w:r>
        <w:rPr>
          <w:rFonts w:ascii="Arial" w:hAnsi="Arial" w:cs="Arial"/>
          <w:sz w:val="20"/>
          <w:szCs w:val="20"/>
        </w:rPr>
        <w:t xml:space="preserve"> “</w:t>
      </w:r>
      <w:proofErr w:type="spellStart"/>
      <w:r>
        <w:t>Platforms</w:t>
      </w:r>
      <w:proofErr w:type="spellEnd"/>
      <w:r>
        <w:t xml:space="preserve"> of </w:t>
      </w:r>
      <w:proofErr w:type="spellStart"/>
      <w:r>
        <w:t>using</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w:t>
      </w:r>
      <w:proofErr w:type="spellStart"/>
      <w:r>
        <w:t>similar</w:t>
      </w:r>
      <w:proofErr w:type="spellEnd"/>
      <w:r>
        <w:t xml:space="preserve"> </w:t>
      </w:r>
      <w:proofErr w:type="spellStart"/>
      <w:r>
        <w:t>features</w:t>
      </w:r>
      <w:proofErr w:type="spellEnd"/>
      <w:r>
        <w:t xml:space="preserve"> </w:t>
      </w:r>
      <w:proofErr w:type="spellStart"/>
      <w:r>
        <w:t>and</w:t>
      </w:r>
      <w:proofErr w:type="spellEnd"/>
      <w:r>
        <w:t xml:space="preserve"> </w:t>
      </w:r>
      <w:proofErr w:type="spellStart"/>
      <w:r>
        <w:t>capabilities</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sixth</w:t>
      </w:r>
      <w:proofErr w:type="spellEnd"/>
      <w:r>
        <w:rPr>
          <w:rFonts w:ascii="Arial" w:hAnsi="Arial" w:cs="Arial"/>
          <w:sz w:val="20"/>
          <w:szCs w:val="20"/>
        </w:rPr>
        <w:t xml:space="preserve"> </w:t>
      </w:r>
      <w:proofErr w:type="spellStart"/>
      <w:r>
        <w:rPr>
          <w:rFonts w:ascii="Arial" w:hAnsi="Arial" w:cs="Arial"/>
          <w:sz w:val="20"/>
          <w:szCs w:val="20"/>
        </w:rPr>
        <w:t>hypothesis</w:t>
      </w:r>
      <w:proofErr w:type="spellEnd"/>
      <w:r>
        <w:rPr>
          <w:rFonts w:ascii="Arial" w:hAnsi="Arial" w:cs="Arial"/>
          <w:sz w:val="20"/>
          <w:szCs w:val="20"/>
        </w:rPr>
        <w:t xml:space="preserve"> “</w:t>
      </w:r>
      <w:r>
        <w:t xml:space="preserve">Authoring </w:t>
      </w:r>
      <w:proofErr w:type="spellStart"/>
      <w:r>
        <w:t>tools</w:t>
      </w:r>
      <w:proofErr w:type="spellEnd"/>
      <w:r>
        <w:t xml:space="preserve"> </w:t>
      </w:r>
      <w:proofErr w:type="spellStart"/>
      <w:r>
        <w:t>softwares</w:t>
      </w:r>
      <w:proofErr w:type="spellEnd"/>
      <w:r>
        <w:t xml:space="preserve"> </w:t>
      </w:r>
      <w:proofErr w:type="spellStart"/>
      <w:r>
        <w:t>for</w:t>
      </w:r>
      <w:proofErr w:type="spellEnd"/>
      <w:r>
        <w:t xml:space="preserve"> </w:t>
      </w:r>
      <w:proofErr w:type="spellStart"/>
      <w:r>
        <w:t>produce</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w:t>
      </w:r>
      <w:proofErr w:type="spellStart"/>
      <w:r>
        <w:t>similar</w:t>
      </w:r>
      <w:proofErr w:type="spellEnd"/>
      <w:r>
        <w:t xml:space="preserve"> </w:t>
      </w:r>
      <w:proofErr w:type="spellStart"/>
      <w:r>
        <w:t>features</w:t>
      </w:r>
      <w:proofErr w:type="spellEnd"/>
      <w:r>
        <w:t xml:space="preserve"> </w:t>
      </w:r>
      <w:proofErr w:type="spellStart"/>
      <w:r>
        <w:t>and</w:t>
      </w:r>
      <w:proofErr w:type="spellEnd"/>
      <w:r>
        <w:t xml:space="preserve"> </w:t>
      </w:r>
      <w:proofErr w:type="spellStart"/>
      <w:r>
        <w:t>capabilities</w:t>
      </w:r>
      <w:proofErr w:type="spellEnd"/>
      <w:r>
        <w:rPr>
          <w:rFonts w:ascii="Arial" w:hAnsi="Arial" w:cs="Arial"/>
          <w:sz w:val="20"/>
          <w:szCs w:val="20"/>
        </w:rPr>
        <w:t xml:space="preserve">” </w:t>
      </w:r>
      <w:proofErr w:type="spellStart"/>
      <w:r>
        <w:rPr>
          <w:rFonts w:ascii="Arial" w:hAnsi="Arial" w:cs="Arial"/>
          <w:sz w:val="20"/>
          <w:szCs w:val="20"/>
        </w:rPr>
        <w:t>confirmed</w:t>
      </w:r>
      <w:proofErr w:type="spellEnd"/>
      <w:r>
        <w:rPr>
          <w:rFonts w:ascii="Arial" w:hAnsi="Arial" w:cs="Arial"/>
          <w:sz w:val="20"/>
          <w:szCs w:val="20"/>
        </w:rPr>
        <w:t>.</w:t>
      </w:r>
    </w:p>
    <w:p w14:paraId="2EF72D4D" w14:textId="77777777" w:rsidR="00EE1CE8" w:rsidRDefault="00EE1CE8" w:rsidP="00EE1CE8">
      <w:pPr>
        <w:ind w:firstLine="709"/>
        <w:jc w:val="both"/>
        <w:rPr>
          <w:rFonts w:ascii="Arial" w:hAnsi="Arial" w:cs="Arial"/>
          <w:sz w:val="20"/>
          <w:szCs w:val="20"/>
        </w:rPr>
      </w:pPr>
      <w:proofErr w:type="spellStart"/>
      <w:r w:rsidRPr="001D283A">
        <w:rPr>
          <w:rFonts w:ascii="Arial" w:hAnsi="Arial" w:cs="Arial"/>
          <w:sz w:val="20"/>
          <w:szCs w:val="20"/>
        </w:rPr>
        <w:t>There</w:t>
      </w:r>
      <w:proofErr w:type="spellEnd"/>
      <w:r w:rsidRPr="001D283A">
        <w:rPr>
          <w:rFonts w:ascii="Arial" w:hAnsi="Arial" w:cs="Arial"/>
          <w:sz w:val="20"/>
          <w:szCs w:val="20"/>
        </w:rPr>
        <w:t xml:space="preserve"> is </w:t>
      </w:r>
      <w:proofErr w:type="spellStart"/>
      <w:r w:rsidRPr="001D283A">
        <w:rPr>
          <w:rFonts w:ascii="Arial" w:hAnsi="Arial" w:cs="Arial"/>
          <w:sz w:val="20"/>
          <w:szCs w:val="20"/>
        </w:rPr>
        <w:t>no</w:t>
      </w:r>
      <w:proofErr w:type="spellEnd"/>
      <w:r w:rsidRPr="001D283A">
        <w:rPr>
          <w:rFonts w:ascii="Arial" w:hAnsi="Arial" w:cs="Arial"/>
          <w:sz w:val="20"/>
          <w:szCs w:val="20"/>
        </w:rPr>
        <w:t xml:space="preserve"> </w:t>
      </w:r>
      <w:proofErr w:type="spellStart"/>
      <w:r w:rsidRPr="001D283A">
        <w:rPr>
          <w:rFonts w:ascii="Arial" w:hAnsi="Arial" w:cs="Arial"/>
          <w:sz w:val="20"/>
          <w:szCs w:val="20"/>
        </w:rPr>
        <w:t>evidence</w:t>
      </w:r>
      <w:proofErr w:type="spellEnd"/>
      <w:r w:rsidRPr="001D283A">
        <w:rPr>
          <w:rFonts w:ascii="Arial" w:hAnsi="Arial" w:cs="Arial"/>
          <w:sz w:val="20"/>
          <w:szCs w:val="20"/>
        </w:rPr>
        <w:t xml:space="preserve"> </w:t>
      </w:r>
      <w:proofErr w:type="spellStart"/>
      <w:r w:rsidRPr="001D283A">
        <w:rPr>
          <w:rFonts w:ascii="Arial" w:hAnsi="Arial" w:cs="Arial"/>
          <w:sz w:val="20"/>
          <w:szCs w:val="20"/>
        </w:rPr>
        <w:t>that</w:t>
      </w:r>
      <w:proofErr w:type="spellEnd"/>
      <w:r w:rsidRPr="001D283A">
        <w:rPr>
          <w:rFonts w:ascii="Arial" w:hAnsi="Arial" w:cs="Arial"/>
          <w:sz w:val="20"/>
          <w:szCs w:val="20"/>
        </w:rPr>
        <w:t xml:space="preserve"> LMS </w:t>
      </w:r>
      <w:proofErr w:type="spellStart"/>
      <w:r w:rsidRPr="001D283A">
        <w:rPr>
          <w:rFonts w:ascii="Arial" w:hAnsi="Arial" w:cs="Arial"/>
          <w:sz w:val="20"/>
          <w:szCs w:val="20"/>
        </w:rPr>
        <w:t>platforms</w:t>
      </w:r>
      <w:proofErr w:type="spellEnd"/>
      <w:r w:rsidRPr="001D283A">
        <w:rPr>
          <w:rFonts w:ascii="Arial" w:hAnsi="Arial" w:cs="Arial"/>
          <w:sz w:val="20"/>
          <w:szCs w:val="20"/>
        </w:rPr>
        <w:t xml:space="preserve"> </w:t>
      </w:r>
      <w:proofErr w:type="spellStart"/>
      <w:r w:rsidRPr="001D283A">
        <w:rPr>
          <w:rFonts w:ascii="Arial" w:hAnsi="Arial" w:cs="Arial"/>
          <w:sz w:val="20"/>
          <w:szCs w:val="20"/>
        </w:rPr>
        <w:t>support</w:t>
      </w:r>
      <w:proofErr w:type="spellEnd"/>
      <w:r w:rsidRPr="001D283A">
        <w:rPr>
          <w:rFonts w:ascii="Arial" w:hAnsi="Arial" w:cs="Arial"/>
          <w:sz w:val="20"/>
          <w:szCs w:val="20"/>
        </w:rPr>
        <w:t xml:space="preserve"> </w:t>
      </w:r>
      <w:proofErr w:type="spellStart"/>
      <w:r w:rsidRPr="001D283A">
        <w:rPr>
          <w:rFonts w:ascii="Arial" w:hAnsi="Arial" w:cs="Arial"/>
          <w:sz w:val="20"/>
          <w:szCs w:val="20"/>
        </w:rPr>
        <w:t>innovative</w:t>
      </w:r>
      <w:proofErr w:type="spellEnd"/>
      <w:r w:rsidRPr="001D283A">
        <w:rPr>
          <w:rFonts w:ascii="Arial" w:hAnsi="Arial" w:cs="Arial"/>
          <w:sz w:val="20"/>
          <w:szCs w:val="20"/>
        </w:rPr>
        <w:t xml:space="preserve"> </w:t>
      </w:r>
      <w:proofErr w:type="spellStart"/>
      <w:r w:rsidRPr="001D283A">
        <w:rPr>
          <w:rFonts w:ascii="Arial" w:hAnsi="Arial" w:cs="Arial"/>
          <w:sz w:val="20"/>
          <w:szCs w:val="20"/>
        </w:rPr>
        <w:t>media</w:t>
      </w:r>
      <w:proofErr w:type="spellEnd"/>
      <w:r w:rsidRPr="001D283A">
        <w:rPr>
          <w:rFonts w:ascii="Arial" w:hAnsi="Arial" w:cs="Arial"/>
          <w:sz w:val="20"/>
          <w:szCs w:val="20"/>
        </w:rPr>
        <w:t xml:space="preserve"> </w:t>
      </w:r>
      <w:proofErr w:type="spellStart"/>
      <w:r w:rsidRPr="001D283A">
        <w:rPr>
          <w:rFonts w:ascii="Arial" w:hAnsi="Arial" w:cs="Arial"/>
          <w:sz w:val="20"/>
          <w:szCs w:val="20"/>
        </w:rPr>
        <w:t>approaches</w:t>
      </w:r>
      <w:proofErr w:type="spellEnd"/>
      <w:r w:rsidRPr="001D283A">
        <w:rPr>
          <w:rFonts w:ascii="Arial" w:hAnsi="Arial" w:cs="Arial"/>
          <w:sz w:val="20"/>
          <w:szCs w:val="20"/>
        </w:rPr>
        <w:t xml:space="preserve"> </w:t>
      </w:r>
      <w:proofErr w:type="spellStart"/>
      <w:r w:rsidRPr="001D283A">
        <w:rPr>
          <w:rFonts w:ascii="Arial" w:hAnsi="Arial" w:cs="Arial"/>
          <w:sz w:val="20"/>
          <w:szCs w:val="20"/>
        </w:rPr>
        <w:t>such</w:t>
      </w:r>
      <w:proofErr w:type="spellEnd"/>
      <w:r w:rsidRPr="001D283A">
        <w:rPr>
          <w:rFonts w:ascii="Arial" w:hAnsi="Arial" w:cs="Arial"/>
          <w:sz w:val="20"/>
          <w:szCs w:val="20"/>
        </w:rPr>
        <w:t xml:space="preserve"> as </w:t>
      </w:r>
      <w:proofErr w:type="spellStart"/>
      <w:r w:rsidRPr="001D283A">
        <w:rPr>
          <w:rFonts w:ascii="Arial" w:hAnsi="Arial" w:cs="Arial"/>
          <w:sz w:val="20"/>
          <w:szCs w:val="20"/>
        </w:rPr>
        <w:t>virtual</w:t>
      </w:r>
      <w:proofErr w:type="spellEnd"/>
      <w:r w:rsidRPr="001D283A">
        <w:rPr>
          <w:rFonts w:ascii="Arial" w:hAnsi="Arial" w:cs="Arial"/>
          <w:sz w:val="20"/>
          <w:szCs w:val="20"/>
        </w:rPr>
        <w:t xml:space="preserve"> </w:t>
      </w:r>
      <w:proofErr w:type="spellStart"/>
      <w:r w:rsidRPr="001D283A">
        <w:rPr>
          <w:rFonts w:ascii="Arial" w:hAnsi="Arial" w:cs="Arial"/>
          <w:sz w:val="20"/>
          <w:szCs w:val="20"/>
        </w:rPr>
        <w:t>reality</w:t>
      </w:r>
      <w:proofErr w:type="spellEnd"/>
      <w:r w:rsidRPr="001D283A">
        <w:rPr>
          <w:rFonts w:ascii="Arial" w:hAnsi="Arial" w:cs="Arial"/>
          <w:sz w:val="20"/>
          <w:szCs w:val="20"/>
        </w:rPr>
        <w:t xml:space="preserve">, </w:t>
      </w:r>
      <w:proofErr w:type="spellStart"/>
      <w:r w:rsidRPr="001D283A">
        <w:rPr>
          <w:rFonts w:ascii="Arial" w:hAnsi="Arial" w:cs="Arial"/>
          <w:sz w:val="20"/>
          <w:szCs w:val="20"/>
        </w:rPr>
        <w:t>augmented</w:t>
      </w:r>
      <w:proofErr w:type="spellEnd"/>
      <w:r w:rsidRPr="001D283A">
        <w:rPr>
          <w:rFonts w:ascii="Arial" w:hAnsi="Arial" w:cs="Arial"/>
          <w:sz w:val="20"/>
          <w:szCs w:val="20"/>
        </w:rPr>
        <w:t xml:space="preserve"> </w:t>
      </w:r>
      <w:proofErr w:type="spellStart"/>
      <w:r w:rsidRPr="001D283A">
        <w:rPr>
          <w:rFonts w:ascii="Arial" w:hAnsi="Arial" w:cs="Arial"/>
          <w:sz w:val="20"/>
          <w:szCs w:val="20"/>
        </w:rPr>
        <w:t>reality</w:t>
      </w:r>
      <w:proofErr w:type="spellEnd"/>
      <w:r w:rsidRPr="001D283A">
        <w:rPr>
          <w:rFonts w:ascii="Arial" w:hAnsi="Arial" w:cs="Arial"/>
          <w:sz w:val="20"/>
          <w:szCs w:val="20"/>
        </w:rPr>
        <w:t xml:space="preserve">, </w:t>
      </w:r>
      <w:proofErr w:type="spellStart"/>
      <w:r w:rsidRPr="001D283A">
        <w:rPr>
          <w:rFonts w:ascii="Arial" w:hAnsi="Arial" w:cs="Arial"/>
          <w:sz w:val="20"/>
          <w:szCs w:val="20"/>
        </w:rPr>
        <w:t>blended</w:t>
      </w:r>
      <w:proofErr w:type="spellEnd"/>
      <w:r w:rsidRPr="001D283A">
        <w:rPr>
          <w:rFonts w:ascii="Arial" w:hAnsi="Arial" w:cs="Arial"/>
          <w:sz w:val="20"/>
          <w:szCs w:val="20"/>
        </w:rPr>
        <w:t xml:space="preserve"> </w:t>
      </w:r>
      <w:proofErr w:type="spellStart"/>
      <w:r w:rsidRPr="001D283A">
        <w:rPr>
          <w:rFonts w:ascii="Arial" w:hAnsi="Arial" w:cs="Arial"/>
          <w:sz w:val="20"/>
          <w:szCs w:val="20"/>
        </w:rPr>
        <w:t>reality</w:t>
      </w:r>
      <w:proofErr w:type="spellEnd"/>
      <w:r>
        <w:rPr>
          <w:rFonts w:ascii="Arial" w:hAnsi="Arial" w:cs="Arial"/>
          <w:sz w:val="20"/>
          <w:szCs w:val="20"/>
        </w:rPr>
        <w:t xml:space="preserve">. </w:t>
      </w:r>
      <w:proofErr w:type="spellStart"/>
      <w:r>
        <w:rPr>
          <w:rFonts w:ascii="Arial" w:hAnsi="Arial" w:cs="Arial"/>
          <w:sz w:val="20"/>
          <w:szCs w:val="20"/>
        </w:rPr>
        <w:t>Therefore</w:t>
      </w:r>
      <w:proofErr w:type="spellEnd"/>
      <w:r>
        <w:rPr>
          <w:rFonts w:ascii="Arial" w:hAnsi="Arial" w:cs="Arial"/>
          <w:sz w:val="20"/>
          <w:szCs w:val="20"/>
        </w:rPr>
        <w:t xml:space="preserve"> </w:t>
      </w:r>
      <w:proofErr w:type="spellStart"/>
      <w:r>
        <w:rPr>
          <w:rFonts w:ascii="Arial" w:hAnsi="Arial" w:cs="Arial"/>
          <w:sz w:val="20"/>
          <w:szCs w:val="20"/>
        </w:rPr>
        <w:t>second</w:t>
      </w:r>
      <w:proofErr w:type="spellEnd"/>
      <w:r>
        <w:rPr>
          <w:rFonts w:ascii="Arial" w:hAnsi="Arial" w:cs="Arial"/>
          <w:sz w:val="20"/>
          <w:szCs w:val="20"/>
        </w:rPr>
        <w:t xml:space="preserve"> </w:t>
      </w:r>
      <w:proofErr w:type="spellStart"/>
      <w:r>
        <w:rPr>
          <w:rFonts w:ascii="Arial" w:hAnsi="Arial" w:cs="Arial"/>
          <w:sz w:val="20"/>
          <w:szCs w:val="20"/>
        </w:rPr>
        <w:t>hypothesis</w:t>
      </w:r>
      <w:proofErr w:type="spellEnd"/>
      <w:r>
        <w:rPr>
          <w:rFonts w:ascii="Arial" w:hAnsi="Arial" w:cs="Arial"/>
          <w:sz w:val="20"/>
          <w:szCs w:val="20"/>
        </w:rPr>
        <w:t xml:space="preserve"> “</w:t>
      </w:r>
      <w:proofErr w:type="spellStart"/>
      <w:r>
        <w:t>Platforms</w:t>
      </w:r>
      <w:proofErr w:type="spellEnd"/>
      <w:r>
        <w:t xml:space="preserve"> of </w:t>
      </w:r>
      <w:proofErr w:type="spellStart"/>
      <w:r>
        <w:t>using</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w:t>
      </w:r>
      <w:proofErr w:type="spellStart"/>
      <w:r>
        <w:t>innovative</w:t>
      </w:r>
      <w:proofErr w:type="spellEnd"/>
      <w:r>
        <w:t xml:space="preserve"> </w:t>
      </w:r>
      <w:proofErr w:type="spellStart"/>
      <w:r>
        <w:t>media</w:t>
      </w:r>
      <w:proofErr w:type="spellEnd"/>
      <w:r>
        <w:t xml:space="preserve"> </w:t>
      </w:r>
      <w:proofErr w:type="spellStart"/>
      <w:r>
        <w:t>technologies</w:t>
      </w:r>
      <w:proofErr w:type="spellEnd"/>
      <w:r>
        <w:t xml:space="preserve"> </w:t>
      </w:r>
      <w:proofErr w:type="spellStart"/>
      <w:r>
        <w:t>like</w:t>
      </w:r>
      <w:proofErr w:type="spellEnd"/>
      <w:r>
        <w:t xml:space="preserve"> </w:t>
      </w:r>
      <w:proofErr w:type="spellStart"/>
      <w:r>
        <w:t>virtual</w:t>
      </w:r>
      <w:proofErr w:type="spellEnd"/>
      <w:r>
        <w:t xml:space="preserve"> </w:t>
      </w:r>
      <w:proofErr w:type="spellStart"/>
      <w:r>
        <w:t>reality</w:t>
      </w:r>
      <w:proofErr w:type="spellEnd"/>
      <w:r>
        <w:t xml:space="preserve">, </w:t>
      </w:r>
      <w:proofErr w:type="spellStart"/>
      <w:r>
        <w:t>augmented</w:t>
      </w:r>
      <w:proofErr w:type="spellEnd"/>
      <w:r>
        <w:t xml:space="preserve"> </w:t>
      </w:r>
      <w:proofErr w:type="spellStart"/>
      <w:r>
        <w:t>reality</w:t>
      </w:r>
      <w:proofErr w:type="spellEnd"/>
      <w:r>
        <w:t xml:space="preserve">, </w:t>
      </w:r>
      <w:proofErr w:type="spellStart"/>
      <w:r>
        <w:t>mixed</w:t>
      </w:r>
      <w:proofErr w:type="spellEnd"/>
      <w:r>
        <w:t xml:space="preserve"> </w:t>
      </w:r>
      <w:proofErr w:type="spellStart"/>
      <w:r>
        <w:t>reality</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fifth</w:t>
      </w:r>
      <w:proofErr w:type="spellEnd"/>
      <w:r>
        <w:rPr>
          <w:rFonts w:ascii="Arial" w:hAnsi="Arial" w:cs="Arial"/>
          <w:sz w:val="20"/>
          <w:szCs w:val="20"/>
        </w:rPr>
        <w:t xml:space="preserve"> </w:t>
      </w:r>
      <w:proofErr w:type="spellStart"/>
      <w:r>
        <w:rPr>
          <w:rFonts w:ascii="Arial" w:hAnsi="Arial" w:cs="Arial"/>
          <w:sz w:val="20"/>
          <w:szCs w:val="20"/>
        </w:rPr>
        <w:t>hypothesis</w:t>
      </w:r>
      <w:proofErr w:type="spellEnd"/>
      <w:r>
        <w:rPr>
          <w:rFonts w:ascii="Arial" w:hAnsi="Arial" w:cs="Arial"/>
          <w:sz w:val="20"/>
          <w:szCs w:val="20"/>
        </w:rPr>
        <w:t xml:space="preserve"> “</w:t>
      </w:r>
      <w:r>
        <w:t xml:space="preserve">Authoring </w:t>
      </w:r>
      <w:proofErr w:type="spellStart"/>
      <w:r>
        <w:t>tools</w:t>
      </w:r>
      <w:proofErr w:type="spellEnd"/>
      <w:r>
        <w:t xml:space="preserve"> </w:t>
      </w:r>
      <w:proofErr w:type="spellStart"/>
      <w:r>
        <w:t>softwares</w:t>
      </w:r>
      <w:proofErr w:type="spellEnd"/>
      <w:r>
        <w:t xml:space="preserve"> </w:t>
      </w:r>
      <w:proofErr w:type="spellStart"/>
      <w:r>
        <w:t>for</w:t>
      </w:r>
      <w:proofErr w:type="spellEnd"/>
      <w:r>
        <w:t xml:space="preserve"> </w:t>
      </w:r>
      <w:proofErr w:type="spellStart"/>
      <w:r>
        <w:t>produce</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not </w:t>
      </w:r>
      <w:proofErr w:type="spellStart"/>
      <w:r>
        <w:t>innovative</w:t>
      </w:r>
      <w:proofErr w:type="spellEnd"/>
      <w:r>
        <w:t xml:space="preserve"> </w:t>
      </w:r>
      <w:proofErr w:type="spellStart"/>
      <w:r>
        <w:t>media</w:t>
      </w:r>
      <w:proofErr w:type="spellEnd"/>
      <w:r>
        <w:t xml:space="preserve"> </w:t>
      </w:r>
      <w:proofErr w:type="spellStart"/>
      <w:r>
        <w:t>technologies</w:t>
      </w:r>
      <w:proofErr w:type="spellEnd"/>
      <w:r>
        <w:t xml:space="preserve"> </w:t>
      </w:r>
      <w:proofErr w:type="spellStart"/>
      <w:r>
        <w:t>like</w:t>
      </w:r>
      <w:proofErr w:type="spellEnd"/>
      <w:r>
        <w:t xml:space="preserve"> </w:t>
      </w:r>
      <w:proofErr w:type="spellStart"/>
      <w:r>
        <w:t>virtual</w:t>
      </w:r>
      <w:proofErr w:type="spellEnd"/>
      <w:r>
        <w:t xml:space="preserve"> </w:t>
      </w:r>
      <w:proofErr w:type="spellStart"/>
      <w:r>
        <w:t>reality</w:t>
      </w:r>
      <w:proofErr w:type="spellEnd"/>
      <w:r>
        <w:t xml:space="preserve">, </w:t>
      </w:r>
      <w:proofErr w:type="spellStart"/>
      <w:r>
        <w:t>augmented</w:t>
      </w:r>
      <w:proofErr w:type="spellEnd"/>
      <w:r>
        <w:t xml:space="preserve"> </w:t>
      </w:r>
      <w:proofErr w:type="spellStart"/>
      <w:r>
        <w:t>reality</w:t>
      </w:r>
      <w:proofErr w:type="spellEnd"/>
      <w:r>
        <w:t xml:space="preserve">, </w:t>
      </w:r>
      <w:proofErr w:type="spellStart"/>
      <w:r>
        <w:t>mixed</w:t>
      </w:r>
      <w:proofErr w:type="spellEnd"/>
      <w:r>
        <w:t xml:space="preserve"> </w:t>
      </w:r>
      <w:proofErr w:type="spellStart"/>
      <w:r>
        <w:t>reality</w:t>
      </w:r>
      <w:proofErr w:type="spellEnd"/>
      <w:r>
        <w:rPr>
          <w:rFonts w:ascii="Arial" w:hAnsi="Arial" w:cs="Arial"/>
          <w:sz w:val="20"/>
          <w:szCs w:val="20"/>
        </w:rPr>
        <w:t xml:space="preserve">” </w:t>
      </w:r>
      <w:proofErr w:type="spellStart"/>
      <w:r>
        <w:rPr>
          <w:rFonts w:ascii="Arial" w:hAnsi="Arial" w:cs="Arial"/>
          <w:sz w:val="20"/>
          <w:szCs w:val="20"/>
        </w:rPr>
        <w:t>confirmed</w:t>
      </w:r>
      <w:proofErr w:type="spellEnd"/>
      <w:r>
        <w:rPr>
          <w:rFonts w:ascii="Arial" w:hAnsi="Arial" w:cs="Arial"/>
          <w:sz w:val="20"/>
          <w:szCs w:val="20"/>
        </w:rPr>
        <w:t>.</w:t>
      </w:r>
    </w:p>
    <w:p w14:paraId="5B91A8F4" w14:textId="77777777" w:rsidR="00EE1CE8" w:rsidRDefault="00EE1CE8" w:rsidP="00EE1CE8">
      <w:pPr>
        <w:ind w:firstLine="709"/>
        <w:jc w:val="both"/>
        <w:rPr>
          <w:rFonts w:ascii="Arial" w:hAnsi="Arial" w:cs="Arial"/>
          <w:sz w:val="20"/>
          <w:szCs w:val="20"/>
        </w:rPr>
      </w:pPr>
      <w:proofErr w:type="spellStart"/>
      <w:r>
        <w:rPr>
          <w:rFonts w:ascii="Arial" w:hAnsi="Arial" w:cs="Arial"/>
          <w:sz w:val="20"/>
          <w:szCs w:val="20"/>
        </w:rPr>
        <w:t>Support</w:t>
      </w:r>
      <w:proofErr w:type="spellEnd"/>
      <w:r>
        <w:rPr>
          <w:rFonts w:ascii="Arial" w:hAnsi="Arial" w:cs="Arial"/>
          <w:sz w:val="20"/>
          <w:szCs w:val="20"/>
        </w:rPr>
        <w:t xml:space="preserve"> of </w:t>
      </w:r>
      <w:proofErr w:type="spellStart"/>
      <w:r>
        <w:rPr>
          <w:rFonts w:ascii="Arial" w:hAnsi="Arial" w:cs="Arial"/>
          <w:sz w:val="20"/>
          <w:szCs w:val="20"/>
        </w:rPr>
        <w:t>webinar</w:t>
      </w:r>
      <w:proofErr w:type="spellEnd"/>
      <w:r>
        <w:rPr>
          <w:rFonts w:ascii="Arial" w:hAnsi="Arial" w:cs="Arial"/>
          <w:sz w:val="20"/>
          <w:szCs w:val="20"/>
        </w:rPr>
        <w:t xml:space="preserve"> </w:t>
      </w:r>
      <w:proofErr w:type="spellStart"/>
      <w:r>
        <w:rPr>
          <w:rFonts w:ascii="Arial" w:hAnsi="Arial" w:cs="Arial"/>
          <w:sz w:val="20"/>
          <w:szCs w:val="20"/>
        </w:rPr>
        <w:t>parameters</w:t>
      </w:r>
      <w:proofErr w:type="spellEnd"/>
      <w:r>
        <w:rPr>
          <w:rFonts w:ascii="Arial" w:hAnsi="Arial" w:cs="Arial"/>
          <w:sz w:val="20"/>
          <w:szCs w:val="20"/>
        </w:rPr>
        <w:t xml:space="preserve"> is not </w:t>
      </w:r>
      <w:proofErr w:type="spellStart"/>
      <w:r>
        <w:rPr>
          <w:rFonts w:ascii="Arial" w:hAnsi="Arial" w:cs="Arial"/>
          <w:sz w:val="20"/>
          <w:szCs w:val="20"/>
        </w:rPr>
        <w:t>contains</w:t>
      </w:r>
      <w:proofErr w:type="spellEnd"/>
      <w:r>
        <w:rPr>
          <w:rFonts w:ascii="Arial" w:hAnsi="Arial" w:cs="Arial"/>
          <w:sz w:val="20"/>
          <w:szCs w:val="20"/>
        </w:rPr>
        <w:t xml:space="preserve"> LMS </w:t>
      </w:r>
      <w:proofErr w:type="spellStart"/>
      <w:r>
        <w:rPr>
          <w:rFonts w:ascii="Arial" w:hAnsi="Arial" w:cs="Arial"/>
          <w:sz w:val="20"/>
          <w:szCs w:val="20"/>
        </w:rPr>
        <w:t>or</w:t>
      </w:r>
      <w:proofErr w:type="spellEnd"/>
      <w:r>
        <w:rPr>
          <w:rFonts w:ascii="Arial" w:hAnsi="Arial" w:cs="Arial"/>
          <w:sz w:val="20"/>
          <w:szCs w:val="20"/>
        </w:rPr>
        <w:t xml:space="preserve"> Author Tools.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situation</w:t>
      </w:r>
      <w:proofErr w:type="spellEnd"/>
      <w:r>
        <w:rPr>
          <w:rFonts w:ascii="Arial" w:hAnsi="Arial" w:cs="Arial"/>
          <w:sz w:val="20"/>
          <w:szCs w:val="20"/>
        </w:rPr>
        <w:t xml:space="preserve"> </w:t>
      </w:r>
      <w:proofErr w:type="spellStart"/>
      <w:r>
        <w:rPr>
          <w:rFonts w:ascii="Arial" w:hAnsi="Arial" w:cs="Arial"/>
          <w:sz w:val="20"/>
          <w:szCs w:val="20"/>
        </w:rPr>
        <w:t>confirming</w:t>
      </w:r>
      <w:proofErr w:type="spellEnd"/>
      <w:r>
        <w:rPr>
          <w:rFonts w:ascii="Arial" w:hAnsi="Arial" w:cs="Arial"/>
          <w:sz w:val="20"/>
          <w:szCs w:val="20"/>
        </w:rPr>
        <w:t xml:space="preserve"> </w:t>
      </w:r>
      <w:proofErr w:type="spellStart"/>
      <w:r>
        <w:rPr>
          <w:rFonts w:ascii="Arial" w:hAnsi="Arial" w:cs="Arial"/>
          <w:sz w:val="20"/>
          <w:szCs w:val="20"/>
        </w:rPr>
        <w:t>third</w:t>
      </w:r>
      <w:proofErr w:type="spellEnd"/>
      <w:r>
        <w:rPr>
          <w:rFonts w:ascii="Arial" w:hAnsi="Arial" w:cs="Arial"/>
          <w:sz w:val="20"/>
          <w:szCs w:val="20"/>
        </w:rPr>
        <w:t xml:space="preserve"> </w:t>
      </w:r>
      <w:proofErr w:type="spellStart"/>
      <w:r>
        <w:rPr>
          <w:rFonts w:ascii="Arial" w:hAnsi="Arial" w:cs="Arial"/>
          <w:sz w:val="20"/>
          <w:szCs w:val="20"/>
        </w:rPr>
        <w:t>hypothesis</w:t>
      </w:r>
      <w:proofErr w:type="spellEnd"/>
      <w:r>
        <w:rPr>
          <w:rFonts w:ascii="Arial" w:hAnsi="Arial" w:cs="Arial"/>
          <w:sz w:val="20"/>
          <w:szCs w:val="20"/>
        </w:rPr>
        <w:t xml:space="preserve"> of “</w:t>
      </w:r>
      <w:proofErr w:type="spellStart"/>
      <w:r>
        <w:t>Platforms</w:t>
      </w:r>
      <w:proofErr w:type="spellEnd"/>
      <w:r>
        <w:t xml:space="preserve"> of </w:t>
      </w:r>
      <w:proofErr w:type="spellStart"/>
      <w:r>
        <w:t>using</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w:t>
      </w:r>
      <w:proofErr w:type="spellStart"/>
      <w:r>
        <w:t>limitations</w:t>
      </w:r>
      <w:proofErr w:type="spellEnd"/>
      <w:r>
        <w:t xml:space="preserve"> of </w:t>
      </w:r>
      <w:proofErr w:type="spellStart"/>
      <w:r>
        <w:t>live</w:t>
      </w:r>
      <w:proofErr w:type="spellEnd"/>
      <w:r>
        <w:t xml:space="preserve"> </w:t>
      </w:r>
      <w:proofErr w:type="spellStart"/>
      <w:r>
        <w:t>streaming</w:t>
      </w:r>
      <w:proofErr w:type="spellEnd"/>
      <w:r>
        <w:t xml:space="preserve"> </w:t>
      </w:r>
      <w:proofErr w:type="spellStart"/>
      <w:r>
        <w:t>like</w:t>
      </w:r>
      <w:proofErr w:type="spellEnd"/>
      <w:r>
        <w:t xml:space="preserve"> </w:t>
      </w:r>
      <w:proofErr w:type="spellStart"/>
      <w:r>
        <w:t>webinar</w:t>
      </w:r>
      <w:proofErr w:type="spellEnd"/>
      <w:r>
        <w:rPr>
          <w:rFonts w:ascii="Arial" w:hAnsi="Arial" w:cs="Arial"/>
          <w:sz w:val="20"/>
          <w:szCs w:val="20"/>
        </w:rPr>
        <w:t>”.</w:t>
      </w:r>
    </w:p>
    <w:p w14:paraId="7E0B8B81" w14:textId="77777777" w:rsidR="00177DCC" w:rsidRDefault="00177DCC" w:rsidP="00177DCC">
      <w:pPr>
        <w:ind w:firstLine="709"/>
        <w:jc w:val="both"/>
        <w:rPr>
          <w:rFonts w:ascii="Arial" w:hAnsi="Arial" w:cs="Arial"/>
          <w:sz w:val="20"/>
          <w:szCs w:val="20"/>
        </w:rPr>
      </w:pPr>
      <w:proofErr w:type="spellStart"/>
      <w:r w:rsidRPr="001D283A">
        <w:rPr>
          <w:rFonts w:ascii="Arial" w:hAnsi="Arial" w:cs="Arial"/>
          <w:sz w:val="20"/>
          <w:szCs w:val="20"/>
        </w:rPr>
        <w:t>In</w:t>
      </w:r>
      <w:proofErr w:type="spellEnd"/>
      <w:r w:rsidRPr="001D283A">
        <w:rPr>
          <w:rFonts w:ascii="Arial" w:hAnsi="Arial" w:cs="Arial"/>
          <w:sz w:val="20"/>
          <w:szCs w:val="20"/>
        </w:rPr>
        <w:t xml:space="preserve"> </w:t>
      </w:r>
      <w:proofErr w:type="spellStart"/>
      <w:r w:rsidRPr="001D283A">
        <w:rPr>
          <w:rFonts w:ascii="Arial" w:hAnsi="Arial" w:cs="Arial"/>
          <w:sz w:val="20"/>
          <w:szCs w:val="20"/>
        </w:rPr>
        <w:t>the</w:t>
      </w:r>
      <w:proofErr w:type="spellEnd"/>
      <w:r w:rsidRPr="001D283A">
        <w:rPr>
          <w:rFonts w:ascii="Arial" w:hAnsi="Arial" w:cs="Arial"/>
          <w:sz w:val="20"/>
          <w:szCs w:val="20"/>
        </w:rPr>
        <w:t xml:space="preserve"> LMS </w:t>
      </w:r>
      <w:proofErr w:type="spellStart"/>
      <w:r w:rsidRPr="001D283A">
        <w:rPr>
          <w:rFonts w:ascii="Arial" w:hAnsi="Arial" w:cs="Arial"/>
          <w:sz w:val="20"/>
          <w:szCs w:val="20"/>
        </w:rPr>
        <w:t>platforms</w:t>
      </w:r>
      <w:proofErr w:type="spellEnd"/>
      <w:r w:rsidRPr="001D283A">
        <w:rPr>
          <w:rFonts w:ascii="Arial" w:hAnsi="Arial" w:cs="Arial"/>
          <w:sz w:val="20"/>
          <w:szCs w:val="20"/>
        </w:rPr>
        <w:t xml:space="preserve"> </w:t>
      </w:r>
      <w:proofErr w:type="spellStart"/>
      <w:r w:rsidRPr="001D283A">
        <w:rPr>
          <w:rFonts w:ascii="Arial" w:hAnsi="Arial" w:cs="Arial"/>
          <w:sz w:val="20"/>
          <w:szCs w:val="20"/>
        </w:rPr>
        <w:t>and</w:t>
      </w:r>
      <w:proofErr w:type="spellEnd"/>
      <w:r w:rsidRPr="001D283A">
        <w:rPr>
          <w:rFonts w:ascii="Arial" w:hAnsi="Arial" w:cs="Arial"/>
          <w:sz w:val="20"/>
          <w:szCs w:val="20"/>
        </w:rPr>
        <w:t xml:space="preserve"> </w:t>
      </w:r>
      <w:proofErr w:type="gramStart"/>
      <w:r w:rsidRPr="001D283A">
        <w:rPr>
          <w:rFonts w:ascii="Arial" w:hAnsi="Arial" w:cs="Arial"/>
          <w:sz w:val="20"/>
          <w:szCs w:val="20"/>
        </w:rPr>
        <w:t>E -</w:t>
      </w:r>
      <w:proofErr w:type="gramEnd"/>
      <w:r w:rsidRPr="001D283A">
        <w:rPr>
          <w:rFonts w:ascii="Arial" w:hAnsi="Arial" w:cs="Arial"/>
          <w:sz w:val="20"/>
          <w:szCs w:val="20"/>
        </w:rPr>
        <w:t xml:space="preserve"> Learning Author Tools, mobile </w:t>
      </w:r>
      <w:proofErr w:type="spellStart"/>
      <w:r w:rsidRPr="001D283A">
        <w:rPr>
          <w:rFonts w:ascii="Arial" w:hAnsi="Arial" w:cs="Arial"/>
          <w:sz w:val="20"/>
          <w:szCs w:val="20"/>
        </w:rPr>
        <w:t>application</w:t>
      </w:r>
      <w:proofErr w:type="spellEnd"/>
      <w:r w:rsidRPr="001D283A">
        <w:rPr>
          <w:rFonts w:ascii="Arial" w:hAnsi="Arial" w:cs="Arial"/>
          <w:sz w:val="20"/>
          <w:szCs w:val="20"/>
        </w:rPr>
        <w:t xml:space="preserve"> is </w:t>
      </w:r>
      <w:proofErr w:type="spellStart"/>
      <w:r w:rsidRPr="001D283A">
        <w:rPr>
          <w:rFonts w:ascii="Arial" w:hAnsi="Arial" w:cs="Arial"/>
          <w:sz w:val="20"/>
          <w:szCs w:val="20"/>
        </w:rPr>
        <w:t>only</w:t>
      </w:r>
      <w:proofErr w:type="spellEnd"/>
      <w:r w:rsidRPr="001D283A">
        <w:rPr>
          <w:rFonts w:ascii="Arial" w:hAnsi="Arial" w:cs="Arial"/>
          <w:sz w:val="20"/>
          <w:szCs w:val="20"/>
        </w:rPr>
        <w:t xml:space="preserve"> </w:t>
      </w:r>
      <w:proofErr w:type="spellStart"/>
      <w:r w:rsidRPr="001D283A">
        <w:rPr>
          <w:rFonts w:ascii="Arial" w:hAnsi="Arial" w:cs="Arial"/>
          <w:sz w:val="20"/>
          <w:szCs w:val="20"/>
        </w:rPr>
        <w:t>available</w:t>
      </w:r>
      <w:proofErr w:type="spellEnd"/>
      <w:r w:rsidRPr="001D283A">
        <w:rPr>
          <w:rFonts w:ascii="Arial" w:hAnsi="Arial" w:cs="Arial"/>
          <w:sz w:val="20"/>
          <w:szCs w:val="20"/>
        </w:rPr>
        <w:t xml:space="preserve"> on </w:t>
      </w:r>
      <w:proofErr w:type="spellStart"/>
      <w:r w:rsidRPr="001D283A">
        <w:rPr>
          <w:rFonts w:ascii="Arial" w:hAnsi="Arial" w:cs="Arial"/>
          <w:sz w:val="20"/>
          <w:szCs w:val="20"/>
        </w:rPr>
        <w:t>Moodle</w:t>
      </w:r>
      <w:proofErr w:type="spellEnd"/>
      <w:r w:rsidRPr="001D283A">
        <w:rPr>
          <w:rFonts w:ascii="Arial" w:hAnsi="Arial" w:cs="Arial"/>
          <w:sz w:val="20"/>
          <w:szCs w:val="20"/>
        </w:rPr>
        <w:t xml:space="preserve"> </w:t>
      </w:r>
      <w:proofErr w:type="spellStart"/>
      <w:r w:rsidRPr="001D283A">
        <w:rPr>
          <w:rFonts w:ascii="Arial" w:hAnsi="Arial" w:cs="Arial"/>
          <w:sz w:val="20"/>
          <w:szCs w:val="20"/>
        </w:rPr>
        <w:t>and</w:t>
      </w:r>
      <w:proofErr w:type="spellEnd"/>
      <w:r w:rsidRPr="001D283A">
        <w:rPr>
          <w:rFonts w:ascii="Arial" w:hAnsi="Arial" w:cs="Arial"/>
          <w:sz w:val="20"/>
          <w:szCs w:val="20"/>
        </w:rPr>
        <w:t xml:space="preserve"> </w:t>
      </w:r>
      <w:proofErr w:type="spellStart"/>
      <w:r w:rsidRPr="001D283A">
        <w:rPr>
          <w:rFonts w:ascii="Arial" w:hAnsi="Arial" w:cs="Arial"/>
          <w:sz w:val="20"/>
          <w:szCs w:val="20"/>
        </w:rPr>
        <w:t>Blackboard</w:t>
      </w:r>
      <w:proofErr w:type="spellEnd"/>
      <w:r w:rsidRPr="001D283A">
        <w:rPr>
          <w:rFonts w:ascii="Arial" w:hAnsi="Arial" w:cs="Arial"/>
          <w:sz w:val="20"/>
          <w:szCs w:val="20"/>
        </w:rPr>
        <w:t xml:space="preserve"> </w:t>
      </w:r>
      <w:proofErr w:type="spellStart"/>
      <w:r w:rsidRPr="001D283A">
        <w:rPr>
          <w:rFonts w:ascii="Arial" w:hAnsi="Arial" w:cs="Arial"/>
          <w:sz w:val="20"/>
          <w:szCs w:val="20"/>
        </w:rPr>
        <w:t>platforms</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finding</w:t>
      </w:r>
      <w:proofErr w:type="spellEnd"/>
      <w:r>
        <w:rPr>
          <w:rFonts w:ascii="Arial" w:hAnsi="Arial" w:cs="Arial"/>
          <w:sz w:val="20"/>
          <w:szCs w:val="20"/>
        </w:rPr>
        <w:t xml:space="preserve"> </w:t>
      </w:r>
      <w:proofErr w:type="spellStart"/>
      <w:r>
        <w:rPr>
          <w:rFonts w:ascii="Arial" w:hAnsi="Arial" w:cs="Arial"/>
          <w:sz w:val="20"/>
          <w:szCs w:val="20"/>
        </w:rPr>
        <w:t>fourth</w:t>
      </w:r>
      <w:proofErr w:type="spellEnd"/>
      <w:r>
        <w:rPr>
          <w:rFonts w:ascii="Arial" w:hAnsi="Arial" w:cs="Arial"/>
          <w:sz w:val="20"/>
          <w:szCs w:val="20"/>
        </w:rPr>
        <w:t xml:space="preserve"> </w:t>
      </w:r>
      <w:proofErr w:type="spellStart"/>
      <w:r>
        <w:rPr>
          <w:rFonts w:ascii="Arial" w:hAnsi="Arial" w:cs="Arial"/>
          <w:sz w:val="20"/>
          <w:szCs w:val="20"/>
        </w:rPr>
        <w:t>hypothesis</w:t>
      </w:r>
      <w:proofErr w:type="spellEnd"/>
      <w:r>
        <w:rPr>
          <w:rFonts w:ascii="Arial" w:hAnsi="Arial" w:cs="Arial"/>
          <w:sz w:val="20"/>
          <w:szCs w:val="20"/>
        </w:rPr>
        <w:t xml:space="preserve"> “</w:t>
      </w:r>
      <w:proofErr w:type="spellStart"/>
      <w:r>
        <w:t>Platforms</w:t>
      </w:r>
      <w:proofErr w:type="spellEnd"/>
      <w:r>
        <w:t xml:space="preserve"> of </w:t>
      </w:r>
      <w:proofErr w:type="spellStart"/>
      <w:r>
        <w:t>using</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w:t>
      </w:r>
      <w:proofErr w:type="spellStart"/>
      <w:r>
        <w:t>limitations</w:t>
      </w:r>
      <w:proofErr w:type="spellEnd"/>
      <w:r>
        <w:t xml:space="preserve"> of mobile </w:t>
      </w:r>
      <w:proofErr w:type="spellStart"/>
      <w:r>
        <w:t>applications</w:t>
      </w:r>
      <w:proofErr w:type="spellEnd"/>
      <w:r>
        <w:rPr>
          <w:rFonts w:ascii="Arial" w:hAnsi="Arial" w:cs="Arial"/>
          <w:sz w:val="20"/>
          <w:szCs w:val="20"/>
        </w:rPr>
        <w:t xml:space="preserve">” </w:t>
      </w:r>
      <w:proofErr w:type="spellStart"/>
      <w:r>
        <w:rPr>
          <w:rFonts w:ascii="Arial" w:hAnsi="Arial" w:cs="Arial"/>
          <w:sz w:val="20"/>
          <w:szCs w:val="20"/>
        </w:rPr>
        <w:t>partialy</w:t>
      </w:r>
      <w:proofErr w:type="spellEnd"/>
      <w:r>
        <w:rPr>
          <w:rFonts w:ascii="Arial" w:hAnsi="Arial" w:cs="Arial"/>
          <w:sz w:val="20"/>
          <w:szCs w:val="20"/>
        </w:rPr>
        <w:t xml:space="preserve"> </w:t>
      </w:r>
      <w:proofErr w:type="spellStart"/>
      <w:r>
        <w:rPr>
          <w:rFonts w:ascii="Arial" w:hAnsi="Arial" w:cs="Arial"/>
          <w:sz w:val="20"/>
          <w:szCs w:val="20"/>
        </w:rPr>
        <w:t>confirmed</w:t>
      </w:r>
      <w:proofErr w:type="spellEnd"/>
      <w:r>
        <w:rPr>
          <w:rFonts w:ascii="Arial" w:hAnsi="Arial" w:cs="Arial"/>
          <w:sz w:val="20"/>
          <w:szCs w:val="20"/>
        </w:rPr>
        <w:t>.</w:t>
      </w:r>
    </w:p>
    <w:p w14:paraId="1BF3BF2A" w14:textId="77777777" w:rsidR="00177DCC" w:rsidRDefault="00177DCC" w:rsidP="00177DCC">
      <w:pPr>
        <w:ind w:firstLine="709"/>
        <w:jc w:val="both"/>
        <w:rPr>
          <w:rFonts w:ascii="Arial" w:hAnsi="Arial" w:cs="Arial"/>
          <w:sz w:val="20"/>
          <w:szCs w:val="20"/>
        </w:rPr>
      </w:pPr>
      <w:bookmarkStart w:id="18" w:name="_Hlk19140623"/>
      <w:bookmarkEnd w:id="17"/>
      <w:r w:rsidRPr="00AA052A">
        <w:rPr>
          <w:rFonts w:ascii="Arial" w:hAnsi="Arial" w:cs="Arial"/>
          <w:sz w:val="20"/>
          <w:szCs w:val="20"/>
        </w:rPr>
        <w:t xml:space="preserve">As </w:t>
      </w:r>
      <w:proofErr w:type="spellStart"/>
      <w:r w:rsidRPr="00AA052A">
        <w:rPr>
          <w:rFonts w:ascii="Arial" w:hAnsi="Arial" w:cs="Arial"/>
          <w:sz w:val="20"/>
          <w:szCs w:val="20"/>
        </w:rPr>
        <w:t>regards</w:t>
      </w:r>
      <w:proofErr w:type="spellEnd"/>
      <w:r w:rsidRPr="00AA052A">
        <w:rPr>
          <w:rFonts w:ascii="Arial" w:hAnsi="Arial" w:cs="Arial"/>
          <w:sz w:val="20"/>
          <w:szCs w:val="20"/>
        </w:rPr>
        <w:t xml:space="preserve"> </w:t>
      </w:r>
      <w:proofErr w:type="spellStart"/>
      <w:r w:rsidRPr="00AA052A">
        <w:rPr>
          <w:rFonts w:ascii="Arial" w:hAnsi="Arial" w:cs="Arial"/>
          <w:sz w:val="20"/>
          <w:szCs w:val="20"/>
        </w:rPr>
        <w:t>the</w:t>
      </w:r>
      <w:proofErr w:type="spellEnd"/>
      <w:r w:rsidRPr="00AA052A">
        <w:rPr>
          <w:rFonts w:ascii="Arial" w:hAnsi="Arial" w:cs="Arial"/>
          <w:sz w:val="20"/>
          <w:szCs w:val="20"/>
        </w:rPr>
        <w:t xml:space="preserve"> e-</w:t>
      </w:r>
      <w:proofErr w:type="spellStart"/>
      <w:r w:rsidRPr="00AA052A">
        <w:rPr>
          <w:rFonts w:ascii="Arial" w:hAnsi="Arial" w:cs="Arial"/>
          <w:sz w:val="20"/>
          <w:szCs w:val="20"/>
        </w:rPr>
        <w:t>learning</w:t>
      </w:r>
      <w:proofErr w:type="spellEnd"/>
      <w:r w:rsidRPr="00AA052A">
        <w:rPr>
          <w:rFonts w:ascii="Arial" w:hAnsi="Arial" w:cs="Arial"/>
          <w:sz w:val="20"/>
          <w:szCs w:val="20"/>
        </w:rPr>
        <w:t xml:space="preserve"> </w:t>
      </w:r>
      <w:proofErr w:type="spellStart"/>
      <w:r w:rsidRPr="00AA052A">
        <w:rPr>
          <w:rFonts w:ascii="Arial" w:hAnsi="Arial" w:cs="Arial"/>
          <w:sz w:val="20"/>
          <w:szCs w:val="20"/>
        </w:rPr>
        <w:t>standards</w:t>
      </w:r>
      <w:proofErr w:type="spellEnd"/>
      <w:r w:rsidRPr="00AA052A">
        <w:rPr>
          <w:rFonts w:ascii="Arial" w:hAnsi="Arial" w:cs="Arial"/>
          <w:sz w:val="20"/>
          <w:szCs w:val="20"/>
        </w:rPr>
        <w:t xml:space="preserve">, </w:t>
      </w:r>
      <w:proofErr w:type="spellStart"/>
      <w:r w:rsidRPr="00AA052A">
        <w:rPr>
          <w:rFonts w:ascii="Arial" w:hAnsi="Arial" w:cs="Arial"/>
          <w:sz w:val="20"/>
          <w:szCs w:val="20"/>
        </w:rPr>
        <w:t>only</w:t>
      </w:r>
      <w:proofErr w:type="spellEnd"/>
      <w:r w:rsidRPr="00AA052A">
        <w:rPr>
          <w:rFonts w:ascii="Arial" w:hAnsi="Arial" w:cs="Arial"/>
          <w:sz w:val="20"/>
          <w:szCs w:val="20"/>
        </w:rPr>
        <w:t xml:space="preserve"> </w:t>
      </w:r>
      <w:proofErr w:type="spellStart"/>
      <w:r w:rsidRPr="00AA052A">
        <w:rPr>
          <w:rFonts w:ascii="Arial" w:hAnsi="Arial" w:cs="Arial"/>
          <w:sz w:val="20"/>
          <w:szCs w:val="20"/>
        </w:rPr>
        <w:t>the</w:t>
      </w:r>
      <w:proofErr w:type="spellEnd"/>
      <w:r w:rsidRPr="00AA052A">
        <w:rPr>
          <w:rFonts w:ascii="Arial" w:hAnsi="Arial" w:cs="Arial"/>
          <w:sz w:val="20"/>
          <w:szCs w:val="20"/>
        </w:rPr>
        <w:t xml:space="preserve"> </w:t>
      </w:r>
      <w:proofErr w:type="spellStart"/>
      <w:r w:rsidRPr="00AA052A">
        <w:rPr>
          <w:rFonts w:ascii="Arial" w:hAnsi="Arial" w:cs="Arial"/>
          <w:sz w:val="20"/>
          <w:szCs w:val="20"/>
        </w:rPr>
        <w:t>content</w:t>
      </w:r>
      <w:proofErr w:type="spellEnd"/>
      <w:r w:rsidRPr="00AA052A">
        <w:rPr>
          <w:rFonts w:ascii="Arial" w:hAnsi="Arial" w:cs="Arial"/>
          <w:sz w:val="20"/>
          <w:szCs w:val="20"/>
        </w:rPr>
        <w:t xml:space="preserve"> </w:t>
      </w:r>
      <w:proofErr w:type="spellStart"/>
      <w:r w:rsidRPr="00AA052A">
        <w:rPr>
          <w:rFonts w:ascii="Arial" w:hAnsi="Arial" w:cs="Arial"/>
          <w:sz w:val="20"/>
          <w:szCs w:val="20"/>
        </w:rPr>
        <w:t>produced</w:t>
      </w:r>
      <w:proofErr w:type="spellEnd"/>
      <w:r w:rsidRPr="00AA052A">
        <w:rPr>
          <w:rFonts w:ascii="Arial" w:hAnsi="Arial" w:cs="Arial"/>
          <w:sz w:val="20"/>
          <w:szCs w:val="20"/>
        </w:rPr>
        <w:t xml:space="preserve"> in </w:t>
      </w:r>
      <w:r>
        <w:rPr>
          <w:rFonts w:ascii="Arial" w:hAnsi="Arial" w:cs="Arial"/>
          <w:sz w:val="20"/>
          <w:szCs w:val="20"/>
        </w:rPr>
        <w:t>Tin Can API</w:t>
      </w:r>
      <w:r w:rsidRPr="00AA052A">
        <w:rPr>
          <w:rFonts w:ascii="Arial" w:hAnsi="Arial" w:cs="Arial"/>
          <w:sz w:val="20"/>
          <w:szCs w:val="20"/>
        </w:rPr>
        <w:t xml:space="preserve">, </w:t>
      </w:r>
      <w:r>
        <w:rPr>
          <w:rFonts w:ascii="Arial" w:hAnsi="Arial" w:cs="Arial"/>
          <w:sz w:val="20"/>
          <w:szCs w:val="20"/>
        </w:rPr>
        <w:t xml:space="preserve">AICC </w:t>
      </w:r>
      <w:proofErr w:type="spellStart"/>
      <w:r w:rsidRPr="00AA052A">
        <w:rPr>
          <w:rFonts w:ascii="Arial" w:hAnsi="Arial" w:cs="Arial"/>
          <w:sz w:val="20"/>
          <w:szCs w:val="20"/>
        </w:rPr>
        <w:t>and</w:t>
      </w:r>
      <w:proofErr w:type="spellEnd"/>
      <w:r w:rsidRPr="00AA052A">
        <w:rPr>
          <w:rFonts w:ascii="Arial" w:hAnsi="Arial" w:cs="Arial"/>
          <w:sz w:val="20"/>
          <w:szCs w:val="20"/>
        </w:rPr>
        <w:t xml:space="preserve"> </w:t>
      </w:r>
      <w:proofErr w:type="spellStart"/>
      <w:proofErr w:type="gramStart"/>
      <w:r>
        <w:rPr>
          <w:rFonts w:ascii="Arial" w:hAnsi="Arial" w:cs="Arial"/>
          <w:sz w:val="20"/>
          <w:szCs w:val="20"/>
        </w:rPr>
        <w:t>Scorm</w:t>
      </w:r>
      <w:proofErr w:type="spellEnd"/>
      <w:r>
        <w:rPr>
          <w:rFonts w:ascii="Arial" w:hAnsi="Arial" w:cs="Arial"/>
          <w:sz w:val="20"/>
          <w:szCs w:val="20"/>
        </w:rPr>
        <w:t xml:space="preserve"> </w:t>
      </w:r>
      <w:r w:rsidRPr="00AA052A">
        <w:rPr>
          <w:rFonts w:ascii="Arial" w:hAnsi="Arial" w:cs="Arial"/>
          <w:sz w:val="20"/>
          <w:szCs w:val="20"/>
        </w:rPr>
        <w:t xml:space="preserve"> </w:t>
      </w:r>
      <w:proofErr w:type="spellStart"/>
      <w:r w:rsidRPr="00AA052A">
        <w:rPr>
          <w:rFonts w:ascii="Arial" w:hAnsi="Arial" w:cs="Arial"/>
          <w:sz w:val="20"/>
          <w:szCs w:val="20"/>
        </w:rPr>
        <w:t>standards</w:t>
      </w:r>
      <w:proofErr w:type="spellEnd"/>
      <w:proofErr w:type="gramEnd"/>
      <w:r w:rsidRPr="00AA052A">
        <w:rPr>
          <w:rFonts w:ascii="Arial" w:hAnsi="Arial" w:cs="Arial"/>
          <w:sz w:val="20"/>
          <w:szCs w:val="20"/>
        </w:rPr>
        <w:t xml:space="preserve"> </w:t>
      </w:r>
      <w:proofErr w:type="spellStart"/>
      <w:r w:rsidRPr="00AA052A">
        <w:rPr>
          <w:rFonts w:ascii="Arial" w:hAnsi="Arial" w:cs="Arial"/>
          <w:sz w:val="20"/>
          <w:szCs w:val="20"/>
        </w:rPr>
        <w:t>were</w:t>
      </w:r>
      <w:proofErr w:type="spellEnd"/>
      <w:r w:rsidRPr="00AA052A">
        <w:rPr>
          <w:rFonts w:ascii="Arial" w:hAnsi="Arial" w:cs="Arial"/>
          <w:sz w:val="20"/>
          <w:szCs w:val="20"/>
        </w:rPr>
        <w:t xml:space="preserve"> </w:t>
      </w:r>
      <w:proofErr w:type="spellStart"/>
      <w:r w:rsidRPr="00AA052A">
        <w:rPr>
          <w:rFonts w:ascii="Arial" w:hAnsi="Arial" w:cs="Arial"/>
          <w:sz w:val="20"/>
          <w:szCs w:val="20"/>
        </w:rPr>
        <w:t>found</w:t>
      </w:r>
      <w:proofErr w:type="spellEnd"/>
      <w:r w:rsidRPr="00AA052A">
        <w:rPr>
          <w:rFonts w:ascii="Arial" w:hAnsi="Arial" w:cs="Arial"/>
          <w:sz w:val="20"/>
          <w:szCs w:val="20"/>
        </w:rPr>
        <w:t xml:space="preserve"> </w:t>
      </w:r>
      <w:proofErr w:type="spellStart"/>
      <w:r w:rsidRPr="00AA052A">
        <w:rPr>
          <w:rFonts w:ascii="Arial" w:hAnsi="Arial" w:cs="Arial"/>
          <w:sz w:val="20"/>
          <w:szCs w:val="20"/>
        </w:rPr>
        <w:t>to</w:t>
      </w:r>
      <w:proofErr w:type="spellEnd"/>
      <w:r w:rsidRPr="00AA052A">
        <w:rPr>
          <w:rFonts w:ascii="Arial" w:hAnsi="Arial" w:cs="Arial"/>
          <w:sz w:val="20"/>
          <w:szCs w:val="20"/>
        </w:rPr>
        <w:t xml:space="preserve"> be </w:t>
      </w:r>
      <w:proofErr w:type="spellStart"/>
      <w:r w:rsidRPr="00AA052A">
        <w:rPr>
          <w:rFonts w:ascii="Arial" w:hAnsi="Arial" w:cs="Arial"/>
          <w:sz w:val="20"/>
          <w:szCs w:val="20"/>
        </w:rPr>
        <w:t>compatible</w:t>
      </w:r>
      <w:proofErr w:type="spellEnd"/>
      <w:r w:rsidRPr="00AA052A">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findings</w:t>
      </w:r>
      <w:proofErr w:type="spellEnd"/>
      <w:r>
        <w:rPr>
          <w:rFonts w:ascii="Arial" w:hAnsi="Arial" w:cs="Arial"/>
          <w:sz w:val="20"/>
          <w:szCs w:val="20"/>
        </w:rPr>
        <w:t xml:space="preserve"> </w:t>
      </w:r>
      <w:proofErr w:type="spellStart"/>
      <w:r>
        <w:rPr>
          <w:rFonts w:ascii="Arial" w:hAnsi="Arial" w:cs="Arial"/>
          <w:sz w:val="20"/>
          <w:szCs w:val="20"/>
        </w:rPr>
        <w:t>seventh</w:t>
      </w:r>
      <w:proofErr w:type="spellEnd"/>
      <w:r>
        <w:rPr>
          <w:rFonts w:ascii="Arial" w:hAnsi="Arial" w:cs="Arial"/>
          <w:sz w:val="20"/>
          <w:szCs w:val="20"/>
        </w:rPr>
        <w:t xml:space="preserve"> </w:t>
      </w:r>
      <w:proofErr w:type="spellStart"/>
      <w:r>
        <w:rPr>
          <w:rFonts w:ascii="Arial" w:hAnsi="Arial" w:cs="Arial"/>
          <w:sz w:val="20"/>
          <w:szCs w:val="20"/>
        </w:rPr>
        <w:t>hypothesis</w:t>
      </w:r>
      <w:proofErr w:type="spellEnd"/>
      <w:r>
        <w:rPr>
          <w:rFonts w:ascii="Arial" w:hAnsi="Arial" w:cs="Arial"/>
          <w:sz w:val="20"/>
          <w:szCs w:val="20"/>
        </w:rPr>
        <w:t xml:space="preserve"> “</w:t>
      </w:r>
      <w:r>
        <w:t xml:space="preserve">Authoring </w:t>
      </w:r>
      <w:proofErr w:type="spellStart"/>
      <w:r>
        <w:t>tools</w:t>
      </w:r>
      <w:proofErr w:type="spellEnd"/>
      <w:r>
        <w:t xml:space="preserve"> </w:t>
      </w:r>
      <w:proofErr w:type="spellStart"/>
      <w:r>
        <w:t>softwares</w:t>
      </w:r>
      <w:proofErr w:type="spellEnd"/>
      <w:r>
        <w:t xml:space="preserve"> </w:t>
      </w:r>
      <w:proofErr w:type="spellStart"/>
      <w:r>
        <w:t>for</w:t>
      </w:r>
      <w:proofErr w:type="spellEnd"/>
      <w:r>
        <w:t xml:space="preserve"> </w:t>
      </w:r>
      <w:proofErr w:type="spellStart"/>
      <w:r>
        <w:t>produce</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have</w:t>
      </w:r>
      <w:proofErr w:type="spellEnd"/>
      <w:r>
        <w:t xml:space="preserve"> not </w:t>
      </w:r>
      <w:proofErr w:type="spellStart"/>
      <w:r>
        <w:t>compatibility</w:t>
      </w:r>
      <w:proofErr w:type="spellEnd"/>
      <w:r>
        <w:t xml:space="preserve"> </w:t>
      </w:r>
      <w:proofErr w:type="spellStart"/>
      <w:r>
        <w:t>issues</w:t>
      </w:r>
      <w:proofErr w:type="spellEnd"/>
      <w:r>
        <w:rPr>
          <w:rFonts w:ascii="Arial" w:hAnsi="Arial" w:cs="Arial"/>
          <w:sz w:val="20"/>
          <w:szCs w:val="20"/>
        </w:rPr>
        <w:t xml:space="preserve">” </w:t>
      </w:r>
      <w:proofErr w:type="spellStart"/>
      <w:r>
        <w:rPr>
          <w:rFonts w:ascii="Arial" w:hAnsi="Arial" w:cs="Arial"/>
          <w:sz w:val="20"/>
          <w:szCs w:val="20"/>
        </w:rPr>
        <w:t>partialy</w:t>
      </w:r>
      <w:proofErr w:type="spellEnd"/>
      <w:r>
        <w:rPr>
          <w:rFonts w:ascii="Arial" w:hAnsi="Arial" w:cs="Arial"/>
          <w:sz w:val="20"/>
          <w:szCs w:val="20"/>
        </w:rPr>
        <w:t xml:space="preserve"> </w:t>
      </w:r>
      <w:proofErr w:type="spellStart"/>
      <w:r>
        <w:rPr>
          <w:rFonts w:ascii="Arial" w:hAnsi="Arial" w:cs="Arial"/>
          <w:sz w:val="20"/>
          <w:szCs w:val="20"/>
        </w:rPr>
        <w:t>unconfirmed</w:t>
      </w:r>
      <w:proofErr w:type="spellEnd"/>
      <w:r>
        <w:rPr>
          <w:rFonts w:ascii="Arial" w:hAnsi="Arial" w:cs="Arial"/>
          <w:sz w:val="20"/>
          <w:szCs w:val="20"/>
        </w:rPr>
        <w:t xml:space="preserve">. </w:t>
      </w:r>
      <w:proofErr w:type="spellStart"/>
      <w:r>
        <w:rPr>
          <w:rFonts w:ascii="Arial" w:hAnsi="Arial" w:cs="Arial"/>
          <w:sz w:val="20"/>
          <w:szCs w:val="20"/>
        </w:rPr>
        <w:t>In</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context</w:t>
      </w:r>
      <w:proofErr w:type="spellEnd"/>
      <w:r>
        <w:rPr>
          <w:rFonts w:ascii="Arial" w:hAnsi="Arial" w:cs="Arial"/>
          <w:sz w:val="20"/>
          <w:szCs w:val="20"/>
        </w:rPr>
        <w:t xml:space="preserve"> </w:t>
      </w:r>
      <w:proofErr w:type="spellStart"/>
      <w:r>
        <w:rPr>
          <w:rFonts w:ascii="Arial" w:hAnsi="Arial" w:cs="Arial"/>
          <w:sz w:val="20"/>
          <w:szCs w:val="20"/>
        </w:rPr>
        <w:t>eighth</w:t>
      </w:r>
      <w:proofErr w:type="spellEnd"/>
      <w:r>
        <w:rPr>
          <w:rFonts w:ascii="Arial" w:hAnsi="Arial" w:cs="Arial"/>
          <w:sz w:val="20"/>
          <w:szCs w:val="20"/>
        </w:rPr>
        <w:t xml:space="preserve"> </w:t>
      </w:r>
      <w:proofErr w:type="spellStart"/>
      <w:r>
        <w:rPr>
          <w:rFonts w:ascii="Arial" w:hAnsi="Arial" w:cs="Arial"/>
          <w:sz w:val="20"/>
          <w:szCs w:val="20"/>
        </w:rPr>
        <w:t>hypothesis</w:t>
      </w:r>
      <w:proofErr w:type="spellEnd"/>
      <w:r>
        <w:rPr>
          <w:rFonts w:ascii="Arial" w:hAnsi="Arial" w:cs="Arial"/>
          <w:sz w:val="20"/>
          <w:szCs w:val="20"/>
        </w:rPr>
        <w:t xml:space="preserve"> of </w:t>
      </w:r>
      <w:proofErr w:type="spellStart"/>
      <w:r>
        <w:rPr>
          <w:rFonts w:ascii="Arial" w:hAnsi="Arial" w:cs="Arial"/>
          <w:sz w:val="20"/>
          <w:szCs w:val="20"/>
        </w:rPr>
        <w:t>research</w:t>
      </w:r>
      <w:proofErr w:type="spellEnd"/>
      <w:r>
        <w:rPr>
          <w:rFonts w:ascii="Arial" w:hAnsi="Arial" w:cs="Arial"/>
          <w:sz w:val="20"/>
          <w:szCs w:val="20"/>
        </w:rPr>
        <w:t xml:space="preserve"> “</w:t>
      </w:r>
      <w:r>
        <w:t xml:space="preserve">Authoring </w:t>
      </w:r>
      <w:proofErr w:type="spellStart"/>
      <w:r>
        <w:t>tools</w:t>
      </w:r>
      <w:proofErr w:type="spellEnd"/>
      <w:r>
        <w:t xml:space="preserve"> </w:t>
      </w:r>
      <w:proofErr w:type="spellStart"/>
      <w:r>
        <w:t>softwares</w:t>
      </w:r>
      <w:proofErr w:type="spellEnd"/>
      <w:r>
        <w:t xml:space="preserve"> </w:t>
      </w:r>
      <w:proofErr w:type="spellStart"/>
      <w:r>
        <w:t>for</w:t>
      </w:r>
      <w:proofErr w:type="spellEnd"/>
      <w:r>
        <w:t xml:space="preserve"> </w:t>
      </w:r>
      <w:proofErr w:type="spellStart"/>
      <w:r>
        <w:t>produce</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and</w:t>
      </w:r>
      <w:proofErr w:type="spellEnd"/>
      <w:r>
        <w:t xml:space="preserve"> </w:t>
      </w:r>
      <w:proofErr w:type="spellStart"/>
      <w:r>
        <w:t>platforms</w:t>
      </w:r>
      <w:proofErr w:type="spellEnd"/>
      <w:r>
        <w:t xml:space="preserve"> of </w:t>
      </w:r>
      <w:proofErr w:type="spellStart"/>
      <w:r>
        <w:t>using</w:t>
      </w:r>
      <w:proofErr w:type="spellEnd"/>
      <w:r>
        <w:t xml:space="preserve"> online </w:t>
      </w:r>
      <w:proofErr w:type="spellStart"/>
      <w:r>
        <w:t>education</w:t>
      </w:r>
      <w:proofErr w:type="spellEnd"/>
      <w:r>
        <w:t xml:space="preserve"> </w:t>
      </w:r>
      <w:proofErr w:type="spellStart"/>
      <w:r>
        <w:t>programs</w:t>
      </w:r>
      <w:proofErr w:type="spellEnd"/>
      <w:r>
        <w:t xml:space="preserve">; </w:t>
      </w:r>
      <w:proofErr w:type="spellStart"/>
      <w:r>
        <w:t>compatible</w:t>
      </w:r>
      <w:proofErr w:type="spellEnd"/>
      <w:r>
        <w:t xml:space="preserve"> </w:t>
      </w:r>
      <w:proofErr w:type="spellStart"/>
      <w:r>
        <w:t>with</w:t>
      </w:r>
      <w:proofErr w:type="spellEnd"/>
      <w:r>
        <w:t xml:space="preserve"> online </w:t>
      </w:r>
      <w:proofErr w:type="spellStart"/>
      <w:r>
        <w:t>educatiın</w:t>
      </w:r>
      <w:proofErr w:type="spellEnd"/>
      <w:r>
        <w:t xml:space="preserve"> </w:t>
      </w:r>
      <w:proofErr w:type="spellStart"/>
      <w:r>
        <w:t>standarts</w:t>
      </w:r>
      <w:proofErr w:type="spellEnd"/>
      <w:r>
        <w:t xml:space="preserve"> </w:t>
      </w:r>
      <w:proofErr w:type="spellStart"/>
      <w:r>
        <w:t>like</w:t>
      </w:r>
      <w:proofErr w:type="spellEnd"/>
      <w:r>
        <w:t xml:space="preserve"> SCORM </w:t>
      </w:r>
      <w:proofErr w:type="spellStart"/>
      <w:r>
        <w:t>and</w:t>
      </w:r>
      <w:proofErr w:type="spellEnd"/>
      <w:r>
        <w:t xml:space="preserve"> AICC</w:t>
      </w:r>
      <w:r>
        <w:rPr>
          <w:rFonts w:ascii="Arial" w:hAnsi="Arial" w:cs="Arial"/>
          <w:sz w:val="20"/>
          <w:szCs w:val="20"/>
        </w:rPr>
        <w:t xml:space="preserve">” </w:t>
      </w:r>
      <w:proofErr w:type="spellStart"/>
      <w:r>
        <w:rPr>
          <w:rFonts w:ascii="Arial" w:hAnsi="Arial" w:cs="Arial"/>
          <w:sz w:val="20"/>
          <w:szCs w:val="20"/>
        </w:rPr>
        <w:t>confirmed</w:t>
      </w:r>
      <w:proofErr w:type="spellEnd"/>
      <w:r>
        <w:rPr>
          <w:rFonts w:ascii="Arial" w:hAnsi="Arial" w:cs="Arial"/>
          <w:sz w:val="20"/>
          <w:szCs w:val="20"/>
        </w:rPr>
        <w:t>.</w:t>
      </w:r>
    </w:p>
    <w:bookmarkEnd w:id="18"/>
    <w:p w14:paraId="70F965ED" w14:textId="77777777" w:rsidR="00B518B9" w:rsidRDefault="00B518B9" w:rsidP="00B518B9">
      <w:pPr>
        <w:jc w:val="both"/>
        <w:rPr>
          <w:rFonts w:ascii="Arial" w:hAnsi="Arial" w:cs="Arial"/>
          <w:sz w:val="20"/>
          <w:szCs w:val="20"/>
        </w:rPr>
      </w:pPr>
    </w:p>
    <w:p w14:paraId="2AC833BA" w14:textId="77777777" w:rsidR="00486D35" w:rsidRDefault="00486D35" w:rsidP="0008449D">
      <w:pPr>
        <w:jc w:val="both"/>
        <w:rPr>
          <w:rFonts w:ascii="Arial" w:hAnsi="Arial" w:cs="Arial"/>
          <w:sz w:val="20"/>
          <w:szCs w:val="20"/>
        </w:rPr>
      </w:pPr>
    </w:p>
    <w:p w14:paraId="5D753F82" w14:textId="77777777" w:rsidR="00486D35" w:rsidRDefault="00B96260" w:rsidP="00486D35">
      <w:pPr>
        <w:spacing w:after="0"/>
        <w:rPr>
          <w:rFonts w:ascii="Arial" w:eastAsia="Calibri" w:hAnsi="Arial" w:cs="Arial"/>
          <w:b/>
          <w:sz w:val="24"/>
          <w:szCs w:val="24"/>
        </w:rPr>
      </w:pPr>
      <w:proofErr w:type="spellStart"/>
      <w:r>
        <w:rPr>
          <w:rFonts w:ascii="Arial" w:eastAsia="Calibri" w:hAnsi="Arial" w:cs="Arial"/>
          <w:b/>
          <w:sz w:val="24"/>
          <w:szCs w:val="24"/>
        </w:rPr>
        <w:t>References</w:t>
      </w:r>
      <w:proofErr w:type="spellEnd"/>
    </w:p>
    <w:p w14:paraId="76124F5E" w14:textId="77777777" w:rsidR="00486D35" w:rsidRPr="00486D35" w:rsidRDefault="00486D35" w:rsidP="00486D35">
      <w:pPr>
        <w:spacing w:after="0"/>
        <w:rPr>
          <w:rFonts w:ascii="Arial" w:eastAsia="Calibri" w:hAnsi="Arial" w:cs="Arial"/>
          <w:b/>
          <w:sz w:val="24"/>
          <w:szCs w:val="24"/>
        </w:rPr>
      </w:pPr>
    </w:p>
    <w:p w14:paraId="377BADA1" w14:textId="77777777" w:rsidR="00DF639E" w:rsidRDefault="001012DD" w:rsidP="00486D35">
      <w:pPr>
        <w:jc w:val="both"/>
        <w:rPr>
          <w:rFonts w:ascii="Arial" w:hAnsi="Arial" w:cs="Arial"/>
          <w:sz w:val="20"/>
          <w:szCs w:val="20"/>
        </w:rPr>
      </w:pPr>
      <w:r w:rsidRPr="00C02D25">
        <w:rPr>
          <w:rFonts w:ascii="Arial" w:hAnsi="Arial" w:cs="Arial"/>
          <w:noProof/>
          <w:sz w:val="20"/>
          <w:szCs w:val="20"/>
        </w:rPr>
        <w:t>[1]</w:t>
      </w:r>
      <w:r>
        <w:rPr>
          <w:rFonts w:ascii="Arial" w:hAnsi="Arial" w:cs="Arial"/>
          <w:noProof/>
          <w:sz w:val="20"/>
          <w:szCs w:val="20"/>
        </w:rPr>
        <w:tab/>
      </w:r>
      <w:r w:rsidR="00DF639E">
        <w:rPr>
          <w:rFonts w:ascii="Arial" w:hAnsi="Arial" w:cs="Arial"/>
          <w:sz w:val="20"/>
          <w:szCs w:val="20"/>
        </w:rPr>
        <w:t>Arslan, M. (2009). Eğitim Bilimine Giriş, Ankara: Gündüz Eğitim ve Yayıncılık.</w:t>
      </w:r>
    </w:p>
    <w:p w14:paraId="1EC0C34C" w14:textId="77777777" w:rsidR="00DF639E" w:rsidRDefault="00486D35" w:rsidP="003C73B2">
      <w:pPr>
        <w:spacing w:before="120" w:after="120"/>
        <w:ind w:left="705" w:hanging="705"/>
        <w:jc w:val="both"/>
        <w:rPr>
          <w:rFonts w:ascii="Arial" w:hAnsi="Arial" w:cs="Arial"/>
          <w:noProof/>
          <w:sz w:val="20"/>
          <w:szCs w:val="20"/>
        </w:rPr>
      </w:pPr>
      <w:r>
        <w:rPr>
          <w:rFonts w:ascii="Arial" w:hAnsi="Arial" w:cs="Arial"/>
          <w:noProof/>
          <w:sz w:val="20"/>
          <w:szCs w:val="20"/>
        </w:rPr>
        <w:t>[2</w:t>
      </w:r>
      <w:r w:rsidRPr="00C02D25">
        <w:rPr>
          <w:rFonts w:ascii="Arial" w:hAnsi="Arial" w:cs="Arial"/>
          <w:noProof/>
          <w:sz w:val="20"/>
          <w:szCs w:val="20"/>
        </w:rPr>
        <w:t>]</w:t>
      </w:r>
      <w:r w:rsidR="00DF639E">
        <w:rPr>
          <w:rFonts w:ascii="Arial" w:hAnsi="Arial" w:cs="Arial"/>
          <w:noProof/>
          <w:sz w:val="20"/>
          <w:szCs w:val="20"/>
        </w:rPr>
        <w:tab/>
        <w:t>Aslan, T. (2013). Uzaktan Eğitim v</w:t>
      </w:r>
      <w:r w:rsidR="00DF639E" w:rsidRPr="00202962">
        <w:rPr>
          <w:rFonts w:ascii="Arial" w:hAnsi="Arial" w:cs="Arial"/>
          <w:noProof/>
          <w:sz w:val="20"/>
          <w:szCs w:val="20"/>
        </w:rPr>
        <w:t>e Öğrenme Yönetim Sistemlerinin Karşılaştırılması</w:t>
      </w:r>
      <w:r w:rsidR="00DF639E">
        <w:rPr>
          <w:rFonts w:ascii="Arial" w:hAnsi="Arial" w:cs="Arial"/>
          <w:noProof/>
          <w:sz w:val="20"/>
          <w:szCs w:val="20"/>
        </w:rPr>
        <w:t>. Yüksek Lisans Tezi, Trakya Üniversitesi Fen Bilimleri Enstitüsü, Fizik Anabilim Dalı, Edirne.</w:t>
      </w:r>
    </w:p>
    <w:p w14:paraId="6410EADC" w14:textId="77777777" w:rsidR="00DF639E" w:rsidRDefault="00486D35" w:rsidP="00384639">
      <w:pPr>
        <w:spacing w:before="120" w:after="120"/>
        <w:ind w:left="705" w:hanging="705"/>
        <w:jc w:val="both"/>
        <w:rPr>
          <w:rFonts w:ascii="Arial" w:hAnsi="Arial" w:cs="Arial"/>
          <w:noProof/>
          <w:sz w:val="20"/>
          <w:szCs w:val="20"/>
        </w:rPr>
      </w:pPr>
      <w:r>
        <w:rPr>
          <w:rFonts w:ascii="Arial" w:hAnsi="Arial" w:cs="Arial"/>
          <w:noProof/>
          <w:sz w:val="20"/>
          <w:szCs w:val="20"/>
        </w:rPr>
        <w:lastRenderedPageBreak/>
        <w:t>[3</w:t>
      </w:r>
      <w:r w:rsidRPr="00C02D25">
        <w:rPr>
          <w:rFonts w:ascii="Arial" w:hAnsi="Arial" w:cs="Arial"/>
          <w:noProof/>
          <w:sz w:val="20"/>
          <w:szCs w:val="20"/>
        </w:rPr>
        <w:t>]</w:t>
      </w:r>
      <w:r w:rsidR="00DF639E">
        <w:rPr>
          <w:rFonts w:ascii="Arial" w:hAnsi="Arial" w:cs="Arial"/>
          <w:noProof/>
          <w:sz w:val="20"/>
          <w:szCs w:val="20"/>
        </w:rPr>
        <w:tab/>
      </w:r>
      <w:r w:rsidR="00DF639E" w:rsidRPr="00384639">
        <w:rPr>
          <w:rFonts w:ascii="Arial" w:hAnsi="Arial" w:cs="Arial"/>
          <w:noProof/>
          <w:sz w:val="20"/>
          <w:szCs w:val="20"/>
        </w:rPr>
        <w:t>Aşkar, P. (2003). Uzaktan Eğitimde Temel Yaklaşımlar ve Uzaktan Eğitimde Öğrenci (Katılımcı) Olm</w:t>
      </w:r>
      <w:r w:rsidR="00DF639E">
        <w:rPr>
          <w:rFonts w:ascii="Arial" w:hAnsi="Arial" w:cs="Arial"/>
          <w:noProof/>
          <w:sz w:val="20"/>
          <w:szCs w:val="20"/>
        </w:rPr>
        <w:t>ak. Editör: Ali Tahran</w:t>
      </w:r>
      <w:r w:rsidR="00DF639E" w:rsidRPr="00384639">
        <w:rPr>
          <w:rFonts w:ascii="Arial" w:hAnsi="Arial" w:cs="Arial"/>
          <w:noProof/>
          <w:sz w:val="20"/>
          <w:szCs w:val="20"/>
        </w:rPr>
        <w:t>. Uzaktan Eğitim Teknolojileri ve TCMB’de Teknoloji Destekli Bilgisayar Eğitimi Konferansı,</w:t>
      </w:r>
      <w:r w:rsidR="00DF639E">
        <w:rPr>
          <w:rFonts w:ascii="Arial" w:hAnsi="Arial" w:cs="Arial"/>
          <w:noProof/>
          <w:sz w:val="20"/>
          <w:szCs w:val="20"/>
        </w:rPr>
        <w:t xml:space="preserve"> Ankara: TCMB, SS: </w:t>
      </w:r>
      <w:r w:rsidR="00DF639E" w:rsidRPr="00384639">
        <w:rPr>
          <w:rFonts w:ascii="Arial" w:hAnsi="Arial" w:cs="Arial"/>
          <w:noProof/>
          <w:sz w:val="20"/>
          <w:szCs w:val="20"/>
        </w:rPr>
        <w:t>3-40.</w:t>
      </w:r>
    </w:p>
    <w:p w14:paraId="780EF939" w14:textId="77777777" w:rsidR="00DF639E" w:rsidRPr="003901D3" w:rsidRDefault="00486D35" w:rsidP="003901D3">
      <w:pPr>
        <w:spacing w:before="120" w:after="120"/>
        <w:ind w:left="705" w:hanging="705"/>
        <w:jc w:val="both"/>
        <w:rPr>
          <w:rFonts w:ascii="Arial" w:hAnsi="Arial" w:cs="Arial"/>
          <w:noProof/>
          <w:sz w:val="20"/>
          <w:szCs w:val="20"/>
        </w:rPr>
      </w:pPr>
      <w:r>
        <w:rPr>
          <w:rFonts w:ascii="Arial" w:hAnsi="Arial" w:cs="Arial"/>
          <w:noProof/>
          <w:sz w:val="20"/>
          <w:szCs w:val="20"/>
        </w:rPr>
        <w:t>[4</w:t>
      </w:r>
      <w:r w:rsidRPr="00C02D25">
        <w:rPr>
          <w:rFonts w:ascii="Arial" w:hAnsi="Arial" w:cs="Arial"/>
          <w:noProof/>
          <w:sz w:val="20"/>
          <w:szCs w:val="20"/>
        </w:rPr>
        <w:t>]</w:t>
      </w:r>
      <w:r w:rsidR="00DF639E">
        <w:rPr>
          <w:rFonts w:ascii="Arial" w:hAnsi="Arial" w:cs="Arial"/>
          <w:noProof/>
          <w:sz w:val="20"/>
          <w:szCs w:val="20"/>
        </w:rPr>
        <w:tab/>
        <w:t xml:space="preserve">Bayram, F. İbili, E. </w:t>
      </w:r>
      <w:r w:rsidR="00DF639E" w:rsidRPr="003901D3">
        <w:rPr>
          <w:rFonts w:ascii="Arial" w:hAnsi="Arial" w:cs="Arial"/>
          <w:noProof/>
          <w:sz w:val="20"/>
          <w:szCs w:val="20"/>
        </w:rPr>
        <w:t>Hakkari, F. Kantar, M. Doğan, M.</w:t>
      </w:r>
      <w:r w:rsidR="00DF639E">
        <w:rPr>
          <w:rFonts w:ascii="Arial" w:hAnsi="Arial" w:cs="Arial"/>
          <w:noProof/>
          <w:sz w:val="20"/>
          <w:szCs w:val="20"/>
        </w:rPr>
        <w:t xml:space="preserve"> (2009). </w:t>
      </w:r>
      <w:r w:rsidR="00DF639E" w:rsidRPr="003901D3">
        <w:rPr>
          <w:rFonts w:ascii="Arial" w:hAnsi="Arial" w:cs="Arial"/>
          <w:noProof/>
          <w:sz w:val="20"/>
          <w:szCs w:val="20"/>
        </w:rPr>
        <w:t>E-Üniversite: SCORM Uyumlu Modüler Öğrenim Yönetim Sistemlerinin Yükseköğretimde Kullanımı.</w:t>
      </w:r>
      <w:r w:rsidR="00DF639E">
        <w:rPr>
          <w:rFonts w:ascii="Arial" w:hAnsi="Arial" w:cs="Arial"/>
          <w:noProof/>
          <w:sz w:val="20"/>
          <w:szCs w:val="20"/>
        </w:rPr>
        <w:t xml:space="preserve"> </w:t>
      </w:r>
      <w:r w:rsidR="00DF639E" w:rsidRPr="003901D3">
        <w:rPr>
          <w:rFonts w:ascii="Arial" w:hAnsi="Arial" w:cs="Arial"/>
          <w:noProof/>
          <w:sz w:val="20"/>
          <w:szCs w:val="20"/>
        </w:rPr>
        <w:t>XI. Akademik Bilişim Konferansı</w:t>
      </w:r>
      <w:r w:rsidR="00DF639E">
        <w:rPr>
          <w:rFonts w:ascii="Arial" w:hAnsi="Arial" w:cs="Arial"/>
          <w:noProof/>
          <w:sz w:val="20"/>
          <w:szCs w:val="20"/>
        </w:rPr>
        <w:t>. Harran Üniversitesi, Şanlıurfa.</w:t>
      </w:r>
    </w:p>
    <w:p w14:paraId="717BF0D9" w14:textId="77777777" w:rsidR="00DF639E" w:rsidRDefault="00486D35" w:rsidP="00E60601">
      <w:pPr>
        <w:spacing w:before="120" w:after="120"/>
        <w:ind w:left="705" w:hanging="701"/>
        <w:jc w:val="both"/>
        <w:rPr>
          <w:rFonts w:ascii="Arial" w:hAnsi="Arial" w:cs="Arial"/>
          <w:noProof/>
          <w:sz w:val="20"/>
          <w:szCs w:val="20"/>
        </w:rPr>
      </w:pPr>
      <w:r>
        <w:rPr>
          <w:rFonts w:ascii="Arial" w:hAnsi="Arial" w:cs="Arial"/>
          <w:noProof/>
          <w:sz w:val="20"/>
          <w:szCs w:val="20"/>
        </w:rPr>
        <w:t>[5</w:t>
      </w:r>
      <w:r w:rsidRPr="00C02D25">
        <w:rPr>
          <w:rFonts w:ascii="Arial" w:hAnsi="Arial" w:cs="Arial"/>
          <w:noProof/>
          <w:sz w:val="20"/>
          <w:szCs w:val="20"/>
        </w:rPr>
        <w:t>]</w:t>
      </w:r>
      <w:r w:rsidR="00DF639E">
        <w:rPr>
          <w:rFonts w:ascii="Arial" w:hAnsi="Arial" w:cs="Arial"/>
          <w:noProof/>
          <w:sz w:val="20"/>
          <w:szCs w:val="20"/>
        </w:rPr>
        <w:tab/>
      </w:r>
      <w:r w:rsidR="00DF639E" w:rsidRPr="00BE2E83">
        <w:rPr>
          <w:rFonts w:ascii="Arial" w:hAnsi="Arial" w:cs="Arial"/>
          <w:noProof/>
          <w:sz w:val="20"/>
          <w:szCs w:val="20"/>
        </w:rPr>
        <w:t>Beynon, M. (2007). Computing technology for learning – in need of a</w:t>
      </w:r>
      <w:r w:rsidR="00DF639E">
        <w:rPr>
          <w:rFonts w:ascii="Arial" w:hAnsi="Arial" w:cs="Arial"/>
          <w:noProof/>
          <w:sz w:val="20"/>
          <w:szCs w:val="20"/>
        </w:rPr>
        <w:t xml:space="preserve"> </w:t>
      </w:r>
      <w:r w:rsidR="00DF639E" w:rsidRPr="00BE2E83">
        <w:rPr>
          <w:rFonts w:ascii="Arial" w:hAnsi="Arial" w:cs="Arial"/>
          <w:noProof/>
          <w:sz w:val="20"/>
          <w:szCs w:val="20"/>
        </w:rPr>
        <w:t xml:space="preserve">radical new conception. Educational Technology &amp; Society, </w:t>
      </w:r>
      <w:r w:rsidR="00DF639E">
        <w:rPr>
          <w:rFonts w:ascii="Arial" w:hAnsi="Arial" w:cs="Arial"/>
          <w:noProof/>
          <w:sz w:val="20"/>
          <w:szCs w:val="20"/>
        </w:rPr>
        <w:t xml:space="preserve">Issue: </w:t>
      </w:r>
      <w:r w:rsidR="00DF639E" w:rsidRPr="00BE2E83">
        <w:rPr>
          <w:rFonts w:ascii="Arial" w:hAnsi="Arial" w:cs="Arial"/>
          <w:noProof/>
          <w:sz w:val="20"/>
          <w:szCs w:val="20"/>
        </w:rPr>
        <w:t>10</w:t>
      </w:r>
      <w:r w:rsidR="00DF639E">
        <w:rPr>
          <w:rFonts w:ascii="Arial" w:hAnsi="Arial" w:cs="Arial"/>
          <w:noProof/>
          <w:sz w:val="20"/>
          <w:szCs w:val="20"/>
        </w:rPr>
        <w:t>, Number: 1</w:t>
      </w:r>
      <w:r w:rsidR="00DF639E" w:rsidRPr="00BE2E83">
        <w:rPr>
          <w:rFonts w:ascii="Arial" w:hAnsi="Arial" w:cs="Arial"/>
          <w:noProof/>
          <w:sz w:val="20"/>
          <w:szCs w:val="20"/>
        </w:rPr>
        <w:t>,</w:t>
      </w:r>
      <w:r w:rsidR="00DF639E">
        <w:rPr>
          <w:rFonts w:ascii="Arial" w:hAnsi="Arial" w:cs="Arial"/>
          <w:noProof/>
          <w:sz w:val="20"/>
          <w:szCs w:val="20"/>
        </w:rPr>
        <w:t xml:space="preserve"> </w:t>
      </w:r>
      <w:r w:rsidR="00DF639E" w:rsidRPr="00BE2E83">
        <w:rPr>
          <w:rFonts w:ascii="Arial" w:hAnsi="Arial" w:cs="Arial"/>
          <w:noProof/>
          <w:sz w:val="20"/>
          <w:szCs w:val="20"/>
        </w:rPr>
        <w:t>94–106.</w:t>
      </w:r>
    </w:p>
    <w:p w14:paraId="3AD39976" w14:textId="77777777" w:rsidR="00DF639E" w:rsidRDefault="00486D35" w:rsidP="00A334A7">
      <w:pPr>
        <w:spacing w:before="120" w:after="120"/>
        <w:ind w:left="705" w:hanging="705"/>
        <w:jc w:val="both"/>
        <w:rPr>
          <w:rFonts w:ascii="Arial" w:hAnsi="Arial" w:cs="Arial"/>
          <w:noProof/>
          <w:sz w:val="20"/>
          <w:szCs w:val="20"/>
        </w:rPr>
      </w:pPr>
      <w:r>
        <w:rPr>
          <w:rFonts w:ascii="Arial" w:hAnsi="Arial" w:cs="Arial"/>
          <w:noProof/>
          <w:sz w:val="20"/>
          <w:szCs w:val="20"/>
        </w:rPr>
        <w:t>[6</w:t>
      </w:r>
      <w:r w:rsidRPr="00C02D25">
        <w:rPr>
          <w:rFonts w:ascii="Arial" w:hAnsi="Arial" w:cs="Arial"/>
          <w:noProof/>
          <w:sz w:val="20"/>
          <w:szCs w:val="20"/>
        </w:rPr>
        <w:t>]</w:t>
      </w:r>
      <w:r w:rsidR="00DF639E">
        <w:rPr>
          <w:rFonts w:ascii="Arial" w:hAnsi="Arial" w:cs="Arial"/>
          <w:noProof/>
          <w:sz w:val="20"/>
          <w:szCs w:val="20"/>
        </w:rPr>
        <w:tab/>
      </w:r>
      <w:r w:rsidR="00DF639E" w:rsidRPr="00E44D3F">
        <w:rPr>
          <w:rFonts w:ascii="Arial" w:hAnsi="Arial" w:cs="Arial"/>
          <w:noProof/>
          <w:sz w:val="20"/>
          <w:szCs w:val="20"/>
        </w:rPr>
        <w:t>Campanella, S. Dimauro, G. Ferrante, A. Impedovo,</w:t>
      </w:r>
      <w:r w:rsidR="00DF639E">
        <w:rPr>
          <w:rFonts w:ascii="Arial" w:hAnsi="Arial" w:cs="Arial"/>
          <w:noProof/>
          <w:sz w:val="20"/>
          <w:szCs w:val="20"/>
        </w:rPr>
        <w:t xml:space="preserve"> </w:t>
      </w:r>
      <w:r w:rsidR="00DF639E" w:rsidRPr="00E44D3F">
        <w:rPr>
          <w:rFonts w:ascii="Arial" w:hAnsi="Arial" w:cs="Arial"/>
          <w:noProof/>
          <w:sz w:val="20"/>
          <w:szCs w:val="20"/>
        </w:rPr>
        <w:t>D. Impedovo, S.  Lucchese,</w:t>
      </w:r>
      <w:r w:rsidR="00DF639E">
        <w:rPr>
          <w:rFonts w:ascii="Arial" w:hAnsi="Arial" w:cs="Arial"/>
          <w:noProof/>
          <w:sz w:val="20"/>
          <w:szCs w:val="20"/>
        </w:rPr>
        <w:t xml:space="preserve"> </w:t>
      </w:r>
      <w:r w:rsidR="00DF639E" w:rsidRPr="00E44D3F">
        <w:rPr>
          <w:rFonts w:ascii="Arial" w:hAnsi="Arial" w:cs="Arial"/>
          <w:noProof/>
          <w:sz w:val="20"/>
          <w:szCs w:val="20"/>
        </w:rPr>
        <w:t>M. G.</w:t>
      </w:r>
      <w:r w:rsidR="00DF639E">
        <w:rPr>
          <w:rFonts w:ascii="Arial" w:hAnsi="Arial" w:cs="Arial"/>
          <w:noProof/>
          <w:sz w:val="20"/>
          <w:szCs w:val="20"/>
        </w:rPr>
        <w:t xml:space="preserve"> </w:t>
      </w:r>
      <w:r w:rsidR="00DF639E" w:rsidRPr="00E44D3F">
        <w:rPr>
          <w:rFonts w:ascii="Arial" w:hAnsi="Arial" w:cs="Arial"/>
          <w:noProof/>
          <w:sz w:val="20"/>
          <w:szCs w:val="20"/>
        </w:rPr>
        <w:t>Modugno, R. Pirlo,</w:t>
      </w:r>
      <w:r w:rsidR="00DF639E">
        <w:rPr>
          <w:rFonts w:ascii="Arial" w:hAnsi="Arial" w:cs="Arial"/>
          <w:noProof/>
          <w:sz w:val="20"/>
          <w:szCs w:val="20"/>
        </w:rPr>
        <w:t xml:space="preserve"> </w:t>
      </w:r>
      <w:r w:rsidR="00DF639E" w:rsidRPr="00E44D3F">
        <w:rPr>
          <w:rFonts w:ascii="Arial" w:hAnsi="Arial" w:cs="Arial"/>
          <w:noProof/>
          <w:sz w:val="20"/>
          <w:szCs w:val="20"/>
        </w:rPr>
        <w:t>G.  Sarcinella, L. Stasolla, E. Trullo</w:t>
      </w:r>
      <w:r w:rsidR="00DF639E">
        <w:rPr>
          <w:rFonts w:ascii="Arial" w:hAnsi="Arial" w:cs="Arial"/>
          <w:noProof/>
          <w:sz w:val="20"/>
          <w:szCs w:val="20"/>
        </w:rPr>
        <w:t xml:space="preserve">, </w:t>
      </w:r>
      <w:r w:rsidR="00DF639E" w:rsidRPr="00E44D3F">
        <w:rPr>
          <w:rFonts w:ascii="Arial" w:hAnsi="Arial" w:cs="Arial"/>
          <w:noProof/>
          <w:sz w:val="20"/>
          <w:szCs w:val="20"/>
        </w:rPr>
        <w:t>C. A.</w:t>
      </w:r>
      <w:r w:rsidR="00DF639E">
        <w:rPr>
          <w:rFonts w:ascii="Arial" w:hAnsi="Arial" w:cs="Arial"/>
          <w:noProof/>
          <w:sz w:val="20"/>
          <w:szCs w:val="20"/>
        </w:rPr>
        <w:t xml:space="preserve"> (2008). </w:t>
      </w:r>
      <w:r w:rsidR="00DF639E" w:rsidRPr="00A334A7">
        <w:rPr>
          <w:rFonts w:ascii="Arial" w:hAnsi="Arial" w:cs="Arial"/>
          <w:noProof/>
          <w:sz w:val="20"/>
          <w:szCs w:val="20"/>
        </w:rPr>
        <w:t>E-learning platforms in the Italian Universities:</w:t>
      </w:r>
      <w:r w:rsidR="00DF639E">
        <w:rPr>
          <w:rFonts w:ascii="Arial" w:hAnsi="Arial" w:cs="Arial"/>
          <w:noProof/>
          <w:sz w:val="20"/>
          <w:szCs w:val="20"/>
        </w:rPr>
        <w:t xml:space="preserve"> </w:t>
      </w:r>
      <w:r w:rsidR="00DF639E" w:rsidRPr="00A334A7">
        <w:rPr>
          <w:rFonts w:ascii="Arial" w:hAnsi="Arial" w:cs="Arial"/>
          <w:noProof/>
          <w:sz w:val="20"/>
          <w:szCs w:val="20"/>
        </w:rPr>
        <w:t>the technological solutions at the University of Bari</w:t>
      </w:r>
      <w:r w:rsidR="00DF639E">
        <w:rPr>
          <w:rFonts w:ascii="Arial" w:hAnsi="Arial" w:cs="Arial"/>
          <w:noProof/>
          <w:sz w:val="20"/>
          <w:szCs w:val="20"/>
        </w:rPr>
        <w:t>. Wseas Transacti</w:t>
      </w:r>
      <w:r w:rsidR="00DF639E" w:rsidRPr="00A334A7">
        <w:rPr>
          <w:rFonts w:ascii="Arial" w:hAnsi="Arial" w:cs="Arial"/>
          <w:noProof/>
          <w:sz w:val="20"/>
          <w:szCs w:val="20"/>
        </w:rPr>
        <w:t>ons on</w:t>
      </w:r>
      <w:r w:rsidR="00DF639E">
        <w:rPr>
          <w:rFonts w:ascii="Arial" w:hAnsi="Arial" w:cs="Arial"/>
          <w:noProof/>
          <w:sz w:val="20"/>
          <w:szCs w:val="20"/>
        </w:rPr>
        <w:t xml:space="preserve"> </w:t>
      </w:r>
      <w:r w:rsidR="00DF639E" w:rsidRPr="00A334A7">
        <w:rPr>
          <w:rFonts w:ascii="Arial" w:hAnsi="Arial" w:cs="Arial"/>
          <w:noProof/>
          <w:sz w:val="20"/>
          <w:szCs w:val="20"/>
        </w:rPr>
        <w:t xml:space="preserve">Advances in </w:t>
      </w:r>
      <w:r w:rsidR="00DF639E">
        <w:rPr>
          <w:rFonts w:ascii="Arial" w:hAnsi="Arial" w:cs="Arial"/>
          <w:noProof/>
          <w:sz w:val="20"/>
          <w:szCs w:val="20"/>
        </w:rPr>
        <w:t>Engineering Educati</w:t>
      </w:r>
      <w:r w:rsidR="00DF639E" w:rsidRPr="00A334A7">
        <w:rPr>
          <w:rFonts w:ascii="Arial" w:hAnsi="Arial" w:cs="Arial"/>
          <w:noProof/>
          <w:sz w:val="20"/>
          <w:szCs w:val="20"/>
        </w:rPr>
        <w:t>on</w:t>
      </w:r>
      <w:r w:rsidR="00DF639E">
        <w:rPr>
          <w:rFonts w:ascii="Arial" w:hAnsi="Arial" w:cs="Arial"/>
          <w:noProof/>
          <w:sz w:val="20"/>
          <w:szCs w:val="20"/>
        </w:rPr>
        <w:t>, Issue: 1, Volume: 5.</w:t>
      </w:r>
    </w:p>
    <w:p w14:paraId="62B31B9B" w14:textId="77777777" w:rsidR="00DF639E" w:rsidRDefault="00486D35" w:rsidP="00E60601">
      <w:pPr>
        <w:spacing w:before="120" w:after="120"/>
        <w:ind w:left="705" w:hanging="705"/>
        <w:jc w:val="both"/>
        <w:rPr>
          <w:rFonts w:ascii="Arial" w:hAnsi="Arial" w:cs="Arial"/>
          <w:noProof/>
          <w:sz w:val="20"/>
          <w:szCs w:val="20"/>
        </w:rPr>
      </w:pPr>
      <w:r>
        <w:rPr>
          <w:rFonts w:ascii="Arial" w:hAnsi="Arial" w:cs="Arial"/>
          <w:noProof/>
          <w:sz w:val="20"/>
          <w:szCs w:val="20"/>
        </w:rPr>
        <w:t>[7</w:t>
      </w:r>
      <w:r w:rsidRPr="00C02D25">
        <w:rPr>
          <w:rFonts w:ascii="Arial" w:hAnsi="Arial" w:cs="Arial"/>
          <w:noProof/>
          <w:sz w:val="20"/>
          <w:szCs w:val="20"/>
        </w:rPr>
        <w:t>]</w:t>
      </w:r>
      <w:r w:rsidR="00DF639E">
        <w:rPr>
          <w:rFonts w:ascii="Arial" w:hAnsi="Arial" w:cs="Arial"/>
          <w:noProof/>
          <w:sz w:val="20"/>
          <w:szCs w:val="20"/>
        </w:rPr>
        <w:tab/>
        <w:t>Clark, R. E. (2001). A Summary of Disagreements With The ‘M</w:t>
      </w:r>
      <w:r w:rsidR="00DF639E" w:rsidRPr="00E60601">
        <w:rPr>
          <w:rFonts w:ascii="Arial" w:hAnsi="Arial" w:cs="Arial"/>
          <w:noProof/>
          <w:sz w:val="20"/>
          <w:szCs w:val="20"/>
        </w:rPr>
        <w:t>ere</w:t>
      </w:r>
      <w:r w:rsidR="00DF639E">
        <w:rPr>
          <w:rFonts w:ascii="Arial" w:hAnsi="Arial" w:cs="Arial"/>
          <w:noProof/>
          <w:sz w:val="20"/>
          <w:szCs w:val="20"/>
        </w:rPr>
        <w:t xml:space="preserve"> V</w:t>
      </w:r>
      <w:r w:rsidR="00DF639E" w:rsidRPr="00E60601">
        <w:rPr>
          <w:rFonts w:ascii="Arial" w:hAnsi="Arial" w:cs="Arial"/>
          <w:noProof/>
          <w:sz w:val="20"/>
          <w:szCs w:val="20"/>
        </w:rPr>
        <w:t>ehicles’</w:t>
      </w:r>
      <w:r w:rsidR="00DF639E">
        <w:rPr>
          <w:rFonts w:ascii="Arial" w:hAnsi="Arial" w:cs="Arial"/>
          <w:noProof/>
          <w:sz w:val="20"/>
          <w:szCs w:val="20"/>
        </w:rPr>
        <w:t xml:space="preserve"> A</w:t>
      </w:r>
      <w:r w:rsidR="00DF639E" w:rsidRPr="00E60601">
        <w:rPr>
          <w:rFonts w:ascii="Arial" w:hAnsi="Arial" w:cs="Arial"/>
          <w:noProof/>
          <w:sz w:val="20"/>
          <w:szCs w:val="20"/>
        </w:rPr>
        <w:t xml:space="preserve">rgument. </w:t>
      </w:r>
      <w:r w:rsidR="00DF639E">
        <w:rPr>
          <w:rFonts w:ascii="Arial" w:hAnsi="Arial" w:cs="Arial"/>
          <w:noProof/>
          <w:sz w:val="20"/>
          <w:szCs w:val="20"/>
        </w:rPr>
        <w:t>Learning From M</w:t>
      </w:r>
      <w:r w:rsidR="00DF639E" w:rsidRPr="00E60601">
        <w:rPr>
          <w:rFonts w:ascii="Arial" w:hAnsi="Arial" w:cs="Arial"/>
          <w:noProof/>
          <w:sz w:val="20"/>
          <w:szCs w:val="20"/>
        </w:rPr>
        <w:t>edia: Arguments,</w:t>
      </w:r>
      <w:r w:rsidR="00DF639E">
        <w:rPr>
          <w:rFonts w:ascii="Arial" w:hAnsi="Arial" w:cs="Arial"/>
          <w:noProof/>
          <w:sz w:val="20"/>
          <w:szCs w:val="20"/>
        </w:rPr>
        <w:t xml:space="preserve"> Analysis, and E</w:t>
      </w:r>
      <w:r w:rsidR="00DF639E" w:rsidRPr="00E60601">
        <w:rPr>
          <w:rFonts w:ascii="Arial" w:hAnsi="Arial" w:cs="Arial"/>
          <w:noProof/>
          <w:sz w:val="20"/>
          <w:szCs w:val="20"/>
        </w:rPr>
        <w:t>vidence. Greenwich, CT: Information</w:t>
      </w:r>
      <w:r w:rsidR="00DF639E">
        <w:rPr>
          <w:rFonts w:ascii="Arial" w:hAnsi="Arial" w:cs="Arial"/>
          <w:noProof/>
          <w:sz w:val="20"/>
          <w:szCs w:val="20"/>
        </w:rPr>
        <w:t xml:space="preserve"> Age Publishing, (</w:t>
      </w:r>
      <w:r w:rsidR="00DF639E" w:rsidRPr="00E60601">
        <w:rPr>
          <w:rFonts w:ascii="Arial" w:hAnsi="Arial" w:cs="Arial"/>
          <w:noProof/>
          <w:sz w:val="20"/>
          <w:szCs w:val="20"/>
        </w:rPr>
        <w:t>2nd Edition</w:t>
      </w:r>
      <w:r w:rsidR="00DF639E">
        <w:rPr>
          <w:rFonts w:ascii="Arial" w:hAnsi="Arial" w:cs="Arial"/>
          <w:noProof/>
          <w:sz w:val="20"/>
          <w:szCs w:val="20"/>
        </w:rPr>
        <w:t>).</w:t>
      </w:r>
    </w:p>
    <w:p w14:paraId="0C36FE0D" w14:textId="77777777" w:rsidR="00DF639E" w:rsidRDefault="00486D35" w:rsidP="00DA05A8">
      <w:pPr>
        <w:spacing w:before="120" w:after="120"/>
        <w:ind w:left="705" w:hanging="705"/>
        <w:jc w:val="both"/>
        <w:rPr>
          <w:rFonts w:ascii="Arial" w:hAnsi="Arial" w:cs="Arial"/>
          <w:noProof/>
          <w:sz w:val="20"/>
          <w:szCs w:val="20"/>
        </w:rPr>
      </w:pPr>
      <w:r>
        <w:rPr>
          <w:rFonts w:ascii="Arial" w:hAnsi="Arial" w:cs="Arial"/>
          <w:noProof/>
          <w:sz w:val="20"/>
          <w:szCs w:val="20"/>
        </w:rPr>
        <w:t>[8</w:t>
      </w:r>
      <w:r w:rsidRPr="00C02D25">
        <w:rPr>
          <w:rFonts w:ascii="Arial" w:hAnsi="Arial" w:cs="Arial"/>
          <w:noProof/>
          <w:sz w:val="20"/>
          <w:szCs w:val="20"/>
        </w:rPr>
        <w:t>]</w:t>
      </w:r>
      <w:r w:rsidR="00DF639E">
        <w:rPr>
          <w:rFonts w:ascii="Arial" w:hAnsi="Arial" w:cs="Arial"/>
          <w:noProof/>
          <w:sz w:val="20"/>
          <w:szCs w:val="20"/>
        </w:rPr>
        <w:tab/>
        <w:t xml:space="preserve">Engin, M. (2013). </w:t>
      </w:r>
      <w:r w:rsidR="00DF639E" w:rsidRPr="000C069D">
        <w:rPr>
          <w:rFonts w:ascii="Arial" w:hAnsi="Arial" w:cs="Arial"/>
          <w:noProof/>
          <w:sz w:val="20"/>
          <w:szCs w:val="20"/>
        </w:rPr>
        <w:t>Üniversitelerde Teknoloji Yoğun Uzaktan Eğitim</w:t>
      </w:r>
      <w:r w:rsidR="00DF639E">
        <w:rPr>
          <w:rFonts w:ascii="Arial" w:hAnsi="Arial" w:cs="Arial"/>
          <w:noProof/>
          <w:sz w:val="20"/>
          <w:szCs w:val="20"/>
        </w:rPr>
        <w:t xml:space="preserve"> Sistemlerinin Üretim, Uygulama v</w:t>
      </w:r>
      <w:r w:rsidR="00DF639E" w:rsidRPr="000C069D">
        <w:rPr>
          <w:rFonts w:ascii="Arial" w:hAnsi="Arial" w:cs="Arial"/>
          <w:noProof/>
          <w:sz w:val="20"/>
          <w:szCs w:val="20"/>
        </w:rPr>
        <w:t>e Yönetim</w:t>
      </w:r>
      <w:r w:rsidR="00DF639E">
        <w:rPr>
          <w:rFonts w:ascii="Arial" w:hAnsi="Arial" w:cs="Arial"/>
          <w:noProof/>
          <w:sz w:val="20"/>
          <w:szCs w:val="20"/>
        </w:rPr>
        <w:t xml:space="preserve"> </w:t>
      </w:r>
      <w:r w:rsidR="00DF639E" w:rsidRPr="000C069D">
        <w:rPr>
          <w:rFonts w:ascii="Arial" w:hAnsi="Arial" w:cs="Arial"/>
          <w:noProof/>
          <w:sz w:val="20"/>
          <w:szCs w:val="20"/>
        </w:rPr>
        <w:t>Süreçlerinin İncelenmesi</w:t>
      </w:r>
      <w:r w:rsidR="00DF639E">
        <w:rPr>
          <w:rFonts w:ascii="Arial" w:hAnsi="Arial" w:cs="Arial"/>
          <w:noProof/>
          <w:sz w:val="20"/>
          <w:szCs w:val="20"/>
        </w:rPr>
        <w:t xml:space="preserve">. Doktora Tezi. </w:t>
      </w:r>
      <w:r w:rsidR="00DF639E" w:rsidRPr="000C069D">
        <w:rPr>
          <w:rFonts w:ascii="Arial" w:hAnsi="Arial" w:cs="Arial"/>
          <w:noProof/>
          <w:sz w:val="20"/>
          <w:szCs w:val="20"/>
        </w:rPr>
        <w:t>Ankara Üniversitesi</w:t>
      </w:r>
      <w:r w:rsidR="00DF639E">
        <w:rPr>
          <w:rFonts w:ascii="Arial" w:hAnsi="Arial" w:cs="Arial"/>
          <w:noProof/>
          <w:sz w:val="20"/>
          <w:szCs w:val="20"/>
        </w:rPr>
        <w:t xml:space="preserve">, </w:t>
      </w:r>
      <w:r w:rsidR="00DF639E" w:rsidRPr="000C069D">
        <w:rPr>
          <w:rFonts w:ascii="Arial" w:hAnsi="Arial" w:cs="Arial"/>
          <w:noProof/>
          <w:sz w:val="20"/>
          <w:szCs w:val="20"/>
        </w:rPr>
        <w:t>Eğitim Bilimleri Enstitüsü</w:t>
      </w:r>
      <w:r w:rsidR="00DF639E">
        <w:rPr>
          <w:rFonts w:ascii="Arial" w:hAnsi="Arial" w:cs="Arial"/>
          <w:noProof/>
          <w:sz w:val="20"/>
          <w:szCs w:val="20"/>
        </w:rPr>
        <w:t xml:space="preserve"> Bilgisayar v</w:t>
      </w:r>
      <w:r w:rsidR="00DF639E" w:rsidRPr="000C069D">
        <w:rPr>
          <w:rFonts w:ascii="Arial" w:hAnsi="Arial" w:cs="Arial"/>
          <w:noProof/>
          <w:sz w:val="20"/>
          <w:szCs w:val="20"/>
        </w:rPr>
        <w:t>e Öğretim Teknolojileri Eğitimi Anabilim Dalı</w:t>
      </w:r>
      <w:r w:rsidR="00DF639E">
        <w:rPr>
          <w:rFonts w:ascii="Arial" w:hAnsi="Arial" w:cs="Arial"/>
          <w:noProof/>
          <w:sz w:val="20"/>
          <w:szCs w:val="20"/>
        </w:rPr>
        <w:t xml:space="preserve">, </w:t>
      </w:r>
      <w:r w:rsidR="00DF639E" w:rsidRPr="000C069D">
        <w:rPr>
          <w:rFonts w:ascii="Arial" w:hAnsi="Arial" w:cs="Arial"/>
          <w:noProof/>
          <w:sz w:val="20"/>
          <w:szCs w:val="20"/>
        </w:rPr>
        <w:t>Eğitim Teknolojisi Programı</w:t>
      </w:r>
      <w:r w:rsidR="00DF639E">
        <w:rPr>
          <w:rFonts w:ascii="Arial" w:hAnsi="Arial" w:cs="Arial"/>
          <w:noProof/>
          <w:sz w:val="20"/>
          <w:szCs w:val="20"/>
        </w:rPr>
        <w:t>. Ankara.</w:t>
      </w:r>
    </w:p>
    <w:p w14:paraId="34BCEC0D" w14:textId="77777777" w:rsidR="00DF639E" w:rsidRDefault="00486D35" w:rsidP="003C73B2">
      <w:pPr>
        <w:spacing w:before="120" w:after="120"/>
        <w:ind w:left="705" w:hanging="705"/>
        <w:jc w:val="both"/>
        <w:rPr>
          <w:rFonts w:ascii="Arial" w:hAnsi="Arial" w:cs="Arial"/>
          <w:noProof/>
          <w:sz w:val="20"/>
          <w:szCs w:val="20"/>
        </w:rPr>
      </w:pPr>
      <w:r>
        <w:rPr>
          <w:rFonts w:ascii="Arial" w:hAnsi="Arial" w:cs="Arial"/>
          <w:noProof/>
          <w:sz w:val="20"/>
          <w:szCs w:val="20"/>
        </w:rPr>
        <w:t>[9</w:t>
      </w:r>
      <w:r w:rsidRPr="00C02D25">
        <w:rPr>
          <w:rFonts w:ascii="Arial" w:hAnsi="Arial" w:cs="Arial"/>
          <w:noProof/>
          <w:sz w:val="20"/>
          <w:szCs w:val="20"/>
        </w:rPr>
        <w:t>]</w:t>
      </w:r>
      <w:r w:rsidR="00DF639E">
        <w:rPr>
          <w:rFonts w:ascii="Arial" w:hAnsi="Arial" w:cs="Arial"/>
          <w:noProof/>
          <w:sz w:val="20"/>
          <w:szCs w:val="20"/>
        </w:rPr>
        <w:tab/>
        <w:t xml:space="preserve">Epignosis LLC (2014). </w:t>
      </w:r>
      <w:r w:rsidR="00DF639E" w:rsidRPr="00506FBA">
        <w:rPr>
          <w:rFonts w:ascii="Arial" w:hAnsi="Arial" w:cs="Arial"/>
          <w:noProof/>
          <w:sz w:val="20"/>
          <w:szCs w:val="20"/>
        </w:rPr>
        <w:t>E-Learn</w:t>
      </w:r>
      <w:r w:rsidR="00DF639E">
        <w:rPr>
          <w:rFonts w:ascii="Arial" w:hAnsi="Arial" w:cs="Arial"/>
          <w:noProof/>
          <w:sz w:val="20"/>
          <w:szCs w:val="20"/>
        </w:rPr>
        <w:t>ing Concepts, Trends, Applicati</w:t>
      </w:r>
      <w:r w:rsidR="00DF639E" w:rsidRPr="00506FBA">
        <w:rPr>
          <w:rFonts w:ascii="Arial" w:hAnsi="Arial" w:cs="Arial"/>
          <w:noProof/>
          <w:sz w:val="20"/>
          <w:szCs w:val="20"/>
        </w:rPr>
        <w:t>ons</w:t>
      </w:r>
      <w:r w:rsidR="00DF639E">
        <w:rPr>
          <w:rFonts w:ascii="Arial" w:hAnsi="Arial" w:cs="Arial"/>
          <w:noProof/>
          <w:sz w:val="20"/>
          <w:szCs w:val="20"/>
        </w:rPr>
        <w:t>, California: Epignosis LLC</w:t>
      </w:r>
    </w:p>
    <w:p w14:paraId="4EB87275" w14:textId="77777777" w:rsidR="00DF639E" w:rsidRPr="00AA1F73" w:rsidRDefault="00486D35" w:rsidP="00AA1F73">
      <w:pPr>
        <w:spacing w:before="120" w:after="120"/>
        <w:ind w:left="705" w:hanging="705"/>
        <w:jc w:val="both"/>
        <w:rPr>
          <w:rFonts w:ascii="Arial" w:hAnsi="Arial" w:cs="Arial"/>
          <w:noProof/>
          <w:sz w:val="20"/>
          <w:szCs w:val="20"/>
        </w:rPr>
      </w:pPr>
      <w:r>
        <w:rPr>
          <w:rFonts w:ascii="Arial" w:hAnsi="Arial" w:cs="Arial"/>
          <w:noProof/>
          <w:sz w:val="20"/>
          <w:szCs w:val="20"/>
        </w:rPr>
        <w:t>[10</w:t>
      </w:r>
      <w:r w:rsidRPr="00C02D25">
        <w:rPr>
          <w:rFonts w:ascii="Arial" w:hAnsi="Arial" w:cs="Arial"/>
          <w:noProof/>
          <w:sz w:val="20"/>
          <w:szCs w:val="20"/>
        </w:rPr>
        <w:t>]</w:t>
      </w:r>
      <w:r w:rsidR="00DF639E">
        <w:rPr>
          <w:rFonts w:ascii="Arial" w:hAnsi="Arial" w:cs="Arial"/>
          <w:noProof/>
          <w:sz w:val="20"/>
          <w:szCs w:val="20"/>
        </w:rPr>
        <w:tab/>
        <w:t xml:space="preserve">Gökdaş, İ. Kayri, M. (2005). </w:t>
      </w:r>
      <w:r w:rsidR="00DF639E" w:rsidRPr="0062641B">
        <w:rPr>
          <w:rFonts w:ascii="Arial" w:hAnsi="Arial" w:cs="Arial"/>
          <w:noProof/>
          <w:sz w:val="20"/>
          <w:szCs w:val="20"/>
        </w:rPr>
        <w:t>E-Öğrenme ve Türkiye Açısından Sorunlar, Çözüm Önerileri</w:t>
      </w:r>
      <w:r w:rsidR="00DF639E">
        <w:rPr>
          <w:rFonts w:ascii="Arial" w:hAnsi="Arial" w:cs="Arial"/>
          <w:noProof/>
          <w:sz w:val="20"/>
          <w:szCs w:val="20"/>
        </w:rPr>
        <w:t>. Van Yüzuncü Yıl Üniversitesi Eğitim Fakültesi Dergisi, Cilt: 2, Say:2, SS: 1 – 20.</w:t>
      </w:r>
    </w:p>
    <w:p w14:paraId="150BD423" w14:textId="77777777" w:rsidR="00DF639E" w:rsidRDefault="00486D35" w:rsidP="00A4489F">
      <w:pPr>
        <w:jc w:val="both"/>
        <w:rPr>
          <w:rFonts w:ascii="Arial" w:hAnsi="Arial" w:cs="Arial"/>
          <w:noProof/>
          <w:sz w:val="20"/>
          <w:szCs w:val="20"/>
        </w:rPr>
      </w:pPr>
      <w:r>
        <w:rPr>
          <w:rFonts w:ascii="Arial" w:hAnsi="Arial" w:cs="Arial"/>
          <w:noProof/>
          <w:sz w:val="20"/>
          <w:szCs w:val="20"/>
        </w:rPr>
        <w:t>[11</w:t>
      </w:r>
      <w:r w:rsidRPr="00C02D25">
        <w:rPr>
          <w:rFonts w:ascii="Arial" w:hAnsi="Arial" w:cs="Arial"/>
          <w:noProof/>
          <w:sz w:val="20"/>
          <w:szCs w:val="20"/>
        </w:rPr>
        <w:t>]</w:t>
      </w:r>
      <w:r w:rsidR="00DF639E">
        <w:rPr>
          <w:rFonts w:ascii="Arial" w:hAnsi="Arial" w:cs="Arial"/>
          <w:noProof/>
          <w:sz w:val="20"/>
          <w:szCs w:val="20"/>
        </w:rPr>
        <w:tab/>
        <w:t>İşman, A. (2011). Uzaktan Eğitim, Ankara: Pagem Akademi Yayınları.</w:t>
      </w:r>
    </w:p>
    <w:p w14:paraId="01D61032" w14:textId="77777777" w:rsidR="00DF639E" w:rsidRDefault="00486D35" w:rsidP="00A57CEA">
      <w:pPr>
        <w:spacing w:before="120" w:after="120"/>
        <w:ind w:left="705" w:hanging="705"/>
        <w:jc w:val="both"/>
        <w:rPr>
          <w:rFonts w:ascii="Arial" w:hAnsi="Arial" w:cs="Arial"/>
          <w:noProof/>
          <w:sz w:val="20"/>
          <w:szCs w:val="20"/>
        </w:rPr>
      </w:pPr>
      <w:r w:rsidRPr="00C02D25">
        <w:rPr>
          <w:rFonts w:ascii="Arial" w:hAnsi="Arial" w:cs="Arial"/>
          <w:noProof/>
          <w:sz w:val="20"/>
          <w:szCs w:val="20"/>
        </w:rPr>
        <w:t>[1</w:t>
      </w:r>
      <w:r>
        <w:rPr>
          <w:rFonts w:ascii="Arial" w:hAnsi="Arial" w:cs="Arial"/>
          <w:noProof/>
          <w:sz w:val="20"/>
          <w:szCs w:val="20"/>
        </w:rPr>
        <w:t>2</w:t>
      </w:r>
      <w:r w:rsidRPr="00C02D25">
        <w:rPr>
          <w:rFonts w:ascii="Arial" w:hAnsi="Arial" w:cs="Arial"/>
          <w:noProof/>
          <w:sz w:val="20"/>
          <w:szCs w:val="20"/>
        </w:rPr>
        <w:t>]</w:t>
      </w:r>
      <w:r w:rsidR="00DF639E">
        <w:rPr>
          <w:rFonts w:ascii="Arial" w:hAnsi="Arial" w:cs="Arial"/>
          <w:noProof/>
          <w:sz w:val="20"/>
          <w:szCs w:val="20"/>
        </w:rPr>
        <w:tab/>
        <w:t xml:space="preserve">Lehnert, W.G. (1997). </w:t>
      </w:r>
      <w:r w:rsidR="00DF639E" w:rsidRPr="00A57CEA">
        <w:rPr>
          <w:rFonts w:ascii="Arial" w:hAnsi="Arial" w:cs="Arial"/>
          <w:noProof/>
          <w:sz w:val="20"/>
          <w:szCs w:val="20"/>
        </w:rPr>
        <w:t>Internet 101: A Beginner's Guide to th</w:t>
      </w:r>
      <w:r w:rsidR="00DF639E">
        <w:rPr>
          <w:rFonts w:ascii="Arial" w:hAnsi="Arial" w:cs="Arial"/>
          <w:noProof/>
          <w:sz w:val="20"/>
          <w:szCs w:val="20"/>
        </w:rPr>
        <w:t xml:space="preserve">e Internet &amp; the World Wide Web. </w:t>
      </w:r>
      <w:r w:rsidR="00DF639E" w:rsidRPr="000F7B67">
        <w:rPr>
          <w:rFonts w:ascii="Arial" w:hAnsi="Arial" w:cs="Arial"/>
          <w:noProof/>
          <w:sz w:val="20"/>
          <w:szCs w:val="20"/>
        </w:rPr>
        <w:t>Thorofare, NJ</w:t>
      </w:r>
      <w:r w:rsidR="00DF639E">
        <w:rPr>
          <w:rFonts w:ascii="Arial" w:hAnsi="Arial" w:cs="Arial"/>
          <w:noProof/>
          <w:sz w:val="20"/>
          <w:szCs w:val="20"/>
        </w:rPr>
        <w:t>: S</w:t>
      </w:r>
      <w:r w:rsidR="00DF639E" w:rsidRPr="000F7B67">
        <w:rPr>
          <w:rFonts w:ascii="Arial" w:hAnsi="Arial" w:cs="Arial"/>
          <w:noProof/>
          <w:sz w:val="20"/>
          <w:szCs w:val="20"/>
        </w:rPr>
        <w:t xml:space="preserve">lack </w:t>
      </w:r>
      <w:r w:rsidR="00DF639E">
        <w:rPr>
          <w:rFonts w:ascii="Arial" w:hAnsi="Arial" w:cs="Arial"/>
          <w:noProof/>
          <w:sz w:val="20"/>
          <w:szCs w:val="20"/>
        </w:rPr>
        <w:t>Inc P</w:t>
      </w:r>
      <w:r w:rsidR="00DF639E" w:rsidRPr="000F7B67">
        <w:rPr>
          <w:rFonts w:ascii="Arial" w:hAnsi="Arial" w:cs="Arial"/>
          <w:noProof/>
          <w:sz w:val="20"/>
          <w:szCs w:val="20"/>
        </w:rPr>
        <w:t xml:space="preserve">ublishing </w:t>
      </w:r>
      <w:r w:rsidR="00DF639E">
        <w:rPr>
          <w:rFonts w:ascii="Arial" w:hAnsi="Arial" w:cs="Arial"/>
          <w:noProof/>
          <w:sz w:val="20"/>
          <w:szCs w:val="20"/>
        </w:rPr>
        <w:t>(</w:t>
      </w:r>
      <w:r w:rsidR="00DF639E" w:rsidRPr="000F7B67">
        <w:rPr>
          <w:rFonts w:ascii="Arial" w:hAnsi="Arial" w:cs="Arial"/>
          <w:noProof/>
          <w:sz w:val="20"/>
          <w:szCs w:val="20"/>
        </w:rPr>
        <w:t>1st edition</w:t>
      </w:r>
      <w:r w:rsidR="00DF639E">
        <w:rPr>
          <w:rFonts w:ascii="Arial" w:hAnsi="Arial" w:cs="Arial"/>
          <w:noProof/>
          <w:sz w:val="20"/>
          <w:szCs w:val="20"/>
        </w:rPr>
        <w:t xml:space="preserve">). </w:t>
      </w:r>
    </w:p>
    <w:p w14:paraId="0C37FA9A" w14:textId="77777777" w:rsidR="00DF639E" w:rsidRDefault="00486D35" w:rsidP="003C73B2">
      <w:pPr>
        <w:spacing w:before="120" w:after="120"/>
        <w:ind w:left="705" w:hanging="705"/>
        <w:jc w:val="both"/>
      </w:pPr>
      <w:r w:rsidRPr="00C02D25">
        <w:rPr>
          <w:rFonts w:ascii="Arial" w:hAnsi="Arial" w:cs="Arial"/>
          <w:noProof/>
          <w:sz w:val="20"/>
          <w:szCs w:val="20"/>
        </w:rPr>
        <w:t>[1</w:t>
      </w:r>
      <w:r>
        <w:rPr>
          <w:rFonts w:ascii="Arial" w:hAnsi="Arial" w:cs="Arial"/>
          <w:noProof/>
          <w:sz w:val="20"/>
          <w:szCs w:val="20"/>
        </w:rPr>
        <w:t>3</w:t>
      </w:r>
      <w:r w:rsidRPr="00C02D25">
        <w:rPr>
          <w:rFonts w:ascii="Arial" w:hAnsi="Arial" w:cs="Arial"/>
          <w:noProof/>
          <w:sz w:val="20"/>
          <w:szCs w:val="20"/>
        </w:rPr>
        <w:t>]</w:t>
      </w:r>
      <w:r w:rsidR="00DF639E">
        <w:rPr>
          <w:rFonts w:ascii="Arial" w:hAnsi="Arial" w:cs="Arial"/>
          <w:noProof/>
          <w:sz w:val="20"/>
          <w:szCs w:val="20"/>
        </w:rPr>
        <w:tab/>
      </w:r>
      <w:proofErr w:type="spellStart"/>
      <w:r w:rsidR="00DF639E">
        <w:t>Moore</w:t>
      </w:r>
      <w:proofErr w:type="spellEnd"/>
      <w:r w:rsidR="00DF639E">
        <w:t xml:space="preserve">, M. G. </w:t>
      </w:r>
      <w:proofErr w:type="spellStart"/>
      <w:r w:rsidR="00DF639E">
        <w:t>Kearsley</w:t>
      </w:r>
      <w:proofErr w:type="spellEnd"/>
      <w:r w:rsidR="00DF639E">
        <w:t xml:space="preserve">, G. (1996). </w:t>
      </w:r>
      <w:proofErr w:type="spellStart"/>
      <w:r w:rsidR="00DF639E">
        <w:t>Distance</w:t>
      </w:r>
      <w:proofErr w:type="spellEnd"/>
      <w:r w:rsidR="00DF639E">
        <w:t xml:space="preserve"> </w:t>
      </w:r>
      <w:proofErr w:type="spellStart"/>
      <w:r w:rsidR="00DF639E">
        <w:t>Education</w:t>
      </w:r>
      <w:proofErr w:type="spellEnd"/>
      <w:r w:rsidR="00DF639E">
        <w:t xml:space="preserve">: A </w:t>
      </w:r>
      <w:proofErr w:type="spellStart"/>
      <w:r w:rsidR="00DF639E">
        <w:t>Systems</w:t>
      </w:r>
      <w:proofErr w:type="spellEnd"/>
      <w:r w:rsidR="00DF639E">
        <w:t xml:space="preserve"> </w:t>
      </w:r>
      <w:proofErr w:type="spellStart"/>
      <w:r w:rsidR="00DF639E">
        <w:t>View</w:t>
      </w:r>
      <w:proofErr w:type="spellEnd"/>
      <w:r w:rsidR="00DF639E">
        <w:t xml:space="preserve">. Boston, MA: </w:t>
      </w:r>
      <w:proofErr w:type="spellStart"/>
      <w:r w:rsidR="00DF639E">
        <w:t>Wadsworth</w:t>
      </w:r>
      <w:proofErr w:type="spellEnd"/>
      <w:r w:rsidR="00DF639E">
        <w:t xml:space="preserve"> Publishing.</w:t>
      </w:r>
    </w:p>
    <w:p w14:paraId="5A958E68" w14:textId="77777777" w:rsidR="00DF639E" w:rsidRDefault="00486D35" w:rsidP="008165DF">
      <w:pPr>
        <w:spacing w:before="120" w:after="120"/>
        <w:ind w:left="705" w:hanging="705"/>
        <w:jc w:val="both"/>
        <w:rPr>
          <w:rFonts w:ascii="Arial" w:hAnsi="Arial" w:cs="Arial"/>
          <w:noProof/>
          <w:sz w:val="20"/>
          <w:szCs w:val="20"/>
        </w:rPr>
      </w:pPr>
      <w:r w:rsidRPr="00C02D25">
        <w:rPr>
          <w:rFonts w:ascii="Arial" w:hAnsi="Arial" w:cs="Arial"/>
          <w:noProof/>
          <w:sz w:val="20"/>
          <w:szCs w:val="20"/>
        </w:rPr>
        <w:t>[1</w:t>
      </w:r>
      <w:r>
        <w:rPr>
          <w:rFonts w:ascii="Arial" w:hAnsi="Arial" w:cs="Arial"/>
          <w:noProof/>
          <w:sz w:val="20"/>
          <w:szCs w:val="20"/>
        </w:rPr>
        <w:t>4</w:t>
      </w:r>
      <w:r w:rsidRPr="00C02D25">
        <w:rPr>
          <w:rFonts w:ascii="Arial" w:hAnsi="Arial" w:cs="Arial"/>
          <w:noProof/>
          <w:sz w:val="20"/>
          <w:szCs w:val="20"/>
        </w:rPr>
        <w:t>]</w:t>
      </w:r>
      <w:r w:rsidR="00DF639E">
        <w:rPr>
          <w:rFonts w:ascii="Arial" w:hAnsi="Arial" w:cs="Arial"/>
          <w:noProof/>
          <w:sz w:val="20"/>
          <w:szCs w:val="20"/>
        </w:rPr>
        <w:tab/>
        <w:t xml:space="preserve">Özkeskin, E. E. (2007). Kalıcılığa Olumlu Etkisi Tanımlanmış Bir Bilgisayar Destekli Öğretim Materyalinin SCORM Uyumlu Hale Getirilmesi. Yüksek Lisans Tezi, Çukurova Üniversitesi Sosyal Bilimler Enstitüsü, Bilgisayar ve Öğretim Teknolojileri Eğitimi Anabilim Dalı, Adana. </w:t>
      </w:r>
    </w:p>
    <w:p w14:paraId="36851FE9" w14:textId="77777777" w:rsidR="00DF639E" w:rsidRDefault="00486D35" w:rsidP="00DA05A8">
      <w:pPr>
        <w:spacing w:before="120" w:after="120"/>
        <w:ind w:left="705" w:hanging="705"/>
        <w:jc w:val="both"/>
        <w:rPr>
          <w:rFonts w:ascii="Arial" w:hAnsi="Arial" w:cs="Arial"/>
          <w:noProof/>
          <w:sz w:val="20"/>
          <w:szCs w:val="20"/>
        </w:rPr>
      </w:pPr>
      <w:r w:rsidRPr="00C02D25">
        <w:rPr>
          <w:rFonts w:ascii="Arial" w:hAnsi="Arial" w:cs="Arial"/>
          <w:noProof/>
          <w:sz w:val="20"/>
          <w:szCs w:val="20"/>
        </w:rPr>
        <w:t>[1</w:t>
      </w:r>
      <w:r>
        <w:rPr>
          <w:rFonts w:ascii="Arial" w:hAnsi="Arial" w:cs="Arial"/>
          <w:noProof/>
          <w:sz w:val="20"/>
          <w:szCs w:val="20"/>
        </w:rPr>
        <w:t>5</w:t>
      </w:r>
      <w:r w:rsidRPr="00C02D25">
        <w:rPr>
          <w:rFonts w:ascii="Arial" w:hAnsi="Arial" w:cs="Arial"/>
          <w:noProof/>
          <w:sz w:val="20"/>
          <w:szCs w:val="20"/>
        </w:rPr>
        <w:t>]</w:t>
      </w:r>
      <w:r w:rsidR="00DF639E">
        <w:rPr>
          <w:rFonts w:ascii="Arial" w:hAnsi="Arial" w:cs="Arial"/>
          <w:noProof/>
          <w:sz w:val="20"/>
          <w:szCs w:val="20"/>
        </w:rPr>
        <w:tab/>
      </w:r>
      <w:r w:rsidR="00DF639E" w:rsidRPr="00DA05A8">
        <w:rPr>
          <w:rFonts w:ascii="Arial" w:hAnsi="Arial" w:cs="Arial"/>
          <w:noProof/>
          <w:sz w:val="20"/>
          <w:szCs w:val="20"/>
        </w:rPr>
        <w:t>Preece, J., Maloney-Krichmar, D. and Abras, C. (2003) History of Online Communities</w:t>
      </w:r>
      <w:r w:rsidR="00DF639E">
        <w:rPr>
          <w:rFonts w:ascii="Arial" w:hAnsi="Arial" w:cs="Arial"/>
          <w:noProof/>
          <w:sz w:val="20"/>
          <w:szCs w:val="20"/>
        </w:rPr>
        <w:t>,</w:t>
      </w:r>
      <w:r w:rsidR="00DF639E" w:rsidRPr="00DA05A8">
        <w:rPr>
          <w:rFonts w:ascii="Arial" w:hAnsi="Arial" w:cs="Arial"/>
          <w:noProof/>
          <w:sz w:val="20"/>
          <w:szCs w:val="20"/>
        </w:rPr>
        <w:t xml:space="preserve"> In Karen Christensen &amp; David</w:t>
      </w:r>
      <w:r w:rsidR="00DF639E">
        <w:rPr>
          <w:rFonts w:ascii="Arial" w:hAnsi="Arial" w:cs="Arial"/>
          <w:noProof/>
          <w:sz w:val="20"/>
          <w:szCs w:val="20"/>
        </w:rPr>
        <w:t xml:space="preserve"> </w:t>
      </w:r>
      <w:r w:rsidR="00DF639E" w:rsidRPr="00DA05A8">
        <w:rPr>
          <w:rFonts w:ascii="Arial" w:hAnsi="Arial" w:cs="Arial"/>
          <w:noProof/>
          <w:sz w:val="20"/>
          <w:szCs w:val="20"/>
        </w:rPr>
        <w:t>Levinson (Eds.), Encyclopedia of Community: From Village to Virtual World. T</w:t>
      </w:r>
      <w:r w:rsidR="00DF639E">
        <w:rPr>
          <w:rFonts w:ascii="Arial" w:hAnsi="Arial" w:cs="Arial"/>
          <w:noProof/>
          <w:sz w:val="20"/>
          <w:szCs w:val="20"/>
        </w:rPr>
        <w:t>housand Oaks: Sage Publications</w:t>
      </w:r>
      <w:r w:rsidR="00DF639E" w:rsidRPr="00DA05A8">
        <w:rPr>
          <w:rFonts w:ascii="Arial" w:hAnsi="Arial" w:cs="Arial"/>
          <w:noProof/>
          <w:sz w:val="20"/>
          <w:szCs w:val="20"/>
        </w:rPr>
        <w:t>.</w:t>
      </w:r>
    </w:p>
    <w:p w14:paraId="2C260D08" w14:textId="77777777" w:rsidR="00DF639E" w:rsidRDefault="00486D35" w:rsidP="00157DF2">
      <w:pPr>
        <w:ind w:left="705" w:hanging="705"/>
        <w:jc w:val="both"/>
        <w:rPr>
          <w:rFonts w:ascii="Arial" w:hAnsi="Arial" w:cs="Arial"/>
          <w:sz w:val="20"/>
          <w:szCs w:val="20"/>
        </w:rPr>
      </w:pPr>
      <w:r w:rsidRPr="00C02D25">
        <w:rPr>
          <w:rFonts w:ascii="Arial" w:hAnsi="Arial" w:cs="Arial"/>
          <w:noProof/>
          <w:sz w:val="20"/>
          <w:szCs w:val="20"/>
        </w:rPr>
        <w:t>[1</w:t>
      </w:r>
      <w:r>
        <w:rPr>
          <w:rFonts w:ascii="Arial" w:hAnsi="Arial" w:cs="Arial"/>
          <w:noProof/>
          <w:sz w:val="20"/>
          <w:szCs w:val="20"/>
        </w:rPr>
        <w:t>6</w:t>
      </w:r>
      <w:r w:rsidRPr="00C02D25">
        <w:rPr>
          <w:rFonts w:ascii="Arial" w:hAnsi="Arial" w:cs="Arial"/>
          <w:noProof/>
          <w:sz w:val="20"/>
          <w:szCs w:val="20"/>
        </w:rPr>
        <w:t>]</w:t>
      </w:r>
      <w:r w:rsidR="00DF639E">
        <w:rPr>
          <w:rFonts w:ascii="Arial" w:hAnsi="Arial" w:cs="Arial"/>
          <w:noProof/>
          <w:sz w:val="20"/>
          <w:szCs w:val="20"/>
        </w:rPr>
        <w:tab/>
        <w:t xml:space="preserve">Saba, F. (2003). </w:t>
      </w:r>
      <w:proofErr w:type="spellStart"/>
      <w:r w:rsidR="00DF639E" w:rsidRPr="00F009AB">
        <w:rPr>
          <w:rFonts w:ascii="Arial" w:hAnsi="Arial" w:cs="Arial"/>
          <w:sz w:val="20"/>
          <w:szCs w:val="20"/>
        </w:rPr>
        <w:t>Distance</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Education</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Theory</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Methodology</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and</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Epistemology</w:t>
      </w:r>
      <w:proofErr w:type="spellEnd"/>
      <w:r w:rsidR="00DF639E" w:rsidRPr="00F009AB">
        <w:rPr>
          <w:rFonts w:ascii="Arial" w:hAnsi="Arial" w:cs="Arial"/>
          <w:sz w:val="20"/>
          <w:szCs w:val="20"/>
        </w:rPr>
        <w:t xml:space="preserve">: A </w:t>
      </w:r>
      <w:proofErr w:type="spellStart"/>
      <w:r w:rsidR="00DF639E" w:rsidRPr="00F009AB">
        <w:rPr>
          <w:rFonts w:ascii="Arial" w:hAnsi="Arial" w:cs="Arial"/>
          <w:sz w:val="20"/>
          <w:szCs w:val="20"/>
        </w:rPr>
        <w:t>Pragmatic</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Paradigm</w:t>
      </w:r>
      <w:proofErr w:type="spellEnd"/>
      <w:r w:rsidR="00DF639E">
        <w:rPr>
          <w:rFonts w:ascii="Arial" w:hAnsi="Arial" w:cs="Arial"/>
          <w:sz w:val="20"/>
          <w:szCs w:val="20"/>
        </w:rPr>
        <w:t xml:space="preserve">, </w:t>
      </w:r>
      <w:proofErr w:type="spellStart"/>
      <w:r w:rsidR="00DF639E">
        <w:rPr>
          <w:rFonts w:ascii="Arial" w:hAnsi="Arial" w:cs="Arial"/>
          <w:sz w:val="20"/>
          <w:szCs w:val="20"/>
        </w:rPr>
        <w:t>Handbook</w:t>
      </w:r>
      <w:proofErr w:type="spellEnd"/>
      <w:r w:rsidR="00DF639E">
        <w:rPr>
          <w:rFonts w:ascii="Arial" w:hAnsi="Arial" w:cs="Arial"/>
          <w:sz w:val="20"/>
          <w:szCs w:val="20"/>
        </w:rPr>
        <w:t xml:space="preserve"> of </w:t>
      </w:r>
      <w:proofErr w:type="spellStart"/>
      <w:r w:rsidR="00DF639E">
        <w:rPr>
          <w:rFonts w:ascii="Arial" w:hAnsi="Arial" w:cs="Arial"/>
          <w:sz w:val="20"/>
          <w:szCs w:val="20"/>
        </w:rPr>
        <w:t>Di</w:t>
      </w:r>
      <w:r w:rsidR="00DF639E" w:rsidRPr="00F009AB">
        <w:rPr>
          <w:rFonts w:ascii="Arial" w:hAnsi="Arial" w:cs="Arial"/>
          <w:sz w:val="20"/>
          <w:szCs w:val="20"/>
        </w:rPr>
        <w:t>stance</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Educat</w:t>
      </w:r>
      <w:r w:rsidR="00DF639E">
        <w:rPr>
          <w:rFonts w:ascii="Arial" w:hAnsi="Arial" w:cs="Arial"/>
          <w:sz w:val="20"/>
          <w:szCs w:val="20"/>
        </w:rPr>
        <w:t>i</w:t>
      </w:r>
      <w:r w:rsidR="00DF639E" w:rsidRPr="00F009AB">
        <w:rPr>
          <w:rFonts w:ascii="Arial" w:hAnsi="Arial" w:cs="Arial"/>
          <w:sz w:val="20"/>
          <w:szCs w:val="20"/>
        </w:rPr>
        <w:t>on</w:t>
      </w:r>
      <w:proofErr w:type="spellEnd"/>
      <w:r w:rsidR="00DF639E">
        <w:rPr>
          <w:rFonts w:ascii="Arial" w:hAnsi="Arial" w:cs="Arial"/>
          <w:sz w:val="20"/>
          <w:szCs w:val="20"/>
        </w:rPr>
        <w:t xml:space="preserve">, </w:t>
      </w:r>
      <w:proofErr w:type="spellStart"/>
      <w:r w:rsidR="00DF639E" w:rsidRPr="00F009AB">
        <w:rPr>
          <w:rFonts w:ascii="Arial" w:hAnsi="Arial" w:cs="Arial"/>
          <w:sz w:val="20"/>
          <w:szCs w:val="20"/>
        </w:rPr>
        <w:t>Editors</w:t>
      </w:r>
      <w:proofErr w:type="spellEnd"/>
      <w:r w:rsidR="00DF639E">
        <w:rPr>
          <w:rFonts w:ascii="Arial" w:hAnsi="Arial" w:cs="Arial"/>
          <w:sz w:val="20"/>
          <w:szCs w:val="20"/>
        </w:rPr>
        <w:t xml:space="preserve">: </w:t>
      </w:r>
      <w:proofErr w:type="spellStart"/>
      <w:r w:rsidR="00DF639E" w:rsidRPr="00F009AB">
        <w:rPr>
          <w:rFonts w:ascii="Arial" w:hAnsi="Arial" w:cs="Arial"/>
          <w:sz w:val="20"/>
          <w:szCs w:val="20"/>
        </w:rPr>
        <w:t>Moore</w:t>
      </w:r>
      <w:proofErr w:type="spellEnd"/>
      <w:r w:rsidR="00DF639E">
        <w:rPr>
          <w:rFonts w:ascii="Arial" w:hAnsi="Arial" w:cs="Arial"/>
          <w:sz w:val="20"/>
          <w:szCs w:val="20"/>
        </w:rPr>
        <w:t xml:space="preserve">, M. G. </w:t>
      </w:r>
      <w:proofErr w:type="spellStart"/>
      <w:r w:rsidR="00DF639E" w:rsidRPr="00F009AB">
        <w:rPr>
          <w:rFonts w:ascii="Arial" w:hAnsi="Arial" w:cs="Arial"/>
          <w:sz w:val="20"/>
          <w:szCs w:val="20"/>
        </w:rPr>
        <w:t>Anderson</w:t>
      </w:r>
      <w:proofErr w:type="spellEnd"/>
      <w:r w:rsidR="00DF639E">
        <w:rPr>
          <w:rFonts w:ascii="Arial" w:hAnsi="Arial" w:cs="Arial"/>
          <w:sz w:val="20"/>
          <w:szCs w:val="20"/>
        </w:rPr>
        <w:t xml:space="preserve">, </w:t>
      </w:r>
      <w:r w:rsidR="00DF639E" w:rsidRPr="00F009AB">
        <w:rPr>
          <w:rFonts w:ascii="Arial" w:hAnsi="Arial" w:cs="Arial"/>
          <w:sz w:val="20"/>
          <w:szCs w:val="20"/>
        </w:rPr>
        <w:t>W</w:t>
      </w:r>
      <w:r w:rsidR="00DF639E">
        <w:rPr>
          <w:rFonts w:ascii="Arial" w:hAnsi="Arial" w:cs="Arial"/>
          <w:sz w:val="20"/>
          <w:szCs w:val="20"/>
        </w:rPr>
        <w:t>.</w:t>
      </w:r>
      <w:r w:rsidR="00DF639E" w:rsidRPr="00F009AB">
        <w:rPr>
          <w:rFonts w:ascii="Arial" w:hAnsi="Arial" w:cs="Arial"/>
          <w:sz w:val="20"/>
          <w:szCs w:val="20"/>
        </w:rPr>
        <w:t xml:space="preserve"> G. </w:t>
      </w:r>
      <w:proofErr w:type="spellStart"/>
      <w:r w:rsidR="00DF639E">
        <w:rPr>
          <w:rFonts w:ascii="Arial" w:hAnsi="Arial" w:cs="Arial"/>
          <w:sz w:val="20"/>
          <w:szCs w:val="20"/>
        </w:rPr>
        <w:t>London</w:t>
      </w:r>
      <w:proofErr w:type="spellEnd"/>
      <w:r w:rsidR="00DF639E">
        <w:rPr>
          <w:rFonts w:ascii="Arial" w:hAnsi="Arial" w:cs="Arial"/>
          <w:sz w:val="20"/>
          <w:szCs w:val="20"/>
        </w:rPr>
        <w:t xml:space="preserve">: Lawrence </w:t>
      </w:r>
      <w:proofErr w:type="spellStart"/>
      <w:r w:rsidR="00DF639E">
        <w:rPr>
          <w:rFonts w:ascii="Arial" w:hAnsi="Arial" w:cs="Arial"/>
          <w:sz w:val="20"/>
          <w:szCs w:val="20"/>
        </w:rPr>
        <w:t>Erlbaum</w:t>
      </w:r>
      <w:proofErr w:type="spellEnd"/>
      <w:r w:rsidR="00DF639E">
        <w:rPr>
          <w:rFonts w:ascii="Arial" w:hAnsi="Arial" w:cs="Arial"/>
          <w:sz w:val="20"/>
          <w:szCs w:val="20"/>
        </w:rPr>
        <w:t xml:space="preserve"> </w:t>
      </w:r>
      <w:proofErr w:type="spellStart"/>
      <w:r w:rsidR="00DF639E">
        <w:rPr>
          <w:rFonts w:ascii="Arial" w:hAnsi="Arial" w:cs="Arial"/>
          <w:sz w:val="20"/>
          <w:szCs w:val="20"/>
        </w:rPr>
        <w:t>Associates</w:t>
      </w:r>
      <w:proofErr w:type="spellEnd"/>
      <w:r w:rsidR="00DF639E">
        <w:rPr>
          <w:rFonts w:ascii="Arial" w:hAnsi="Arial" w:cs="Arial"/>
          <w:sz w:val="20"/>
          <w:szCs w:val="20"/>
        </w:rPr>
        <w:t xml:space="preserve"> </w:t>
      </w:r>
      <w:proofErr w:type="spellStart"/>
      <w:r w:rsidR="00DF639E">
        <w:rPr>
          <w:rFonts w:ascii="Arial" w:hAnsi="Arial" w:cs="Arial"/>
          <w:sz w:val="20"/>
          <w:szCs w:val="20"/>
        </w:rPr>
        <w:t>Publi</w:t>
      </w:r>
      <w:r w:rsidR="00DF639E" w:rsidRPr="00F009AB">
        <w:rPr>
          <w:rFonts w:ascii="Arial" w:hAnsi="Arial" w:cs="Arial"/>
          <w:sz w:val="20"/>
          <w:szCs w:val="20"/>
        </w:rPr>
        <w:t>shers</w:t>
      </w:r>
      <w:proofErr w:type="spellEnd"/>
      <w:r w:rsidR="00DF639E">
        <w:rPr>
          <w:rFonts w:ascii="Arial" w:hAnsi="Arial" w:cs="Arial"/>
          <w:sz w:val="20"/>
          <w:szCs w:val="20"/>
        </w:rPr>
        <w:t>.</w:t>
      </w:r>
    </w:p>
    <w:p w14:paraId="4ACEA826" w14:textId="77777777" w:rsidR="00DF639E" w:rsidRDefault="00486D35" w:rsidP="004D243A">
      <w:pPr>
        <w:spacing w:before="120" w:after="120"/>
        <w:ind w:left="705" w:hanging="705"/>
        <w:jc w:val="both"/>
        <w:rPr>
          <w:rFonts w:ascii="Arial" w:hAnsi="Arial" w:cs="Arial"/>
          <w:noProof/>
          <w:sz w:val="20"/>
          <w:szCs w:val="20"/>
        </w:rPr>
      </w:pPr>
      <w:r w:rsidRPr="00C02D25">
        <w:rPr>
          <w:rFonts w:ascii="Arial" w:hAnsi="Arial" w:cs="Arial"/>
          <w:noProof/>
          <w:sz w:val="20"/>
          <w:szCs w:val="20"/>
        </w:rPr>
        <w:t>[1</w:t>
      </w:r>
      <w:r>
        <w:rPr>
          <w:rFonts w:ascii="Arial" w:hAnsi="Arial" w:cs="Arial"/>
          <w:noProof/>
          <w:sz w:val="20"/>
          <w:szCs w:val="20"/>
        </w:rPr>
        <w:t>7</w:t>
      </w:r>
      <w:r w:rsidRPr="00C02D25">
        <w:rPr>
          <w:rFonts w:ascii="Arial" w:hAnsi="Arial" w:cs="Arial"/>
          <w:noProof/>
          <w:sz w:val="20"/>
          <w:szCs w:val="20"/>
        </w:rPr>
        <w:t>]</w:t>
      </w:r>
      <w:r w:rsidR="00DF639E">
        <w:rPr>
          <w:rFonts w:ascii="Arial" w:hAnsi="Arial" w:cs="Arial"/>
          <w:noProof/>
          <w:sz w:val="20"/>
          <w:szCs w:val="20"/>
        </w:rPr>
        <w:tab/>
      </w:r>
      <w:r w:rsidR="00DF639E" w:rsidRPr="004D243A">
        <w:rPr>
          <w:rFonts w:ascii="Arial" w:hAnsi="Arial" w:cs="Arial"/>
          <w:noProof/>
          <w:sz w:val="20"/>
          <w:szCs w:val="20"/>
        </w:rPr>
        <w:t>Schlosser</w:t>
      </w:r>
      <w:r w:rsidR="00DF639E">
        <w:rPr>
          <w:rFonts w:ascii="Arial" w:hAnsi="Arial" w:cs="Arial"/>
          <w:noProof/>
          <w:sz w:val="20"/>
          <w:szCs w:val="20"/>
        </w:rPr>
        <w:t xml:space="preserve">, C. </w:t>
      </w:r>
      <w:r w:rsidR="00DF639E" w:rsidRPr="004D243A">
        <w:rPr>
          <w:rFonts w:ascii="Arial" w:hAnsi="Arial" w:cs="Arial"/>
          <w:noProof/>
          <w:sz w:val="20"/>
          <w:szCs w:val="20"/>
        </w:rPr>
        <w:t>A.  Anderson</w:t>
      </w:r>
      <w:r w:rsidR="00DF639E">
        <w:rPr>
          <w:rFonts w:ascii="Arial" w:hAnsi="Arial" w:cs="Arial"/>
          <w:noProof/>
          <w:sz w:val="20"/>
          <w:szCs w:val="20"/>
        </w:rPr>
        <w:t xml:space="preserve">, M. </w:t>
      </w:r>
      <w:r w:rsidR="00DF639E" w:rsidRPr="004D243A">
        <w:rPr>
          <w:rFonts w:ascii="Arial" w:hAnsi="Arial" w:cs="Arial"/>
          <w:noProof/>
          <w:sz w:val="20"/>
          <w:szCs w:val="20"/>
        </w:rPr>
        <w:t>L.</w:t>
      </w:r>
      <w:r w:rsidR="00DF639E">
        <w:rPr>
          <w:rFonts w:ascii="Arial" w:hAnsi="Arial" w:cs="Arial"/>
          <w:noProof/>
          <w:sz w:val="20"/>
          <w:szCs w:val="20"/>
        </w:rPr>
        <w:t xml:space="preserve"> (1994). </w:t>
      </w:r>
      <w:r w:rsidR="00DF639E" w:rsidRPr="004D243A">
        <w:rPr>
          <w:rFonts w:ascii="Arial" w:hAnsi="Arial" w:cs="Arial"/>
          <w:noProof/>
          <w:sz w:val="20"/>
          <w:szCs w:val="20"/>
        </w:rPr>
        <w:t>Distance Education: Review of the Literature</w:t>
      </w:r>
      <w:r w:rsidR="00DF639E">
        <w:rPr>
          <w:rFonts w:ascii="Arial" w:hAnsi="Arial" w:cs="Arial"/>
          <w:noProof/>
          <w:sz w:val="20"/>
          <w:szCs w:val="20"/>
        </w:rPr>
        <w:t>. Lowa: IDEA P</w:t>
      </w:r>
      <w:r w:rsidR="00DF639E" w:rsidRPr="004D243A">
        <w:rPr>
          <w:rFonts w:ascii="Arial" w:hAnsi="Arial" w:cs="Arial"/>
          <w:noProof/>
          <w:sz w:val="20"/>
          <w:szCs w:val="20"/>
        </w:rPr>
        <w:t>ublishing</w:t>
      </w:r>
      <w:r w:rsidR="00DF639E">
        <w:rPr>
          <w:rFonts w:ascii="Arial" w:hAnsi="Arial" w:cs="Arial"/>
          <w:noProof/>
          <w:sz w:val="20"/>
          <w:szCs w:val="20"/>
        </w:rPr>
        <w:t>.</w:t>
      </w:r>
    </w:p>
    <w:p w14:paraId="75159524" w14:textId="77777777" w:rsidR="00DF639E" w:rsidRDefault="00486D35" w:rsidP="00157DF2">
      <w:pPr>
        <w:ind w:left="705" w:hanging="705"/>
        <w:jc w:val="both"/>
        <w:rPr>
          <w:rFonts w:ascii="Arial" w:hAnsi="Arial" w:cs="Arial"/>
          <w:sz w:val="20"/>
          <w:szCs w:val="20"/>
        </w:rPr>
      </w:pPr>
      <w:r w:rsidRPr="00C02D25">
        <w:rPr>
          <w:rFonts w:ascii="Arial" w:hAnsi="Arial" w:cs="Arial"/>
          <w:noProof/>
          <w:sz w:val="20"/>
          <w:szCs w:val="20"/>
        </w:rPr>
        <w:t>[1</w:t>
      </w:r>
      <w:r>
        <w:rPr>
          <w:rFonts w:ascii="Arial" w:hAnsi="Arial" w:cs="Arial"/>
          <w:noProof/>
          <w:sz w:val="20"/>
          <w:szCs w:val="20"/>
        </w:rPr>
        <w:t>8</w:t>
      </w:r>
      <w:r w:rsidRPr="00C02D25">
        <w:rPr>
          <w:rFonts w:ascii="Arial" w:hAnsi="Arial" w:cs="Arial"/>
          <w:noProof/>
          <w:sz w:val="20"/>
          <w:szCs w:val="20"/>
        </w:rPr>
        <w:t>]</w:t>
      </w:r>
      <w:r w:rsidR="00DF639E">
        <w:rPr>
          <w:rFonts w:ascii="Arial" w:hAnsi="Arial" w:cs="Arial"/>
          <w:noProof/>
          <w:sz w:val="20"/>
          <w:szCs w:val="20"/>
        </w:rPr>
        <w:tab/>
        <w:t xml:space="preserve">Şimşek, N. (2012). </w:t>
      </w:r>
      <w:r w:rsidR="00DF639E" w:rsidRPr="0008449D">
        <w:rPr>
          <w:rFonts w:ascii="Arial" w:hAnsi="Arial" w:cs="Arial"/>
          <w:sz w:val="20"/>
          <w:szCs w:val="20"/>
        </w:rPr>
        <w:t xml:space="preserve">Uzaktan </w:t>
      </w:r>
      <w:r w:rsidR="00DF639E">
        <w:rPr>
          <w:rFonts w:ascii="Arial" w:hAnsi="Arial" w:cs="Arial"/>
          <w:sz w:val="20"/>
          <w:szCs w:val="20"/>
        </w:rPr>
        <w:t>Eğitimde Kalite Göstergeleri v</w:t>
      </w:r>
      <w:r w:rsidR="00DF639E" w:rsidRPr="0008449D">
        <w:rPr>
          <w:rFonts w:ascii="Arial" w:hAnsi="Arial" w:cs="Arial"/>
          <w:sz w:val="20"/>
          <w:szCs w:val="20"/>
        </w:rPr>
        <w:t>e Teknoloji Temelli Uzaktan Eğitimin Bu Göstergeler Açısından Değerlendirilmesi</w:t>
      </w:r>
      <w:r w:rsidR="00DF639E">
        <w:rPr>
          <w:rFonts w:ascii="Arial" w:hAnsi="Arial" w:cs="Arial"/>
          <w:sz w:val="20"/>
          <w:szCs w:val="20"/>
        </w:rPr>
        <w:t>. Eğitim Bilimleri ve Uygulama Dergisi, Cilt: 11, Sayı: 21, SS: 1 – 24.</w:t>
      </w:r>
    </w:p>
    <w:p w14:paraId="58077007" w14:textId="77777777" w:rsidR="00DF639E" w:rsidRDefault="00486D35" w:rsidP="00A4489F">
      <w:pPr>
        <w:jc w:val="both"/>
        <w:rPr>
          <w:rFonts w:ascii="Arial" w:hAnsi="Arial" w:cs="Arial"/>
          <w:noProof/>
          <w:sz w:val="20"/>
          <w:szCs w:val="20"/>
        </w:rPr>
      </w:pPr>
      <w:r w:rsidRPr="00C02D25">
        <w:rPr>
          <w:rFonts w:ascii="Arial" w:hAnsi="Arial" w:cs="Arial"/>
          <w:noProof/>
          <w:sz w:val="20"/>
          <w:szCs w:val="20"/>
        </w:rPr>
        <w:t>[1</w:t>
      </w:r>
      <w:r>
        <w:rPr>
          <w:rFonts w:ascii="Arial" w:hAnsi="Arial" w:cs="Arial"/>
          <w:noProof/>
          <w:sz w:val="20"/>
          <w:szCs w:val="20"/>
        </w:rPr>
        <w:t>9</w:t>
      </w:r>
      <w:r w:rsidRPr="00C02D25">
        <w:rPr>
          <w:rFonts w:ascii="Arial" w:hAnsi="Arial" w:cs="Arial"/>
          <w:noProof/>
          <w:sz w:val="20"/>
          <w:szCs w:val="20"/>
        </w:rPr>
        <w:t>]</w:t>
      </w:r>
      <w:r w:rsidR="00DF639E">
        <w:rPr>
          <w:rFonts w:ascii="Arial" w:hAnsi="Arial" w:cs="Arial"/>
          <w:noProof/>
          <w:sz w:val="20"/>
          <w:szCs w:val="20"/>
        </w:rPr>
        <w:tab/>
        <w:t>Şişman, M. (2007). Eğitim Bilimine Giriş, Ankara: Pagem Akademi Yayınları.</w:t>
      </w:r>
    </w:p>
    <w:p w14:paraId="30619064" w14:textId="77777777" w:rsidR="00DF639E" w:rsidRDefault="00486D35" w:rsidP="008165DF">
      <w:pPr>
        <w:spacing w:before="120" w:after="120"/>
        <w:ind w:left="705" w:hanging="705"/>
        <w:jc w:val="both"/>
        <w:rPr>
          <w:rFonts w:ascii="Arial" w:hAnsi="Arial" w:cs="Arial"/>
          <w:noProof/>
          <w:sz w:val="20"/>
          <w:szCs w:val="20"/>
        </w:rPr>
      </w:pPr>
      <w:r>
        <w:rPr>
          <w:rFonts w:ascii="Arial" w:hAnsi="Arial" w:cs="Arial"/>
          <w:noProof/>
          <w:sz w:val="20"/>
          <w:szCs w:val="20"/>
        </w:rPr>
        <w:t>[20</w:t>
      </w:r>
      <w:r w:rsidRPr="00C02D25">
        <w:rPr>
          <w:rFonts w:ascii="Arial" w:hAnsi="Arial" w:cs="Arial"/>
          <w:noProof/>
          <w:sz w:val="20"/>
          <w:szCs w:val="20"/>
        </w:rPr>
        <w:t>]</w:t>
      </w:r>
      <w:r w:rsidR="00DF639E">
        <w:rPr>
          <w:rFonts w:ascii="Arial" w:hAnsi="Arial" w:cs="Arial"/>
          <w:noProof/>
          <w:sz w:val="20"/>
          <w:szCs w:val="20"/>
        </w:rPr>
        <w:tab/>
      </w:r>
      <w:r w:rsidR="00DF639E" w:rsidRPr="008165DF">
        <w:rPr>
          <w:rFonts w:ascii="Arial" w:hAnsi="Arial" w:cs="Arial"/>
          <w:noProof/>
          <w:sz w:val="20"/>
          <w:szCs w:val="20"/>
        </w:rPr>
        <w:t>Watson</w:t>
      </w:r>
      <w:r w:rsidR="00DF639E">
        <w:rPr>
          <w:rFonts w:ascii="Arial" w:hAnsi="Arial" w:cs="Arial"/>
          <w:noProof/>
          <w:sz w:val="20"/>
          <w:szCs w:val="20"/>
        </w:rPr>
        <w:t xml:space="preserve">, W.R. </w:t>
      </w:r>
      <w:r w:rsidR="00DF639E" w:rsidRPr="008165DF">
        <w:rPr>
          <w:rFonts w:ascii="Arial" w:hAnsi="Arial" w:cs="Arial"/>
          <w:noProof/>
          <w:sz w:val="20"/>
          <w:szCs w:val="20"/>
        </w:rPr>
        <w:t>Watson</w:t>
      </w:r>
      <w:r w:rsidR="00DF639E">
        <w:rPr>
          <w:rFonts w:ascii="Arial" w:hAnsi="Arial" w:cs="Arial"/>
          <w:noProof/>
          <w:sz w:val="20"/>
          <w:szCs w:val="20"/>
        </w:rPr>
        <w:t xml:space="preserve">, S.L. (2007). </w:t>
      </w:r>
      <w:r w:rsidR="00DF639E" w:rsidRPr="008165DF">
        <w:rPr>
          <w:rFonts w:ascii="Arial" w:hAnsi="Arial" w:cs="Arial"/>
          <w:noProof/>
          <w:sz w:val="20"/>
          <w:szCs w:val="20"/>
        </w:rPr>
        <w:t>An Argument for Clarity:</w:t>
      </w:r>
      <w:r w:rsidR="00DF639E">
        <w:rPr>
          <w:rFonts w:ascii="Arial" w:hAnsi="Arial" w:cs="Arial"/>
          <w:noProof/>
          <w:sz w:val="20"/>
          <w:szCs w:val="20"/>
        </w:rPr>
        <w:t xml:space="preserve"> </w:t>
      </w:r>
      <w:r w:rsidR="00DF639E" w:rsidRPr="008165DF">
        <w:rPr>
          <w:rFonts w:ascii="Arial" w:hAnsi="Arial" w:cs="Arial"/>
          <w:noProof/>
          <w:sz w:val="20"/>
          <w:szCs w:val="20"/>
        </w:rPr>
        <w:t>What are Learning Management</w:t>
      </w:r>
      <w:r w:rsidR="00DF639E">
        <w:rPr>
          <w:rFonts w:ascii="Arial" w:hAnsi="Arial" w:cs="Arial"/>
          <w:noProof/>
          <w:sz w:val="20"/>
          <w:szCs w:val="20"/>
        </w:rPr>
        <w:t xml:space="preserve"> </w:t>
      </w:r>
      <w:r w:rsidR="00DF639E" w:rsidRPr="008165DF">
        <w:rPr>
          <w:rFonts w:ascii="Arial" w:hAnsi="Arial" w:cs="Arial"/>
          <w:noProof/>
          <w:sz w:val="20"/>
          <w:szCs w:val="20"/>
        </w:rPr>
        <w:t>Systems, What are They Not, and</w:t>
      </w:r>
      <w:r w:rsidR="00DF639E">
        <w:rPr>
          <w:rFonts w:ascii="Arial" w:hAnsi="Arial" w:cs="Arial"/>
          <w:noProof/>
          <w:sz w:val="20"/>
          <w:szCs w:val="20"/>
        </w:rPr>
        <w:t xml:space="preserve"> What </w:t>
      </w:r>
      <w:r w:rsidR="00DF639E" w:rsidRPr="008165DF">
        <w:rPr>
          <w:rFonts w:ascii="Arial" w:hAnsi="Arial" w:cs="Arial"/>
          <w:noProof/>
          <w:sz w:val="20"/>
          <w:szCs w:val="20"/>
        </w:rPr>
        <w:t>Should They Become?</w:t>
      </w:r>
      <w:r w:rsidR="00DF639E">
        <w:rPr>
          <w:rFonts w:ascii="Arial" w:hAnsi="Arial" w:cs="Arial"/>
          <w:noProof/>
          <w:sz w:val="20"/>
          <w:szCs w:val="20"/>
        </w:rPr>
        <w:t xml:space="preserve"> </w:t>
      </w:r>
      <w:r w:rsidR="00DF639E" w:rsidRPr="008165DF">
        <w:rPr>
          <w:rFonts w:ascii="Arial" w:hAnsi="Arial" w:cs="Arial"/>
          <w:noProof/>
          <w:sz w:val="20"/>
          <w:szCs w:val="20"/>
        </w:rPr>
        <w:t>TechTrends</w:t>
      </w:r>
      <w:r w:rsidR="00DF639E">
        <w:rPr>
          <w:rFonts w:ascii="Arial" w:hAnsi="Arial" w:cs="Arial"/>
          <w:noProof/>
          <w:sz w:val="20"/>
          <w:szCs w:val="20"/>
        </w:rPr>
        <w:t>, Issue: 51, Number: 2</w:t>
      </w:r>
    </w:p>
    <w:p w14:paraId="29ED099F" w14:textId="77777777" w:rsidR="00486D35" w:rsidRDefault="00486D35" w:rsidP="002F7A3F">
      <w:pPr>
        <w:autoSpaceDE w:val="0"/>
        <w:autoSpaceDN w:val="0"/>
        <w:adjustRightInd w:val="0"/>
        <w:spacing w:after="0" w:line="240" w:lineRule="auto"/>
        <w:ind w:left="705" w:hanging="705"/>
        <w:rPr>
          <w:rFonts w:ascii="Arial" w:hAnsi="Arial" w:cs="Arial"/>
          <w:noProof/>
          <w:sz w:val="20"/>
          <w:szCs w:val="20"/>
        </w:rPr>
      </w:pPr>
      <w:r>
        <w:rPr>
          <w:rFonts w:ascii="Arial" w:hAnsi="Arial" w:cs="Arial"/>
          <w:noProof/>
          <w:sz w:val="20"/>
          <w:szCs w:val="20"/>
        </w:rPr>
        <w:t>[21</w:t>
      </w:r>
      <w:r w:rsidRPr="00C02D25">
        <w:rPr>
          <w:rFonts w:ascii="Arial" w:hAnsi="Arial" w:cs="Arial"/>
          <w:noProof/>
          <w:sz w:val="20"/>
          <w:szCs w:val="20"/>
        </w:rPr>
        <w:t>]</w:t>
      </w:r>
      <w:r>
        <w:rPr>
          <w:rFonts w:ascii="Arial" w:hAnsi="Arial" w:cs="Arial"/>
          <w:noProof/>
          <w:sz w:val="20"/>
          <w:szCs w:val="20"/>
        </w:rPr>
        <w:tab/>
        <w:t>E</w:t>
      </w:r>
      <w:r w:rsidRPr="003901D3">
        <w:rPr>
          <w:rFonts w:ascii="Arial" w:hAnsi="Arial" w:cs="Arial"/>
          <w:noProof/>
          <w:sz w:val="20"/>
          <w:szCs w:val="20"/>
        </w:rPr>
        <w:t>dutechnica</w:t>
      </w:r>
      <w:r>
        <w:rPr>
          <w:rFonts w:ascii="Arial" w:hAnsi="Arial" w:cs="Arial"/>
          <w:noProof/>
          <w:sz w:val="20"/>
          <w:szCs w:val="20"/>
        </w:rPr>
        <w:t xml:space="preserve">: </w:t>
      </w:r>
      <w:hyperlink r:id="rId8" w:history="1">
        <w:r>
          <w:rPr>
            <w:rStyle w:val="Kpr"/>
          </w:rPr>
          <w:t>http://edutechnica.com/</w:t>
        </w:r>
      </w:hyperlink>
      <w:r>
        <w:t xml:space="preserve"> </w:t>
      </w:r>
      <w:r w:rsidRPr="002F7A3F">
        <w:rPr>
          <w:rFonts w:ascii="Arial" w:hAnsi="Arial" w:cs="Arial"/>
          <w:noProof/>
          <w:sz w:val="20"/>
          <w:szCs w:val="20"/>
        </w:rPr>
        <w:t>(</w:t>
      </w:r>
      <w:r w:rsidR="00021B23">
        <w:rPr>
          <w:rFonts w:ascii="Arial" w:hAnsi="Arial" w:cs="Arial"/>
          <w:noProof/>
          <w:sz w:val="20"/>
          <w:szCs w:val="20"/>
        </w:rPr>
        <w:t>Access Date</w:t>
      </w:r>
      <w:r w:rsidRPr="002F7A3F">
        <w:rPr>
          <w:rFonts w:ascii="Arial" w:hAnsi="Arial" w:cs="Arial"/>
          <w:noProof/>
          <w:sz w:val="20"/>
          <w:szCs w:val="20"/>
        </w:rPr>
        <w:t>: 0</w:t>
      </w:r>
      <w:r>
        <w:rPr>
          <w:rFonts w:ascii="Arial" w:hAnsi="Arial" w:cs="Arial"/>
          <w:noProof/>
          <w:sz w:val="20"/>
          <w:szCs w:val="20"/>
        </w:rPr>
        <w:t>5</w:t>
      </w:r>
      <w:r w:rsidRPr="002F7A3F">
        <w:rPr>
          <w:rFonts w:ascii="Arial" w:hAnsi="Arial" w:cs="Arial"/>
          <w:noProof/>
          <w:sz w:val="20"/>
          <w:szCs w:val="20"/>
        </w:rPr>
        <w:t>.03.2019)</w:t>
      </w:r>
      <w:r>
        <w:rPr>
          <w:rFonts w:ascii="Arial" w:hAnsi="Arial" w:cs="Arial"/>
          <w:noProof/>
          <w:sz w:val="20"/>
          <w:szCs w:val="20"/>
        </w:rPr>
        <w:t>.</w:t>
      </w:r>
    </w:p>
    <w:p w14:paraId="0596E292" w14:textId="77777777" w:rsidR="00486D35" w:rsidRDefault="00486D35" w:rsidP="002F7A3F">
      <w:pPr>
        <w:autoSpaceDE w:val="0"/>
        <w:autoSpaceDN w:val="0"/>
        <w:adjustRightInd w:val="0"/>
        <w:spacing w:after="0" w:line="240" w:lineRule="auto"/>
        <w:ind w:left="705" w:hanging="705"/>
        <w:rPr>
          <w:rFonts w:ascii="Arial" w:hAnsi="Arial" w:cs="Arial"/>
          <w:noProof/>
          <w:sz w:val="20"/>
          <w:szCs w:val="20"/>
        </w:rPr>
      </w:pPr>
    </w:p>
    <w:p w14:paraId="087EAB4C" w14:textId="77777777" w:rsidR="00486D35" w:rsidRDefault="00486D35" w:rsidP="002F7A3F">
      <w:pPr>
        <w:autoSpaceDE w:val="0"/>
        <w:autoSpaceDN w:val="0"/>
        <w:adjustRightInd w:val="0"/>
        <w:spacing w:after="0" w:line="240" w:lineRule="auto"/>
        <w:ind w:left="705" w:hanging="705"/>
        <w:rPr>
          <w:rFonts w:ascii="Arial" w:hAnsi="Arial" w:cs="Arial"/>
          <w:noProof/>
          <w:sz w:val="20"/>
          <w:szCs w:val="20"/>
        </w:rPr>
      </w:pPr>
      <w:r w:rsidRPr="00C02D25">
        <w:rPr>
          <w:rFonts w:ascii="Arial" w:hAnsi="Arial" w:cs="Arial"/>
          <w:noProof/>
          <w:sz w:val="20"/>
          <w:szCs w:val="20"/>
        </w:rPr>
        <w:t>[</w:t>
      </w:r>
      <w:r>
        <w:rPr>
          <w:rFonts w:ascii="Arial" w:hAnsi="Arial" w:cs="Arial"/>
          <w:noProof/>
          <w:sz w:val="20"/>
          <w:szCs w:val="20"/>
        </w:rPr>
        <w:t>22</w:t>
      </w:r>
      <w:r w:rsidRPr="00C02D25">
        <w:rPr>
          <w:rFonts w:ascii="Arial" w:hAnsi="Arial" w:cs="Arial"/>
          <w:noProof/>
          <w:sz w:val="20"/>
          <w:szCs w:val="20"/>
        </w:rPr>
        <w:t>]</w:t>
      </w:r>
      <w:r>
        <w:rPr>
          <w:rFonts w:ascii="Arial" w:hAnsi="Arial" w:cs="Arial"/>
          <w:noProof/>
          <w:sz w:val="20"/>
          <w:szCs w:val="20"/>
        </w:rPr>
        <w:tab/>
      </w:r>
      <w:r w:rsidRPr="002F7A3F">
        <w:rPr>
          <w:rFonts w:ascii="Arial" w:hAnsi="Arial" w:cs="Arial"/>
          <w:noProof/>
          <w:sz w:val="20"/>
          <w:szCs w:val="20"/>
        </w:rPr>
        <w:t xml:space="preserve">E-Learning Industry: </w:t>
      </w:r>
      <w:r w:rsidRPr="002F7A3F">
        <w:rPr>
          <w:rStyle w:val="Kpr"/>
        </w:rPr>
        <w:t>https://elearningindustry.com/learning-management-systems-comparison-checklist-of-features</w:t>
      </w:r>
      <w:r w:rsidRPr="002F7A3F">
        <w:rPr>
          <w:rFonts w:ascii="Arial" w:hAnsi="Arial" w:cs="Arial"/>
          <w:noProof/>
          <w:sz w:val="20"/>
          <w:szCs w:val="20"/>
        </w:rPr>
        <w:t xml:space="preserve"> (</w:t>
      </w:r>
      <w:r w:rsidR="00021B23">
        <w:rPr>
          <w:rFonts w:ascii="Arial" w:hAnsi="Arial" w:cs="Arial"/>
          <w:noProof/>
          <w:sz w:val="20"/>
          <w:szCs w:val="20"/>
        </w:rPr>
        <w:t>Access Date</w:t>
      </w:r>
      <w:r w:rsidRPr="002F7A3F">
        <w:rPr>
          <w:rFonts w:ascii="Arial" w:hAnsi="Arial" w:cs="Arial"/>
          <w:noProof/>
          <w:sz w:val="20"/>
          <w:szCs w:val="20"/>
        </w:rPr>
        <w:t>: 01.03.2019)</w:t>
      </w:r>
      <w:r>
        <w:rPr>
          <w:rFonts w:ascii="Arial" w:hAnsi="Arial" w:cs="Arial"/>
          <w:noProof/>
          <w:sz w:val="20"/>
          <w:szCs w:val="20"/>
        </w:rPr>
        <w:t>.</w:t>
      </w:r>
    </w:p>
    <w:p w14:paraId="7E7E352F" w14:textId="77777777" w:rsidR="00486D35" w:rsidRPr="002F7A3F" w:rsidRDefault="00486D35" w:rsidP="002F7A3F">
      <w:pPr>
        <w:spacing w:before="120" w:after="120"/>
        <w:ind w:left="705" w:hanging="705"/>
        <w:jc w:val="both"/>
      </w:pPr>
      <w:r w:rsidRPr="00C02D25">
        <w:rPr>
          <w:rFonts w:ascii="Arial" w:hAnsi="Arial" w:cs="Arial"/>
          <w:noProof/>
          <w:sz w:val="20"/>
          <w:szCs w:val="20"/>
        </w:rPr>
        <w:t>[</w:t>
      </w:r>
      <w:r>
        <w:rPr>
          <w:rFonts w:ascii="Arial" w:hAnsi="Arial" w:cs="Arial"/>
          <w:noProof/>
          <w:sz w:val="20"/>
          <w:szCs w:val="20"/>
        </w:rPr>
        <w:t>23</w:t>
      </w:r>
      <w:r w:rsidRPr="00C02D25">
        <w:rPr>
          <w:rFonts w:ascii="Arial" w:hAnsi="Arial" w:cs="Arial"/>
          <w:noProof/>
          <w:sz w:val="20"/>
          <w:szCs w:val="20"/>
        </w:rPr>
        <w:t>]</w:t>
      </w:r>
      <w:r>
        <w:rPr>
          <w:rFonts w:ascii="Arial" w:hAnsi="Arial" w:cs="Arial"/>
          <w:noProof/>
          <w:sz w:val="20"/>
          <w:szCs w:val="20"/>
        </w:rPr>
        <w:tab/>
      </w:r>
      <w:r>
        <w:rPr>
          <w:rFonts w:ascii="Arial" w:hAnsi="Arial" w:cs="Arial"/>
          <w:noProof/>
          <w:sz w:val="20"/>
          <w:szCs w:val="20"/>
        </w:rPr>
        <w:tab/>
      </w:r>
      <w:r w:rsidRPr="004A5A47">
        <w:rPr>
          <w:rFonts w:ascii="Arial" w:hAnsi="Arial" w:cs="Arial"/>
          <w:noProof/>
          <w:sz w:val="20"/>
          <w:szCs w:val="20"/>
        </w:rPr>
        <w:t>Growth Engineering</w:t>
      </w:r>
      <w:r>
        <w:rPr>
          <w:rFonts w:ascii="Arial" w:hAnsi="Arial" w:cs="Arial"/>
          <w:noProof/>
          <w:sz w:val="20"/>
          <w:szCs w:val="20"/>
        </w:rPr>
        <w:t xml:space="preserve">: </w:t>
      </w:r>
      <w:hyperlink r:id="rId9" w:history="1">
        <w:r>
          <w:rPr>
            <w:rStyle w:val="Kpr"/>
          </w:rPr>
          <w:t>https://www.growthengineering.co.uk/what-is-aicc/</w:t>
        </w:r>
      </w:hyperlink>
      <w:r>
        <w:t xml:space="preserve"> (</w:t>
      </w:r>
      <w:r w:rsidR="00021B23">
        <w:t xml:space="preserve">Access </w:t>
      </w:r>
      <w:proofErr w:type="spellStart"/>
      <w:r w:rsidR="00021B23">
        <w:t>Date</w:t>
      </w:r>
      <w:proofErr w:type="spellEnd"/>
      <w:r>
        <w:t>: 01.03.2019).</w:t>
      </w:r>
    </w:p>
    <w:p w14:paraId="4ACB3D37" w14:textId="77777777" w:rsidR="00486D35" w:rsidRDefault="00486D35" w:rsidP="002F7A3F">
      <w:pPr>
        <w:autoSpaceDE w:val="0"/>
        <w:autoSpaceDN w:val="0"/>
        <w:adjustRightInd w:val="0"/>
        <w:spacing w:after="0" w:line="240" w:lineRule="auto"/>
        <w:ind w:left="705" w:hanging="705"/>
        <w:rPr>
          <w:rFonts w:ascii="Arial" w:hAnsi="Arial" w:cs="Arial"/>
          <w:noProof/>
          <w:sz w:val="20"/>
          <w:szCs w:val="20"/>
        </w:rPr>
      </w:pPr>
      <w:r w:rsidRPr="00C02D25">
        <w:rPr>
          <w:rFonts w:ascii="Arial" w:hAnsi="Arial" w:cs="Arial"/>
          <w:noProof/>
          <w:sz w:val="20"/>
          <w:szCs w:val="20"/>
        </w:rPr>
        <w:t>[</w:t>
      </w:r>
      <w:r>
        <w:rPr>
          <w:rFonts w:ascii="Arial" w:hAnsi="Arial" w:cs="Arial"/>
          <w:noProof/>
          <w:sz w:val="20"/>
          <w:szCs w:val="20"/>
        </w:rPr>
        <w:t>24</w:t>
      </w:r>
      <w:r w:rsidRPr="00C02D25">
        <w:rPr>
          <w:rFonts w:ascii="Arial" w:hAnsi="Arial" w:cs="Arial"/>
          <w:noProof/>
          <w:sz w:val="20"/>
          <w:szCs w:val="20"/>
        </w:rPr>
        <w:t>]</w:t>
      </w:r>
      <w:r>
        <w:rPr>
          <w:rFonts w:ascii="Arial" w:hAnsi="Arial" w:cs="Arial"/>
          <w:noProof/>
          <w:sz w:val="20"/>
          <w:szCs w:val="20"/>
        </w:rPr>
        <w:tab/>
        <w:t xml:space="preserve">Trivantis: </w:t>
      </w:r>
      <w:hyperlink r:id="rId10" w:history="1">
        <w:r>
          <w:rPr>
            <w:rStyle w:val="Kpr"/>
          </w:rPr>
          <w:t>https://www.trivantis.com/</w:t>
        </w:r>
      </w:hyperlink>
      <w:r>
        <w:t xml:space="preserve"> </w:t>
      </w:r>
      <w:r w:rsidRPr="002F7A3F">
        <w:rPr>
          <w:rFonts w:ascii="Arial" w:hAnsi="Arial" w:cs="Arial"/>
          <w:noProof/>
          <w:sz w:val="20"/>
          <w:szCs w:val="20"/>
        </w:rPr>
        <w:t>(</w:t>
      </w:r>
      <w:r w:rsidR="00021B23">
        <w:rPr>
          <w:rFonts w:ascii="Arial" w:hAnsi="Arial" w:cs="Arial"/>
          <w:noProof/>
          <w:sz w:val="20"/>
          <w:szCs w:val="20"/>
        </w:rPr>
        <w:t>Access Date</w:t>
      </w:r>
      <w:r w:rsidRPr="002F7A3F">
        <w:rPr>
          <w:rFonts w:ascii="Arial" w:hAnsi="Arial" w:cs="Arial"/>
          <w:noProof/>
          <w:sz w:val="20"/>
          <w:szCs w:val="20"/>
        </w:rPr>
        <w:t>: 0</w:t>
      </w:r>
      <w:r>
        <w:rPr>
          <w:rFonts w:ascii="Arial" w:hAnsi="Arial" w:cs="Arial"/>
          <w:noProof/>
          <w:sz w:val="20"/>
          <w:szCs w:val="20"/>
        </w:rPr>
        <w:t>5</w:t>
      </w:r>
      <w:r w:rsidRPr="002F7A3F">
        <w:rPr>
          <w:rFonts w:ascii="Arial" w:hAnsi="Arial" w:cs="Arial"/>
          <w:noProof/>
          <w:sz w:val="20"/>
          <w:szCs w:val="20"/>
        </w:rPr>
        <w:t>.03.2019)</w:t>
      </w:r>
      <w:r>
        <w:rPr>
          <w:rFonts w:ascii="Arial" w:hAnsi="Arial" w:cs="Arial"/>
          <w:noProof/>
          <w:sz w:val="20"/>
          <w:szCs w:val="20"/>
        </w:rPr>
        <w:t>.</w:t>
      </w:r>
    </w:p>
    <w:p w14:paraId="71F84B9B" w14:textId="77777777" w:rsidR="00486D35" w:rsidRDefault="00486D35" w:rsidP="002F7A3F">
      <w:pPr>
        <w:autoSpaceDE w:val="0"/>
        <w:autoSpaceDN w:val="0"/>
        <w:adjustRightInd w:val="0"/>
        <w:spacing w:after="0" w:line="240" w:lineRule="auto"/>
        <w:ind w:left="705" w:hanging="705"/>
        <w:rPr>
          <w:rFonts w:ascii="Arial" w:hAnsi="Arial" w:cs="Arial"/>
          <w:noProof/>
          <w:sz w:val="20"/>
          <w:szCs w:val="20"/>
        </w:rPr>
      </w:pPr>
    </w:p>
    <w:p w14:paraId="5D797756" w14:textId="77777777" w:rsidR="00486D35" w:rsidRDefault="00486D35" w:rsidP="002F7A3F">
      <w:pPr>
        <w:autoSpaceDE w:val="0"/>
        <w:autoSpaceDN w:val="0"/>
        <w:adjustRightInd w:val="0"/>
        <w:spacing w:after="0" w:line="240" w:lineRule="auto"/>
        <w:ind w:left="705" w:hanging="705"/>
        <w:rPr>
          <w:rFonts w:ascii="Arial" w:hAnsi="Arial" w:cs="Arial"/>
          <w:noProof/>
          <w:sz w:val="20"/>
          <w:szCs w:val="20"/>
        </w:rPr>
      </w:pPr>
      <w:r w:rsidRPr="00C02D25">
        <w:rPr>
          <w:rFonts w:ascii="Arial" w:hAnsi="Arial" w:cs="Arial"/>
          <w:noProof/>
          <w:sz w:val="20"/>
          <w:szCs w:val="20"/>
        </w:rPr>
        <w:t>[</w:t>
      </w:r>
      <w:r>
        <w:rPr>
          <w:rFonts w:ascii="Arial" w:hAnsi="Arial" w:cs="Arial"/>
          <w:noProof/>
          <w:sz w:val="20"/>
          <w:szCs w:val="20"/>
        </w:rPr>
        <w:t>25</w:t>
      </w:r>
      <w:r w:rsidRPr="00C02D25">
        <w:rPr>
          <w:rFonts w:ascii="Arial" w:hAnsi="Arial" w:cs="Arial"/>
          <w:noProof/>
          <w:sz w:val="20"/>
          <w:szCs w:val="20"/>
        </w:rPr>
        <w:t>]</w:t>
      </w:r>
      <w:r>
        <w:rPr>
          <w:rFonts w:ascii="Arial" w:hAnsi="Arial" w:cs="Arial"/>
          <w:noProof/>
          <w:sz w:val="20"/>
          <w:szCs w:val="20"/>
        </w:rPr>
        <w:tab/>
        <w:t xml:space="preserve">Uzaktan Eğitim, Öğrenme Yönetim Sistemi (LMS): </w:t>
      </w:r>
      <w:hyperlink r:id="rId11" w:history="1">
        <w:r>
          <w:rPr>
            <w:rStyle w:val="Kpr"/>
          </w:rPr>
          <w:t>https://ueytulms.wordpress.com/2016/12/21/scorm-nedir-ozellikleri-ve-bilesenleri-nelerdir/</w:t>
        </w:r>
      </w:hyperlink>
      <w:r>
        <w:t xml:space="preserve"> </w:t>
      </w:r>
      <w:r w:rsidRPr="002F7A3F">
        <w:rPr>
          <w:rFonts w:ascii="Arial" w:hAnsi="Arial" w:cs="Arial"/>
          <w:noProof/>
          <w:sz w:val="20"/>
          <w:szCs w:val="20"/>
        </w:rPr>
        <w:t>(</w:t>
      </w:r>
      <w:r w:rsidR="00021B23">
        <w:rPr>
          <w:rFonts w:ascii="Arial" w:hAnsi="Arial" w:cs="Arial"/>
          <w:noProof/>
          <w:sz w:val="20"/>
          <w:szCs w:val="20"/>
        </w:rPr>
        <w:t>Access Date</w:t>
      </w:r>
      <w:r w:rsidRPr="002F7A3F">
        <w:rPr>
          <w:rFonts w:ascii="Arial" w:hAnsi="Arial" w:cs="Arial"/>
          <w:noProof/>
          <w:sz w:val="20"/>
          <w:szCs w:val="20"/>
        </w:rPr>
        <w:t>: 0</w:t>
      </w:r>
      <w:r>
        <w:rPr>
          <w:rFonts w:ascii="Arial" w:hAnsi="Arial" w:cs="Arial"/>
          <w:noProof/>
          <w:sz w:val="20"/>
          <w:szCs w:val="20"/>
        </w:rPr>
        <w:t>5</w:t>
      </w:r>
      <w:r w:rsidRPr="002F7A3F">
        <w:rPr>
          <w:rFonts w:ascii="Arial" w:hAnsi="Arial" w:cs="Arial"/>
          <w:noProof/>
          <w:sz w:val="20"/>
          <w:szCs w:val="20"/>
        </w:rPr>
        <w:t>.03.2019)</w:t>
      </w:r>
      <w:r>
        <w:rPr>
          <w:rFonts w:ascii="Arial" w:hAnsi="Arial" w:cs="Arial"/>
          <w:noProof/>
          <w:sz w:val="20"/>
          <w:szCs w:val="20"/>
        </w:rPr>
        <w:t>.</w:t>
      </w:r>
    </w:p>
    <w:p w14:paraId="17E40C2A" w14:textId="77777777" w:rsidR="00427256" w:rsidRDefault="00427256" w:rsidP="002F7A3F">
      <w:pPr>
        <w:autoSpaceDE w:val="0"/>
        <w:autoSpaceDN w:val="0"/>
        <w:adjustRightInd w:val="0"/>
        <w:spacing w:after="0" w:line="240" w:lineRule="auto"/>
        <w:ind w:left="705" w:hanging="705"/>
        <w:rPr>
          <w:rFonts w:ascii="Arial" w:hAnsi="Arial" w:cs="Arial"/>
          <w:noProof/>
          <w:sz w:val="20"/>
          <w:szCs w:val="20"/>
        </w:rPr>
      </w:pPr>
    </w:p>
    <w:p w14:paraId="22B36CA5" w14:textId="77777777" w:rsidR="00427256" w:rsidRDefault="00427256" w:rsidP="002F7A3F">
      <w:pPr>
        <w:autoSpaceDE w:val="0"/>
        <w:autoSpaceDN w:val="0"/>
        <w:adjustRightInd w:val="0"/>
        <w:spacing w:after="0" w:line="240" w:lineRule="auto"/>
        <w:ind w:left="705" w:hanging="705"/>
        <w:rPr>
          <w:rFonts w:ascii="Arial" w:hAnsi="Arial" w:cs="Arial"/>
          <w:noProof/>
          <w:sz w:val="20"/>
          <w:szCs w:val="20"/>
        </w:rPr>
      </w:pPr>
    </w:p>
    <w:p w14:paraId="585BB10F" w14:textId="77777777" w:rsidR="00427256" w:rsidRDefault="00427256" w:rsidP="002F7A3F">
      <w:pPr>
        <w:autoSpaceDE w:val="0"/>
        <w:autoSpaceDN w:val="0"/>
        <w:adjustRightInd w:val="0"/>
        <w:spacing w:after="0" w:line="240" w:lineRule="auto"/>
        <w:ind w:left="705" w:hanging="705"/>
        <w:rPr>
          <w:rFonts w:ascii="Arial" w:hAnsi="Arial" w:cs="Arial"/>
          <w:noProof/>
          <w:sz w:val="20"/>
          <w:szCs w:val="20"/>
        </w:rPr>
      </w:pPr>
      <w:r w:rsidRPr="00C02D25">
        <w:rPr>
          <w:rFonts w:ascii="Arial" w:hAnsi="Arial" w:cs="Arial"/>
          <w:noProof/>
          <w:sz w:val="20"/>
          <w:szCs w:val="20"/>
        </w:rPr>
        <w:t>[</w:t>
      </w:r>
      <w:r>
        <w:rPr>
          <w:rFonts w:ascii="Arial" w:hAnsi="Arial" w:cs="Arial"/>
          <w:noProof/>
          <w:sz w:val="20"/>
          <w:szCs w:val="20"/>
        </w:rPr>
        <w:t>25</w:t>
      </w:r>
      <w:r w:rsidRPr="00C02D25">
        <w:rPr>
          <w:rFonts w:ascii="Arial" w:hAnsi="Arial" w:cs="Arial"/>
          <w:noProof/>
          <w:sz w:val="20"/>
          <w:szCs w:val="20"/>
        </w:rPr>
        <w:t>]</w:t>
      </w:r>
      <w:r>
        <w:rPr>
          <w:rFonts w:ascii="Arial" w:hAnsi="Arial" w:cs="Arial"/>
          <w:noProof/>
          <w:sz w:val="20"/>
          <w:szCs w:val="20"/>
        </w:rPr>
        <w:tab/>
        <w:t xml:space="preserve">Market İnsight Reports: </w:t>
      </w:r>
      <w:hyperlink r:id="rId12" w:history="1">
        <w:r>
          <w:rPr>
            <w:rStyle w:val="Kpr"/>
          </w:rPr>
          <w:t>https://www.marketinsightsreports.com/reports/05281261168/global-elearning-authoring-tools-market-size-status-and-forecast-2019-2025?source=Industryreports24&amp;Mode=3</w:t>
        </w:r>
      </w:hyperlink>
      <w:r>
        <w:t xml:space="preserve"> </w:t>
      </w:r>
      <w:r w:rsidRPr="002F7A3F">
        <w:rPr>
          <w:rFonts w:ascii="Arial" w:hAnsi="Arial" w:cs="Arial"/>
          <w:noProof/>
          <w:sz w:val="20"/>
          <w:szCs w:val="20"/>
        </w:rPr>
        <w:t>(</w:t>
      </w:r>
      <w:r w:rsidR="00021B23">
        <w:rPr>
          <w:rFonts w:ascii="Arial" w:hAnsi="Arial" w:cs="Arial"/>
          <w:noProof/>
          <w:sz w:val="20"/>
          <w:szCs w:val="20"/>
        </w:rPr>
        <w:t>Access Date</w:t>
      </w:r>
      <w:r w:rsidRPr="002F7A3F">
        <w:rPr>
          <w:rFonts w:ascii="Arial" w:hAnsi="Arial" w:cs="Arial"/>
          <w:noProof/>
          <w:sz w:val="20"/>
          <w:szCs w:val="20"/>
        </w:rPr>
        <w:t>: 0</w:t>
      </w:r>
      <w:r>
        <w:rPr>
          <w:rFonts w:ascii="Arial" w:hAnsi="Arial" w:cs="Arial"/>
          <w:noProof/>
          <w:sz w:val="20"/>
          <w:szCs w:val="20"/>
        </w:rPr>
        <w:t>5</w:t>
      </w:r>
      <w:r w:rsidRPr="002F7A3F">
        <w:rPr>
          <w:rFonts w:ascii="Arial" w:hAnsi="Arial" w:cs="Arial"/>
          <w:noProof/>
          <w:sz w:val="20"/>
          <w:szCs w:val="20"/>
        </w:rPr>
        <w:t>.03.2019)</w:t>
      </w:r>
      <w:r>
        <w:rPr>
          <w:rFonts w:ascii="Arial" w:hAnsi="Arial" w:cs="Arial"/>
          <w:noProof/>
          <w:sz w:val="20"/>
          <w:szCs w:val="20"/>
        </w:rPr>
        <w:t>.</w:t>
      </w:r>
    </w:p>
    <w:sectPr w:rsidR="00427256" w:rsidSect="00DE2C93">
      <w:headerReference w:type="default" r:id="rId13"/>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CCAE6" w14:textId="77777777" w:rsidR="001D2FC9" w:rsidRDefault="001D2FC9" w:rsidP="008E3FC0">
      <w:pPr>
        <w:spacing w:after="0" w:line="240" w:lineRule="auto"/>
      </w:pPr>
      <w:r>
        <w:separator/>
      </w:r>
    </w:p>
  </w:endnote>
  <w:endnote w:type="continuationSeparator" w:id="0">
    <w:p w14:paraId="101C25E6" w14:textId="77777777" w:rsidR="001D2FC9" w:rsidRDefault="001D2FC9" w:rsidP="008E3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80C60" w14:textId="77777777" w:rsidR="001D2FC9" w:rsidRDefault="001D2FC9" w:rsidP="008E3FC0">
      <w:pPr>
        <w:spacing w:after="0" w:line="240" w:lineRule="auto"/>
      </w:pPr>
      <w:r>
        <w:separator/>
      </w:r>
    </w:p>
  </w:footnote>
  <w:footnote w:type="continuationSeparator" w:id="0">
    <w:p w14:paraId="6D65BBB2" w14:textId="77777777" w:rsidR="001D2FC9" w:rsidRDefault="001D2FC9" w:rsidP="008E3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54416" w14:textId="77777777" w:rsidR="00FF2637" w:rsidRPr="00CD6C9F" w:rsidRDefault="00FF2637" w:rsidP="008E3FC0">
    <w:pPr>
      <w:jc w:val="center"/>
      <w:rPr>
        <w:rFonts w:ascii="Arial" w:eastAsia="Times New Roman" w:hAnsi="Arial" w:cs="Arial"/>
        <w:sz w:val="20"/>
        <w:szCs w:val="20"/>
      </w:rPr>
    </w:pPr>
    <w:proofErr w:type="spellStart"/>
    <w:r>
      <w:rPr>
        <w:rFonts w:ascii="Arial" w:hAnsi="Arial"/>
        <w:color w:val="000000"/>
        <w:sz w:val="20"/>
      </w:rPr>
      <w:t>Communication</w:t>
    </w:r>
    <w:proofErr w:type="spellEnd"/>
    <w:r>
      <w:rPr>
        <w:rFonts w:ascii="Arial" w:hAnsi="Arial"/>
        <w:color w:val="000000"/>
        <w:sz w:val="20"/>
      </w:rPr>
      <w:t xml:space="preserve"> </w:t>
    </w:r>
    <w:proofErr w:type="spellStart"/>
    <w:r>
      <w:rPr>
        <w:rFonts w:ascii="Arial" w:hAnsi="Arial"/>
        <w:color w:val="000000"/>
        <w:sz w:val="20"/>
      </w:rPr>
      <w:t>and</w:t>
    </w:r>
    <w:proofErr w:type="spellEnd"/>
    <w:r>
      <w:rPr>
        <w:rFonts w:ascii="Arial" w:hAnsi="Arial"/>
        <w:color w:val="000000"/>
        <w:sz w:val="20"/>
      </w:rPr>
      <w:t xml:space="preserve"> </w:t>
    </w:r>
    <w:proofErr w:type="spellStart"/>
    <w:r>
      <w:rPr>
        <w:rFonts w:ascii="Arial" w:hAnsi="Arial"/>
        <w:color w:val="000000"/>
        <w:sz w:val="20"/>
      </w:rPr>
      <w:t>Technology</w:t>
    </w:r>
    <w:proofErr w:type="spellEnd"/>
    <w:r>
      <w:rPr>
        <w:rFonts w:ascii="Arial" w:hAnsi="Arial"/>
        <w:color w:val="000000"/>
        <w:sz w:val="20"/>
      </w:rPr>
      <w:t xml:space="preserve"> </w:t>
    </w:r>
    <w:proofErr w:type="spellStart"/>
    <w:r>
      <w:rPr>
        <w:rFonts w:ascii="Arial" w:hAnsi="Arial"/>
        <w:color w:val="000000"/>
        <w:sz w:val="20"/>
      </w:rPr>
      <w:t>Congress</w:t>
    </w:r>
    <w:proofErr w:type="spellEnd"/>
    <w:r>
      <w:rPr>
        <w:rFonts w:ascii="Arial" w:hAnsi="Arial"/>
        <w:sz w:val="20"/>
      </w:rPr>
      <w:t xml:space="preserve"> – CTC 2019 (</w:t>
    </w:r>
    <w:r>
      <w:rPr>
        <w:rFonts w:ascii="Arial" w:hAnsi="Arial"/>
        <w:i/>
        <w:sz w:val="20"/>
      </w:rPr>
      <w:t xml:space="preserve">April 2017 – </w:t>
    </w:r>
    <w:proofErr w:type="spellStart"/>
    <w:r>
      <w:rPr>
        <w:rFonts w:ascii="Arial" w:hAnsi="Arial"/>
        <w:i/>
        <w:color w:val="000000"/>
        <w:sz w:val="20"/>
      </w:rPr>
      <w:t>Turkey</w:t>
    </w:r>
    <w:proofErr w:type="spellEnd"/>
    <w:r>
      <w:rPr>
        <w:rFonts w:ascii="Arial" w:hAnsi="Arial"/>
        <w:i/>
        <w:color w:val="000000"/>
        <w:sz w:val="20"/>
      </w:rPr>
      <w:t xml:space="preserve">, </w:t>
    </w:r>
    <w:proofErr w:type="spellStart"/>
    <w:r>
      <w:rPr>
        <w:rFonts w:ascii="Arial" w:hAnsi="Arial"/>
        <w:i/>
        <w:color w:val="000000"/>
        <w:sz w:val="20"/>
      </w:rPr>
      <w:t>Istanbul</w:t>
    </w:r>
    <w:proofErr w:type="spellEnd"/>
    <w:r>
      <w:rPr>
        <w:rFonts w:ascii="Arial" w:hAnsi="Arial"/>
        <w:sz w:val="20"/>
      </w:rPr>
      <w:t>)</w:t>
    </w:r>
  </w:p>
  <w:p w14:paraId="7881CB5E" w14:textId="77777777" w:rsidR="00FF2637" w:rsidRDefault="00FF263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0C4E"/>
    <w:multiLevelType w:val="hybridMultilevel"/>
    <w:tmpl w:val="7D50CA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0FB652A"/>
    <w:multiLevelType w:val="hybridMultilevel"/>
    <w:tmpl w:val="B72818DE"/>
    <w:lvl w:ilvl="0" w:tplc="81680D7E">
      <w:start w:val="1"/>
      <w:numFmt w:val="bullet"/>
      <w:lvlText w:val="•"/>
      <w:lvlJc w:val="left"/>
      <w:pPr>
        <w:tabs>
          <w:tab w:val="num" w:pos="720"/>
        </w:tabs>
        <w:ind w:left="720" w:hanging="360"/>
      </w:pPr>
      <w:rPr>
        <w:rFonts w:ascii="Arial" w:hAnsi="Arial" w:hint="default"/>
      </w:rPr>
    </w:lvl>
    <w:lvl w:ilvl="1" w:tplc="0C9E54B0" w:tentative="1">
      <w:start w:val="1"/>
      <w:numFmt w:val="bullet"/>
      <w:lvlText w:val="•"/>
      <w:lvlJc w:val="left"/>
      <w:pPr>
        <w:tabs>
          <w:tab w:val="num" w:pos="1440"/>
        </w:tabs>
        <w:ind w:left="1440" w:hanging="360"/>
      </w:pPr>
      <w:rPr>
        <w:rFonts w:ascii="Arial" w:hAnsi="Arial" w:hint="default"/>
      </w:rPr>
    </w:lvl>
    <w:lvl w:ilvl="2" w:tplc="62EA3D1A" w:tentative="1">
      <w:start w:val="1"/>
      <w:numFmt w:val="bullet"/>
      <w:lvlText w:val="•"/>
      <w:lvlJc w:val="left"/>
      <w:pPr>
        <w:tabs>
          <w:tab w:val="num" w:pos="2160"/>
        </w:tabs>
        <w:ind w:left="2160" w:hanging="360"/>
      </w:pPr>
      <w:rPr>
        <w:rFonts w:ascii="Arial" w:hAnsi="Arial" w:hint="default"/>
      </w:rPr>
    </w:lvl>
    <w:lvl w:ilvl="3" w:tplc="7AF2FF5A" w:tentative="1">
      <w:start w:val="1"/>
      <w:numFmt w:val="bullet"/>
      <w:lvlText w:val="•"/>
      <w:lvlJc w:val="left"/>
      <w:pPr>
        <w:tabs>
          <w:tab w:val="num" w:pos="2880"/>
        </w:tabs>
        <w:ind w:left="2880" w:hanging="360"/>
      </w:pPr>
      <w:rPr>
        <w:rFonts w:ascii="Arial" w:hAnsi="Arial" w:hint="default"/>
      </w:rPr>
    </w:lvl>
    <w:lvl w:ilvl="4" w:tplc="BD8E9134" w:tentative="1">
      <w:start w:val="1"/>
      <w:numFmt w:val="bullet"/>
      <w:lvlText w:val="•"/>
      <w:lvlJc w:val="left"/>
      <w:pPr>
        <w:tabs>
          <w:tab w:val="num" w:pos="3600"/>
        </w:tabs>
        <w:ind w:left="3600" w:hanging="360"/>
      </w:pPr>
      <w:rPr>
        <w:rFonts w:ascii="Arial" w:hAnsi="Arial" w:hint="default"/>
      </w:rPr>
    </w:lvl>
    <w:lvl w:ilvl="5" w:tplc="FC7A9A6C" w:tentative="1">
      <w:start w:val="1"/>
      <w:numFmt w:val="bullet"/>
      <w:lvlText w:val="•"/>
      <w:lvlJc w:val="left"/>
      <w:pPr>
        <w:tabs>
          <w:tab w:val="num" w:pos="4320"/>
        </w:tabs>
        <w:ind w:left="4320" w:hanging="360"/>
      </w:pPr>
      <w:rPr>
        <w:rFonts w:ascii="Arial" w:hAnsi="Arial" w:hint="default"/>
      </w:rPr>
    </w:lvl>
    <w:lvl w:ilvl="6" w:tplc="9C563996" w:tentative="1">
      <w:start w:val="1"/>
      <w:numFmt w:val="bullet"/>
      <w:lvlText w:val="•"/>
      <w:lvlJc w:val="left"/>
      <w:pPr>
        <w:tabs>
          <w:tab w:val="num" w:pos="5040"/>
        </w:tabs>
        <w:ind w:left="5040" w:hanging="360"/>
      </w:pPr>
      <w:rPr>
        <w:rFonts w:ascii="Arial" w:hAnsi="Arial" w:hint="default"/>
      </w:rPr>
    </w:lvl>
    <w:lvl w:ilvl="7" w:tplc="8C82C904" w:tentative="1">
      <w:start w:val="1"/>
      <w:numFmt w:val="bullet"/>
      <w:lvlText w:val="•"/>
      <w:lvlJc w:val="left"/>
      <w:pPr>
        <w:tabs>
          <w:tab w:val="num" w:pos="5760"/>
        </w:tabs>
        <w:ind w:left="5760" w:hanging="360"/>
      </w:pPr>
      <w:rPr>
        <w:rFonts w:ascii="Arial" w:hAnsi="Arial" w:hint="default"/>
      </w:rPr>
    </w:lvl>
    <w:lvl w:ilvl="8" w:tplc="3B28CF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1C62F1"/>
    <w:multiLevelType w:val="hybridMultilevel"/>
    <w:tmpl w:val="CE00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31FC0"/>
    <w:multiLevelType w:val="hybridMultilevel"/>
    <w:tmpl w:val="840427DE"/>
    <w:lvl w:ilvl="0" w:tplc="E7AE88AE">
      <w:start w:val="1"/>
      <w:numFmt w:val="bullet"/>
      <w:lvlText w:val="•"/>
      <w:lvlJc w:val="left"/>
      <w:pPr>
        <w:tabs>
          <w:tab w:val="num" w:pos="720"/>
        </w:tabs>
        <w:ind w:left="720" w:hanging="360"/>
      </w:pPr>
      <w:rPr>
        <w:rFonts w:ascii="Arial" w:hAnsi="Arial" w:hint="default"/>
      </w:rPr>
    </w:lvl>
    <w:lvl w:ilvl="1" w:tplc="1DE6684A" w:tentative="1">
      <w:start w:val="1"/>
      <w:numFmt w:val="bullet"/>
      <w:lvlText w:val="•"/>
      <w:lvlJc w:val="left"/>
      <w:pPr>
        <w:tabs>
          <w:tab w:val="num" w:pos="1440"/>
        </w:tabs>
        <w:ind w:left="1440" w:hanging="360"/>
      </w:pPr>
      <w:rPr>
        <w:rFonts w:ascii="Arial" w:hAnsi="Arial" w:hint="default"/>
      </w:rPr>
    </w:lvl>
    <w:lvl w:ilvl="2" w:tplc="59101410" w:tentative="1">
      <w:start w:val="1"/>
      <w:numFmt w:val="bullet"/>
      <w:lvlText w:val="•"/>
      <w:lvlJc w:val="left"/>
      <w:pPr>
        <w:tabs>
          <w:tab w:val="num" w:pos="2160"/>
        </w:tabs>
        <w:ind w:left="2160" w:hanging="360"/>
      </w:pPr>
      <w:rPr>
        <w:rFonts w:ascii="Arial" w:hAnsi="Arial" w:hint="default"/>
      </w:rPr>
    </w:lvl>
    <w:lvl w:ilvl="3" w:tplc="F3022DF8" w:tentative="1">
      <w:start w:val="1"/>
      <w:numFmt w:val="bullet"/>
      <w:lvlText w:val="•"/>
      <w:lvlJc w:val="left"/>
      <w:pPr>
        <w:tabs>
          <w:tab w:val="num" w:pos="2880"/>
        </w:tabs>
        <w:ind w:left="2880" w:hanging="360"/>
      </w:pPr>
      <w:rPr>
        <w:rFonts w:ascii="Arial" w:hAnsi="Arial" w:hint="default"/>
      </w:rPr>
    </w:lvl>
    <w:lvl w:ilvl="4" w:tplc="E1AABB1C" w:tentative="1">
      <w:start w:val="1"/>
      <w:numFmt w:val="bullet"/>
      <w:lvlText w:val="•"/>
      <w:lvlJc w:val="left"/>
      <w:pPr>
        <w:tabs>
          <w:tab w:val="num" w:pos="3600"/>
        </w:tabs>
        <w:ind w:left="3600" w:hanging="360"/>
      </w:pPr>
      <w:rPr>
        <w:rFonts w:ascii="Arial" w:hAnsi="Arial" w:hint="default"/>
      </w:rPr>
    </w:lvl>
    <w:lvl w:ilvl="5" w:tplc="B314B76C" w:tentative="1">
      <w:start w:val="1"/>
      <w:numFmt w:val="bullet"/>
      <w:lvlText w:val="•"/>
      <w:lvlJc w:val="left"/>
      <w:pPr>
        <w:tabs>
          <w:tab w:val="num" w:pos="4320"/>
        </w:tabs>
        <w:ind w:left="4320" w:hanging="360"/>
      </w:pPr>
      <w:rPr>
        <w:rFonts w:ascii="Arial" w:hAnsi="Arial" w:hint="default"/>
      </w:rPr>
    </w:lvl>
    <w:lvl w:ilvl="6" w:tplc="3A60D5F0" w:tentative="1">
      <w:start w:val="1"/>
      <w:numFmt w:val="bullet"/>
      <w:lvlText w:val="•"/>
      <w:lvlJc w:val="left"/>
      <w:pPr>
        <w:tabs>
          <w:tab w:val="num" w:pos="5040"/>
        </w:tabs>
        <w:ind w:left="5040" w:hanging="360"/>
      </w:pPr>
      <w:rPr>
        <w:rFonts w:ascii="Arial" w:hAnsi="Arial" w:hint="default"/>
      </w:rPr>
    </w:lvl>
    <w:lvl w:ilvl="7" w:tplc="18688E0C" w:tentative="1">
      <w:start w:val="1"/>
      <w:numFmt w:val="bullet"/>
      <w:lvlText w:val="•"/>
      <w:lvlJc w:val="left"/>
      <w:pPr>
        <w:tabs>
          <w:tab w:val="num" w:pos="5760"/>
        </w:tabs>
        <w:ind w:left="5760" w:hanging="360"/>
      </w:pPr>
      <w:rPr>
        <w:rFonts w:ascii="Arial" w:hAnsi="Arial" w:hint="default"/>
      </w:rPr>
    </w:lvl>
    <w:lvl w:ilvl="8" w:tplc="0C8CD8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8C3CF4"/>
    <w:multiLevelType w:val="hybridMultilevel"/>
    <w:tmpl w:val="6022620A"/>
    <w:lvl w:ilvl="0" w:tplc="9D7070B6">
      <w:start w:val="1"/>
      <w:numFmt w:val="decimal"/>
      <w:lvlText w:val="%1."/>
      <w:lvlJc w:val="left"/>
      <w:pPr>
        <w:tabs>
          <w:tab w:val="num" w:pos="720"/>
        </w:tabs>
        <w:ind w:left="720" w:hanging="360"/>
      </w:pPr>
    </w:lvl>
    <w:lvl w:ilvl="1" w:tplc="95F0A404">
      <w:start w:val="1"/>
      <w:numFmt w:val="decimal"/>
      <w:lvlText w:val="%2."/>
      <w:lvlJc w:val="left"/>
      <w:pPr>
        <w:tabs>
          <w:tab w:val="num" w:pos="1440"/>
        </w:tabs>
        <w:ind w:left="1440" w:hanging="360"/>
      </w:pPr>
    </w:lvl>
    <w:lvl w:ilvl="2" w:tplc="BB10DB48" w:tentative="1">
      <w:start w:val="1"/>
      <w:numFmt w:val="decimal"/>
      <w:lvlText w:val="%3."/>
      <w:lvlJc w:val="left"/>
      <w:pPr>
        <w:tabs>
          <w:tab w:val="num" w:pos="2160"/>
        </w:tabs>
        <w:ind w:left="2160" w:hanging="360"/>
      </w:pPr>
    </w:lvl>
    <w:lvl w:ilvl="3" w:tplc="F378EF30" w:tentative="1">
      <w:start w:val="1"/>
      <w:numFmt w:val="decimal"/>
      <w:lvlText w:val="%4."/>
      <w:lvlJc w:val="left"/>
      <w:pPr>
        <w:tabs>
          <w:tab w:val="num" w:pos="2880"/>
        </w:tabs>
        <w:ind w:left="2880" w:hanging="360"/>
      </w:pPr>
    </w:lvl>
    <w:lvl w:ilvl="4" w:tplc="BF525286" w:tentative="1">
      <w:start w:val="1"/>
      <w:numFmt w:val="decimal"/>
      <w:lvlText w:val="%5."/>
      <w:lvlJc w:val="left"/>
      <w:pPr>
        <w:tabs>
          <w:tab w:val="num" w:pos="3600"/>
        </w:tabs>
        <w:ind w:left="3600" w:hanging="360"/>
      </w:pPr>
    </w:lvl>
    <w:lvl w:ilvl="5" w:tplc="41B2C162" w:tentative="1">
      <w:start w:val="1"/>
      <w:numFmt w:val="decimal"/>
      <w:lvlText w:val="%6."/>
      <w:lvlJc w:val="left"/>
      <w:pPr>
        <w:tabs>
          <w:tab w:val="num" w:pos="4320"/>
        </w:tabs>
        <w:ind w:left="4320" w:hanging="360"/>
      </w:pPr>
    </w:lvl>
    <w:lvl w:ilvl="6" w:tplc="508A3F32" w:tentative="1">
      <w:start w:val="1"/>
      <w:numFmt w:val="decimal"/>
      <w:lvlText w:val="%7."/>
      <w:lvlJc w:val="left"/>
      <w:pPr>
        <w:tabs>
          <w:tab w:val="num" w:pos="5040"/>
        </w:tabs>
        <w:ind w:left="5040" w:hanging="360"/>
      </w:pPr>
    </w:lvl>
    <w:lvl w:ilvl="7" w:tplc="F41A13E2" w:tentative="1">
      <w:start w:val="1"/>
      <w:numFmt w:val="decimal"/>
      <w:lvlText w:val="%8."/>
      <w:lvlJc w:val="left"/>
      <w:pPr>
        <w:tabs>
          <w:tab w:val="num" w:pos="5760"/>
        </w:tabs>
        <w:ind w:left="5760" w:hanging="360"/>
      </w:pPr>
    </w:lvl>
    <w:lvl w:ilvl="8" w:tplc="3B8483D4" w:tentative="1">
      <w:start w:val="1"/>
      <w:numFmt w:val="decimal"/>
      <w:lvlText w:val="%9."/>
      <w:lvlJc w:val="left"/>
      <w:pPr>
        <w:tabs>
          <w:tab w:val="num" w:pos="6480"/>
        </w:tabs>
        <w:ind w:left="6480" w:hanging="360"/>
      </w:pPr>
    </w:lvl>
  </w:abstractNum>
  <w:abstractNum w:abstractNumId="5" w15:restartNumberingAfterBreak="0">
    <w:nsid w:val="562816C2"/>
    <w:multiLevelType w:val="hybridMultilevel"/>
    <w:tmpl w:val="8E6EA5A4"/>
    <w:lvl w:ilvl="0" w:tplc="13202448">
      <w:start w:val="1"/>
      <w:numFmt w:val="decimal"/>
      <w:lvlText w:val="%1."/>
      <w:lvlJc w:val="left"/>
      <w:pPr>
        <w:tabs>
          <w:tab w:val="num" w:pos="720"/>
        </w:tabs>
        <w:ind w:left="720" w:hanging="360"/>
      </w:pPr>
    </w:lvl>
    <w:lvl w:ilvl="1" w:tplc="3CEEC462">
      <w:start w:val="1"/>
      <w:numFmt w:val="decimal"/>
      <w:lvlText w:val="%2."/>
      <w:lvlJc w:val="left"/>
      <w:pPr>
        <w:tabs>
          <w:tab w:val="num" w:pos="1440"/>
        </w:tabs>
        <w:ind w:left="1440" w:hanging="360"/>
      </w:pPr>
    </w:lvl>
    <w:lvl w:ilvl="2" w:tplc="90406AEE" w:tentative="1">
      <w:start w:val="1"/>
      <w:numFmt w:val="decimal"/>
      <w:lvlText w:val="%3."/>
      <w:lvlJc w:val="left"/>
      <w:pPr>
        <w:tabs>
          <w:tab w:val="num" w:pos="2160"/>
        </w:tabs>
        <w:ind w:left="2160" w:hanging="360"/>
      </w:pPr>
    </w:lvl>
    <w:lvl w:ilvl="3" w:tplc="CB40FF5E" w:tentative="1">
      <w:start w:val="1"/>
      <w:numFmt w:val="decimal"/>
      <w:lvlText w:val="%4."/>
      <w:lvlJc w:val="left"/>
      <w:pPr>
        <w:tabs>
          <w:tab w:val="num" w:pos="2880"/>
        </w:tabs>
        <w:ind w:left="2880" w:hanging="360"/>
      </w:pPr>
    </w:lvl>
    <w:lvl w:ilvl="4" w:tplc="4A68DAB2" w:tentative="1">
      <w:start w:val="1"/>
      <w:numFmt w:val="decimal"/>
      <w:lvlText w:val="%5."/>
      <w:lvlJc w:val="left"/>
      <w:pPr>
        <w:tabs>
          <w:tab w:val="num" w:pos="3600"/>
        </w:tabs>
        <w:ind w:left="3600" w:hanging="360"/>
      </w:pPr>
    </w:lvl>
    <w:lvl w:ilvl="5" w:tplc="5D026CB4" w:tentative="1">
      <w:start w:val="1"/>
      <w:numFmt w:val="decimal"/>
      <w:lvlText w:val="%6."/>
      <w:lvlJc w:val="left"/>
      <w:pPr>
        <w:tabs>
          <w:tab w:val="num" w:pos="4320"/>
        </w:tabs>
        <w:ind w:left="4320" w:hanging="360"/>
      </w:pPr>
    </w:lvl>
    <w:lvl w:ilvl="6" w:tplc="B5DEAB18" w:tentative="1">
      <w:start w:val="1"/>
      <w:numFmt w:val="decimal"/>
      <w:lvlText w:val="%7."/>
      <w:lvlJc w:val="left"/>
      <w:pPr>
        <w:tabs>
          <w:tab w:val="num" w:pos="5040"/>
        </w:tabs>
        <w:ind w:left="5040" w:hanging="360"/>
      </w:pPr>
    </w:lvl>
    <w:lvl w:ilvl="7" w:tplc="27F2D86A" w:tentative="1">
      <w:start w:val="1"/>
      <w:numFmt w:val="decimal"/>
      <w:lvlText w:val="%8."/>
      <w:lvlJc w:val="left"/>
      <w:pPr>
        <w:tabs>
          <w:tab w:val="num" w:pos="5760"/>
        </w:tabs>
        <w:ind w:left="5760" w:hanging="360"/>
      </w:pPr>
    </w:lvl>
    <w:lvl w:ilvl="8" w:tplc="D7AC9950"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B9C"/>
    <w:rsid w:val="00021B23"/>
    <w:rsid w:val="00031F4A"/>
    <w:rsid w:val="000460AB"/>
    <w:rsid w:val="000526B1"/>
    <w:rsid w:val="000528E5"/>
    <w:rsid w:val="00053CF8"/>
    <w:rsid w:val="00057343"/>
    <w:rsid w:val="00057BB4"/>
    <w:rsid w:val="00063B1F"/>
    <w:rsid w:val="00064E1C"/>
    <w:rsid w:val="00065493"/>
    <w:rsid w:val="0008449D"/>
    <w:rsid w:val="00090FA1"/>
    <w:rsid w:val="00092450"/>
    <w:rsid w:val="00097F71"/>
    <w:rsid w:val="000A25E2"/>
    <w:rsid w:val="000A325B"/>
    <w:rsid w:val="000B734B"/>
    <w:rsid w:val="000C069D"/>
    <w:rsid w:val="000C5D3F"/>
    <w:rsid w:val="000D194C"/>
    <w:rsid w:val="000D4A52"/>
    <w:rsid w:val="000E00F1"/>
    <w:rsid w:val="000E683B"/>
    <w:rsid w:val="000F27C8"/>
    <w:rsid w:val="000F3722"/>
    <w:rsid w:val="000F6746"/>
    <w:rsid w:val="000F7B67"/>
    <w:rsid w:val="00100AA0"/>
    <w:rsid w:val="001012DD"/>
    <w:rsid w:val="001028EF"/>
    <w:rsid w:val="00105B72"/>
    <w:rsid w:val="00115982"/>
    <w:rsid w:val="00120F3F"/>
    <w:rsid w:val="00132B67"/>
    <w:rsid w:val="001421FF"/>
    <w:rsid w:val="00152034"/>
    <w:rsid w:val="00153FA1"/>
    <w:rsid w:val="00157DF2"/>
    <w:rsid w:val="00160C08"/>
    <w:rsid w:val="00165CF5"/>
    <w:rsid w:val="00177DCC"/>
    <w:rsid w:val="001A40E5"/>
    <w:rsid w:val="001A5196"/>
    <w:rsid w:val="001B1BE6"/>
    <w:rsid w:val="001B2986"/>
    <w:rsid w:val="001B4E4B"/>
    <w:rsid w:val="001B7AD7"/>
    <w:rsid w:val="001D106B"/>
    <w:rsid w:val="001D2FC9"/>
    <w:rsid w:val="001D75C4"/>
    <w:rsid w:val="001E16D5"/>
    <w:rsid w:val="001F18D8"/>
    <w:rsid w:val="001F3C6D"/>
    <w:rsid w:val="00202962"/>
    <w:rsid w:val="00212AA4"/>
    <w:rsid w:val="00220954"/>
    <w:rsid w:val="00233C71"/>
    <w:rsid w:val="00240327"/>
    <w:rsid w:val="00254EFE"/>
    <w:rsid w:val="00264262"/>
    <w:rsid w:val="00264A2C"/>
    <w:rsid w:val="002A6323"/>
    <w:rsid w:val="002A7598"/>
    <w:rsid w:val="002D173E"/>
    <w:rsid w:val="002E2FDD"/>
    <w:rsid w:val="002E78C7"/>
    <w:rsid w:val="002F5EFC"/>
    <w:rsid w:val="002F7A3F"/>
    <w:rsid w:val="00333F85"/>
    <w:rsid w:val="00335854"/>
    <w:rsid w:val="00336CD4"/>
    <w:rsid w:val="00354E51"/>
    <w:rsid w:val="0036265A"/>
    <w:rsid w:val="003679DA"/>
    <w:rsid w:val="003769A5"/>
    <w:rsid w:val="003775CD"/>
    <w:rsid w:val="00384639"/>
    <w:rsid w:val="003901D3"/>
    <w:rsid w:val="00397F3C"/>
    <w:rsid w:val="003A5109"/>
    <w:rsid w:val="003C73B2"/>
    <w:rsid w:val="003D0C11"/>
    <w:rsid w:val="003E3D7D"/>
    <w:rsid w:val="003F0DE4"/>
    <w:rsid w:val="0040519D"/>
    <w:rsid w:val="004123D6"/>
    <w:rsid w:val="00414E49"/>
    <w:rsid w:val="00423552"/>
    <w:rsid w:val="00427256"/>
    <w:rsid w:val="00431931"/>
    <w:rsid w:val="00446E28"/>
    <w:rsid w:val="00446FB9"/>
    <w:rsid w:val="004565F9"/>
    <w:rsid w:val="00462F7F"/>
    <w:rsid w:val="00466B9C"/>
    <w:rsid w:val="004812B8"/>
    <w:rsid w:val="004854CA"/>
    <w:rsid w:val="00485B94"/>
    <w:rsid w:val="004867EA"/>
    <w:rsid w:val="00486D35"/>
    <w:rsid w:val="0049002D"/>
    <w:rsid w:val="004912D6"/>
    <w:rsid w:val="004967A5"/>
    <w:rsid w:val="0049736A"/>
    <w:rsid w:val="004A5A47"/>
    <w:rsid w:val="004B6141"/>
    <w:rsid w:val="004B6E36"/>
    <w:rsid w:val="004C1615"/>
    <w:rsid w:val="004C20E3"/>
    <w:rsid w:val="004D243A"/>
    <w:rsid w:val="004D6970"/>
    <w:rsid w:val="004F796E"/>
    <w:rsid w:val="004F7CEE"/>
    <w:rsid w:val="0050014B"/>
    <w:rsid w:val="00500979"/>
    <w:rsid w:val="00506FBA"/>
    <w:rsid w:val="0052582F"/>
    <w:rsid w:val="00527435"/>
    <w:rsid w:val="00553230"/>
    <w:rsid w:val="0056554D"/>
    <w:rsid w:val="0057092E"/>
    <w:rsid w:val="005B4D97"/>
    <w:rsid w:val="005B5C1D"/>
    <w:rsid w:val="005C04D9"/>
    <w:rsid w:val="005C1465"/>
    <w:rsid w:val="005F467F"/>
    <w:rsid w:val="005F47C6"/>
    <w:rsid w:val="00614A59"/>
    <w:rsid w:val="00614F8E"/>
    <w:rsid w:val="0062641B"/>
    <w:rsid w:val="00647862"/>
    <w:rsid w:val="0066207C"/>
    <w:rsid w:val="006622D6"/>
    <w:rsid w:val="006844FF"/>
    <w:rsid w:val="006B0237"/>
    <w:rsid w:val="006B6B5D"/>
    <w:rsid w:val="006C17E4"/>
    <w:rsid w:val="006E632D"/>
    <w:rsid w:val="006F1281"/>
    <w:rsid w:val="006F36F3"/>
    <w:rsid w:val="00741D55"/>
    <w:rsid w:val="00742161"/>
    <w:rsid w:val="00752C13"/>
    <w:rsid w:val="00786190"/>
    <w:rsid w:val="00797433"/>
    <w:rsid w:val="007A3114"/>
    <w:rsid w:val="007B7FAD"/>
    <w:rsid w:val="007C1880"/>
    <w:rsid w:val="007C1DA0"/>
    <w:rsid w:val="007D1C39"/>
    <w:rsid w:val="007D2BCD"/>
    <w:rsid w:val="007E1F55"/>
    <w:rsid w:val="007E631E"/>
    <w:rsid w:val="007F08FA"/>
    <w:rsid w:val="007F53AB"/>
    <w:rsid w:val="00804786"/>
    <w:rsid w:val="008165DF"/>
    <w:rsid w:val="00827392"/>
    <w:rsid w:val="00832B15"/>
    <w:rsid w:val="008341F4"/>
    <w:rsid w:val="008343FA"/>
    <w:rsid w:val="008364CF"/>
    <w:rsid w:val="00847E3F"/>
    <w:rsid w:val="00853F0B"/>
    <w:rsid w:val="00864291"/>
    <w:rsid w:val="00884D27"/>
    <w:rsid w:val="008917E8"/>
    <w:rsid w:val="00894879"/>
    <w:rsid w:val="008A31E0"/>
    <w:rsid w:val="008A5D4E"/>
    <w:rsid w:val="008A787B"/>
    <w:rsid w:val="008B036D"/>
    <w:rsid w:val="008C11FB"/>
    <w:rsid w:val="008C6B64"/>
    <w:rsid w:val="008D217F"/>
    <w:rsid w:val="008E2A14"/>
    <w:rsid w:val="008E3FC0"/>
    <w:rsid w:val="008F1723"/>
    <w:rsid w:val="0090196E"/>
    <w:rsid w:val="00904A80"/>
    <w:rsid w:val="009054EF"/>
    <w:rsid w:val="009077D7"/>
    <w:rsid w:val="00912E2E"/>
    <w:rsid w:val="00917C42"/>
    <w:rsid w:val="00925FDA"/>
    <w:rsid w:val="00930D13"/>
    <w:rsid w:val="00934798"/>
    <w:rsid w:val="00941316"/>
    <w:rsid w:val="00942D59"/>
    <w:rsid w:val="009439C0"/>
    <w:rsid w:val="00953325"/>
    <w:rsid w:val="0096030F"/>
    <w:rsid w:val="00962429"/>
    <w:rsid w:val="0096592F"/>
    <w:rsid w:val="009670BA"/>
    <w:rsid w:val="00967790"/>
    <w:rsid w:val="00970325"/>
    <w:rsid w:val="00971B87"/>
    <w:rsid w:val="009862B8"/>
    <w:rsid w:val="009958DA"/>
    <w:rsid w:val="00997521"/>
    <w:rsid w:val="009A471C"/>
    <w:rsid w:val="009B788F"/>
    <w:rsid w:val="009F1DCC"/>
    <w:rsid w:val="00A3176A"/>
    <w:rsid w:val="00A334A7"/>
    <w:rsid w:val="00A4175A"/>
    <w:rsid w:val="00A4489F"/>
    <w:rsid w:val="00A46428"/>
    <w:rsid w:val="00A55B49"/>
    <w:rsid w:val="00A57CEA"/>
    <w:rsid w:val="00A626E5"/>
    <w:rsid w:val="00A659FB"/>
    <w:rsid w:val="00A661C5"/>
    <w:rsid w:val="00A77386"/>
    <w:rsid w:val="00A80CB9"/>
    <w:rsid w:val="00A85D65"/>
    <w:rsid w:val="00A903A0"/>
    <w:rsid w:val="00A96B06"/>
    <w:rsid w:val="00AA1F73"/>
    <w:rsid w:val="00AA7324"/>
    <w:rsid w:val="00AB7B16"/>
    <w:rsid w:val="00AC207A"/>
    <w:rsid w:val="00AD0A4C"/>
    <w:rsid w:val="00AE0B04"/>
    <w:rsid w:val="00AE1208"/>
    <w:rsid w:val="00B16023"/>
    <w:rsid w:val="00B16E68"/>
    <w:rsid w:val="00B26E17"/>
    <w:rsid w:val="00B26FEE"/>
    <w:rsid w:val="00B439AE"/>
    <w:rsid w:val="00B518B9"/>
    <w:rsid w:val="00B53B8A"/>
    <w:rsid w:val="00B7103F"/>
    <w:rsid w:val="00B81B3F"/>
    <w:rsid w:val="00B91147"/>
    <w:rsid w:val="00B96260"/>
    <w:rsid w:val="00BA4829"/>
    <w:rsid w:val="00BA4977"/>
    <w:rsid w:val="00BC0B04"/>
    <w:rsid w:val="00BD53ED"/>
    <w:rsid w:val="00BE0882"/>
    <w:rsid w:val="00BE2E83"/>
    <w:rsid w:val="00BE7CE4"/>
    <w:rsid w:val="00BF0894"/>
    <w:rsid w:val="00C329C5"/>
    <w:rsid w:val="00C45945"/>
    <w:rsid w:val="00C50157"/>
    <w:rsid w:val="00C6061E"/>
    <w:rsid w:val="00C64237"/>
    <w:rsid w:val="00C70C88"/>
    <w:rsid w:val="00C85A50"/>
    <w:rsid w:val="00CA0E84"/>
    <w:rsid w:val="00CA377B"/>
    <w:rsid w:val="00CB361F"/>
    <w:rsid w:val="00CC4E73"/>
    <w:rsid w:val="00CC5C34"/>
    <w:rsid w:val="00CE4A8E"/>
    <w:rsid w:val="00CF51C5"/>
    <w:rsid w:val="00CF6D1D"/>
    <w:rsid w:val="00D02856"/>
    <w:rsid w:val="00D26FD4"/>
    <w:rsid w:val="00D50E71"/>
    <w:rsid w:val="00D539BF"/>
    <w:rsid w:val="00D559AA"/>
    <w:rsid w:val="00D56F82"/>
    <w:rsid w:val="00D57C9F"/>
    <w:rsid w:val="00D65F87"/>
    <w:rsid w:val="00D67300"/>
    <w:rsid w:val="00D73902"/>
    <w:rsid w:val="00D759EC"/>
    <w:rsid w:val="00D7708B"/>
    <w:rsid w:val="00D81AA9"/>
    <w:rsid w:val="00D8307D"/>
    <w:rsid w:val="00D8569E"/>
    <w:rsid w:val="00D961C4"/>
    <w:rsid w:val="00DA05A8"/>
    <w:rsid w:val="00DA2B27"/>
    <w:rsid w:val="00DA51B3"/>
    <w:rsid w:val="00DB2C67"/>
    <w:rsid w:val="00DC1B8E"/>
    <w:rsid w:val="00DC35AB"/>
    <w:rsid w:val="00DD310D"/>
    <w:rsid w:val="00DE2C93"/>
    <w:rsid w:val="00DF0BF1"/>
    <w:rsid w:val="00DF205C"/>
    <w:rsid w:val="00DF639E"/>
    <w:rsid w:val="00E0346C"/>
    <w:rsid w:val="00E20837"/>
    <w:rsid w:val="00E23F6D"/>
    <w:rsid w:val="00E3166C"/>
    <w:rsid w:val="00E32C56"/>
    <w:rsid w:val="00E36678"/>
    <w:rsid w:val="00E412EB"/>
    <w:rsid w:val="00E44D3F"/>
    <w:rsid w:val="00E60601"/>
    <w:rsid w:val="00E76C47"/>
    <w:rsid w:val="00E847B0"/>
    <w:rsid w:val="00E944AB"/>
    <w:rsid w:val="00EA14E1"/>
    <w:rsid w:val="00EB241B"/>
    <w:rsid w:val="00EB3191"/>
    <w:rsid w:val="00EB3F52"/>
    <w:rsid w:val="00EB7247"/>
    <w:rsid w:val="00EC529B"/>
    <w:rsid w:val="00ED4FCF"/>
    <w:rsid w:val="00EE1CE8"/>
    <w:rsid w:val="00EE39F4"/>
    <w:rsid w:val="00EE5CE0"/>
    <w:rsid w:val="00EF73CD"/>
    <w:rsid w:val="00F009AB"/>
    <w:rsid w:val="00F03E3A"/>
    <w:rsid w:val="00F06125"/>
    <w:rsid w:val="00F12B8A"/>
    <w:rsid w:val="00F26105"/>
    <w:rsid w:val="00F27C25"/>
    <w:rsid w:val="00F357B8"/>
    <w:rsid w:val="00F36932"/>
    <w:rsid w:val="00F37CFD"/>
    <w:rsid w:val="00F433BF"/>
    <w:rsid w:val="00F46AC8"/>
    <w:rsid w:val="00F62EEA"/>
    <w:rsid w:val="00F74154"/>
    <w:rsid w:val="00F74CB9"/>
    <w:rsid w:val="00F76310"/>
    <w:rsid w:val="00F82D56"/>
    <w:rsid w:val="00F936C6"/>
    <w:rsid w:val="00F959EF"/>
    <w:rsid w:val="00FA2C00"/>
    <w:rsid w:val="00FC6401"/>
    <w:rsid w:val="00FD19BA"/>
    <w:rsid w:val="00FE4F43"/>
    <w:rsid w:val="00FE5023"/>
    <w:rsid w:val="00FF2637"/>
    <w:rsid w:val="00FF6C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E444"/>
  <w15:chartTrackingRefBased/>
  <w15:docId w15:val="{B97E4856-1828-4DCA-AF4C-3A739DC0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E3FC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E3FC0"/>
  </w:style>
  <w:style w:type="paragraph" w:styleId="AltBilgi">
    <w:name w:val="footer"/>
    <w:basedOn w:val="Normal"/>
    <w:link w:val="AltBilgiChar"/>
    <w:uiPriority w:val="99"/>
    <w:unhideWhenUsed/>
    <w:rsid w:val="008E3FC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E3FC0"/>
  </w:style>
  <w:style w:type="paragraph" w:styleId="ListeParagraf">
    <w:name w:val="List Paragraph"/>
    <w:basedOn w:val="Normal"/>
    <w:uiPriority w:val="34"/>
    <w:qFormat/>
    <w:rsid w:val="008E3FC0"/>
    <w:pPr>
      <w:ind w:left="720"/>
      <w:contextualSpacing/>
    </w:pPr>
  </w:style>
  <w:style w:type="paragraph" w:styleId="BalonMetni">
    <w:name w:val="Balloon Text"/>
    <w:basedOn w:val="Normal"/>
    <w:link w:val="BalonMetniChar"/>
    <w:uiPriority w:val="99"/>
    <w:semiHidden/>
    <w:unhideWhenUsed/>
    <w:rsid w:val="0015203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52034"/>
    <w:rPr>
      <w:rFonts w:ascii="Segoe UI" w:hAnsi="Segoe UI" w:cs="Segoe UI"/>
      <w:sz w:val="18"/>
      <w:szCs w:val="18"/>
    </w:rPr>
  </w:style>
  <w:style w:type="character" w:styleId="Kpr">
    <w:name w:val="Hyperlink"/>
    <w:basedOn w:val="VarsaylanParagrafYazTipi"/>
    <w:uiPriority w:val="99"/>
    <w:semiHidden/>
    <w:unhideWhenUsed/>
    <w:rsid w:val="00A334A7"/>
    <w:rPr>
      <w:color w:val="0000FF"/>
      <w:u w:val="single"/>
    </w:rPr>
  </w:style>
  <w:style w:type="paragraph" w:styleId="NormalWeb">
    <w:name w:val="Normal (Web)"/>
    <w:basedOn w:val="Normal"/>
    <w:uiPriority w:val="99"/>
    <w:semiHidden/>
    <w:unhideWhenUsed/>
    <w:rsid w:val="00462F7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46172">
      <w:bodyDiv w:val="1"/>
      <w:marLeft w:val="0"/>
      <w:marRight w:val="0"/>
      <w:marTop w:val="0"/>
      <w:marBottom w:val="0"/>
      <w:divBdr>
        <w:top w:val="none" w:sz="0" w:space="0" w:color="auto"/>
        <w:left w:val="none" w:sz="0" w:space="0" w:color="auto"/>
        <w:bottom w:val="none" w:sz="0" w:space="0" w:color="auto"/>
        <w:right w:val="none" w:sz="0" w:space="0" w:color="auto"/>
      </w:divBdr>
      <w:divsChild>
        <w:div w:id="1740249216">
          <w:marLeft w:val="1267"/>
          <w:marRight w:val="0"/>
          <w:marTop w:val="0"/>
          <w:marBottom w:val="0"/>
          <w:divBdr>
            <w:top w:val="none" w:sz="0" w:space="0" w:color="auto"/>
            <w:left w:val="none" w:sz="0" w:space="0" w:color="auto"/>
            <w:bottom w:val="none" w:sz="0" w:space="0" w:color="auto"/>
            <w:right w:val="none" w:sz="0" w:space="0" w:color="auto"/>
          </w:divBdr>
        </w:div>
      </w:divsChild>
    </w:div>
    <w:div w:id="114491657">
      <w:bodyDiv w:val="1"/>
      <w:marLeft w:val="0"/>
      <w:marRight w:val="0"/>
      <w:marTop w:val="0"/>
      <w:marBottom w:val="0"/>
      <w:divBdr>
        <w:top w:val="none" w:sz="0" w:space="0" w:color="auto"/>
        <w:left w:val="none" w:sz="0" w:space="0" w:color="auto"/>
        <w:bottom w:val="none" w:sz="0" w:space="0" w:color="auto"/>
        <w:right w:val="none" w:sz="0" w:space="0" w:color="auto"/>
      </w:divBdr>
      <w:divsChild>
        <w:div w:id="347565541">
          <w:marLeft w:val="446"/>
          <w:marRight w:val="0"/>
          <w:marTop w:val="0"/>
          <w:marBottom w:val="0"/>
          <w:divBdr>
            <w:top w:val="none" w:sz="0" w:space="0" w:color="auto"/>
            <w:left w:val="none" w:sz="0" w:space="0" w:color="auto"/>
            <w:bottom w:val="none" w:sz="0" w:space="0" w:color="auto"/>
            <w:right w:val="none" w:sz="0" w:space="0" w:color="auto"/>
          </w:divBdr>
        </w:div>
        <w:div w:id="884216603">
          <w:marLeft w:val="446"/>
          <w:marRight w:val="0"/>
          <w:marTop w:val="0"/>
          <w:marBottom w:val="0"/>
          <w:divBdr>
            <w:top w:val="none" w:sz="0" w:space="0" w:color="auto"/>
            <w:left w:val="none" w:sz="0" w:space="0" w:color="auto"/>
            <w:bottom w:val="none" w:sz="0" w:space="0" w:color="auto"/>
            <w:right w:val="none" w:sz="0" w:space="0" w:color="auto"/>
          </w:divBdr>
        </w:div>
      </w:divsChild>
    </w:div>
    <w:div w:id="236481050">
      <w:bodyDiv w:val="1"/>
      <w:marLeft w:val="0"/>
      <w:marRight w:val="0"/>
      <w:marTop w:val="0"/>
      <w:marBottom w:val="0"/>
      <w:divBdr>
        <w:top w:val="none" w:sz="0" w:space="0" w:color="auto"/>
        <w:left w:val="none" w:sz="0" w:space="0" w:color="auto"/>
        <w:bottom w:val="none" w:sz="0" w:space="0" w:color="auto"/>
        <w:right w:val="none" w:sz="0" w:space="0" w:color="auto"/>
      </w:divBdr>
      <w:divsChild>
        <w:div w:id="129909138">
          <w:marLeft w:val="1267"/>
          <w:marRight w:val="0"/>
          <w:marTop w:val="0"/>
          <w:marBottom w:val="0"/>
          <w:divBdr>
            <w:top w:val="none" w:sz="0" w:space="0" w:color="auto"/>
            <w:left w:val="none" w:sz="0" w:space="0" w:color="auto"/>
            <w:bottom w:val="none" w:sz="0" w:space="0" w:color="auto"/>
            <w:right w:val="none" w:sz="0" w:space="0" w:color="auto"/>
          </w:divBdr>
        </w:div>
      </w:divsChild>
    </w:div>
    <w:div w:id="5412093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727">
          <w:marLeft w:val="446"/>
          <w:marRight w:val="0"/>
          <w:marTop w:val="0"/>
          <w:marBottom w:val="0"/>
          <w:divBdr>
            <w:top w:val="none" w:sz="0" w:space="0" w:color="auto"/>
            <w:left w:val="none" w:sz="0" w:space="0" w:color="auto"/>
            <w:bottom w:val="none" w:sz="0" w:space="0" w:color="auto"/>
            <w:right w:val="none" w:sz="0" w:space="0" w:color="auto"/>
          </w:divBdr>
        </w:div>
        <w:div w:id="1079330277">
          <w:marLeft w:val="446"/>
          <w:marRight w:val="0"/>
          <w:marTop w:val="0"/>
          <w:marBottom w:val="0"/>
          <w:divBdr>
            <w:top w:val="none" w:sz="0" w:space="0" w:color="auto"/>
            <w:left w:val="none" w:sz="0" w:space="0" w:color="auto"/>
            <w:bottom w:val="none" w:sz="0" w:space="0" w:color="auto"/>
            <w:right w:val="none" w:sz="0" w:space="0" w:color="auto"/>
          </w:divBdr>
        </w:div>
        <w:div w:id="421410903">
          <w:marLeft w:val="446"/>
          <w:marRight w:val="0"/>
          <w:marTop w:val="0"/>
          <w:marBottom w:val="0"/>
          <w:divBdr>
            <w:top w:val="none" w:sz="0" w:space="0" w:color="auto"/>
            <w:left w:val="none" w:sz="0" w:space="0" w:color="auto"/>
            <w:bottom w:val="none" w:sz="0" w:space="0" w:color="auto"/>
            <w:right w:val="none" w:sz="0" w:space="0" w:color="auto"/>
          </w:divBdr>
        </w:div>
        <w:div w:id="1867210482">
          <w:marLeft w:val="446"/>
          <w:marRight w:val="0"/>
          <w:marTop w:val="0"/>
          <w:marBottom w:val="0"/>
          <w:divBdr>
            <w:top w:val="none" w:sz="0" w:space="0" w:color="auto"/>
            <w:left w:val="none" w:sz="0" w:space="0" w:color="auto"/>
            <w:bottom w:val="none" w:sz="0" w:space="0" w:color="auto"/>
            <w:right w:val="none" w:sz="0" w:space="0" w:color="auto"/>
          </w:divBdr>
        </w:div>
      </w:divsChild>
    </w:div>
    <w:div w:id="716003609">
      <w:bodyDiv w:val="1"/>
      <w:marLeft w:val="0"/>
      <w:marRight w:val="0"/>
      <w:marTop w:val="0"/>
      <w:marBottom w:val="0"/>
      <w:divBdr>
        <w:top w:val="none" w:sz="0" w:space="0" w:color="auto"/>
        <w:left w:val="none" w:sz="0" w:space="0" w:color="auto"/>
        <w:bottom w:val="none" w:sz="0" w:space="0" w:color="auto"/>
        <w:right w:val="none" w:sz="0" w:space="0" w:color="auto"/>
      </w:divBdr>
    </w:div>
    <w:div w:id="1051804786">
      <w:bodyDiv w:val="1"/>
      <w:marLeft w:val="0"/>
      <w:marRight w:val="0"/>
      <w:marTop w:val="0"/>
      <w:marBottom w:val="0"/>
      <w:divBdr>
        <w:top w:val="none" w:sz="0" w:space="0" w:color="auto"/>
        <w:left w:val="none" w:sz="0" w:space="0" w:color="auto"/>
        <w:bottom w:val="none" w:sz="0" w:space="0" w:color="auto"/>
        <w:right w:val="none" w:sz="0" w:space="0" w:color="auto"/>
      </w:divBdr>
    </w:div>
    <w:div w:id="1113476778">
      <w:bodyDiv w:val="1"/>
      <w:marLeft w:val="0"/>
      <w:marRight w:val="0"/>
      <w:marTop w:val="0"/>
      <w:marBottom w:val="0"/>
      <w:divBdr>
        <w:top w:val="none" w:sz="0" w:space="0" w:color="auto"/>
        <w:left w:val="none" w:sz="0" w:space="0" w:color="auto"/>
        <w:bottom w:val="none" w:sz="0" w:space="0" w:color="auto"/>
        <w:right w:val="none" w:sz="0" w:space="0" w:color="auto"/>
      </w:divBdr>
    </w:div>
    <w:div w:id="1375621535">
      <w:bodyDiv w:val="1"/>
      <w:marLeft w:val="0"/>
      <w:marRight w:val="0"/>
      <w:marTop w:val="0"/>
      <w:marBottom w:val="0"/>
      <w:divBdr>
        <w:top w:val="none" w:sz="0" w:space="0" w:color="auto"/>
        <w:left w:val="none" w:sz="0" w:space="0" w:color="auto"/>
        <w:bottom w:val="none" w:sz="0" w:space="0" w:color="auto"/>
        <w:right w:val="none" w:sz="0" w:space="0" w:color="auto"/>
      </w:divBdr>
    </w:div>
    <w:div w:id="1391684945">
      <w:bodyDiv w:val="1"/>
      <w:marLeft w:val="0"/>
      <w:marRight w:val="0"/>
      <w:marTop w:val="0"/>
      <w:marBottom w:val="0"/>
      <w:divBdr>
        <w:top w:val="none" w:sz="0" w:space="0" w:color="auto"/>
        <w:left w:val="none" w:sz="0" w:space="0" w:color="auto"/>
        <w:bottom w:val="none" w:sz="0" w:space="0" w:color="auto"/>
        <w:right w:val="none" w:sz="0" w:space="0" w:color="auto"/>
      </w:divBdr>
    </w:div>
    <w:div w:id="1452091848">
      <w:bodyDiv w:val="1"/>
      <w:marLeft w:val="0"/>
      <w:marRight w:val="0"/>
      <w:marTop w:val="0"/>
      <w:marBottom w:val="0"/>
      <w:divBdr>
        <w:top w:val="none" w:sz="0" w:space="0" w:color="auto"/>
        <w:left w:val="none" w:sz="0" w:space="0" w:color="auto"/>
        <w:bottom w:val="none" w:sz="0" w:space="0" w:color="auto"/>
        <w:right w:val="none" w:sz="0" w:space="0" w:color="auto"/>
      </w:divBdr>
    </w:div>
    <w:div w:id="1489058212">
      <w:bodyDiv w:val="1"/>
      <w:marLeft w:val="0"/>
      <w:marRight w:val="0"/>
      <w:marTop w:val="0"/>
      <w:marBottom w:val="0"/>
      <w:divBdr>
        <w:top w:val="none" w:sz="0" w:space="0" w:color="auto"/>
        <w:left w:val="none" w:sz="0" w:space="0" w:color="auto"/>
        <w:bottom w:val="none" w:sz="0" w:space="0" w:color="auto"/>
        <w:right w:val="none" w:sz="0" w:space="0" w:color="auto"/>
      </w:divBdr>
    </w:div>
    <w:div w:id="1516263847">
      <w:bodyDiv w:val="1"/>
      <w:marLeft w:val="0"/>
      <w:marRight w:val="0"/>
      <w:marTop w:val="0"/>
      <w:marBottom w:val="0"/>
      <w:divBdr>
        <w:top w:val="none" w:sz="0" w:space="0" w:color="auto"/>
        <w:left w:val="none" w:sz="0" w:space="0" w:color="auto"/>
        <w:bottom w:val="none" w:sz="0" w:space="0" w:color="auto"/>
        <w:right w:val="none" w:sz="0" w:space="0" w:color="auto"/>
      </w:divBdr>
      <w:divsChild>
        <w:div w:id="1037581048">
          <w:marLeft w:val="1267"/>
          <w:marRight w:val="0"/>
          <w:marTop w:val="0"/>
          <w:marBottom w:val="0"/>
          <w:divBdr>
            <w:top w:val="none" w:sz="0" w:space="0" w:color="auto"/>
            <w:left w:val="none" w:sz="0" w:space="0" w:color="auto"/>
            <w:bottom w:val="none" w:sz="0" w:space="0" w:color="auto"/>
            <w:right w:val="none" w:sz="0" w:space="0" w:color="auto"/>
          </w:divBdr>
        </w:div>
      </w:divsChild>
    </w:div>
    <w:div w:id="1657763375">
      <w:bodyDiv w:val="1"/>
      <w:marLeft w:val="0"/>
      <w:marRight w:val="0"/>
      <w:marTop w:val="0"/>
      <w:marBottom w:val="0"/>
      <w:divBdr>
        <w:top w:val="none" w:sz="0" w:space="0" w:color="auto"/>
        <w:left w:val="none" w:sz="0" w:space="0" w:color="auto"/>
        <w:bottom w:val="none" w:sz="0" w:space="0" w:color="auto"/>
        <w:right w:val="none" w:sz="0" w:space="0" w:color="auto"/>
      </w:divBdr>
    </w:div>
    <w:div w:id="2005467785">
      <w:bodyDiv w:val="1"/>
      <w:marLeft w:val="0"/>
      <w:marRight w:val="0"/>
      <w:marTop w:val="0"/>
      <w:marBottom w:val="0"/>
      <w:divBdr>
        <w:top w:val="none" w:sz="0" w:space="0" w:color="auto"/>
        <w:left w:val="none" w:sz="0" w:space="0" w:color="auto"/>
        <w:bottom w:val="none" w:sz="0" w:space="0" w:color="auto"/>
        <w:right w:val="none" w:sz="0" w:space="0" w:color="auto"/>
      </w:divBdr>
    </w:div>
    <w:div w:id="2012482402">
      <w:bodyDiv w:val="1"/>
      <w:marLeft w:val="0"/>
      <w:marRight w:val="0"/>
      <w:marTop w:val="0"/>
      <w:marBottom w:val="0"/>
      <w:divBdr>
        <w:top w:val="none" w:sz="0" w:space="0" w:color="auto"/>
        <w:left w:val="none" w:sz="0" w:space="0" w:color="auto"/>
        <w:bottom w:val="none" w:sz="0" w:space="0" w:color="auto"/>
        <w:right w:val="none" w:sz="0" w:space="0" w:color="auto"/>
      </w:divBdr>
      <w:divsChild>
        <w:div w:id="671840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technica.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ketinsightsreports.com/reports/05281261168/global-elearning-authoring-tools-market-size-status-and-forecast-2019-2025?source=Industryreports24&amp;Mode=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eytulms.wordpress.com/2016/12/21/scorm-nedir-ozellikleri-ve-bilesenleri-nelerdi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rivantis.com/" TargetMode="External"/><Relationship Id="rId4" Type="http://schemas.openxmlformats.org/officeDocument/2006/relationships/settings" Target="settings.xml"/><Relationship Id="rId9" Type="http://schemas.openxmlformats.org/officeDocument/2006/relationships/hyperlink" Target="https://www.growthengineering.co.uk/what-is-aicc/"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B7AC3-7640-4CF7-8C15-69E61CF7A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Pages>
  <Words>4364</Words>
  <Characters>24876</Characters>
  <Application>Microsoft Office Word</Application>
  <DocSecurity>0</DocSecurity>
  <Lines>207</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YILMAZ</dc:creator>
  <cp:keywords/>
  <dc:description/>
  <cp:lastModifiedBy>Server</cp:lastModifiedBy>
  <cp:revision>195</cp:revision>
  <cp:lastPrinted>2019-09-13T11:58:00Z</cp:lastPrinted>
  <dcterms:created xsi:type="dcterms:W3CDTF">2019-02-18T11:21:00Z</dcterms:created>
  <dcterms:modified xsi:type="dcterms:W3CDTF">2019-09-13T11:59:00Z</dcterms:modified>
</cp:coreProperties>
</file>