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D2" w:rsidRDefault="00960AD2" w:rsidP="00960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31DB0" w:rsidRPr="00F91192" w:rsidRDefault="00960AD2" w:rsidP="00960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1192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531DB0" w:rsidRPr="00CF4144" w:rsidRDefault="00531DB0" w:rsidP="00960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DB0" w:rsidRPr="00CF4144" w:rsidRDefault="00960AD2" w:rsidP="00960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144">
        <w:rPr>
          <w:rFonts w:ascii="Times New Roman" w:hAnsi="Times New Roman" w:cs="Times New Roman"/>
          <w:b/>
          <w:sz w:val="24"/>
          <w:szCs w:val="24"/>
        </w:rPr>
        <w:t>PSICOLOGÍA DEL DESARROLLO</w:t>
      </w:r>
    </w:p>
    <w:p w:rsidR="00952603" w:rsidRPr="00F91192" w:rsidRDefault="00952603" w:rsidP="0053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2603" w:rsidRPr="00F91192" w:rsidRDefault="00952603" w:rsidP="0053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91192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952603" w:rsidRPr="00F91192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136854" w:rsidRPr="00F91192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F91192" w:rsidRDefault="00863F52" w:rsidP="00960A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OBSTETRICIA</w:t>
            </w:r>
            <w:r w:rsidR="00224D09" w:rsidRPr="00F91192">
              <w:rPr>
                <w:rFonts w:ascii="Times New Roman" w:hAnsi="Times New Roman" w:cs="Times New Roman"/>
                <w:sz w:val="24"/>
                <w:szCs w:val="24"/>
              </w:rPr>
              <w:t xml:space="preserve"> Y PUERICULTURA</w:t>
            </w:r>
          </w:p>
        </w:tc>
      </w:tr>
      <w:tr w:rsidR="00952603" w:rsidRPr="00F91192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136854" w:rsidRPr="00F91192" w:rsidRDefault="00952603" w:rsidP="00D362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952603" w:rsidRPr="00F91192" w:rsidRDefault="007F4759" w:rsidP="00960A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PSD</w:t>
            </w:r>
            <w:r w:rsidR="00960AD2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</w:tr>
      <w:tr w:rsidR="00952603" w:rsidRPr="00F91192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136854" w:rsidRPr="00F91192" w:rsidRDefault="00AB1C98" w:rsidP="00D362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952603" w:rsidRPr="00F91192" w:rsidRDefault="00960AD2" w:rsidP="00960A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DE7CC9" w:rsidRPr="00F91192" w:rsidTr="00D362B3">
        <w:trPr>
          <w:gridAfter w:val="1"/>
          <w:wAfter w:w="8" w:type="dxa"/>
          <w:trHeight w:val="628"/>
        </w:trPr>
        <w:tc>
          <w:tcPr>
            <w:tcW w:w="1588" w:type="dxa"/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DE7CC9" w:rsidRPr="00F91192" w:rsidRDefault="00D362B3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E7CC9" w:rsidRPr="00F91192">
              <w:rPr>
                <w:rFonts w:ascii="Times New Roman" w:hAnsi="Times New Roman" w:cs="Times New Roman"/>
                <w:sz w:val="24"/>
                <w:szCs w:val="24"/>
              </w:rPr>
              <w:t>ocencia directa</w:t>
            </w:r>
          </w:p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DE7CC9" w:rsidRPr="00F91192" w:rsidRDefault="00224D0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863F52" w:rsidRPr="00F91192" w:rsidRDefault="00224D09" w:rsidP="00863F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DE7CC9" w:rsidRPr="00F91192" w:rsidRDefault="00224D0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18A" w:rsidRPr="00F91192" w:rsidTr="00AC60EC">
        <w:trPr>
          <w:gridAfter w:val="1"/>
          <w:wAfter w:w="8" w:type="dxa"/>
          <w:trHeight w:val="282"/>
        </w:trPr>
        <w:tc>
          <w:tcPr>
            <w:tcW w:w="10349" w:type="dxa"/>
            <w:gridSpan w:val="15"/>
          </w:tcPr>
          <w:p w:rsidR="00F4518A" w:rsidRPr="00F91192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91192" w:rsidTr="00AC60EC">
        <w:trPr>
          <w:trHeight w:val="683"/>
        </w:trPr>
        <w:tc>
          <w:tcPr>
            <w:tcW w:w="1588" w:type="dxa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E7CC9" w:rsidRPr="00F91192" w:rsidRDefault="00863F52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E7CC9" w:rsidRPr="00F91192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00D" w:rsidRPr="00F91192" w:rsidTr="00DE7CC9">
        <w:trPr>
          <w:gridAfter w:val="1"/>
          <w:wAfter w:w="8" w:type="dxa"/>
          <w:trHeight w:val="342"/>
        </w:trPr>
        <w:tc>
          <w:tcPr>
            <w:tcW w:w="1588" w:type="dxa"/>
          </w:tcPr>
          <w:p w:rsidR="003A000D" w:rsidRPr="00F91192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3A000D" w:rsidRPr="00F91192" w:rsidRDefault="003A000D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F91192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:rsidR="00F4518A" w:rsidRPr="00F91192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AC60EC" w:rsidRPr="00F91192" w:rsidRDefault="004B0722" w:rsidP="0082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Asignatura Teórica y de trabajo de 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donde el estudiante revisará la historia de la Obstetricia y de la profesión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Matrona(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),  analizará el rol que ha cumplido en la sociedad y su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campo ocupacional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.  Además podrá identificar, a partir de aspectos legales y epidemiológicos,  su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relevancia en el desarrollo de sistemas de salud y la importancia de su rol en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procesos de salud de la mujer, familia y comunidad, al desempeñarse en los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distintos niveles de comp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lejidad de la red asistencial.  </w:t>
            </w:r>
            <w:r w:rsidRP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Permitirá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a los estudiantes tener su primer contacto con las usuarias del sistema de salud local, permitiendo explorar sus motivaciones vocacionales, su sensibilidad social y humana, comprendiendo generalidades de las dimensiones de la calidad en la atención.  Mediante las diversas actividades docentes, el estudiante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desarrollará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una visión general de la Profesión y de las competencias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que deberá desarrollar para su egreso.    Para esto, el estudiante desarrollará habilidades sociales de convivencia con sus nuevos compañeros, comunicación efectiva y trabajo colaborativo.</w:t>
            </w:r>
          </w:p>
        </w:tc>
      </w:tr>
      <w:tr w:rsidR="00F4518A" w:rsidRPr="00F91192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F4518A" w:rsidRPr="00F91192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4B24CB" w:rsidRDefault="004B24CB" w:rsidP="004B2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requisito: no tiene.</w:t>
            </w:r>
          </w:p>
          <w:p w:rsidR="004B24CB" w:rsidRDefault="004B24CB" w:rsidP="004B2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4B24CB" w:rsidRPr="00E60CFF" w:rsidRDefault="004B24CB" w:rsidP="004B24C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CFF">
              <w:rPr>
                <w:rFonts w:ascii="Times New Roman" w:hAnsi="Times New Roman" w:cs="Times New Roman"/>
                <w:sz w:val="24"/>
                <w:szCs w:val="24"/>
              </w:rPr>
              <w:t xml:space="preserve">Capacidad para buscar información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científica </w:t>
            </w:r>
            <w:r w:rsidRPr="00E60CFF">
              <w:rPr>
                <w:rFonts w:ascii="Times New Roman" w:hAnsi="Times New Roman" w:cs="Times New Roman"/>
                <w:sz w:val="24"/>
                <w:szCs w:val="24"/>
              </w:rPr>
              <w:t>en internet.</w:t>
            </w:r>
          </w:p>
          <w:p w:rsidR="004B24CB" w:rsidRPr="006A3E00" w:rsidRDefault="004B24CB" w:rsidP="004B24C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oint.</w:t>
            </w:r>
          </w:p>
          <w:p w:rsidR="004B24CB" w:rsidRPr="006A3E00" w:rsidRDefault="004B24CB" w:rsidP="004B24C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F4518A" w:rsidRPr="00F91192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5155" w:rsidRPr="00F91192" w:rsidRDefault="00A15155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1DB0" w:rsidRPr="00F91192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192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C60EC" w:rsidRPr="00F91192" w:rsidTr="00B650F1">
        <w:tc>
          <w:tcPr>
            <w:tcW w:w="9214" w:type="dxa"/>
          </w:tcPr>
          <w:p w:rsidR="00AC60EC" w:rsidRDefault="008234AE" w:rsidP="008234A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 de la asignatura el alumno será capaz de:</w:t>
            </w:r>
          </w:p>
          <w:p w:rsidR="008234AE" w:rsidRDefault="008234AE" w:rsidP="008234A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Reconocer las etapas del ciclo vital individual</w:t>
            </w:r>
          </w:p>
          <w:p w:rsidR="008234AE" w:rsidRDefault="008234AE" w:rsidP="008234A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los principales factores que determinan la personalidad</w:t>
            </w:r>
          </w:p>
          <w:p w:rsidR="008234AE" w:rsidRDefault="008234AE" w:rsidP="008234A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Explicar las características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C022D5">
              <w:rPr>
                <w:rFonts w:ascii="Times New Roman" w:hAnsi="Times New Roman" w:cs="Times New Roman"/>
                <w:sz w:val="24"/>
                <w:szCs w:val="24"/>
              </w:rPr>
              <w:t xml:space="preserve"> cada etapa del ciclo vital</w:t>
            </w:r>
          </w:p>
          <w:p w:rsidR="00C022D5" w:rsidRPr="008234AE" w:rsidRDefault="00C022D5" w:rsidP="008234A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Argumentar la importancia del enfoque de género en la atención en salud</w:t>
            </w:r>
          </w:p>
        </w:tc>
      </w:tr>
    </w:tbl>
    <w:p w:rsidR="00F4518A" w:rsidRPr="00F91192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F91192" w:rsidRDefault="00531DB0" w:rsidP="00AC60EC">
      <w:pPr>
        <w:rPr>
          <w:rFonts w:ascii="Times New Roman" w:hAnsi="Times New Roman" w:cs="Times New Roman"/>
          <w:b/>
          <w:sz w:val="24"/>
          <w:szCs w:val="24"/>
        </w:rPr>
      </w:pPr>
      <w:r w:rsidRPr="00F91192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531DB0" w:rsidRPr="00F91192" w:rsidTr="00B650F1">
        <w:tc>
          <w:tcPr>
            <w:tcW w:w="9214" w:type="dxa"/>
            <w:gridSpan w:val="3"/>
          </w:tcPr>
          <w:p w:rsidR="004B24CB" w:rsidRDefault="004B24CB" w:rsidP="004B24CB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4B24CB" w:rsidRDefault="004B24CB" w:rsidP="004B24CB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24CB" w:rsidRPr="00070F45" w:rsidRDefault="004B24CB" w:rsidP="004B24CB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4B24CB" w:rsidRPr="00070F45" w:rsidRDefault="004B24CB" w:rsidP="004B24CB">
            <w:pPr>
              <w:pStyle w:val="Prrafodelista"/>
              <w:numPr>
                <w:ilvl w:val="0"/>
                <w:numId w:val="24"/>
              </w:numPr>
              <w:ind w:left="573" w:hanging="284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4B24CB" w:rsidRPr="00070F45" w:rsidRDefault="004B24CB" w:rsidP="004B24CB">
            <w:pPr>
              <w:pStyle w:val="Prrafodelista"/>
              <w:numPr>
                <w:ilvl w:val="0"/>
                <w:numId w:val="24"/>
              </w:numPr>
              <w:ind w:left="57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4B24CB" w:rsidRDefault="004B24CB" w:rsidP="004B24CB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4CB" w:rsidRDefault="004B24CB" w:rsidP="004B24CB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4B24CB" w:rsidRPr="00E2777D" w:rsidRDefault="004B24CB" w:rsidP="004B24CB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4B24CB" w:rsidRDefault="004B24CB" w:rsidP="004B24C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4B24CB" w:rsidRDefault="004B24CB" w:rsidP="004B24CB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531DB0" w:rsidRPr="004B24CB" w:rsidRDefault="004B24CB" w:rsidP="004B24C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24CB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</w:tc>
      </w:tr>
      <w:tr w:rsidR="0004356C" w:rsidRPr="00F91192" w:rsidTr="0004356C">
        <w:tc>
          <w:tcPr>
            <w:tcW w:w="3828" w:type="dxa"/>
          </w:tcPr>
          <w:p w:rsidR="0004356C" w:rsidRPr="00F91192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04356C" w:rsidRPr="00F91192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04356C" w:rsidRPr="00F91192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04356C" w:rsidRPr="00F91192" w:rsidTr="00044358">
        <w:trPr>
          <w:trHeight w:val="1760"/>
        </w:trPr>
        <w:tc>
          <w:tcPr>
            <w:tcW w:w="3828" w:type="dxa"/>
          </w:tcPr>
          <w:p w:rsidR="0004356C" w:rsidRPr="007F4759" w:rsidRDefault="007F475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 w:rsidR="0004356C"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044358" w:rsidRDefault="00044358" w:rsidP="0004435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Generalidades de Psicología del Desarrollo</w:t>
            </w:r>
          </w:p>
          <w:p w:rsidR="00B83121" w:rsidRDefault="00B83121" w:rsidP="00B8312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121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B83121" w:rsidRPr="00B83121" w:rsidRDefault="00B83121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Psicología</w:t>
            </w:r>
          </w:p>
          <w:p w:rsidR="00B83121" w:rsidRPr="00B83121" w:rsidRDefault="00B83121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Psicología como ciencia de estudio del comportamiento</w:t>
            </w:r>
          </w:p>
          <w:p w:rsidR="00B83121" w:rsidRPr="00B83121" w:rsidRDefault="00B83121" w:rsidP="00B83121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Ámbitos y dimensiones del estudio de la psicología</w:t>
            </w:r>
          </w:p>
          <w:p w:rsidR="00863F52" w:rsidRPr="00F91192" w:rsidRDefault="00B83121" w:rsidP="00B83121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289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3121">
              <w:rPr>
                <w:rFonts w:ascii="Times New Roman" w:hAnsi="Times New Roman" w:cs="Times New Roman"/>
                <w:sz w:val="24"/>
                <w:szCs w:val="24"/>
              </w:rPr>
              <w:t>Psicología del desarrollo</w:t>
            </w:r>
          </w:p>
        </w:tc>
        <w:tc>
          <w:tcPr>
            <w:tcW w:w="283" w:type="dxa"/>
            <w:vMerge/>
          </w:tcPr>
          <w:p w:rsidR="0004356C" w:rsidRPr="00F91192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A1B08" w:rsidRDefault="00EA1B08" w:rsidP="00EA1B08">
            <w:p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044358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Conceptualiza la Psicología como ciencia de estudio del comportamiento y algunas de sus aplicaciones</w:t>
            </w:r>
          </w:p>
          <w:p w:rsidR="00044358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Reconoce los ámbitos o dimensiones de estudio de la Psicología del Desarrollo</w:t>
            </w:r>
          </w:p>
          <w:p w:rsidR="00F25282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Valora la importancia de la Psicología del Desarrollo en la futura vida laboral</w:t>
            </w:r>
          </w:p>
        </w:tc>
      </w:tr>
      <w:tr w:rsidR="0004356C" w:rsidRPr="00F91192" w:rsidTr="0004356C">
        <w:trPr>
          <w:trHeight w:val="182"/>
        </w:trPr>
        <w:tc>
          <w:tcPr>
            <w:tcW w:w="3828" w:type="dxa"/>
          </w:tcPr>
          <w:p w:rsidR="0004356C" w:rsidRPr="007F4759" w:rsidRDefault="007F475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  </w:t>
            </w:r>
            <w:r w:rsidR="0004356C"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</w:t>
            </w:r>
          </w:p>
          <w:p w:rsidR="00863F52" w:rsidRDefault="00044358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Teorías del Desarrollo Humano</w:t>
            </w:r>
          </w:p>
          <w:p w:rsidR="00B83121" w:rsidRDefault="00B83121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83121" w:rsidRDefault="00B83121" w:rsidP="00B8312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121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B83121" w:rsidRPr="00B83121" w:rsidRDefault="00B83121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humano individual</w:t>
            </w:r>
          </w:p>
          <w:p w:rsidR="00B83121" w:rsidRPr="00B83121" w:rsidRDefault="00B83121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Teorías del desarrollo humano</w:t>
            </w:r>
          </w:p>
          <w:p w:rsidR="00B83121" w:rsidRPr="00B83121" w:rsidRDefault="00B83121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Generalidades de cada una de las teorías</w:t>
            </w:r>
          </w:p>
          <w:p w:rsidR="00B83121" w:rsidRPr="00F91192" w:rsidRDefault="00B83121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4356C" w:rsidRPr="00F91192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A1B08" w:rsidRDefault="00EA1B08" w:rsidP="00EA1B08">
            <w:p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044358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Identifica las Teorías del Desarrollo más utilizadas </w:t>
            </w:r>
          </w:p>
          <w:p w:rsidR="0004356C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Argumenta las generalidades de cada una de las Teorías descritas</w:t>
            </w:r>
          </w:p>
        </w:tc>
      </w:tr>
      <w:tr w:rsidR="0004356C" w:rsidRPr="00F91192" w:rsidTr="0004356C">
        <w:trPr>
          <w:trHeight w:val="151"/>
        </w:trPr>
        <w:tc>
          <w:tcPr>
            <w:tcW w:w="3828" w:type="dxa"/>
          </w:tcPr>
          <w:p w:rsidR="00973DF3" w:rsidRPr="007F4759" w:rsidRDefault="0004356C" w:rsidP="00973DF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</w:t>
            </w:r>
          </w:p>
          <w:p w:rsidR="00863F52" w:rsidRDefault="00044358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Desarrollo Humano y Personalidad en las distintas etapas del ciclo vital</w:t>
            </w: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3121" w:rsidRDefault="00B83121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121" w:rsidRDefault="00B83121" w:rsidP="00B8312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121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B83121" w:rsidRPr="004630DF" w:rsidRDefault="004630DF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Etapas del ciclo vital humano</w:t>
            </w:r>
          </w:p>
          <w:p w:rsidR="004630DF" w:rsidRPr="004630DF" w:rsidRDefault="004630DF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desarrollo humano</w:t>
            </w:r>
          </w:p>
          <w:p w:rsidR="004630DF" w:rsidRPr="00CF10DD" w:rsidRDefault="004630DF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F10DD">
              <w:rPr>
                <w:rFonts w:ascii="Times New Roman" w:hAnsi="Times New Roman" w:cs="Times New Roman"/>
                <w:sz w:val="24"/>
                <w:szCs w:val="24"/>
              </w:rPr>
              <w:t>Desarrollo de la personalidad</w:t>
            </w:r>
          </w:p>
          <w:p w:rsidR="00CF10DD" w:rsidRPr="00CF10DD" w:rsidRDefault="00CF10DD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F10DD">
              <w:rPr>
                <w:rFonts w:ascii="Times New Roman" w:hAnsi="Times New Roman" w:cs="Times New Roman"/>
                <w:sz w:val="24"/>
                <w:szCs w:val="24"/>
              </w:rPr>
              <w:t>Determinantes de la personalidad</w:t>
            </w:r>
          </w:p>
          <w:p w:rsidR="00CF10DD" w:rsidRPr="00CF10DD" w:rsidRDefault="00CF10DD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F10DD">
              <w:rPr>
                <w:rFonts w:ascii="Times New Roman" w:hAnsi="Times New Roman" w:cs="Times New Roman"/>
                <w:sz w:val="24"/>
                <w:szCs w:val="24"/>
              </w:rPr>
              <w:t>Estimulación prenatal y postnatal</w:t>
            </w:r>
          </w:p>
          <w:p w:rsidR="00CF10DD" w:rsidRPr="00CF10DD" w:rsidRDefault="00CF10DD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F10DD">
              <w:rPr>
                <w:rFonts w:ascii="Times New Roman" w:hAnsi="Times New Roman" w:cs="Times New Roman"/>
                <w:sz w:val="24"/>
                <w:szCs w:val="24"/>
              </w:rPr>
              <w:t>Apego y su desarrollo</w:t>
            </w:r>
          </w:p>
          <w:p w:rsidR="00CF10DD" w:rsidRPr="00CF10DD" w:rsidRDefault="00CF10DD" w:rsidP="00B8312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F10DD">
              <w:rPr>
                <w:rFonts w:ascii="Times New Roman" w:hAnsi="Times New Roman" w:cs="Times New Roman"/>
                <w:sz w:val="24"/>
                <w:szCs w:val="24"/>
              </w:rPr>
              <w:t>Determinantes del apego</w:t>
            </w:r>
          </w:p>
          <w:p w:rsidR="004630DF" w:rsidRPr="00B83121" w:rsidRDefault="004630DF" w:rsidP="00CF10DD">
            <w:pPr>
              <w:pStyle w:val="Prrafodelista"/>
              <w:spacing w:after="0" w:line="240" w:lineRule="auto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3121" w:rsidRPr="00F91192" w:rsidRDefault="00B83121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4356C" w:rsidRPr="00F91192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A1B08" w:rsidRDefault="00EA1B08" w:rsidP="00EA1B08">
            <w:p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F838B7" w:rsidRDefault="00044358" w:rsidP="00F838B7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Identifica las principales etapas del ciclo vital humano</w:t>
            </w:r>
            <w:r w:rsidR="00EA1B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individuo</w:t>
            </w:r>
            <w:r w:rsidR="00F838B7"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838B7" w:rsidRDefault="00F838B7" w:rsidP="00F838B7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Identifica variables asociadas al desarrollo del apego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humano.</w:t>
            </w: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44358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Reconoce componentes y variables que inciden en el desarrollo de la Personalidad a lo largo del ciclo vital. </w:t>
            </w:r>
          </w:p>
          <w:p w:rsidR="00044358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Describ</w:t>
            </w:r>
            <w:r w:rsidR="00EA1B08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fundamentos de la importancia de la estimulación prenatal y postnatal</w:t>
            </w:r>
          </w:p>
          <w:p w:rsidR="00044358" w:rsidRPr="00F838B7" w:rsidRDefault="00F838B7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8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Argumenta las principales características </w:t>
            </w:r>
            <w:proofErr w:type="spellStart"/>
            <w:r w:rsidRPr="00F838B7">
              <w:rPr>
                <w:rFonts w:ascii="Times New Roman" w:hAnsi="Times New Roman" w:cs="Times New Roman"/>
                <w:bCs/>
                <w:sz w:val="24"/>
                <w:szCs w:val="24"/>
              </w:rPr>
              <w:t>biopsicosociales</w:t>
            </w:r>
            <w:proofErr w:type="spellEnd"/>
            <w:r w:rsidRPr="00F838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del desarrollo humano en las etapas en estudio.</w:t>
            </w:r>
          </w:p>
          <w:p w:rsidR="0004356C" w:rsidRPr="00F91192" w:rsidRDefault="0004356C" w:rsidP="00044358">
            <w:p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DF3" w:rsidRPr="00F91192" w:rsidTr="0004356C">
        <w:trPr>
          <w:trHeight w:val="151"/>
        </w:trPr>
        <w:tc>
          <w:tcPr>
            <w:tcW w:w="3828" w:type="dxa"/>
          </w:tcPr>
          <w:p w:rsidR="00973DF3" w:rsidRPr="007F4759" w:rsidRDefault="00973DF3" w:rsidP="00973DF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4</w:t>
            </w:r>
          </w:p>
          <w:p w:rsidR="00973DF3" w:rsidRDefault="00044358" w:rsidP="00973DF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47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Bases de Psicología aplicada a la Salud de la Mujer en otras etapas de la vida</w:t>
            </w:r>
          </w:p>
          <w:p w:rsidR="00CF10DD" w:rsidRDefault="00CF10DD" w:rsidP="00973DF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F10DD" w:rsidRDefault="00CF10DD" w:rsidP="00CF1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121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CF10DD" w:rsidRPr="00F838B7" w:rsidRDefault="00F838B7" w:rsidP="00CF10D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Concepto de Género </w:t>
            </w:r>
          </w:p>
          <w:p w:rsidR="00F838B7" w:rsidRPr="00F838B7" w:rsidRDefault="00F838B7" w:rsidP="00CF10D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Género y Salud de la mujer</w:t>
            </w:r>
          </w:p>
          <w:p w:rsidR="00F838B7" w:rsidRPr="00F838B7" w:rsidRDefault="00F838B7" w:rsidP="00CF10D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Enfoque de género</w:t>
            </w:r>
          </w:p>
          <w:p w:rsidR="00F838B7" w:rsidRPr="00F838B7" w:rsidRDefault="00F838B7" w:rsidP="00CF10DD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8B7">
              <w:rPr>
                <w:rFonts w:ascii="Times New Roman" w:hAnsi="Times New Roman" w:cs="Times New Roman"/>
                <w:sz w:val="24"/>
                <w:szCs w:val="24"/>
              </w:rPr>
              <w:t>Aplicación de género a salud sexual y reproductiva</w:t>
            </w:r>
          </w:p>
          <w:p w:rsidR="00CF10DD" w:rsidRPr="00CF10DD" w:rsidRDefault="00CF10DD" w:rsidP="00973DF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73DF3" w:rsidRPr="00F91192" w:rsidRDefault="00973DF3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A1B08" w:rsidRDefault="00EA1B08" w:rsidP="00EA1B08">
            <w:pPr>
              <w:autoSpaceDE w:val="0"/>
              <w:autoSpaceDN w:val="0"/>
              <w:adjustRightInd w:val="0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6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F838B7" w:rsidRPr="00F91192" w:rsidRDefault="00F838B7" w:rsidP="00F838B7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</w:t>
            </w: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principales problemáticas sociales asociadas al género</w:t>
            </w:r>
          </w:p>
          <w:p w:rsidR="00044358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>Conceptualiza Género y su implicancia social en la vida y salud de la mujer</w:t>
            </w:r>
          </w:p>
          <w:p w:rsidR="00044358" w:rsidRPr="00F91192" w:rsidRDefault="00044358" w:rsidP="00EA1B0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Reconoce la importancia del enfoque de género </w:t>
            </w:r>
            <w:r w:rsidR="00EA1B08">
              <w:rPr>
                <w:rFonts w:ascii="Times New Roman" w:hAnsi="Times New Roman" w:cs="Times New Roman"/>
                <w:bCs/>
                <w:sz w:val="24"/>
                <w:szCs w:val="24"/>
              </w:rPr>
              <w:t>en el trabajo en salud</w:t>
            </w:r>
          </w:p>
          <w:p w:rsidR="00973DF3" w:rsidRPr="00F91192" w:rsidRDefault="00F838B7" w:rsidP="00B83121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</w:t>
            </w:r>
            <w:r w:rsidR="00044358"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saberes mediante elaboración de </w:t>
            </w:r>
            <w:r w:rsidR="00EA1B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</w:t>
            </w:r>
            <w:r w:rsidR="00044358"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trabajo grupal, cuyo temática  asocie  etapas relevantes de la mujer </w:t>
            </w:r>
            <w:r w:rsidR="00B83121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="00EA1B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</w:t>
            </w:r>
            <w:r w:rsidR="00044358" w:rsidRPr="00F911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salud sexual y reproductiva</w:t>
            </w:r>
          </w:p>
        </w:tc>
      </w:tr>
    </w:tbl>
    <w:p w:rsidR="00324FAF" w:rsidRPr="00F91192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F91192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192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F91192" w:rsidTr="00B650F1">
        <w:tc>
          <w:tcPr>
            <w:tcW w:w="9214" w:type="dxa"/>
          </w:tcPr>
          <w:p w:rsidR="00F25282" w:rsidRPr="00F91192" w:rsidRDefault="00F25282" w:rsidP="00C5512E">
            <w:pPr>
              <w:pStyle w:val="Prrafodelista"/>
              <w:numPr>
                <w:ilvl w:val="0"/>
                <w:numId w:val="9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F25282" w:rsidRPr="00F91192" w:rsidRDefault="00F25282" w:rsidP="00C5512E">
            <w:pPr>
              <w:pStyle w:val="Prrafodelista"/>
              <w:numPr>
                <w:ilvl w:val="0"/>
                <w:numId w:val="9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F25282" w:rsidRPr="00F91192" w:rsidRDefault="00F25282" w:rsidP="00C5512E">
            <w:pPr>
              <w:pStyle w:val="Prrafodelista"/>
              <w:numPr>
                <w:ilvl w:val="0"/>
                <w:numId w:val="9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  <w:p w:rsidR="00F25282" w:rsidRPr="00F91192" w:rsidRDefault="00F25282" w:rsidP="00C5512E">
            <w:pPr>
              <w:pStyle w:val="Prrafodelista"/>
              <w:numPr>
                <w:ilvl w:val="0"/>
                <w:numId w:val="9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Seminarios y ensayos</w:t>
            </w:r>
          </w:p>
          <w:p w:rsidR="00531DB0" w:rsidRPr="00F91192" w:rsidRDefault="00F25282" w:rsidP="00C5512E">
            <w:pPr>
              <w:pStyle w:val="Prrafodelista"/>
              <w:numPr>
                <w:ilvl w:val="0"/>
                <w:numId w:val="9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192">
              <w:rPr>
                <w:rFonts w:ascii="Times New Roman" w:hAnsi="Times New Roman" w:cs="Times New Roman"/>
                <w:sz w:val="24"/>
                <w:szCs w:val="24"/>
              </w:rPr>
              <w:t>Trabajos grupales: simulaciones, debates, juegos de roles, etc.</w:t>
            </w:r>
          </w:p>
        </w:tc>
      </w:tr>
    </w:tbl>
    <w:p w:rsidR="00324FAF" w:rsidRPr="00F91192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F91192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192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73408" w:rsidRPr="00F91192" w:rsidTr="00B650F1">
        <w:tc>
          <w:tcPr>
            <w:tcW w:w="9214" w:type="dxa"/>
          </w:tcPr>
          <w:p w:rsidR="00DF4BA1" w:rsidRDefault="00DF4BA1" w:rsidP="00C5512E">
            <w:pPr>
              <w:pStyle w:val="Prrafodelista"/>
              <w:spacing w:beforeLines="60" w:afterLines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BA1" w:rsidRDefault="00DF4BA1" w:rsidP="00C5512E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DF4BA1" w:rsidRPr="00E75625" w:rsidRDefault="00DF4BA1" w:rsidP="00C5512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BA1" w:rsidRDefault="00DF4BA1" w:rsidP="00C5512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La actividad de Diagnóstico consiste en generar una reflexión general respecto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desarrollo evolutivo humano y sus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ciclo vital humano.   Esto permitirá</w:t>
            </w: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 conocer la percepción que poseen los alumnos respecto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este y las brechas cognitivas a nivelar.</w:t>
            </w:r>
          </w:p>
          <w:p w:rsidR="00DF4BA1" w:rsidRDefault="00DF4BA1" w:rsidP="00C5512E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BA1" w:rsidRDefault="00DF4BA1" w:rsidP="00C5512E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DF4BA1" w:rsidRPr="00E75625" w:rsidRDefault="00DF4BA1" w:rsidP="00C5512E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Se realizará evaluaciones formativas  mediante reflexión grupal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sobre las temáticas de cada unidad. </w:t>
            </w:r>
          </w:p>
          <w:p w:rsidR="00DF4BA1" w:rsidRPr="00E75625" w:rsidRDefault="00DF4BA1" w:rsidP="00C5512E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DF4BA1" w:rsidRPr="0039278B" w:rsidRDefault="00DF4BA1" w:rsidP="00C5512E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BA1" w:rsidRPr="0039278B" w:rsidRDefault="00DF4BA1" w:rsidP="00C5512E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4BA1" w:rsidRPr="0039278B" w:rsidRDefault="00DF4BA1" w:rsidP="00C5512E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DF4BA1" w:rsidRPr="0039278B" w:rsidTr="00DF578C">
              <w:tc>
                <w:tcPr>
                  <w:tcW w:w="1483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DF4BA1" w:rsidRPr="0039278B" w:rsidTr="00DF578C">
              <w:tc>
                <w:tcPr>
                  <w:tcW w:w="1483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 I y II</w:t>
                  </w:r>
                </w:p>
              </w:tc>
              <w:tc>
                <w:tcPr>
                  <w:tcW w:w="2127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33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  <w:tr w:rsidR="00DF4BA1" w:rsidRPr="0039278B" w:rsidTr="00DF578C">
              <w:tc>
                <w:tcPr>
                  <w:tcW w:w="1483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III</w:t>
                  </w:r>
                  <w:r>
                    <w:rPr>
                      <w:rFonts w:ascii="Times New Roman" w:hAnsi="Times New Roman" w:cs="Times New Roman"/>
                    </w:rPr>
                    <w:t xml:space="preserve"> y IV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127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33</w:t>
                  </w:r>
                  <w:r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DF4BA1" w:rsidRPr="0039278B" w:rsidTr="00DF578C">
              <w:tc>
                <w:tcPr>
                  <w:tcW w:w="1483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Todas las unidades</w:t>
                  </w:r>
                </w:p>
              </w:tc>
              <w:tc>
                <w:tcPr>
                  <w:tcW w:w="2127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Trabajo de Integración</w:t>
                  </w:r>
                </w:p>
              </w:tc>
              <w:tc>
                <w:tcPr>
                  <w:tcW w:w="2835" w:type="dxa"/>
                </w:tcPr>
                <w:p w:rsidR="00DF4BA1" w:rsidRPr="0039278B" w:rsidRDefault="00DF4BA1" w:rsidP="00C5512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34</w:t>
                  </w:r>
                  <w:r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:rsidR="00EB6DAC" w:rsidRPr="00F91192" w:rsidRDefault="00EB6DAC" w:rsidP="00C5512E">
            <w:pPr>
              <w:pStyle w:val="Prrafodelista"/>
              <w:spacing w:beforeLines="60" w:afterLines="120" w:line="240" w:lineRule="auto"/>
              <w:ind w:left="1140"/>
              <w:jc w:val="both"/>
              <w:rPr>
                <w:rFonts w:ascii="Times New Roman" w:hAnsi="Times New Roman" w:cs="Times New Roman"/>
                <w:i/>
                <w:color w:val="8496B0" w:themeColor="text2" w:themeTint="99"/>
                <w:sz w:val="24"/>
                <w:szCs w:val="24"/>
              </w:rPr>
            </w:pPr>
          </w:p>
        </w:tc>
      </w:tr>
    </w:tbl>
    <w:p w:rsidR="00B650F1" w:rsidRPr="00F91192" w:rsidRDefault="00B650F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F91192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192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F91192" w:rsidTr="00B650F1">
        <w:tc>
          <w:tcPr>
            <w:tcW w:w="9214" w:type="dxa"/>
          </w:tcPr>
          <w:p w:rsidR="00DF4BA1" w:rsidRDefault="00DF4BA1" w:rsidP="00726E5D">
            <w:pPr>
              <w:tabs>
                <w:tab w:val="left" w:pos="360"/>
              </w:tabs>
              <w:spacing w:line="240" w:lineRule="auto"/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2F9E" w:rsidRPr="004253C8" w:rsidRDefault="00E92F9E" w:rsidP="004253C8">
            <w:pPr>
              <w:pStyle w:val="Prrafodelista"/>
              <w:numPr>
                <w:ilvl w:val="0"/>
                <w:numId w:val="29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Papalia</w:t>
            </w:r>
            <w:proofErr w:type="spellEnd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Diana E.</w:t>
            </w:r>
            <w:r w:rsidR="0062501A"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(2001).</w:t>
            </w:r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253C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Desarrollo humano</w:t>
            </w:r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62501A"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México. </w:t>
            </w:r>
            <w:proofErr w:type="spellStart"/>
            <w:r w:rsidR="0062501A"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McGraw</w:t>
            </w:r>
            <w:proofErr w:type="spellEnd"/>
            <w:r w:rsidR="0062501A"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Interamericana,</w:t>
            </w:r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Ed. </w:t>
            </w:r>
            <w:r w:rsidR="0062501A"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  <w:proofErr w:type="gramStart"/>
            <w:r w:rsidR="0062501A"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  <w:p w:rsidR="004253C8" w:rsidRPr="004253C8" w:rsidRDefault="0062501A" w:rsidP="004253C8">
            <w:pPr>
              <w:pStyle w:val="Prrafodelista"/>
              <w:numPr>
                <w:ilvl w:val="0"/>
                <w:numId w:val="29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Feldman</w:t>
            </w:r>
            <w:proofErr w:type="spellEnd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R. (2007).</w:t>
            </w:r>
            <w:r w:rsidRPr="004253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253C8">
              <w:rPr>
                <w:rStyle w:val="nf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Desarrollo Psicológico</w:t>
            </w:r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(1ª Ed.) México. </w:t>
            </w:r>
            <w:proofErr w:type="spell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Pearson</w:t>
            </w:r>
            <w:proofErr w:type="spellEnd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Educación.</w:t>
            </w:r>
          </w:p>
          <w:p w:rsidR="004253C8" w:rsidRPr="004253C8" w:rsidRDefault="0062501A" w:rsidP="004253C8">
            <w:pPr>
              <w:pStyle w:val="Prrafodelista"/>
              <w:numPr>
                <w:ilvl w:val="0"/>
                <w:numId w:val="29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 xml:space="preserve">Berger, K. (2007). </w:t>
            </w:r>
            <w:r w:rsidRPr="004253C8">
              <w:rPr>
                <w:rFonts w:ascii="Times New Roman" w:hAnsi="Times New Roman" w:cs="Times New Roman"/>
                <w:i/>
                <w:sz w:val="24"/>
                <w:szCs w:val="24"/>
              </w:rPr>
              <w:t>Psicología del desarrollo</w:t>
            </w: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253C8" w:rsidRPr="004253C8">
              <w:rPr>
                <w:rFonts w:ascii="Times New Roman" w:hAnsi="Times New Roman" w:cs="Times New Roman"/>
                <w:sz w:val="24"/>
                <w:szCs w:val="24"/>
              </w:rPr>
              <w:t xml:space="preserve">Madrid. </w:t>
            </w: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>Editorial Panamericana.</w:t>
            </w:r>
            <w:r w:rsidR="00BD56B6" w:rsidRPr="004253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F4BA1" w:rsidRPr="004253C8" w:rsidRDefault="00DF4BA1" w:rsidP="00DF4BA1">
            <w:pPr>
              <w:pStyle w:val="Prrafodelista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DF4BA1" w:rsidRPr="00DF4BA1" w:rsidRDefault="00E92F9E" w:rsidP="00E92F9E">
            <w:pPr>
              <w:tabs>
                <w:tab w:val="left" w:pos="360"/>
              </w:tabs>
              <w:spacing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Bibliografía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complementaria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0020B" w:rsidRPr="00B31A9E" w:rsidRDefault="0000020B" w:rsidP="0000020B">
            <w:pPr>
              <w:pStyle w:val="Prrafodelista"/>
              <w:numPr>
                <w:ilvl w:val="0"/>
                <w:numId w:val="29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253C8">
              <w:rPr>
                <w:rFonts w:ascii="Times New Roman" w:hAnsi="Times New Roman" w:cs="Times New Roman"/>
                <w:sz w:val="24"/>
                <w:szCs w:val="24"/>
              </w:rPr>
              <w:t>Davidoff</w:t>
            </w:r>
            <w:proofErr w:type="spellEnd"/>
            <w:r w:rsidRPr="004253C8">
              <w:rPr>
                <w:rFonts w:ascii="Times New Roman" w:hAnsi="Times New Roman" w:cs="Times New Roman"/>
                <w:sz w:val="24"/>
                <w:szCs w:val="24"/>
              </w:rPr>
              <w:t>,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(2001).</w:t>
            </w: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3C8">
              <w:rPr>
                <w:rFonts w:ascii="Times New Roman" w:hAnsi="Times New Roman" w:cs="Times New Roman"/>
                <w:i/>
                <w:sz w:val="24"/>
                <w:szCs w:val="24"/>
              </w:rPr>
              <w:t>Introducción a la Psicología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:rsidR="0000020B" w:rsidRPr="004253C8" w:rsidRDefault="0000020B" w:rsidP="0000020B">
            <w:pPr>
              <w:pStyle w:val="Prrafodelista"/>
              <w:numPr>
                <w:ilvl w:val="0"/>
                <w:numId w:val="29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Zepeda, F. (2003). </w:t>
            </w:r>
            <w:r w:rsidRPr="00B31A9E">
              <w:rPr>
                <w:rFonts w:ascii="Times New Roman" w:hAnsi="Times New Roman" w:cs="Times New Roman"/>
                <w:i/>
                <w:sz w:val="24"/>
                <w:szCs w:val="24"/>
              </w:rPr>
              <w:t>Introducción a la Psicología.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México.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Educación.</w:t>
            </w:r>
          </w:p>
          <w:p w:rsidR="00F973CD" w:rsidRPr="00F91192" w:rsidRDefault="00F973CD" w:rsidP="00F973CD">
            <w:pPr>
              <w:pStyle w:val="Prrafodelista"/>
              <w:spacing w:before="60" w:after="120" w:line="240" w:lineRule="auto"/>
              <w:ind w:left="10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5BAC" w:rsidRPr="00F91192" w:rsidRDefault="001F5BA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531DB0" w:rsidRPr="00F91192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74CF" w:rsidRPr="00F91192" w:rsidRDefault="002D74CF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74CF" w:rsidRPr="00F91192" w:rsidRDefault="002D74CF" w:rsidP="00F4518A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2D74CF" w:rsidRPr="00F91192" w:rsidSect="00DF0A1A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E02" w:rsidRDefault="002E1E02" w:rsidP="00180949">
      <w:pPr>
        <w:spacing w:after="0" w:line="240" w:lineRule="auto"/>
      </w:pPr>
      <w:r>
        <w:separator/>
      </w:r>
    </w:p>
  </w:endnote>
  <w:endnote w:type="continuationSeparator" w:id="1">
    <w:p w:rsidR="002E1E02" w:rsidRDefault="002E1E02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E02" w:rsidRDefault="002E1E02" w:rsidP="00180949">
      <w:pPr>
        <w:spacing w:after="0" w:line="240" w:lineRule="auto"/>
      </w:pPr>
      <w:r>
        <w:separator/>
      </w:r>
    </w:p>
  </w:footnote>
  <w:footnote w:type="continuationSeparator" w:id="1">
    <w:p w:rsidR="002E1E02" w:rsidRDefault="002E1E02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A0" w:rsidRDefault="00C5512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7" o:spid="_x0000_s2050" type="#_x0000_t136" style="position:absolute;margin-left:0;margin-top:0;width:479.25pt;height:143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960AD2" w:rsidTr="00B325D4">
      <w:trPr>
        <w:jc w:val="center"/>
      </w:trPr>
      <w:tc>
        <w:tcPr>
          <w:tcW w:w="2023" w:type="dxa"/>
        </w:tcPr>
        <w:p w:rsidR="00960AD2" w:rsidRDefault="00960AD2" w:rsidP="00B325D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960AD2" w:rsidRDefault="00960AD2" w:rsidP="00B325D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960AD2" w:rsidRPr="00607538" w:rsidRDefault="00C5512E" w:rsidP="00B325D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2052" type="#_x0000_t136" style="position:absolute;left:0;text-align:left;margin-left:0;margin-top:0;width:479.25pt;height:143.75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960AD2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960AD2" w:rsidRPr="00607538" w:rsidRDefault="00960AD2" w:rsidP="00B325D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960AD2" w:rsidRPr="00607538" w:rsidRDefault="00960AD2" w:rsidP="00B325D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960AD2" w:rsidRPr="00607538" w:rsidRDefault="00960AD2" w:rsidP="00B325D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960AD2" w:rsidRDefault="00960AD2" w:rsidP="00B325D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80949" w:rsidRDefault="00180949" w:rsidP="00DF0A1A">
    <w:pPr>
      <w:spacing w:after="0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A0" w:rsidRDefault="00C5512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6" o:spid="_x0000_s2049" type="#_x0000_t136" style="position:absolute;margin-left:0;margin-top:0;width:479.25pt;height:143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16D63"/>
    <w:multiLevelType w:val="hybridMultilevel"/>
    <w:tmpl w:val="91A014FE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>
    <w:nsid w:val="0C026A61"/>
    <w:multiLevelType w:val="hybridMultilevel"/>
    <w:tmpl w:val="AE48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759ED"/>
    <w:multiLevelType w:val="hybridMultilevel"/>
    <w:tmpl w:val="6A024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C17B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97528"/>
    <w:multiLevelType w:val="hybridMultilevel"/>
    <w:tmpl w:val="83501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A24DD"/>
    <w:multiLevelType w:val="hybridMultilevel"/>
    <w:tmpl w:val="EA94CC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96F4F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E3703A"/>
    <w:multiLevelType w:val="hybridMultilevel"/>
    <w:tmpl w:val="601C6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C35BF"/>
    <w:multiLevelType w:val="hybridMultilevel"/>
    <w:tmpl w:val="29A636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B7D59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E54E1"/>
    <w:multiLevelType w:val="hybridMultilevel"/>
    <w:tmpl w:val="E3FAB1EA"/>
    <w:lvl w:ilvl="0" w:tplc="5328B962">
      <w:start w:val="17"/>
      <w:numFmt w:val="bullet"/>
      <w:lvlText w:val="-"/>
      <w:lvlJc w:val="left"/>
      <w:pPr>
        <w:ind w:left="704" w:hanging="42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24AC9"/>
    <w:multiLevelType w:val="hybridMultilevel"/>
    <w:tmpl w:val="9CDAE9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A65EE"/>
    <w:multiLevelType w:val="hybridMultilevel"/>
    <w:tmpl w:val="4E00C2AC"/>
    <w:lvl w:ilvl="0" w:tplc="5328B962">
      <w:start w:val="17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20B3A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DCA7D46"/>
    <w:multiLevelType w:val="hybridMultilevel"/>
    <w:tmpl w:val="F80462D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7A0C6C"/>
    <w:multiLevelType w:val="hybridMultilevel"/>
    <w:tmpl w:val="63CCF7EC"/>
    <w:lvl w:ilvl="0" w:tplc="08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71093"/>
    <w:multiLevelType w:val="hybridMultilevel"/>
    <w:tmpl w:val="3962CA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E398E"/>
    <w:multiLevelType w:val="hybridMultilevel"/>
    <w:tmpl w:val="18A25CB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55097D9A"/>
    <w:multiLevelType w:val="hybridMultilevel"/>
    <w:tmpl w:val="B776D1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F522D"/>
    <w:multiLevelType w:val="hybridMultilevel"/>
    <w:tmpl w:val="B802C8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B1E1F"/>
    <w:multiLevelType w:val="hybridMultilevel"/>
    <w:tmpl w:val="8A22AA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5F05F9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1A529AB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9">
    <w:nsid w:val="783D7D31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21"/>
  </w:num>
  <w:num w:numId="5">
    <w:abstractNumId w:val="12"/>
  </w:num>
  <w:num w:numId="6">
    <w:abstractNumId w:val="30"/>
  </w:num>
  <w:num w:numId="7">
    <w:abstractNumId w:val="16"/>
  </w:num>
  <w:num w:numId="8">
    <w:abstractNumId w:val="26"/>
  </w:num>
  <w:num w:numId="9">
    <w:abstractNumId w:val="13"/>
  </w:num>
  <w:num w:numId="10">
    <w:abstractNumId w:val="18"/>
  </w:num>
  <w:num w:numId="11">
    <w:abstractNumId w:val="4"/>
  </w:num>
  <w:num w:numId="12">
    <w:abstractNumId w:val="27"/>
  </w:num>
  <w:num w:numId="13">
    <w:abstractNumId w:val="11"/>
  </w:num>
  <w:num w:numId="14">
    <w:abstractNumId w:val="29"/>
  </w:num>
  <w:num w:numId="15">
    <w:abstractNumId w:val="8"/>
  </w:num>
  <w:num w:numId="16">
    <w:abstractNumId w:val="15"/>
  </w:num>
  <w:num w:numId="17">
    <w:abstractNumId w:val="20"/>
  </w:num>
  <w:num w:numId="18">
    <w:abstractNumId w:val="10"/>
  </w:num>
  <w:num w:numId="19">
    <w:abstractNumId w:val="6"/>
  </w:num>
  <w:num w:numId="20">
    <w:abstractNumId w:val="3"/>
  </w:num>
  <w:num w:numId="21">
    <w:abstractNumId w:val="7"/>
  </w:num>
  <w:num w:numId="22">
    <w:abstractNumId w:val="17"/>
  </w:num>
  <w:num w:numId="23">
    <w:abstractNumId w:val="22"/>
  </w:num>
  <w:num w:numId="24">
    <w:abstractNumId w:val="28"/>
  </w:num>
  <w:num w:numId="25">
    <w:abstractNumId w:val="9"/>
  </w:num>
  <w:num w:numId="26">
    <w:abstractNumId w:val="31"/>
  </w:num>
  <w:num w:numId="27">
    <w:abstractNumId w:val="2"/>
  </w:num>
  <w:num w:numId="28">
    <w:abstractNumId w:val="14"/>
  </w:num>
  <w:num w:numId="29">
    <w:abstractNumId w:val="1"/>
  </w:num>
  <w:num w:numId="30">
    <w:abstractNumId w:val="25"/>
  </w:num>
  <w:num w:numId="31">
    <w:abstractNumId w:val="24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C143F"/>
    <w:rsid w:val="0000020B"/>
    <w:rsid w:val="000024CC"/>
    <w:rsid w:val="0004356C"/>
    <w:rsid w:val="00044358"/>
    <w:rsid w:val="00046684"/>
    <w:rsid w:val="000643EA"/>
    <w:rsid w:val="00081954"/>
    <w:rsid w:val="000A1EA5"/>
    <w:rsid w:val="000B28B5"/>
    <w:rsid w:val="000E1D36"/>
    <w:rsid w:val="000E2838"/>
    <w:rsid w:val="00136854"/>
    <w:rsid w:val="00173F97"/>
    <w:rsid w:val="00177BF8"/>
    <w:rsid w:val="00180949"/>
    <w:rsid w:val="001A622D"/>
    <w:rsid w:val="001F5BAC"/>
    <w:rsid w:val="00224D09"/>
    <w:rsid w:val="00264322"/>
    <w:rsid w:val="002669F3"/>
    <w:rsid w:val="002865E9"/>
    <w:rsid w:val="002A2211"/>
    <w:rsid w:val="002A48BA"/>
    <w:rsid w:val="002D74CF"/>
    <w:rsid w:val="002E1E02"/>
    <w:rsid w:val="002E411A"/>
    <w:rsid w:val="002F4A97"/>
    <w:rsid w:val="00324FAF"/>
    <w:rsid w:val="003604B0"/>
    <w:rsid w:val="00382F10"/>
    <w:rsid w:val="003A000D"/>
    <w:rsid w:val="003A0174"/>
    <w:rsid w:val="004067FC"/>
    <w:rsid w:val="004253C8"/>
    <w:rsid w:val="00435617"/>
    <w:rsid w:val="00451027"/>
    <w:rsid w:val="004630DF"/>
    <w:rsid w:val="00477A01"/>
    <w:rsid w:val="0048708D"/>
    <w:rsid w:val="004A1CB2"/>
    <w:rsid w:val="004B0722"/>
    <w:rsid w:val="004B24CB"/>
    <w:rsid w:val="004D57B5"/>
    <w:rsid w:val="004E22FB"/>
    <w:rsid w:val="00531DB0"/>
    <w:rsid w:val="00544A29"/>
    <w:rsid w:val="00555034"/>
    <w:rsid w:val="00573408"/>
    <w:rsid w:val="005A3703"/>
    <w:rsid w:val="0060244B"/>
    <w:rsid w:val="00603A68"/>
    <w:rsid w:val="0061115B"/>
    <w:rsid w:val="00617949"/>
    <w:rsid w:val="0062501A"/>
    <w:rsid w:val="006502AF"/>
    <w:rsid w:val="00663B32"/>
    <w:rsid w:val="006736A0"/>
    <w:rsid w:val="006B458B"/>
    <w:rsid w:val="006F6586"/>
    <w:rsid w:val="00707AED"/>
    <w:rsid w:val="00726E5D"/>
    <w:rsid w:val="00727539"/>
    <w:rsid w:val="00793270"/>
    <w:rsid w:val="007D22FC"/>
    <w:rsid w:val="007F4759"/>
    <w:rsid w:val="008234AE"/>
    <w:rsid w:val="00833678"/>
    <w:rsid w:val="00857335"/>
    <w:rsid w:val="00863F52"/>
    <w:rsid w:val="008854CD"/>
    <w:rsid w:val="008C143F"/>
    <w:rsid w:val="008C5FF7"/>
    <w:rsid w:val="008C6B11"/>
    <w:rsid w:val="00900FF0"/>
    <w:rsid w:val="00922529"/>
    <w:rsid w:val="009237D8"/>
    <w:rsid w:val="00952603"/>
    <w:rsid w:val="00960AD2"/>
    <w:rsid w:val="009726C6"/>
    <w:rsid w:val="00973DF3"/>
    <w:rsid w:val="009A6E5B"/>
    <w:rsid w:val="009F0527"/>
    <w:rsid w:val="009F1029"/>
    <w:rsid w:val="009F46D9"/>
    <w:rsid w:val="00A054F3"/>
    <w:rsid w:val="00A15155"/>
    <w:rsid w:val="00A22406"/>
    <w:rsid w:val="00A3139E"/>
    <w:rsid w:val="00A47004"/>
    <w:rsid w:val="00AB1C98"/>
    <w:rsid w:val="00AB2382"/>
    <w:rsid w:val="00AC0489"/>
    <w:rsid w:val="00AC60EC"/>
    <w:rsid w:val="00AC772A"/>
    <w:rsid w:val="00AF19E0"/>
    <w:rsid w:val="00AF1F6B"/>
    <w:rsid w:val="00AF6372"/>
    <w:rsid w:val="00B02F9D"/>
    <w:rsid w:val="00B31A9E"/>
    <w:rsid w:val="00B650F1"/>
    <w:rsid w:val="00B83121"/>
    <w:rsid w:val="00BD56B6"/>
    <w:rsid w:val="00BD7279"/>
    <w:rsid w:val="00BF1B3B"/>
    <w:rsid w:val="00BF2046"/>
    <w:rsid w:val="00C022D5"/>
    <w:rsid w:val="00C10B55"/>
    <w:rsid w:val="00C136B0"/>
    <w:rsid w:val="00C5512E"/>
    <w:rsid w:val="00C55DA2"/>
    <w:rsid w:val="00C84F75"/>
    <w:rsid w:val="00CF10DD"/>
    <w:rsid w:val="00CF4144"/>
    <w:rsid w:val="00D105EA"/>
    <w:rsid w:val="00D1714B"/>
    <w:rsid w:val="00D362B3"/>
    <w:rsid w:val="00D66C97"/>
    <w:rsid w:val="00D81DBD"/>
    <w:rsid w:val="00DA58E4"/>
    <w:rsid w:val="00DE7CC9"/>
    <w:rsid w:val="00DF0A1A"/>
    <w:rsid w:val="00DF4BA1"/>
    <w:rsid w:val="00E3594C"/>
    <w:rsid w:val="00E92604"/>
    <w:rsid w:val="00E92F9E"/>
    <w:rsid w:val="00EA1B08"/>
    <w:rsid w:val="00EB6DAC"/>
    <w:rsid w:val="00ED4C8E"/>
    <w:rsid w:val="00EE0B3C"/>
    <w:rsid w:val="00EF16F3"/>
    <w:rsid w:val="00EF2087"/>
    <w:rsid w:val="00EF6037"/>
    <w:rsid w:val="00F06829"/>
    <w:rsid w:val="00F14767"/>
    <w:rsid w:val="00F15D92"/>
    <w:rsid w:val="00F25282"/>
    <w:rsid w:val="00F2697D"/>
    <w:rsid w:val="00F4518A"/>
    <w:rsid w:val="00F838B7"/>
    <w:rsid w:val="00F91192"/>
    <w:rsid w:val="00F91D76"/>
    <w:rsid w:val="00F95F9B"/>
    <w:rsid w:val="00F960DD"/>
    <w:rsid w:val="00F973CD"/>
    <w:rsid w:val="00FE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5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semiHidden/>
    <w:rsid w:val="00863F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63F5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973CD"/>
    <w:rPr>
      <w:color w:val="0000FF"/>
      <w:u w:val="single"/>
    </w:rPr>
  </w:style>
  <w:style w:type="character" w:customStyle="1" w:styleId="A0">
    <w:name w:val="A0"/>
    <w:rsid w:val="004B24CB"/>
    <w:rPr>
      <w:rFonts w:cs="CastleTLig"/>
      <w:color w:val="000000"/>
      <w:sz w:val="22"/>
      <w:szCs w:val="22"/>
    </w:rPr>
  </w:style>
  <w:style w:type="character" w:customStyle="1" w:styleId="apple-converted-space">
    <w:name w:val="apple-converted-space"/>
    <w:basedOn w:val="Fuentedeprrafopredeter"/>
    <w:rsid w:val="0062501A"/>
  </w:style>
  <w:style w:type="character" w:styleId="nfasis">
    <w:name w:val="Emphasis"/>
    <w:basedOn w:val="Fuentedeprrafopredeter"/>
    <w:uiPriority w:val="20"/>
    <w:qFormat/>
    <w:rsid w:val="0062501A"/>
    <w:rPr>
      <w:i/>
      <w:iCs/>
    </w:rPr>
  </w:style>
  <w:style w:type="paragraph" w:styleId="Sinespaciado">
    <w:name w:val="No Spacing"/>
    <w:uiPriority w:val="1"/>
    <w:qFormat/>
    <w:rsid w:val="00960AD2"/>
    <w:pPr>
      <w:spacing w:after="0" w:line="240" w:lineRule="auto"/>
    </w:pPr>
  </w:style>
  <w:style w:type="paragraph" w:customStyle="1" w:styleId="Normal1">
    <w:name w:val="Normal1"/>
    <w:rsid w:val="00960AD2"/>
    <w:pPr>
      <w:spacing w:after="0" w:line="276" w:lineRule="auto"/>
    </w:pPr>
    <w:rPr>
      <w:rFonts w:ascii="Arial" w:eastAsia="Arial" w:hAnsi="Arial" w:cs="Arial"/>
      <w:color w:val="000000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DED5-A030-4FD9-B98B-179D8B22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15030807</cp:lastModifiedBy>
  <cp:revision>3</cp:revision>
  <cp:lastPrinted>2016-06-16T17:23:00Z</cp:lastPrinted>
  <dcterms:created xsi:type="dcterms:W3CDTF">2016-06-13T21:23:00Z</dcterms:created>
  <dcterms:modified xsi:type="dcterms:W3CDTF">2016-06-16T17:28:00Z</dcterms:modified>
</cp:coreProperties>
</file>