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3B" w:rsidRPr="00652133" w:rsidRDefault="003D7E3B" w:rsidP="003D7E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133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3D7E3B" w:rsidRPr="00652133" w:rsidRDefault="003D7E3B" w:rsidP="003D7E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7E3B" w:rsidRPr="00652133" w:rsidRDefault="003D7E3B" w:rsidP="003D7E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133">
        <w:rPr>
          <w:rFonts w:ascii="Times New Roman" w:hAnsi="Times New Roman" w:cs="Times New Roman"/>
          <w:b/>
          <w:sz w:val="24"/>
          <w:szCs w:val="24"/>
        </w:rPr>
        <w:t>CLÍNICA DE NEONATOLOGÍA I</w:t>
      </w:r>
    </w:p>
    <w:p w:rsidR="003D7E3B" w:rsidRPr="00652133" w:rsidRDefault="003D7E3B" w:rsidP="003D7E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3D7E3B" w:rsidRPr="00652133" w:rsidTr="007B6396">
        <w:trPr>
          <w:gridAfter w:val="1"/>
          <w:wAfter w:w="8" w:type="dxa"/>
          <w:trHeight w:val="269"/>
        </w:trPr>
        <w:tc>
          <w:tcPr>
            <w:tcW w:w="1588" w:type="dxa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3D7E3B" w:rsidRPr="00652133" w:rsidRDefault="003D7E3B" w:rsidP="007B63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 xml:space="preserve">Obstetricia y Puericultura </w:t>
            </w:r>
          </w:p>
        </w:tc>
      </w:tr>
      <w:tr w:rsidR="003D7E3B" w:rsidRPr="00652133" w:rsidTr="007B6396">
        <w:trPr>
          <w:gridAfter w:val="1"/>
          <w:wAfter w:w="8" w:type="dxa"/>
          <w:trHeight w:val="286"/>
        </w:trPr>
        <w:tc>
          <w:tcPr>
            <w:tcW w:w="1588" w:type="dxa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CN1</w:t>
            </w:r>
            <w:r w:rsidR="0043765A">
              <w:rPr>
                <w:rFonts w:ascii="Times New Roman" w:hAnsi="Times New Roman" w:cs="Times New Roman"/>
                <w:sz w:val="24"/>
                <w:szCs w:val="24"/>
              </w:rPr>
              <w:t>1401</w:t>
            </w:r>
          </w:p>
        </w:tc>
      </w:tr>
      <w:tr w:rsidR="003D7E3B" w:rsidRPr="00652133" w:rsidTr="007B6396">
        <w:trPr>
          <w:gridAfter w:val="1"/>
          <w:wAfter w:w="8" w:type="dxa"/>
          <w:trHeight w:val="269"/>
        </w:trPr>
        <w:tc>
          <w:tcPr>
            <w:tcW w:w="1588" w:type="dxa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</w:tr>
      <w:tr w:rsidR="003D7E3B" w:rsidRPr="00652133" w:rsidTr="00855D5F">
        <w:trPr>
          <w:gridAfter w:val="1"/>
          <w:wAfter w:w="8" w:type="dxa"/>
          <w:trHeight w:val="759"/>
        </w:trPr>
        <w:tc>
          <w:tcPr>
            <w:tcW w:w="1588" w:type="dxa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3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3D7E3B" w:rsidRPr="00652133" w:rsidRDefault="003D7E3B" w:rsidP="007B63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15" w:type="dxa"/>
            <w:gridSpan w:val="2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D7E3B" w:rsidRPr="00652133" w:rsidTr="007B6396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E3B" w:rsidRPr="00652133" w:rsidTr="007B6396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D7E3B" w:rsidRPr="00652133" w:rsidRDefault="003D7E3B" w:rsidP="007B63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D7E3B" w:rsidRPr="00652133" w:rsidRDefault="003D7E3B" w:rsidP="007B6396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E3B" w:rsidRPr="00652133" w:rsidRDefault="003D7E3B" w:rsidP="007B6396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3D7E3B" w:rsidRPr="00652133" w:rsidRDefault="003D7E3B" w:rsidP="007B6396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E3B" w:rsidRPr="00652133" w:rsidRDefault="003D7E3B" w:rsidP="007B6396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3D7E3B" w:rsidRPr="00652133" w:rsidRDefault="003D7E3B" w:rsidP="007B639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D7E3B" w:rsidRPr="00652133" w:rsidRDefault="003D7E3B" w:rsidP="007B639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E3B" w:rsidRPr="00652133" w:rsidRDefault="003D7E3B" w:rsidP="007B6396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E3B" w:rsidRPr="00652133" w:rsidTr="007B6396">
        <w:trPr>
          <w:gridAfter w:val="1"/>
          <w:wAfter w:w="8" w:type="dxa"/>
          <w:trHeight w:val="342"/>
        </w:trPr>
        <w:tc>
          <w:tcPr>
            <w:tcW w:w="1588" w:type="dxa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3D7E3B" w:rsidRPr="00652133" w:rsidRDefault="003D7E3B" w:rsidP="007B6396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E3B" w:rsidRPr="00652133" w:rsidTr="007B6396">
        <w:trPr>
          <w:gridAfter w:val="1"/>
          <w:wAfter w:w="8" w:type="dxa"/>
          <w:trHeight w:val="827"/>
        </w:trPr>
        <w:tc>
          <w:tcPr>
            <w:tcW w:w="1588" w:type="dxa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3D7E3B" w:rsidRPr="00652133" w:rsidRDefault="003D7E3B" w:rsidP="00604F3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Asignatura práctica, del área  clínico asistencial, en la que el estudiante aplica</w:t>
            </w:r>
            <w:r w:rsidR="00855D5F">
              <w:rPr>
                <w:rFonts w:ascii="Times New Roman" w:hAnsi="Times New Roman" w:cs="Times New Roman"/>
                <w:sz w:val="24"/>
                <w:szCs w:val="24"/>
              </w:rPr>
              <w:t>rá</w:t>
            </w: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 xml:space="preserve"> el Proceso de Atención, procedimientos y</w:t>
            </w:r>
            <w:r w:rsidR="00855D5F">
              <w:rPr>
                <w:rFonts w:ascii="Times New Roman" w:hAnsi="Times New Roman" w:cs="Times New Roman"/>
                <w:sz w:val="24"/>
                <w:szCs w:val="24"/>
              </w:rPr>
              <w:t xml:space="preserve"> conocimientos de especialidad </w:t>
            </w: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855D5F">
              <w:rPr>
                <w:rFonts w:ascii="Times New Roman" w:hAnsi="Times New Roman" w:cs="Times New Roman"/>
                <w:sz w:val="24"/>
                <w:szCs w:val="24"/>
              </w:rPr>
              <w:t xml:space="preserve"> la</w:t>
            </w: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 xml:space="preserve">  Atención inmediata del recién nacido, evaluación de recién nacido en Puerperio y actividades relacionadas a Control de lactancia y apoyo a</w:t>
            </w:r>
            <w:r w:rsidR="00855D5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 xml:space="preserve"> programa Chile Crece contigo.</w:t>
            </w:r>
            <w:r w:rsidR="00855D5F">
              <w:rPr>
                <w:rFonts w:ascii="Times New Roman" w:hAnsi="Times New Roman" w:cs="Times New Roman"/>
                <w:sz w:val="24"/>
                <w:szCs w:val="24"/>
              </w:rPr>
              <w:t xml:space="preserve"> Para esto el estudiante desarrollará competencias </w:t>
            </w:r>
            <w:r w:rsidR="00604F30">
              <w:rPr>
                <w:rFonts w:ascii="Times New Roman" w:hAnsi="Times New Roman" w:cs="Times New Roman"/>
                <w:sz w:val="24"/>
                <w:szCs w:val="24"/>
              </w:rPr>
              <w:t>genéricas como la calidad, la capacidad de actualización permanente</w:t>
            </w:r>
            <w:r w:rsidR="00734C21">
              <w:rPr>
                <w:rFonts w:ascii="Times New Roman" w:hAnsi="Times New Roman" w:cs="Times New Roman"/>
                <w:sz w:val="24"/>
                <w:szCs w:val="24"/>
              </w:rPr>
              <w:t>, el liderazgo</w:t>
            </w:r>
            <w:r w:rsidR="00604F30">
              <w:rPr>
                <w:rFonts w:ascii="Times New Roman" w:hAnsi="Times New Roman" w:cs="Times New Roman"/>
                <w:sz w:val="24"/>
                <w:szCs w:val="24"/>
              </w:rPr>
              <w:t xml:space="preserve"> y competencias específicas del área de la Neonatología que son básicas para la formación del profesional Matrona- Matrón de la Universidad de Atacama.</w:t>
            </w:r>
          </w:p>
        </w:tc>
      </w:tr>
      <w:tr w:rsidR="003D7E3B" w:rsidRPr="00652133" w:rsidTr="007B6396">
        <w:trPr>
          <w:gridAfter w:val="1"/>
          <w:wAfter w:w="8" w:type="dxa"/>
          <w:trHeight w:val="286"/>
        </w:trPr>
        <w:tc>
          <w:tcPr>
            <w:tcW w:w="1588" w:type="dxa"/>
          </w:tcPr>
          <w:p w:rsidR="003D7E3B" w:rsidRPr="00652133" w:rsidRDefault="003D7E3B" w:rsidP="007B63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3D7E3B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requisitos:</w:t>
            </w:r>
          </w:p>
          <w:p w:rsidR="003D7E3B" w:rsidRDefault="003D7E3B" w:rsidP="003D7E3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2B1E">
              <w:rPr>
                <w:rFonts w:ascii="Times New Roman" w:hAnsi="Times New Roman" w:cs="Times New Roman"/>
                <w:sz w:val="24"/>
                <w:szCs w:val="24"/>
              </w:rPr>
              <w:t>Neonatología II</w:t>
            </w:r>
          </w:p>
          <w:p w:rsidR="007571C0" w:rsidRPr="00412B1E" w:rsidRDefault="007571C0" w:rsidP="003D7E3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Integración Profesional.</w:t>
            </w:r>
          </w:p>
          <w:p w:rsidR="003D7E3B" w:rsidRPr="00652133" w:rsidRDefault="003D7E3B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4F30" w:rsidRDefault="00604F30" w:rsidP="00AE162D">
      <w:pPr>
        <w:spacing w:after="0" w:line="240" w:lineRule="auto"/>
        <w:ind w:left="-108"/>
        <w:jc w:val="both"/>
        <w:rPr>
          <w:rFonts w:ascii="Times New Roman" w:hAnsi="Times New Roman" w:cs="Times New Roman"/>
          <w:sz w:val="24"/>
          <w:szCs w:val="24"/>
        </w:rPr>
      </w:pPr>
    </w:p>
    <w:p w:rsidR="00734C21" w:rsidRDefault="00734C21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4C21" w:rsidRDefault="00734C21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4C21" w:rsidRDefault="00734C21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4C21" w:rsidRDefault="00734C21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4460" w:rsidRDefault="00514460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7E3B" w:rsidRPr="00652133" w:rsidRDefault="003D7E3B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133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  <w:r w:rsidR="00992A7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D7E3B" w:rsidRPr="00652133" w:rsidTr="007B6396">
        <w:tc>
          <w:tcPr>
            <w:tcW w:w="9214" w:type="dxa"/>
          </w:tcPr>
          <w:p w:rsidR="00AE162D" w:rsidRDefault="00734C21" w:rsidP="001971CB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4C21">
              <w:rPr>
                <w:rFonts w:ascii="Times New Roman" w:hAnsi="Times New Roman" w:cs="Times New Roman"/>
                <w:sz w:val="24"/>
                <w:szCs w:val="24"/>
              </w:rPr>
              <w:t>Esta asignatura aporta al perfil de egreso de la Matrona y Matrón de la Universidad de 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cama,  en el área Asistencial </w:t>
            </w:r>
            <w:r w:rsidRPr="00734C21">
              <w:rPr>
                <w:rFonts w:ascii="Times New Roman" w:hAnsi="Times New Roman" w:cs="Times New Roman"/>
                <w:sz w:val="24"/>
                <w:szCs w:val="24"/>
              </w:rPr>
              <w:t>y  Gestión y Liderazgo. Aportando al desarrollo de las siguientes competencias Genéricas y específicas:</w:t>
            </w:r>
          </w:p>
          <w:p w:rsidR="00734C21" w:rsidRDefault="00734C21" w:rsidP="001971C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C21" w:rsidRDefault="00734C21" w:rsidP="001971CB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734C21" w:rsidRDefault="00734C21" w:rsidP="001971CB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C21" w:rsidRDefault="00734C21" w:rsidP="001971CB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B6DD5">
              <w:rPr>
                <w:rFonts w:ascii="Times New Roman" w:hAnsi="Times New Roman" w:cs="Times New Roman"/>
                <w:sz w:val="24"/>
                <w:szCs w:val="24"/>
              </w:rPr>
              <w:t>ompromiso con la calidad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34C21" w:rsidRDefault="00734C21" w:rsidP="001971CB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para actualizarse permanentemente.</w:t>
            </w:r>
          </w:p>
          <w:p w:rsidR="00AE162D" w:rsidRPr="00734C21" w:rsidRDefault="00AE162D" w:rsidP="001971CB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62D" w:rsidRDefault="0006483E" w:rsidP="001971CB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Específicas:</w:t>
            </w:r>
          </w:p>
          <w:p w:rsidR="001971CB" w:rsidRDefault="001971CB" w:rsidP="001971CB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06483E" w:rsidRPr="0006483E" w:rsidRDefault="0006483E" w:rsidP="001971CB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06483E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Área</w:t>
            </w:r>
            <w:r w:rsidR="00883D5F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A</w:t>
            </w:r>
            <w:r w:rsidRPr="0006483E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sistencial:</w:t>
            </w:r>
          </w:p>
          <w:p w:rsidR="0006483E" w:rsidRDefault="0006483E" w:rsidP="001971CB">
            <w:pPr>
              <w:pStyle w:val="Normal1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C3A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06483E" w:rsidRPr="009F49E1" w:rsidRDefault="0006483E" w:rsidP="001971CB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AE162D" w:rsidRDefault="0006483E" w:rsidP="001971CB">
            <w:pPr>
              <w:pStyle w:val="Normal1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1971CB" w:rsidRPr="001971CB" w:rsidRDefault="001971CB" w:rsidP="001971CB">
            <w:pPr>
              <w:pStyle w:val="Normal1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62D" w:rsidRDefault="00AE162D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7E3B" w:rsidRPr="00652133" w:rsidRDefault="003D7E3B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133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  <w:r w:rsidR="00992A7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3D7E3B" w:rsidRPr="00652133" w:rsidTr="007B6396">
        <w:tc>
          <w:tcPr>
            <w:tcW w:w="9214" w:type="dxa"/>
            <w:gridSpan w:val="3"/>
          </w:tcPr>
          <w:p w:rsidR="007A1895" w:rsidRPr="00B33904" w:rsidRDefault="007A1895" w:rsidP="001971CB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904">
              <w:rPr>
                <w:rFonts w:ascii="Times New Roman" w:hAnsi="Times New Roman" w:cs="Times New Roman"/>
                <w:sz w:val="24"/>
                <w:szCs w:val="24"/>
              </w:rPr>
              <w:t xml:space="preserve">La asignatura de </w:t>
            </w:r>
            <w:r w:rsidR="00566A0E">
              <w:rPr>
                <w:rFonts w:ascii="Times New Roman" w:hAnsi="Times New Roman" w:cs="Times New Roman"/>
                <w:sz w:val="24"/>
                <w:szCs w:val="24"/>
              </w:rPr>
              <w:t>Clínica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Neonatología I contribuirá </w:t>
            </w:r>
            <w:r w:rsidRPr="00B33904">
              <w:rPr>
                <w:rFonts w:ascii="Times New Roman" w:hAnsi="Times New Roman" w:cs="Times New Roman"/>
                <w:sz w:val="24"/>
                <w:szCs w:val="24"/>
              </w:rPr>
              <w:t>al desarrollo 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siguientes competencias: </w:t>
            </w:r>
          </w:p>
          <w:p w:rsidR="001971CB" w:rsidRPr="001971CB" w:rsidRDefault="007A1895" w:rsidP="001971CB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1CB">
              <w:rPr>
                <w:rFonts w:ascii="Times New Roman" w:hAnsi="Times New Roman" w:cs="Times New Roman"/>
                <w:sz w:val="24"/>
                <w:szCs w:val="24"/>
              </w:rPr>
              <w:t>Integrar la evolución de la gestación fisiológica, con el crecimiento y desarrollo neonatal fisiológico.</w:t>
            </w:r>
            <w:r w:rsidR="001971CB" w:rsidRPr="00197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55F8" w:rsidRDefault="007A1895" w:rsidP="002355F8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06BB7">
              <w:rPr>
                <w:rFonts w:ascii="Times New Roman" w:hAnsi="Times New Roman" w:cs="Times New Roman"/>
                <w:sz w:val="24"/>
                <w:szCs w:val="24"/>
              </w:rPr>
              <w:t>istinguir la importancia de una atención integral del recién nacido, describiendo la evolución fisiológica de</w:t>
            </w:r>
            <w:r w:rsidR="007972AD">
              <w:rPr>
                <w:rFonts w:ascii="Times New Roman" w:hAnsi="Times New Roman" w:cs="Times New Roman"/>
                <w:sz w:val="24"/>
                <w:szCs w:val="24"/>
              </w:rPr>
              <w:t xml:space="preserve"> é</w:t>
            </w:r>
            <w:r w:rsidRPr="00F06BB7">
              <w:rPr>
                <w:rFonts w:ascii="Times New Roman" w:hAnsi="Times New Roman" w:cs="Times New Roman"/>
                <w:sz w:val="24"/>
                <w:szCs w:val="24"/>
              </w:rPr>
              <w:t>ste, tanto en sus primeras horas de vida como e</w:t>
            </w:r>
            <w:r w:rsidR="002355F8">
              <w:rPr>
                <w:rFonts w:ascii="Times New Roman" w:hAnsi="Times New Roman" w:cs="Times New Roman"/>
                <w:sz w:val="24"/>
                <w:szCs w:val="24"/>
              </w:rPr>
              <w:t>n el periodo neonatal completo.</w:t>
            </w:r>
            <w:r w:rsidR="002355F8" w:rsidRPr="00197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A1895" w:rsidRPr="002355F8" w:rsidRDefault="002355F8" w:rsidP="002355F8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1CB"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971CB">
              <w:rPr>
                <w:rFonts w:ascii="Times New Roman" w:hAnsi="Times New Roman" w:cs="Times New Roman"/>
                <w:sz w:val="24"/>
                <w:szCs w:val="24"/>
              </w:rPr>
              <w:t xml:space="preserve"> en forma oportuna alteraciones en los procesos fisiológicos del recién nacido</w:t>
            </w:r>
            <w:r w:rsidR="00E536FA">
              <w:rPr>
                <w:rFonts w:ascii="Times New Roman" w:hAnsi="Times New Roman" w:cs="Times New Roman"/>
                <w:sz w:val="24"/>
                <w:szCs w:val="24"/>
              </w:rPr>
              <w:t xml:space="preserve"> con el fin de </w:t>
            </w:r>
            <w:r w:rsidR="003A1976">
              <w:rPr>
                <w:rFonts w:ascii="Times New Roman" w:hAnsi="Times New Roman" w:cs="Times New Roman"/>
                <w:sz w:val="24"/>
                <w:szCs w:val="24"/>
              </w:rPr>
              <w:t>generar plan de acción.</w:t>
            </w:r>
          </w:p>
          <w:p w:rsidR="001971CB" w:rsidRDefault="007A1895" w:rsidP="001971CB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895">
              <w:rPr>
                <w:rFonts w:ascii="Times New Roman" w:hAnsi="Times New Roman" w:cs="Times New Roman"/>
                <w:sz w:val="24"/>
                <w:szCs w:val="24"/>
              </w:rPr>
              <w:t>Desarrollar habilidades y destrezas en los procedimientos de atención inmediata y mediata a través del ejercicio con un recién nacido real.</w:t>
            </w:r>
          </w:p>
          <w:p w:rsidR="00566A0E" w:rsidRDefault="002355F8" w:rsidP="00566A0E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5F8">
              <w:rPr>
                <w:rFonts w:ascii="Times New Roman" w:hAnsi="Times New Roman" w:cs="Times New Roman"/>
                <w:sz w:val="24"/>
                <w:szCs w:val="24"/>
              </w:rPr>
              <w:t>Reconocer</w:t>
            </w:r>
            <w:r w:rsidR="00E536FA">
              <w:rPr>
                <w:rFonts w:ascii="Times New Roman" w:hAnsi="Times New Roman" w:cs="Times New Roman"/>
                <w:sz w:val="24"/>
                <w:szCs w:val="24"/>
              </w:rPr>
              <w:t xml:space="preserve"> la importancia de</w:t>
            </w:r>
            <w:r w:rsidRPr="002355F8">
              <w:rPr>
                <w:rFonts w:ascii="Times New Roman" w:hAnsi="Times New Roman" w:cs="Times New Roman"/>
                <w:sz w:val="24"/>
                <w:szCs w:val="24"/>
              </w:rPr>
              <w:t xml:space="preserve"> la gestión del </w:t>
            </w:r>
            <w:r w:rsidR="00E536F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14460" w:rsidRPr="002355F8">
              <w:rPr>
                <w:rFonts w:ascii="Times New Roman" w:hAnsi="Times New Roman" w:cs="Times New Roman"/>
                <w:sz w:val="24"/>
                <w:szCs w:val="24"/>
              </w:rPr>
              <w:t>uidado</w:t>
            </w:r>
            <w:r w:rsidRPr="002355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36FA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2355F8">
              <w:rPr>
                <w:rFonts w:ascii="Times New Roman" w:hAnsi="Times New Roman" w:cs="Times New Roman"/>
                <w:sz w:val="24"/>
                <w:szCs w:val="24"/>
              </w:rPr>
              <w:t xml:space="preserve"> la atención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neonatal.</w:t>
            </w:r>
          </w:p>
          <w:p w:rsidR="00EF7ACF" w:rsidRPr="00EF7ACF" w:rsidRDefault="00EF7ACF" w:rsidP="00EF7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E3B" w:rsidRPr="00652133" w:rsidTr="007B6396">
        <w:tc>
          <w:tcPr>
            <w:tcW w:w="3828" w:type="dxa"/>
          </w:tcPr>
          <w:p w:rsidR="003D7E3B" w:rsidRPr="00652133" w:rsidRDefault="003D7E3B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283" w:type="dxa"/>
            <w:vMerge w:val="restart"/>
          </w:tcPr>
          <w:p w:rsidR="003D7E3B" w:rsidRPr="00652133" w:rsidRDefault="003D7E3B" w:rsidP="007B639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E3B" w:rsidRPr="00652133" w:rsidRDefault="003D7E3B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3D7E3B" w:rsidRPr="00652133" w:rsidTr="007B6396">
        <w:trPr>
          <w:trHeight w:val="344"/>
        </w:trPr>
        <w:tc>
          <w:tcPr>
            <w:tcW w:w="3828" w:type="dxa"/>
          </w:tcPr>
          <w:p w:rsidR="00D230CD" w:rsidRPr="003A1976" w:rsidRDefault="00D230CD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A19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I:</w:t>
            </w:r>
          </w:p>
          <w:p w:rsidR="003D7E3B" w:rsidRDefault="00D230CD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A19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Atención de Recién Nacido Inmediato</w:t>
            </w:r>
            <w:r w:rsidR="003A197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3A1976" w:rsidRPr="003A1976" w:rsidRDefault="003A1976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A1976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3D7E3B" w:rsidRPr="007B6396" w:rsidRDefault="007B6396" w:rsidP="007972A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6396">
              <w:rPr>
                <w:rFonts w:ascii="Times New Roman" w:hAnsi="Times New Roman" w:cs="Times New Roman"/>
                <w:i/>
                <w:sz w:val="24"/>
                <w:szCs w:val="24"/>
              </w:rPr>
              <w:t>Fisiología del Recién Nacido I</w:t>
            </w:r>
            <w:r w:rsidR="007972AD" w:rsidRPr="007B6396">
              <w:rPr>
                <w:rFonts w:ascii="Times New Roman" w:hAnsi="Times New Roman" w:cs="Times New Roman"/>
                <w:i/>
                <w:sz w:val="24"/>
                <w:szCs w:val="24"/>
              </w:rPr>
              <w:t>nmediato.</w:t>
            </w:r>
          </w:p>
          <w:p w:rsidR="007972AD" w:rsidRPr="007B6396" w:rsidRDefault="007972AD" w:rsidP="007972A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6396">
              <w:rPr>
                <w:rFonts w:ascii="Times New Roman" w:hAnsi="Times New Roman" w:cs="Times New Roman"/>
                <w:i/>
                <w:sz w:val="24"/>
                <w:szCs w:val="24"/>
              </w:rPr>
              <w:t>Et</w:t>
            </w:r>
            <w:r w:rsidR="007B6396" w:rsidRPr="007B6396">
              <w:rPr>
                <w:rFonts w:ascii="Times New Roman" w:hAnsi="Times New Roman" w:cs="Times New Roman"/>
                <w:i/>
                <w:sz w:val="24"/>
                <w:szCs w:val="24"/>
              </w:rPr>
              <w:t>apas de la adaptación</w:t>
            </w:r>
          </w:p>
          <w:p w:rsidR="007972AD" w:rsidRPr="007B6396" w:rsidRDefault="007972AD" w:rsidP="007972A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6396">
              <w:rPr>
                <w:rFonts w:ascii="Times New Roman" w:hAnsi="Times New Roman" w:cs="Times New Roman"/>
                <w:i/>
                <w:sz w:val="24"/>
                <w:szCs w:val="24"/>
              </w:rPr>
              <w:t>Procedimiento y materiales atención inmediata.</w:t>
            </w:r>
          </w:p>
          <w:p w:rsidR="003D7E3B" w:rsidRPr="00652133" w:rsidRDefault="003D7E3B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3D7E3B" w:rsidRPr="00652133" w:rsidRDefault="003D7E3B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3A1976" w:rsidRDefault="003A1976" w:rsidP="003A197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</w:t>
            </w:r>
            <w:r w:rsidR="00DB2922">
              <w:rPr>
                <w:rFonts w:ascii="Times New Roman" w:hAnsi="Times New Roman" w:cs="Times New Roman"/>
                <w:sz w:val="24"/>
                <w:szCs w:val="24"/>
              </w:rPr>
              <w:t>experiencia clínica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A1976" w:rsidRDefault="003A1976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6DC" w:rsidRPr="004D6D5B" w:rsidRDefault="00DB2922" w:rsidP="004D6D5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D5B">
              <w:rPr>
                <w:rFonts w:ascii="Times New Roman" w:hAnsi="Times New Roman" w:cs="Times New Roman"/>
                <w:sz w:val="24"/>
                <w:szCs w:val="24"/>
              </w:rPr>
              <w:t xml:space="preserve">Analiza </w:t>
            </w:r>
            <w:r w:rsidR="00D230CD" w:rsidRPr="004D6D5B">
              <w:rPr>
                <w:rFonts w:ascii="Times New Roman" w:hAnsi="Times New Roman" w:cs="Times New Roman"/>
                <w:sz w:val="24"/>
                <w:szCs w:val="24"/>
              </w:rPr>
              <w:t>la información de la gestación, tanto de los documentos asociados</w:t>
            </w:r>
            <w:r w:rsidR="003D7E3B" w:rsidRPr="004D6D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D6D5B">
              <w:rPr>
                <w:rFonts w:ascii="Times New Roman" w:hAnsi="Times New Roman" w:cs="Times New Roman"/>
                <w:sz w:val="24"/>
                <w:szCs w:val="24"/>
              </w:rPr>
              <w:t xml:space="preserve">como a través de la anamnesis </w:t>
            </w:r>
            <w:r w:rsidR="007972AD" w:rsidRPr="004D6D5B">
              <w:rPr>
                <w:rFonts w:ascii="Times New Roman" w:hAnsi="Times New Roman" w:cs="Times New Roman"/>
                <w:sz w:val="24"/>
                <w:szCs w:val="24"/>
              </w:rPr>
              <w:t>a la madre.</w:t>
            </w:r>
          </w:p>
          <w:p w:rsidR="00524E4E" w:rsidRPr="004D6D5B" w:rsidRDefault="000776DC" w:rsidP="004D6D5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D5B">
              <w:rPr>
                <w:rFonts w:ascii="Times New Roman" w:hAnsi="Times New Roman" w:cs="Times New Roman"/>
                <w:sz w:val="24"/>
                <w:szCs w:val="24"/>
              </w:rPr>
              <w:t>Prepara</w:t>
            </w:r>
            <w:r w:rsidR="003D7E3B" w:rsidRPr="004D6D5B">
              <w:rPr>
                <w:rFonts w:ascii="Times New Roman" w:hAnsi="Times New Roman" w:cs="Times New Roman"/>
                <w:sz w:val="24"/>
                <w:szCs w:val="24"/>
              </w:rPr>
              <w:t xml:space="preserve"> la unidad con todos los elementos necesarios para </w:t>
            </w:r>
            <w:r w:rsidR="00B17118" w:rsidRPr="004D6D5B">
              <w:rPr>
                <w:rFonts w:ascii="Times New Roman" w:hAnsi="Times New Roman" w:cs="Times New Roman"/>
                <w:sz w:val="24"/>
                <w:szCs w:val="24"/>
              </w:rPr>
              <w:t>la atención inmediata del recién nacido.</w:t>
            </w:r>
          </w:p>
          <w:p w:rsidR="00AC32EF" w:rsidRPr="004D6D5B" w:rsidRDefault="00524E4E" w:rsidP="004D6D5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D5B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3D7E3B" w:rsidRPr="004D6D5B">
              <w:rPr>
                <w:rFonts w:ascii="Times New Roman" w:hAnsi="Times New Roman" w:cs="Times New Roman"/>
                <w:sz w:val="24"/>
                <w:szCs w:val="24"/>
              </w:rPr>
              <w:t xml:space="preserve"> la atención inmediata del rec</w:t>
            </w:r>
            <w:r w:rsidR="00D230CD" w:rsidRPr="004D6D5B">
              <w:rPr>
                <w:rFonts w:ascii="Times New Roman" w:hAnsi="Times New Roman" w:cs="Times New Roman"/>
                <w:sz w:val="24"/>
                <w:szCs w:val="24"/>
              </w:rPr>
              <w:t>ién nacido</w:t>
            </w:r>
            <w:r w:rsidR="00AC32EF" w:rsidRPr="004D6D5B">
              <w:rPr>
                <w:rFonts w:ascii="Times New Roman" w:hAnsi="Times New Roman" w:cs="Times New Roman"/>
                <w:sz w:val="24"/>
                <w:szCs w:val="24"/>
              </w:rPr>
              <w:t xml:space="preserve"> en forma autónoma.</w:t>
            </w:r>
          </w:p>
          <w:p w:rsidR="00524E4E" w:rsidRPr="004D6D5B" w:rsidRDefault="00524E4E" w:rsidP="004D6D5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D5B">
              <w:rPr>
                <w:rFonts w:ascii="Times New Roman" w:hAnsi="Times New Roman" w:cs="Times New Roman"/>
                <w:sz w:val="24"/>
                <w:szCs w:val="24"/>
              </w:rPr>
              <w:t>Valora</w:t>
            </w:r>
            <w:r w:rsidR="003D7E3B" w:rsidRPr="004D6D5B">
              <w:rPr>
                <w:rFonts w:ascii="Times New Roman" w:hAnsi="Times New Roman" w:cs="Times New Roman"/>
                <w:sz w:val="24"/>
                <w:szCs w:val="24"/>
              </w:rPr>
              <w:t xml:space="preserve"> alguna anomalía o patología que presente el recién nacido en el momento de la atención</w:t>
            </w:r>
            <w:r w:rsidR="00D230CD" w:rsidRPr="004D6D5B">
              <w:rPr>
                <w:rFonts w:ascii="Times New Roman" w:hAnsi="Times New Roman" w:cs="Times New Roman"/>
                <w:sz w:val="24"/>
                <w:szCs w:val="24"/>
              </w:rPr>
              <w:t xml:space="preserve"> inmediata</w:t>
            </w:r>
            <w:r w:rsidR="00B17118" w:rsidRPr="004D6D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24E4E" w:rsidRPr="004D6D5B" w:rsidRDefault="00524E4E" w:rsidP="004D6D5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D5B">
              <w:rPr>
                <w:rFonts w:ascii="Times New Roman" w:hAnsi="Times New Roman" w:cs="Times New Roman"/>
                <w:sz w:val="24"/>
                <w:szCs w:val="24"/>
              </w:rPr>
              <w:t xml:space="preserve">Decide </w:t>
            </w:r>
            <w:r w:rsidR="00D230CD" w:rsidRPr="004D6D5B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="007972AD" w:rsidRPr="004D6D5B">
              <w:rPr>
                <w:rFonts w:ascii="Times New Roman" w:hAnsi="Times New Roman" w:cs="Times New Roman"/>
                <w:sz w:val="24"/>
                <w:szCs w:val="24"/>
              </w:rPr>
              <w:t xml:space="preserve">pertinencia de la </w:t>
            </w:r>
            <w:r w:rsidR="003D7E3B" w:rsidRPr="004D6D5B">
              <w:rPr>
                <w:rFonts w:ascii="Times New Roman" w:hAnsi="Times New Roman" w:cs="Times New Roman"/>
                <w:sz w:val="24"/>
                <w:szCs w:val="24"/>
              </w:rPr>
              <w:t>evaluación o intervención médica.</w:t>
            </w:r>
          </w:p>
          <w:p w:rsidR="003D7E3B" w:rsidRPr="004D6D5B" w:rsidRDefault="00524E4E" w:rsidP="004D6D5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4D6D5B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r w:rsidR="00D230CD" w:rsidRPr="004D6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7E3B" w:rsidRPr="004D6D5B">
              <w:rPr>
                <w:rFonts w:ascii="Times New Roman" w:hAnsi="Times New Roman" w:cs="Times New Roman"/>
                <w:sz w:val="24"/>
                <w:szCs w:val="24"/>
              </w:rPr>
              <w:t xml:space="preserve">la documentación </w:t>
            </w:r>
            <w:r w:rsidR="007972AD" w:rsidRPr="004D6D5B">
              <w:rPr>
                <w:rFonts w:ascii="Times New Roman" w:hAnsi="Times New Roman" w:cs="Times New Roman"/>
                <w:sz w:val="24"/>
                <w:szCs w:val="24"/>
              </w:rPr>
              <w:t>pertinente a la atención inmediata del recién nacido y a la institución donde se realiza la práctica.</w:t>
            </w:r>
          </w:p>
        </w:tc>
      </w:tr>
      <w:tr w:rsidR="003D7E3B" w:rsidRPr="00652133" w:rsidTr="007B6396">
        <w:trPr>
          <w:trHeight w:val="182"/>
        </w:trPr>
        <w:tc>
          <w:tcPr>
            <w:tcW w:w="3828" w:type="dxa"/>
          </w:tcPr>
          <w:p w:rsidR="003D7E3B" w:rsidRPr="004D6D5B" w:rsidRDefault="00D230CD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D6D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II</w:t>
            </w:r>
            <w:r w:rsidR="00EF7A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3D7E3B" w:rsidRPr="004D6D5B" w:rsidRDefault="003D7E3B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D6D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Atención del Recién Nacido en Puerperio</w:t>
            </w:r>
            <w:r w:rsidR="008D3E0C" w:rsidRPr="004D6D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8D3E0C" w:rsidRDefault="008D3E0C" w:rsidP="008D3E0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76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7972AD" w:rsidRDefault="007B6396" w:rsidP="007972A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6396">
              <w:rPr>
                <w:rFonts w:ascii="Times New Roman" w:hAnsi="Times New Roman" w:cs="Times New Roman"/>
                <w:i/>
                <w:sz w:val="24"/>
                <w:szCs w:val="24"/>
              </w:rPr>
              <w:t>Fenómenos Parafisiológicos</w:t>
            </w:r>
          </w:p>
          <w:p w:rsidR="007B6396" w:rsidRPr="007B6396" w:rsidRDefault="007B6396" w:rsidP="007972A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Etapa Neonatal</w:t>
            </w:r>
          </w:p>
          <w:p w:rsidR="007B6396" w:rsidRDefault="007B6396" w:rsidP="007972A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Procedimientos y Atención Mediata </w:t>
            </w:r>
          </w:p>
          <w:p w:rsidR="007B6396" w:rsidRPr="007B6396" w:rsidRDefault="007B6396" w:rsidP="007972A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Educación sobre los cuidados del Recién Nacido en el hogar. </w:t>
            </w:r>
          </w:p>
          <w:p w:rsidR="008D3E0C" w:rsidRPr="00652133" w:rsidRDefault="008D3E0C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3D7E3B" w:rsidRPr="00652133" w:rsidRDefault="003D7E3B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DB2922" w:rsidRPr="00613A9F" w:rsidRDefault="00DB2922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A9F">
              <w:rPr>
                <w:rFonts w:ascii="Times New Roman" w:hAnsi="Times New Roman" w:cs="Times New Roman"/>
                <w:sz w:val="24"/>
                <w:szCs w:val="24"/>
              </w:rPr>
              <w:t>Al término de la unidad,  en su experiencia de simulación y experiencia clínica, el  alumno:</w:t>
            </w:r>
          </w:p>
          <w:p w:rsidR="00DB2922" w:rsidRPr="00613A9F" w:rsidRDefault="00DB2922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118" w:rsidRPr="00613A9F" w:rsidRDefault="00DB2922" w:rsidP="004D6D5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A9F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3D7E3B" w:rsidRPr="00613A9F">
              <w:rPr>
                <w:rFonts w:ascii="Times New Roman" w:hAnsi="Times New Roman" w:cs="Times New Roman"/>
                <w:sz w:val="24"/>
                <w:szCs w:val="24"/>
              </w:rPr>
              <w:t xml:space="preserve"> la atención y examen f</w:t>
            </w:r>
            <w:r w:rsidR="00B17118" w:rsidRPr="00613A9F">
              <w:rPr>
                <w:rFonts w:ascii="Times New Roman" w:hAnsi="Times New Roman" w:cs="Times New Roman"/>
                <w:sz w:val="24"/>
                <w:szCs w:val="24"/>
              </w:rPr>
              <w:t>ísico del recién nacido mediato en la unidad de puerperio.</w:t>
            </w:r>
          </w:p>
          <w:p w:rsidR="00B17118" w:rsidRPr="00613A9F" w:rsidRDefault="00B17118" w:rsidP="004D6D5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A9F">
              <w:rPr>
                <w:rFonts w:ascii="Times New Roman" w:hAnsi="Times New Roman" w:cs="Times New Roman"/>
                <w:sz w:val="24"/>
                <w:szCs w:val="24"/>
              </w:rPr>
              <w:t>Valora</w:t>
            </w:r>
            <w:r w:rsidR="003D7E3B" w:rsidRPr="00613A9F">
              <w:rPr>
                <w:rFonts w:ascii="Times New Roman" w:hAnsi="Times New Roman" w:cs="Times New Roman"/>
                <w:sz w:val="24"/>
                <w:szCs w:val="24"/>
              </w:rPr>
              <w:t xml:space="preserve"> antecedentes de riesgo en el recién nacido como así su índice ponderal en su </w:t>
            </w:r>
            <w:r w:rsidR="00D230CD" w:rsidRPr="00613A9F">
              <w:rPr>
                <w:rFonts w:ascii="Times New Roman" w:hAnsi="Times New Roman" w:cs="Times New Roman"/>
                <w:sz w:val="24"/>
                <w:szCs w:val="24"/>
              </w:rPr>
              <w:t>estadía</w:t>
            </w:r>
            <w:r w:rsidR="003D7E3B" w:rsidRPr="00613A9F">
              <w:rPr>
                <w:rFonts w:ascii="Times New Roman" w:hAnsi="Times New Roman" w:cs="Times New Roman"/>
                <w:sz w:val="24"/>
                <w:szCs w:val="24"/>
              </w:rPr>
              <w:t xml:space="preserve"> en puerperio.</w:t>
            </w:r>
          </w:p>
          <w:p w:rsidR="007163FA" w:rsidRPr="00613A9F" w:rsidRDefault="00B17118" w:rsidP="004D6D5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A9F">
              <w:rPr>
                <w:rFonts w:ascii="Times New Roman" w:hAnsi="Times New Roman" w:cs="Times New Roman"/>
                <w:sz w:val="24"/>
                <w:szCs w:val="24"/>
              </w:rPr>
              <w:t>Educa</w:t>
            </w:r>
            <w:r w:rsidR="003D7E3B" w:rsidRPr="00613A9F">
              <w:rPr>
                <w:rFonts w:ascii="Times New Roman" w:hAnsi="Times New Roman" w:cs="Times New Roman"/>
                <w:sz w:val="24"/>
                <w:szCs w:val="24"/>
              </w:rPr>
              <w:t xml:space="preserve"> a la Puérpera en los cuidados del recién nacido tanto en puerperio, como en el hogar.</w:t>
            </w:r>
          </w:p>
          <w:p w:rsidR="007163FA" w:rsidRPr="00613A9F" w:rsidRDefault="003D7E3B" w:rsidP="004D6D5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A9F">
              <w:rPr>
                <w:rFonts w:ascii="Times New Roman" w:hAnsi="Times New Roman" w:cs="Times New Roman"/>
                <w:sz w:val="24"/>
                <w:szCs w:val="24"/>
              </w:rPr>
              <w:t>Realiz</w:t>
            </w:r>
            <w:r w:rsidR="007163FA" w:rsidRPr="00613A9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230CD" w:rsidRPr="00613A9F">
              <w:rPr>
                <w:rFonts w:ascii="Times New Roman" w:hAnsi="Times New Roman" w:cs="Times New Roman"/>
                <w:sz w:val="24"/>
                <w:szCs w:val="24"/>
              </w:rPr>
              <w:t xml:space="preserve"> la toma de exámenes</w:t>
            </w:r>
            <w:r w:rsidR="007163FA" w:rsidRPr="00613A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5E73" w:rsidRPr="00613A9F">
              <w:rPr>
                <w:rFonts w:ascii="Times New Roman" w:hAnsi="Times New Roman" w:cs="Times New Roman"/>
                <w:sz w:val="24"/>
                <w:szCs w:val="24"/>
              </w:rPr>
              <w:t>de laboratorio indicado al recién nacido en la unidad de puerperio.</w:t>
            </w:r>
          </w:p>
          <w:p w:rsidR="007163FA" w:rsidRPr="00613A9F" w:rsidRDefault="00F85E73" w:rsidP="004D6D5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A9F">
              <w:rPr>
                <w:rFonts w:ascii="Times New Roman" w:hAnsi="Times New Roman" w:cs="Times New Roman"/>
                <w:sz w:val="24"/>
                <w:szCs w:val="24"/>
              </w:rPr>
              <w:t xml:space="preserve">Realiza técnica completa de administración de </w:t>
            </w:r>
            <w:r w:rsidR="003D7E3B" w:rsidRPr="00613A9F">
              <w:rPr>
                <w:rFonts w:ascii="Times New Roman" w:hAnsi="Times New Roman" w:cs="Times New Roman"/>
                <w:sz w:val="24"/>
                <w:szCs w:val="24"/>
              </w:rPr>
              <w:t xml:space="preserve">vacuna BCG, con sus </w:t>
            </w:r>
            <w:r w:rsidRPr="00613A9F">
              <w:rPr>
                <w:rFonts w:ascii="Times New Roman" w:hAnsi="Times New Roman" w:cs="Times New Roman"/>
                <w:sz w:val="24"/>
                <w:szCs w:val="24"/>
              </w:rPr>
              <w:t>respectivas indicaciones.</w:t>
            </w:r>
          </w:p>
          <w:p w:rsidR="00613A9F" w:rsidRPr="00613A9F" w:rsidRDefault="00613A9F" w:rsidP="00613A9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A9F">
              <w:rPr>
                <w:rFonts w:ascii="Times New Roman" w:hAnsi="Times New Roman" w:cs="Times New Roman"/>
                <w:sz w:val="24"/>
                <w:szCs w:val="24"/>
              </w:rPr>
              <w:t>Completa la documentación pertinente a la atención mediata del recién nacido y a la institución donde se realiza la práctica.</w:t>
            </w:r>
          </w:p>
          <w:p w:rsidR="003D7E3B" w:rsidRPr="00613A9F" w:rsidRDefault="007163FA" w:rsidP="00613A9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A9F">
              <w:rPr>
                <w:rFonts w:ascii="Times New Roman" w:hAnsi="Times New Roman" w:cs="Times New Roman"/>
                <w:sz w:val="24"/>
                <w:szCs w:val="24"/>
              </w:rPr>
              <w:t xml:space="preserve">Entrega </w:t>
            </w:r>
            <w:r w:rsidR="003D7E3B" w:rsidRPr="00613A9F">
              <w:rPr>
                <w:rFonts w:ascii="Times New Roman" w:hAnsi="Times New Roman" w:cs="Times New Roman"/>
                <w:sz w:val="24"/>
                <w:szCs w:val="24"/>
              </w:rPr>
              <w:t>las indicaciones al alta del recién nacido</w:t>
            </w:r>
            <w:r w:rsidR="00DB5927">
              <w:rPr>
                <w:rFonts w:ascii="Times New Roman" w:hAnsi="Times New Roman" w:cs="Times New Roman"/>
                <w:sz w:val="24"/>
                <w:szCs w:val="24"/>
              </w:rPr>
              <w:t xml:space="preserve"> de la unidad de puerperio.</w:t>
            </w:r>
          </w:p>
        </w:tc>
      </w:tr>
    </w:tbl>
    <w:p w:rsidR="003D7E3B" w:rsidRPr="00652133" w:rsidRDefault="003D7E3B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133">
        <w:rPr>
          <w:rFonts w:ascii="Times New Roman" w:hAnsi="Times New Roman" w:cs="Times New Roman"/>
          <w:b/>
          <w:sz w:val="24"/>
          <w:szCs w:val="24"/>
        </w:rPr>
        <w:lastRenderedPageBreak/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D7E3B" w:rsidRPr="00652133" w:rsidTr="007B6396">
        <w:tc>
          <w:tcPr>
            <w:tcW w:w="9214" w:type="dxa"/>
          </w:tcPr>
          <w:p w:rsidR="004072F3" w:rsidRDefault="004072F3" w:rsidP="004072F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Durante el semestre el alumno realizará:</w:t>
            </w:r>
          </w:p>
          <w:p w:rsidR="004072F3" w:rsidRDefault="004072F3" w:rsidP="004072F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Laboratorio de Simulación:  2 semanas (lunes a </w:t>
            </w:r>
            <w:r w:rsidR="006A5FCE">
              <w:rPr>
                <w:rFonts w:ascii="Times New Roman" w:hAnsi="Times New Roman" w:cs="Times New Roman"/>
                <w:sz w:val="24"/>
                <w:szCs w:val="24"/>
              </w:rPr>
              <w:t>viernes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en media jornada, previo a su práctica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clínica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>, correspond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6396"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r w:rsidR="007B6396" w:rsidRPr="007B639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7B639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de la nota final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6A5F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horas</w:t>
            </w:r>
          </w:p>
          <w:p w:rsidR="004072F3" w:rsidRDefault="004072F3" w:rsidP="004072F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Práctica Clínica: 4 semanas (lunes a jueves) en media jornada, corresponde al </w:t>
            </w:r>
            <w:r w:rsidRPr="00E22DE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de su evaluación final = 80 horas.</w:t>
            </w:r>
          </w:p>
          <w:p w:rsidR="004072F3" w:rsidRDefault="004072F3" w:rsidP="004072F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Trabajo de </w:t>
            </w:r>
            <w:r w:rsidR="006A5FCE">
              <w:rPr>
                <w:rFonts w:ascii="Times New Roman" w:hAnsi="Times New Roman" w:cs="Times New Roman"/>
                <w:sz w:val="24"/>
                <w:szCs w:val="24"/>
              </w:rPr>
              <w:t xml:space="preserve">estudio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Caso Clínico, corresponde al </w:t>
            </w:r>
            <w:r w:rsidRPr="00E22DE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de su evaluación final = </w:t>
            </w:r>
            <w:r w:rsidR="006A5F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horas.</w:t>
            </w:r>
          </w:p>
          <w:p w:rsidR="006A5FCE" w:rsidRDefault="006A5FCE" w:rsidP="006A5F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869" w:rsidRDefault="00C82869" w:rsidP="00C828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DE2">
              <w:rPr>
                <w:rFonts w:ascii="Times New Roman" w:hAnsi="Times New Roman" w:cs="Times New Roman"/>
                <w:sz w:val="24"/>
                <w:szCs w:val="24"/>
              </w:rPr>
              <w:t>Para el cumplimiento de las actividades señaladas, se utilizarán las siguientes estrategias:</w:t>
            </w:r>
          </w:p>
          <w:p w:rsidR="00C82869" w:rsidRDefault="00C82869" w:rsidP="00C828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869" w:rsidRPr="00273FC5" w:rsidRDefault="00C82869" w:rsidP="00C8286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C5">
              <w:rPr>
                <w:rFonts w:ascii="Times New Roman" w:hAnsi="Times New Roman" w:cs="Times New Roman"/>
                <w:sz w:val="24"/>
                <w:szCs w:val="24"/>
              </w:rPr>
              <w:t>Casos clínicos para resolución de los alumnos.</w:t>
            </w:r>
          </w:p>
          <w:p w:rsidR="00C82869" w:rsidRPr="00273FC5" w:rsidRDefault="00C82869" w:rsidP="00273FC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C5">
              <w:rPr>
                <w:rFonts w:ascii="Times New Roman" w:hAnsi="Times New Roman" w:cs="Times New Roman"/>
                <w:sz w:val="24"/>
                <w:szCs w:val="24"/>
              </w:rPr>
              <w:t>Actividades de s</w:t>
            </w:r>
            <w:r w:rsidR="00273FC5" w:rsidRPr="00273FC5">
              <w:rPr>
                <w:rFonts w:ascii="Times New Roman" w:hAnsi="Times New Roman" w:cs="Times New Roman"/>
                <w:sz w:val="24"/>
                <w:szCs w:val="24"/>
              </w:rPr>
              <w:t>imulación con paciente ficticio laboratorio de Simulación Neonatal.</w:t>
            </w:r>
          </w:p>
          <w:p w:rsidR="00C82869" w:rsidRPr="00926C76" w:rsidRDefault="00C82869" w:rsidP="00C8286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6C76">
              <w:rPr>
                <w:rFonts w:ascii="Times New Roman" w:hAnsi="Times New Roman" w:cs="Times New Roman"/>
                <w:sz w:val="24"/>
                <w:szCs w:val="24"/>
              </w:rPr>
              <w:t xml:space="preserve">Prácticas con paciente </w:t>
            </w:r>
            <w:r w:rsidR="00E22DE2" w:rsidRPr="00926C76">
              <w:rPr>
                <w:rFonts w:ascii="Times New Roman" w:hAnsi="Times New Roman" w:cs="Times New Roman"/>
                <w:sz w:val="24"/>
                <w:szCs w:val="24"/>
              </w:rPr>
              <w:t xml:space="preserve">real en la unidad de Recién Nacido Inmediato </w:t>
            </w:r>
            <w:r w:rsidR="00926C76" w:rsidRPr="00926C76">
              <w:rPr>
                <w:rFonts w:ascii="Times New Roman" w:hAnsi="Times New Roman" w:cs="Times New Roman"/>
                <w:sz w:val="24"/>
                <w:szCs w:val="24"/>
              </w:rPr>
              <w:t>y Puerperio.</w:t>
            </w:r>
          </w:p>
          <w:p w:rsidR="00C82869" w:rsidRPr="00926C76" w:rsidRDefault="00C82869" w:rsidP="00C8286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6C76">
              <w:rPr>
                <w:rFonts w:ascii="Times New Roman" w:hAnsi="Times New Roman" w:cs="Times New Roman"/>
                <w:sz w:val="24"/>
                <w:szCs w:val="24"/>
              </w:rPr>
              <w:t>Actividades de Talleres educativos a paciente real.</w:t>
            </w:r>
          </w:p>
          <w:p w:rsidR="00C82869" w:rsidRPr="00926C76" w:rsidRDefault="00C82869" w:rsidP="00C8286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6C76">
              <w:rPr>
                <w:rFonts w:ascii="Times New Roman" w:hAnsi="Times New Roman" w:cs="Times New Roman"/>
                <w:sz w:val="24"/>
                <w:szCs w:val="24"/>
              </w:rPr>
              <w:t>Investigación bibliográfica y trabajo de estudio de caso.</w:t>
            </w:r>
          </w:p>
          <w:p w:rsidR="006A5FCE" w:rsidRPr="006A5FCE" w:rsidRDefault="006A5FCE" w:rsidP="006A5F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277" w:rsidRDefault="007C1277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E3B" w:rsidRPr="00652133" w:rsidRDefault="003D7E3B" w:rsidP="006A5FCE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</w:tbl>
    <w:p w:rsidR="003D7E3B" w:rsidRPr="00652133" w:rsidRDefault="003D7E3B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7E3B" w:rsidRPr="00652133" w:rsidRDefault="003D7E3B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133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D7E3B" w:rsidRPr="00652133" w:rsidTr="007B6396">
        <w:tc>
          <w:tcPr>
            <w:tcW w:w="9214" w:type="dxa"/>
          </w:tcPr>
          <w:p w:rsidR="00F7501D" w:rsidRPr="004C64AC" w:rsidRDefault="00F7501D" w:rsidP="00F7501D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 xml:space="preserve">Laboratorio </w:t>
            </w:r>
            <w:r w:rsidR="004C64AC" w:rsidRPr="004C64AC">
              <w:rPr>
                <w:rFonts w:ascii="Times New Roman" w:hAnsi="Times New Roman" w:cs="Times New Roman"/>
                <w:sz w:val="24"/>
                <w:szCs w:val="24"/>
              </w:rPr>
              <w:t>de Simulación: corresponde al 20</w:t>
            </w: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% de la nota final.</w:t>
            </w:r>
          </w:p>
          <w:p w:rsidR="00F7501D" w:rsidRPr="004C64AC" w:rsidRDefault="00F7501D" w:rsidP="00F7501D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F7501D" w:rsidRPr="004C64AC" w:rsidRDefault="00F7501D" w:rsidP="00F7501D">
            <w:pPr>
              <w:pStyle w:val="Prrafodelista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Se realiza una evaluación diagnóstica tipo taller al inicio del periodo de laboratorios.</w:t>
            </w:r>
          </w:p>
          <w:p w:rsidR="00F7501D" w:rsidRPr="004C64AC" w:rsidRDefault="00F7501D" w:rsidP="00F7501D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501D" w:rsidRPr="004C64AC" w:rsidRDefault="00F7501D" w:rsidP="00F7501D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F7501D" w:rsidRPr="004C64AC" w:rsidRDefault="00F7501D" w:rsidP="00F7501D">
            <w:pPr>
              <w:pStyle w:val="Prrafodelista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Se realiza permanentemente evaluación formativa en las actividades de demostración de procedimientos y simulaciones clínicas de los estudiantes.</w:t>
            </w:r>
          </w:p>
          <w:p w:rsidR="00F7501D" w:rsidRPr="00F7501D" w:rsidRDefault="00F7501D" w:rsidP="00F7501D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F7501D" w:rsidRPr="004C64AC" w:rsidRDefault="00F7501D" w:rsidP="00F7501D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7501D" w:rsidRPr="004C64AC" w:rsidRDefault="00F7501D" w:rsidP="00F7501D">
            <w:pPr>
              <w:pStyle w:val="Prrafodelista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Pruebas de inicio: 25% de nota de laboratorio.</w:t>
            </w:r>
          </w:p>
          <w:p w:rsidR="00F7501D" w:rsidRPr="004C64AC" w:rsidRDefault="00F7501D" w:rsidP="00F7501D">
            <w:pPr>
              <w:pStyle w:val="Prrafodelista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Resolución de caso clínico grupal: 25% de nota de laboratorio.</w:t>
            </w:r>
          </w:p>
          <w:p w:rsidR="00F7501D" w:rsidRPr="004C64AC" w:rsidRDefault="0003512C" w:rsidP="00F7501D">
            <w:pPr>
              <w:pStyle w:val="Prrafodelista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tipo Examen clínico Objetivo Estructurado (ECOE)</w:t>
            </w: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7501D" w:rsidRPr="004C64AC">
              <w:rPr>
                <w:rFonts w:ascii="Times New Roman" w:hAnsi="Times New Roman" w:cs="Times New Roman"/>
                <w:sz w:val="24"/>
                <w:szCs w:val="24"/>
              </w:rPr>
              <w:t xml:space="preserve"> 50% de nota de laboratorio.</w:t>
            </w:r>
          </w:p>
          <w:p w:rsidR="00F7501D" w:rsidRPr="004C64AC" w:rsidRDefault="00F7501D" w:rsidP="00F7501D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501D" w:rsidRPr="004C64AC" w:rsidRDefault="00F7501D" w:rsidP="00F7501D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Práctica Clínica: corresponde al  70% de su nota final.</w:t>
            </w:r>
          </w:p>
          <w:p w:rsidR="00F7501D" w:rsidRPr="004C64AC" w:rsidRDefault="00F7501D" w:rsidP="00F7501D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F7501D" w:rsidRPr="004C64AC" w:rsidRDefault="00F7501D" w:rsidP="00F7501D">
            <w:pPr>
              <w:pStyle w:val="Prrafodelista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Se realiza permanentemente evaluación formativa en las actividades de atención directa de pacientes por parte del profesional tutor.</w:t>
            </w:r>
          </w:p>
          <w:p w:rsidR="00F7501D" w:rsidRPr="004C64AC" w:rsidRDefault="00F7501D" w:rsidP="00F7501D">
            <w:pPr>
              <w:pStyle w:val="Prrafodelista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Adicionalmente a lo anterior, una vez cursada la mitad del tiempo de la práctica clínica, el tutor   aplicará  las pautas de evaluación de desempeño, como manera de </w:t>
            </w:r>
            <w:proofErr w:type="spellStart"/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preevaluar</w:t>
            </w:r>
            <w:proofErr w:type="spellEnd"/>
            <w:r w:rsidRPr="004C64AC">
              <w:rPr>
                <w:rFonts w:ascii="Times New Roman" w:hAnsi="Times New Roman" w:cs="Times New Roman"/>
                <w:sz w:val="24"/>
                <w:szCs w:val="24"/>
              </w:rPr>
              <w:t xml:space="preserve"> el avance del estudiante respecto de los resultados de aprendizaje esperado y  también se solicitará que el estudiante califique su desempeño a manera de evaluación formativa.</w:t>
            </w:r>
          </w:p>
          <w:p w:rsidR="00F7501D" w:rsidRPr="004F383E" w:rsidRDefault="00F7501D" w:rsidP="004F38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F7501D" w:rsidRPr="00C90996" w:rsidRDefault="00F7501D" w:rsidP="00F7501D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90996"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En esta práctica </w:t>
            </w:r>
            <w:r w:rsidR="004F383E">
              <w:rPr>
                <w:rFonts w:ascii="Times New Roman" w:hAnsi="Times New Roman" w:cs="Times New Roman"/>
                <w:sz w:val="24"/>
                <w:szCs w:val="24"/>
              </w:rPr>
              <w:t xml:space="preserve">se evalúan las dos unidades por separado, </w:t>
            </w:r>
            <w:r w:rsidR="00C90996"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 en cada una</w:t>
            </w:r>
            <w:r w:rsidR="00D60C57">
              <w:rPr>
                <w:rFonts w:ascii="Times New Roman" w:hAnsi="Times New Roman" w:cs="Times New Roman"/>
                <w:sz w:val="24"/>
                <w:szCs w:val="24"/>
              </w:rPr>
              <w:t xml:space="preserve"> de ellas</w:t>
            </w: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 se aplican tres pautas de evaluación del desempeño clínico del estudiante, en las  que se evalúan los aspectos </w:t>
            </w:r>
            <w:proofErr w:type="spellStart"/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actitudinales</w:t>
            </w:r>
            <w:proofErr w:type="spellEnd"/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, procedimentales y cognoscitivos. El primer día de inicio de la práctica el tutor deberá dar lectura a las pautas de evaluación de desempeño y dejar registrado este evento en hoja ad-hoc con firma del estudiante.</w:t>
            </w:r>
          </w:p>
          <w:p w:rsidR="00F7501D" w:rsidRPr="00C90996" w:rsidRDefault="00F7501D" w:rsidP="00F7501D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501D" w:rsidRPr="00C90996" w:rsidRDefault="00F7501D" w:rsidP="00F7501D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Las tres pautas deben ser aprobadas por separado, en caso contrario queda reprobada la actividad de práctica clínica con la nota más baja.  </w:t>
            </w:r>
          </w:p>
          <w:p w:rsidR="00F7501D" w:rsidRPr="00C90996" w:rsidRDefault="00F7501D" w:rsidP="00F7501D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501D" w:rsidRPr="00C90996" w:rsidRDefault="00F7501D" w:rsidP="00F7501D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Si las tres pautas se aprueban tendrán la siguiente ponderación de la nota final de práctica clínica:</w:t>
            </w:r>
          </w:p>
          <w:p w:rsidR="00F7501D" w:rsidRPr="00C90996" w:rsidRDefault="00F7501D" w:rsidP="00F750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501D" w:rsidRPr="00C90996" w:rsidRDefault="00F7501D" w:rsidP="00F7501D">
            <w:pPr>
              <w:pStyle w:val="Prrafodelista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Área </w:t>
            </w:r>
            <w:proofErr w:type="spellStart"/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Actitudinal</w:t>
            </w:r>
            <w:proofErr w:type="spellEnd"/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: 20%</w:t>
            </w:r>
          </w:p>
          <w:p w:rsidR="00F7501D" w:rsidRPr="00C90996" w:rsidRDefault="00F7501D" w:rsidP="00F7501D">
            <w:pPr>
              <w:pStyle w:val="Prrafodelista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Área Cognoscitiva: 40%</w:t>
            </w:r>
          </w:p>
          <w:p w:rsidR="00F7501D" w:rsidRPr="00C90996" w:rsidRDefault="00F7501D" w:rsidP="00F7501D">
            <w:pPr>
              <w:pStyle w:val="Prrafodelista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Área Procedimental: 40%</w:t>
            </w:r>
          </w:p>
          <w:p w:rsidR="00F7501D" w:rsidRPr="00C90996" w:rsidRDefault="00F7501D" w:rsidP="00F750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501D" w:rsidRPr="00C90996" w:rsidRDefault="00F7501D" w:rsidP="00F7501D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Trabajo de </w:t>
            </w:r>
            <w:r w:rsidR="0042232A" w:rsidRPr="00C90996">
              <w:rPr>
                <w:rFonts w:ascii="Times New Roman" w:hAnsi="Times New Roman" w:cs="Times New Roman"/>
                <w:sz w:val="24"/>
                <w:szCs w:val="24"/>
              </w:rPr>
              <w:t>estudio</w:t>
            </w: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0996" w:rsidRPr="00C90996">
              <w:rPr>
                <w:rFonts w:ascii="Times New Roman" w:hAnsi="Times New Roman" w:cs="Times New Roman"/>
                <w:sz w:val="24"/>
                <w:szCs w:val="24"/>
              </w:rPr>
              <w:t>y p</w:t>
            </w: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resentación de Caso Clínico. Corresponde al 10% de la nota final.</w:t>
            </w:r>
          </w:p>
          <w:p w:rsidR="00F7501D" w:rsidRPr="00C90996" w:rsidRDefault="00F7501D" w:rsidP="00F7501D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501D" w:rsidRPr="00C90996" w:rsidRDefault="00F7501D" w:rsidP="00F7501D">
            <w:pPr>
              <w:pStyle w:val="Prrafodelista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Presentación informe escrito: 60% de la nota.</w:t>
            </w:r>
          </w:p>
          <w:p w:rsidR="00F7501D" w:rsidRPr="00C90996" w:rsidRDefault="00F7501D" w:rsidP="00F7501D">
            <w:pPr>
              <w:pStyle w:val="Prrafodelista"/>
              <w:numPr>
                <w:ilvl w:val="2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Presentación oral: 40% de la nota.</w:t>
            </w:r>
          </w:p>
          <w:p w:rsidR="00F7501D" w:rsidRPr="00C90996" w:rsidRDefault="00F7501D" w:rsidP="00F7501D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501D" w:rsidRDefault="00F7501D" w:rsidP="0042232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7501D" w:rsidRDefault="00F7501D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7501D" w:rsidRDefault="00F7501D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7501D" w:rsidRDefault="00F7501D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D7E3B" w:rsidRPr="00652133" w:rsidRDefault="003D7E3B" w:rsidP="00385340">
            <w:pPr>
              <w:tabs>
                <w:tab w:val="left" w:pos="153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3D7E3B" w:rsidRPr="00652133" w:rsidRDefault="003D7E3B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7E3B" w:rsidRDefault="003D7E3B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340" w:rsidRDefault="00385340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340" w:rsidRDefault="00385340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340" w:rsidRDefault="00385340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340" w:rsidRDefault="00385340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340" w:rsidRPr="00652133" w:rsidRDefault="00385340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7E3B" w:rsidRPr="00652133" w:rsidRDefault="003D7E3B" w:rsidP="003D7E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133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D7E3B" w:rsidRPr="00652133" w:rsidTr="007B6396">
        <w:tc>
          <w:tcPr>
            <w:tcW w:w="9214" w:type="dxa"/>
          </w:tcPr>
          <w:p w:rsidR="003D7E3B" w:rsidRPr="00652133" w:rsidRDefault="003D7E3B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Bibliográficos</w:t>
            </w:r>
          </w:p>
          <w:p w:rsidR="003D7E3B" w:rsidRPr="00154F02" w:rsidRDefault="003D7E3B" w:rsidP="00154F0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F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Pérez Sánchez A</w:t>
            </w:r>
            <w:r w:rsidR="00362DEA" w:rsidRPr="00154F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154F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(2011). Obstetricia. Santiago de Chile: Editorial Mediterráneo.</w:t>
            </w:r>
          </w:p>
          <w:p w:rsidR="003D7E3B" w:rsidRPr="00154F02" w:rsidRDefault="003D7E3B" w:rsidP="00154F0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4F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Oyarzún</w:t>
            </w:r>
            <w:proofErr w:type="spellEnd"/>
            <w:r w:rsidRPr="00154F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Enrique. (1997). Alto Riesgo Obstétrico. Santiago de Chile: Editorial UC.</w:t>
            </w:r>
          </w:p>
          <w:p w:rsidR="003D7E3B" w:rsidRPr="00154F02" w:rsidRDefault="003D7E3B" w:rsidP="00154F0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4F02">
              <w:rPr>
                <w:rFonts w:ascii="Times New Roman" w:eastAsia="Merriweather" w:hAnsi="Times New Roman" w:cs="Times New Roman"/>
                <w:sz w:val="24"/>
                <w:szCs w:val="24"/>
              </w:rPr>
              <w:t>Ceriani</w:t>
            </w:r>
            <w:proofErr w:type="spellEnd"/>
            <w:r w:rsidRPr="00154F02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, J. (2009) Neonatología Práctica. (4 </w:t>
            </w:r>
            <w:proofErr w:type="spellStart"/>
            <w:r w:rsidRPr="00154F02">
              <w:rPr>
                <w:rFonts w:ascii="Times New Roman" w:eastAsia="Merriweather" w:hAnsi="Times New Roman" w:cs="Times New Roman"/>
                <w:sz w:val="24"/>
                <w:szCs w:val="24"/>
              </w:rPr>
              <w:t>ed</w:t>
            </w:r>
            <w:proofErr w:type="spellEnd"/>
            <w:r w:rsidRPr="00154F02">
              <w:rPr>
                <w:rFonts w:ascii="Times New Roman" w:eastAsia="Merriweather" w:hAnsi="Times New Roman" w:cs="Times New Roman"/>
                <w:sz w:val="24"/>
                <w:szCs w:val="24"/>
              </w:rPr>
              <w:t>). Editorial Médica Panamericana.</w:t>
            </w:r>
          </w:p>
          <w:p w:rsidR="003D7E3B" w:rsidRPr="00154F02" w:rsidRDefault="003D7E3B" w:rsidP="00154F0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F02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Tapia, J. (2008) Neonatología. (3 </w:t>
            </w:r>
            <w:proofErr w:type="spellStart"/>
            <w:r w:rsidRPr="00154F02">
              <w:rPr>
                <w:rFonts w:ascii="Times New Roman" w:eastAsia="Merriweather" w:hAnsi="Times New Roman" w:cs="Times New Roman"/>
                <w:sz w:val="24"/>
                <w:szCs w:val="24"/>
              </w:rPr>
              <w:t>ed</w:t>
            </w:r>
            <w:proofErr w:type="spellEnd"/>
            <w:r w:rsidRPr="00154F02">
              <w:rPr>
                <w:rFonts w:ascii="Times New Roman" w:eastAsia="Merriweather" w:hAnsi="Times New Roman" w:cs="Times New Roman"/>
                <w:sz w:val="24"/>
                <w:szCs w:val="24"/>
              </w:rPr>
              <w:t>). Editorial Mediterráneo.</w:t>
            </w:r>
          </w:p>
          <w:p w:rsidR="003D7E3B" w:rsidRPr="00154F02" w:rsidRDefault="003D7E3B" w:rsidP="00154F0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F02">
              <w:rPr>
                <w:rFonts w:ascii="Times New Roman" w:eastAsia="Merriweather" w:hAnsi="Times New Roman" w:cs="Times New Roman"/>
                <w:sz w:val="24"/>
                <w:szCs w:val="24"/>
              </w:rPr>
              <w:t>MINSAL. Guías Nacionales de Neonatología. (2005) Ministerio de Salud de Chile.</w:t>
            </w:r>
          </w:p>
          <w:p w:rsidR="003D7E3B" w:rsidRPr="00652133" w:rsidRDefault="003D7E3B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D7E3B" w:rsidRPr="00652133" w:rsidRDefault="00385340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Complementaria.</w:t>
            </w:r>
          </w:p>
          <w:p w:rsidR="003D7E3B" w:rsidRPr="00652133" w:rsidRDefault="003D7E3B" w:rsidP="007B639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D7E3B" w:rsidRPr="004F383E" w:rsidRDefault="00385340" w:rsidP="00154F02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4F02">
              <w:rPr>
                <w:rFonts w:ascii="Times New Roman" w:hAnsi="Times New Roman" w:cs="Times New Roman"/>
                <w:sz w:val="24"/>
                <w:szCs w:val="24"/>
              </w:rPr>
              <w:t>http://web.minsal.cl/infecciones_intrahospitalarias</w:t>
            </w:r>
          </w:p>
          <w:p w:rsidR="00385340" w:rsidRPr="00E10135" w:rsidRDefault="00DD69F2" w:rsidP="007B63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01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385340" w:rsidRPr="00E10135">
              <w:rPr>
                <w:rFonts w:ascii="Times New Roman" w:hAnsi="Times New Roman" w:cs="Times New Roman"/>
                <w:b/>
                <w:sz w:val="24"/>
                <w:szCs w:val="24"/>
              </w:rPr>
              <w:t>tros recursos.</w:t>
            </w:r>
          </w:p>
          <w:p w:rsidR="00385340" w:rsidRPr="004F383E" w:rsidRDefault="00E10135" w:rsidP="00154F02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3E">
              <w:rPr>
                <w:rFonts w:ascii="Times New Roman" w:hAnsi="Times New Roman" w:cs="Times New Roman"/>
                <w:sz w:val="24"/>
                <w:szCs w:val="24"/>
              </w:rPr>
              <w:t>Laboratorios de Simulación Neonatal.</w:t>
            </w:r>
          </w:p>
          <w:p w:rsidR="00385340" w:rsidRPr="004F383E" w:rsidRDefault="00E10135" w:rsidP="00154F02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3E">
              <w:rPr>
                <w:rFonts w:ascii="Times New Roman" w:hAnsi="Times New Roman" w:cs="Times New Roman"/>
                <w:sz w:val="24"/>
                <w:szCs w:val="24"/>
              </w:rPr>
              <w:t>Unidad de Recién Nacido Inmediato del Recinto Hospitalario de la Comuna.</w:t>
            </w:r>
          </w:p>
          <w:p w:rsidR="00E10135" w:rsidRPr="004F383E" w:rsidRDefault="00E10135" w:rsidP="00154F02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3E">
              <w:rPr>
                <w:rFonts w:ascii="Times New Roman" w:hAnsi="Times New Roman" w:cs="Times New Roman"/>
                <w:sz w:val="24"/>
                <w:szCs w:val="24"/>
              </w:rPr>
              <w:t>Unidad de Puerperio del Recinto Hospitalario de la Comuna.</w:t>
            </w:r>
          </w:p>
          <w:p w:rsidR="00385340" w:rsidRPr="004F383E" w:rsidRDefault="00385340" w:rsidP="00154F02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3E">
              <w:rPr>
                <w:rFonts w:ascii="Times New Roman" w:hAnsi="Times New Roman" w:cs="Times New Roman"/>
                <w:sz w:val="24"/>
                <w:szCs w:val="24"/>
              </w:rPr>
              <w:t>Equipamiento e instrumental para p</w:t>
            </w:r>
            <w:r w:rsidR="00E10135" w:rsidRPr="004F383E">
              <w:rPr>
                <w:rFonts w:ascii="Times New Roman" w:hAnsi="Times New Roman" w:cs="Times New Roman"/>
                <w:sz w:val="24"/>
                <w:szCs w:val="24"/>
              </w:rPr>
              <w:t>rocedimientos Neonatales</w:t>
            </w:r>
            <w:r w:rsidRPr="004F38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340" w:rsidRPr="004F383E" w:rsidRDefault="00385340" w:rsidP="00154F02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83E">
              <w:rPr>
                <w:rFonts w:ascii="Times New Roman" w:hAnsi="Times New Roman" w:cs="Times New Roman"/>
                <w:sz w:val="24"/>
                <w:szCs w:val="24"/>
              </w:rPr>
              <w:t>Fantomas</w:t>
            </w:r>
            <w:proofErr w:type="spellEnd"/>
            <w:r w:rsidRPr="004F383E">
              <w:rPr>
                <w:rFonts w:ascii="Times New Roman" w:hAnsi="Times New Roman" w:cs="Times New Roman"/>
                <w:sz w:val="24"/>
                <w:szCs w:val="24"/>
              </w:rPr>
              <w:t xml:space="preserve"> y equipo de simulación básica e intermedia.</w:t>
            </w:r>
          </w:p>
          <w:p w:rsidR="00385340" w:rsidRPr="004F383E" w:rsidRDefault="00385340" w:rsidP="00154F02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3E">
              <w:rPr>
                <w:rFonts w:ascii="Times New Roman" w:hAnsi="Times New Roman" w:cs="Times New Roman"/>
                <w:sz w:val="24"/>
                <w:szCs w:val="24"/>
              </w:rPr>
              <w:t>Videos de procedimientos.</w:t>
            </w:r>
          </w:p>
          <w:p w:rsidR="00385340" w:rsidRPr="00652133" w:rsidRDefault="00385340" w:rsidP="007B6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7E3B" w:rsidRPr="00652133" w:rsidRDefault="003D7E3B" w:rsidP="003D7E3B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D7E3B" w:rsidRPr="00652133" w:rsidRDefault="003D7E3B" w:rsidP="003D7E3B">
      <w:pPr>
        <w:rPr>
          <w:rFonts w:ascii="Times New Roman" w:hAnsi="Times New Roman" w:cs="Times New Roman"/>
          <w:sz w:val="24"/>
          <w:szCs w:val="24"/>
        </w:rPr>
      </w:pPr>
    </w:p>
    <w:p w:rsidR="003D7E3B" w:rsidRPr="00652133" w:rsidRDefault="003D7E3B" w:rsidP="003D7E3B">
      <w:pPr>
        <w:rPr>
          <w:rFonts w:ascii="Times New Roman" w:hAnsi="Times New Roman" w:cs="Times New Roman"/>
          <w:sz w:val="24"/>
          <w:szCs w:val="24"/>
        </w:rPr>
      </w:pPr>
    </w:p>
    <w:p w:rsidR="003D7E3B" w:rsidRPr="00652133" w:rsidRDefault="003D7E3B" w:rsidP="003D7E3B">
      <w:pPr>
        <w:rPr>
          <w:rFonts w:ascii="Times New Roman" w:hAnsi="Times New Roman" w:cs="Times New Roman"/>
          <w:sz w:val="24"/>
          <w:szCs w:val="24"/>
        </w:rPr>
      </w:pPr>
    </w:p>
    <w:p w:rsidR="007B6396" w:rsidRDefault="007B6396"/>
    <w:sectPr w:rsidR="007B6396" w:rsidSect="00FB0F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996" w:rsidRDefault="00C90996" w:rsidP="003D7E3B">
      <w:pPr>
        <w:spacing w:after="0" w:line="240" w:lineRule="auto"/>
      </w:pPr>
      <w:r>
        <w:separator/>
      </w:r>
    </w:p>
  </w:endnote>
  <w:endnote w:type="continuationSeparator" w:id="0">
    <w:p w:rsidR="00C90996" w:rsidRDefault="00C90996" w:rsidP="003D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996" w:rsidRDefault="00C90996" w:rsidP="003D7E3B">
      <w:pPr>
        <w:spacing w:after="0" w:line="240" w:lineRule="auto"/>
      </w:pPr>
      <w:r>
        <w:separator/>
      </w:r>
    </w:p>
  </w:footnote>
  <w:footnote w:type="continuationSeparator" w:id="0">
    <w:p w:rsidR="00C90996" w:rsidRDefault="00C90996" w:rsidP="003D7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C90996" w:rsidTr="007B6396">
      <w:trPr>
        <w:jc w:val="center"/>
      </w:trPr>
      <w:tc>
        <w:tcPr>
          <w:tcW w:w="2023" w:type="dxa"/>
        </w:tcPr>
        <w:p w:rsidR="00C90996" w:rsidRDefault="00C90996" w:rsidP="007B6396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45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C90996" w:rsidRDefault="00C90996" w:rsidP="007B6396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C90996" w:rsidRPr="00607538" w:rsidRDefault="00E9065A" w:rsidP="007B6396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C90996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C90996" w:rsidRPr="00607538" w:rsidRDefault="00C90996" w:rsidP="007B6396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C90996" w:rsidRPr="00607538" w:rsidRDefault="00C90996" w:rsidP="007B6396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C90996" w:rsidRPr="00607538" w:rsidRDefault="00C90996" w:rsidP="007B6396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C90996" w:rsidRDefault="00C90996" w:rsidP="007B6396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46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90996" w:rsidRDefault="00C9099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E55"/>
    <w:multiLevelType w:val="hybridMultilevel"/>
    <w:tmpl w:val="0C324B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8081C"/>
    <w:multiLevelType w:val="hybridMultilevel"/>
    <w:tmpl w:val="B7C820DC"/>
    <w:lvl w:ilvl="0" w:tplc="F1EA4FC8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">
    <w:nsid w:val="049D1B09"/>
    <w:multiLevelType w:val="hybridMultilevel"/>
    <w:tmpl w:val="BFA005E8"/>
    <w:lvl w:ilvl="0" w:tplc="F1EA4F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6D64DE"/>
    <w:multiLevelType w:val="hybridMultilevel"/>
    <w:tmpl w:val="DB4437AA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08927C88"/>
    <w:multiLevelType w:val="hybridMultilevel"/>
    <w:tmpl w:val="7F6607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9594C"/>
    <w:multiLevelType w:val="hybridMultilevel"/>
    <w:tmpl w:val="09AA1EF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370D8C"/>
    <w:multiLevelType w:val="hybridMultilevel"/>
    <w:tmpl w:val="849CD676"/>
    <w:lvl w:ilvl="0" w:tplc="2F3EB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81B0F"/>
    <w:multiLevelType w:val="hybridMultilevel"/>
    <w:tmpl w:val="AC62D48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6D1974"/>
    <w:multiLevelType w:val="hybridMultilevel"/>
    <w:tmpl w:val="4FE6842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226E0B"/>
    <w:multiLevelType w:val="hybridMultilevel"/>
    <w:tmpl w:val="85E0681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>
    <w:nsid w:val="20E23329"/>
    <w:multiLevelType w:val="hybridMultilevel"/>
    <w:tmpl w:val="F15AC21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>
    <w:nsid w:val="233E4214"/>
    <w:multiLevelType w:val="hybridMultilevel"/>
    <w:tmpl w:val="8B9C60F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>
    <w:nsid w:val="271913CD"/>
    <w:multiLevelType w:val="hybridMultilevel"/>
    <w:tmpl w:val="B4C8D168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2E7159A1"/>
    <w:multiLevelType w:val="hybridMultilevel"/>
    <w:tmpl w:val="8280D1C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6C5262"/>
    <w:multiLevelType w:val="hybridMultilevel"/>
    <w:tmpl w:val="A028B5C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">
    <w:nsid w:val="3A9A6759"/>
    <w:multiLevelType w:val="hybridMultilevel"/>
    <w:tmpl w:val="0C78B692"/>
    <w:lvl w:ilvl="0" w:tplc="F1EA4F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B224B44"/>
    <w:multiLevelType w:val="hybridMultilevel"/>
    <w:tmpl w:val="871846CE"/>
    <w:lvl w:ilvl="0" w:tplc="F1EA4F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C331DBD"/>
    <w:multiLevelType w:val="hybridMultilevel"/>
    <w:tmpl w:val="2A50A27C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i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8">
    <w:nsid w:val="40012C57"/>
    <w:multiLevelType w:val="hybridMultilevel"/>
    <w:tmpl w:val="E6A28F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D0CBD"/>
    <w:multiLevelType w:val="hybridMultilevel"/>
    <w:tmpl w:val="ABDEE44C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i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0">
    <w:nsid w:val="4ED57FEE"/>
    <w:multiLevelType w:val="hybridMultilevel"/>
    <w:tmpl w:val="3C560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D20B9C"/>
    <w:multiLevelType w:val="hybridMultilevel"/>
    <w:tmpl w:val="466279AC"/>
    <w:lvl w:ilvl="0" w:tplc="F1EA4F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9109B7"/>
    <w:multiLevelType w:val="hybridMultilevel"/>
    <w:tmpl w:val="C1EAD8CC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i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3">
    <w:nsid w:val="589D5872"/>
    <w:multiLevelType w:val="hybridMultilevel"/>
    <w:tmpl w:val="AD4E02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3148C"/>
    <w:multiLevelType w:val="hybridMultilevel"/>
    <w:tmpl w:val="0CA800D8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288356F"/>
    <w:multiLevelType w:val="hybridMultilevel"/>
    <w:tmpl w:val="2ED2A51A"/>
    <w:lvl w:ilvl="0" w:tplc="F1EA4F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8457CFC"/>
    <w:multiLevelType w:val="hybridMultilevel"/>
    <w:tmpl w:val="67220F26"/>
    <w:lvl w:ilvl="0" w:tplc="34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AC319FE"/>
    <w:multiLevelType w:val="hybridMultilevel"/>
    <w:tmpl w:val="1458BFBC"/>
    <w:lvl w:ilvl="0" w:tplc="4AE6B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B8C1EC6"/>
    <w:multiLevelType w:val="hybridMultilevel"/>
    <w:tmpl w:val="6DD87E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7961D3"/>
    <w:multiLevelType w:val="hybridMultilevel"/>
    <w:tmpl w:val="ECE82810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599403E"/>
    <w:multiLevelType w:val="hybridMultilevel"/>
    <w:tmpl w:val="6832DFE2"/>
    <w:lvl w:ilvl="0" w:tplc="667C15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C215DFB"/>
    <w:multiLevelType w:val="hybridMultilevel"/>
    <w:tmpl w:val="2A38FFF0"/>
    <w:lvl w:ilvl="0" w:tplc="45F65E7C">
      <w:start w:val="1"/>
      <w:numFmt w:val="decimal"/>
      <w:lvlText w:val="%1."/>
      <w:lvlJc w:val="left"/>
      <w:pPr>
        <w:ind w:left="252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num w:numId="1">
    <w:abstractNumId w:val="12"/>
  </w:num>
  <w:num w:numId="2">
    <w:abstractNumId w:val="31"/>
  </w:num>
  <w:num w:numId="3">
    <w:abstractNumId w:val="21"/>
  </w:num>
  <w:num w:numId="4">
    <w:abstractNumId w:val="1"/>
  </w:num>
  <w:num w:numId="5">
    <w:abstractNumId w:val="24"/>
  </w:num>
  <w:num w:numId="6">
    <w:abstractNumId w:val="23"/>
  </w:num>
  <w:num w:numId="7">
    <w:abstractNumId w:val="0"/>
  </w:num>
  <w:num w:numId="8">
    <w:abstractNumId w:val="26"/>
  </w:num>
  <w:num w:numId="9">
    <w:abstractNumId w:val="4"/>
  </w:num>
  <w:num w:numId="10">
    <w:abstractNumId w:val="11"/>
  </w:num>
  <w:num w:numId="11">
    <w:abstractNumId w:val="13"/>
  </w:num>
  <w:num w:numId="12">
    <w:abstractNumId w:val="18"/>
  </w:num>
  <w:num w:numId="13">
    <w:abstractNumId w:val="27"/>
  </w:num>
  <w:num w:numId="14">
    <w:abstractNumId w:val="14"/>
  </w:num>
  <w:num w:numId="15">
    <w:abstractNumId w:val="3"/>
  </w:num>
  <w:num w:numId="16">
    <w:abstractNumId w:val="10"/>
  </w:num>
  <w:num w:numId="17">
    <w:abstractNumId w:val="9"/>
  </w:num>
  <w:num w:numId="18">
    <w:abstractNumId w:val="5"/>
  </w:num>
  <w:num w:numId="19">
    <w:abstractNumId w:val="6"/>
  </w:num>
  <w:num w:numId="20">
    <w:abstractNumId w:val="20"/>
  </w:num>
  <w:num w:numId="21">
    <w:abstractNumId w:val="29"/>
  </w:num>
  <w:num w:numId="22">
    <w:abstractNumId w:val="8"/>
  </w:num>
  <w:num w:numId="23">
    <w:abstractNumId w:val="28"/>
  </w:num>
  <w:num w:numId="24">
    <w:abstractNumId w:val="30"/>
  </w:num>
  <w:num w:numId="25">
    <w:abstractNumId w:val="7"/>
  </w:num>
  <w:num w:numId="26">
    <w:abstractNumId w:val="17"/>
  </w:num>
  <w:num w:numId="27">
    <w:abstractNumId w:val="19"/>
  </w:num>
  <w:num w:numId="28">
    <w:abstractNumId w:val="22"/>
  </w:num>
  <w:num w:numId="29">
    <w:abstractNumId w:val="25"/>
  </w:num>
  <w:num w:numId="30">
    <w:abstractNumId w:val="16"/>
  </w:num>
  <w:num w:numId="31">
    <w:abstractNumId w:val="15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D7E3B"/>
    <w:rsid w:val="0003512C"/>
    <w:rsid w:val="0006483E"/>
    <w:rsid w:val="000776DC"/>
    <w:rsid w:val="00154F02"/>
    <w:rsid w:val="00155E44"/>
    <w:rsid w:val="001971CB"/>
    <w:rsid w:val="002355F8"/>
    <w:rsid w:val="00251A0F"/>
    <w:rsid w:val="0026056B"/>
    <w:rsid w:val="00273FC5"/>
    <w:rsid w:val="002D4E44"/>
    <w:rsid w:val="002E3709"/>
    <w:rsid w:val="00324873"/>
    <w:rsid w:val="00334D16"/>
    <w:rsid w:val="00362DEA"/>
    <w:rsid w:val="00385340"/>
    <w:rsid w:val="003A1976"/>
    <w:rsid w:val="003A5712"/>
    <w:rsid w:val="003D7E3B"/>
    <w:rsid w:val="0040318A"/>
    <w:rsid w:val="004072F3"/>
    <w:rsid w:val="0042232A"/>
    <w:rsid w:val="0043765A"/>
    <w:rsid w:val="004C64AC"/>
    <w:rsid w:val="004D6D5B"/>
    <w:rsid w:val="004F383E"/>
    <w:rsid w:val="00514460"/>
    <w:rsid w:val="00524E4E"/>
    <w:rsid w:val="00566A0E"/>
    <w:rsid w:val="00604F30"/>
    <w:rsid w:val="00613A9F"/>
    <w:rsid w:val="006A5FCE"/>
    <w:rsid w:val="007163FA"/>
    <w:rsid w:val="00734C21"/>
    <w:rsid w:val="007571C0"/>
    <w:rsid w:val="007972AD"/>
    <w:rsid w:val="007A1895"/>
    <w:rsid w:val="007B6396"/>
    <w:rsid w:val="007C1277"/>
    <w:rsid w:val="007C3B1A"/>
    <w:rsid w:val="007D4634"/>
    <w:rsid w:val="007E72C6"/>
    <w:rsid w:val="00855D5F"/>
    <w:rsid w:val="008617E4"/>
    <w:rsid w:val="00883D5F"/>
    <w:rsid w:val="008D3E0C"/>
    <w:rsid w:val="00926C76"/>
    <w:rsid w:val="00992A7C"/>
    <w:rsid w:val="00A17671"/>
    <w:rsid w:val="00A26B65"/>
    <w:rsid w:val="00A65233"/>
    <w:rsid w:val="00AC32EF"/>
    <w:rsid w:val="00AE162D"/>
    <w:rsid w:val="00B11266"/>
    <w:rsid w:val="00B17118"/>
    <w:rsid w:val="00BB3C20"/>
    <w:rsid w:val="00BD07CA"/>
    <w:rsid w:val="00BE671E"/>
    <w:rsid w:val="00C82869"/>
    <w:rsid w:val="00C83EB1"/>
    <w:rsid w:val="00C90996"/>
    <w:rsid w:val="00D230CD"/>
    <w:rsid w:val="00D60C57"/>
    <w:rsid w:val="00D61326"/>
    <w:rsid w:val="00D871CB"/>
    <w:rsid w:val="00DB2922"/>
    <w:rsid w:val="00DB5927"/>
    <w:rsid w:val="00DD69F2"/>
    <w:rsid w:val="00E10135"/>
    <w:rsid w:val="00E22DE2"/>
    <w:rsid w:val="00E536FA"/>
    <w:rsid w:val="00E9065A"/>
    <w:rsid w:val="00ED66B5"/>
    <w:rsid w:val="00EE52FD"/>
    <w:rsid w:val="00EF54F3"/>
    <w:rsid w:val="00EF7ACF"/>
    <w:rsid w:val="00F51F92"/>
    <w:rsid w:val="00F7501D"/>
    <w:rsid w:val="00F85E73"/>
    <w:rsid w:val="00FA0550"/>
    <w:rsid w:val="00FA685D"/>
    <w:rsid w:val="00FB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E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E3B"/>
    <w:pPr>
      <w:ind w:left="720"/>
      <w:contextualSpacing/>
    </w:pPr>
  </w:style>
  <w:style w:type="table" w:styleId="Tablaconcuadrcula">
    <w:name w:val="Table Grid"/>
    <w:basedOn w:val="Tablanormal"/>
    <w:uiPriority w:val="59"/>
    <w:rsid w:val="003D7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D7E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D7E3B"/>
  </w:style>
  <w:style w:type="paragraph" w:styleId="Piedepgina">
    <w:name w:val="footer"/>
    <w:basedOn w:val="Normal"/>
    <w:link w:val="PiedepginaCar"/>
    <w:uiPriority w:val="99"/>
    <w:semiHidden/>
    <w:unhideWhenUsed/>
    <w:rsid w:val="003D7E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D7E3B"/>
  </w:style>
  <w:style w:type="paragraph" w:styleId="Sinespaciado">
    <w:name w:val="No Spacing"/>
    <w:uiPriority w:val="1"/>
    <w:qFormat/>
    <w:rsid w:val="003D7E3B"/>
    <w:pPr>
      <w:spacing w:after="0" w:line="240" w:lineRule="auto"/>
    </w:pPr>
  </w:style>
  <w:style w:type="paragraph" w:customStyle="1" w:styleId="Normal1">
    <w:name w:val="Normal1"/>
    <w:rsid w:val="003D7E3B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E3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162D"/>
    <w:pPr>
      <w:autoSpaceDE w:val="0"/>
      <w:autoSpaceDN w:val="0"/>
      <w:adjustRightInd w:val="0"/>
      <w:spacing w:after="0" w:line="240" w:lineRule="auto"/>
    </w:pPr>
    <w:rPr>
      <w:rFonts w:ascii="CastleTLig" w:eastAsia="Times New Roman" w:hAnsi="CastleTLig" w:cs="CastleTLig"/>
      <w:color w:val="000000"/>
      <w:sz w:val="24"/>
      <w:szCs w:val="24"/>
      <w:lang w:val="es-ES" w:eastAsia="es-ES"/>
    </w:rPr>
  </w:style>
  <w:style w:type="paragraph" w:customStyle="1" w:styleId="Pa7">
    <w:name w:val="Pa7"/>
    <w:basedOn w:val="Default"/>
    <w:next w:val="Default"/>
    <w:rsid w:val="00AE162D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sid w:val="00AE162D"/>
    <w:rPr>
      <w:rFonts w:cs="CastleTLig"/>
      <w:color w:val="000000"/>
      <w:sz w:val="22"/>
      <w:szCs w:val="22"/>
    </w:rPr>
  </w:style>
  <w:style w:type="character" w:customStyle="1" w:styleId="A2">
    <w:name w:val="A2"/>
    <w:rsid w:val="00AE162D"/>
    <w:rPr>
      <w:rFonts w:cs="CastleTLig"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3853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8660D-4204-4777-904B-59B7A092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1260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12</cp:revision>
  <dcterms:created xsi:type="dcterms:W3CDTF">2016-06-06T16:54:00Z</dcterms:created>
  <dcterms:modified xsi:type="dcterms:W3CDTF">2016-06-09T16:15:00Z</dcterms:modified>
</cp:coreProperties>
</file>