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46" w:rsidRPr="009D467E" w:rsidRDefault="008F2D46" w:rsidP="008F2D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E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8F2D46" w:rsidRPr="009D467E" w:rsidRDefault="008F2D46" w:rsidP="008F2D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2D46" w:rsidRPr="009D467E" w:rsidRDefault="008F2D46" w:rsidP="008F2D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E">
        <w:rPr>
          <w:rFonts w:ascii="Times New Roman" w:hAnsi="Times New Roman" w:cs="Times New Roman"/>
          <w:b/>
          <w:sz w:val="24"/>
          <w:szCs w:val="24"/>
        </w:rPr>
        <w:t>DESARROLLO EMBRIO-FETAL</w:t>
      </w:r>
    </w:p>
    <w:p w:rsidR="008F2D46" w:rsidRPr="009D467E" w:rsidRDefault="008F2D46" w:rsidP="008F2D46">
      <w:pPr>
        <w:tabs>
          <w:tab w:val="left" w:pos="59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D46" w:rsidRPr="009D467E" w:rsidRDefault="008F2D46" w:rsidP="008F2D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65"/>
        <w:gridCol w:w="454"/>
        <w:gridCol w:w="986"/>
        <w:gridCol w:w="289"/>
        <w:gridCol w:w="426"/>
        <w:gridCol w:w="8"/>
      </w:tblGrid>
      <w:tr w:rsidR="008F2D46" w:rsidRPr="009D467E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8F2D46" w:rsidRPr="009D467E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r w:rsidR="00CB679E">
              <w:rPr>
                <w:rFonts w:ascii="Times New Roman" w:hAnsi="Times New Roman" w:cs="Times New Roman"/>
                <w:sz w:val="24"/>
                <w:szCs w:val="24"/>
              </w:rPr>
              <w:t>1201</w:t>
            </w:r>
          </w:p>
        </w:tc>
      </w:tr>
      <w:tr w:rsidR="008F2D46" w:rsidRPr="009D467E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8F2D46" w:rsidRPr="009D467E" w:rsidRDefault="00CB679E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8F2D46" w:rsidRPr="009D467E" w:rsidTr="00B06100">
        <w:trPr>
          <w:gridAfter w:val="1"/>
          <w:wAfter w:w="8" w:type="dxa"/>
          <w:trHeight w:val="785"/>
        </w:trPr>
        <w:tc>
          <w:tcPr>
            <w:tcW w:w="1588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2D46" w:rsidRPr="009D467E" w:rsidTr="00D47FF9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8F2D46" w:rsidRPr="009D467E" w:rsidRDefault="008F2D46" w:rsidP="00B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46" w:rsidRPr="009D467E" w:rsidTr="007A7518">
        <w:trPr>
          <w:trHeight w:val="843"/>
        </w:trPr>
        <w:tc>
          <w:tcPr>
            <w:tcW w:w="1588" w:type="dxa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F2D46" w:rsidRPr="009D467E" w:rsidRDefault="008F2D46" w:rsidP="00D47FF9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46" w:rsidRPr="009D467E" w:rsidTr="00B06100">
        <w:trPr>
          <w:gridAfter w:val="1"/>
          <w:wAfter w:w="8" w:type="dxa"/>
          <w:trHeight w:val="364"/>
        </w:trPr>
        <w:tc>
          <w:tcPr>
            <w:tcW w:w="1588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8F2D46" w:rsidRPr="009D467E" w:rsidRDefault="008F2D46" w:rsidP="00B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46" w:rsidRPr="009D467E" w:rsidTr="00D47FF9">
        <w:trPr>
          <w:gridAfter w:val="1"/>
          <w:wAfter w:w="8" w:type="dxa"/>
          <w:trHeight w:val="827"/>
        </w:trPr>
        <w:tc>
          <w:tcPr>
            <w:tcW w:w="1588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B30CE6" w:rsidRDefault="00EB2E22" w:rsidP="00EB2E2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La Asignatura teórica y de laboratorio en donde el estudiante podrá conocer</w:t>
            </w:r>
            <w:r w:rsidR="00B30CE6" w:rsidRPr="007644C7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el origen biológico de la vida humana y  los mecanismos involucrados en su desarrollo comprendidos en la etapa embrionaria y fetal, es decir desde la vida intrauterina hasta el nacimiento.</w:t>
            </w:r>
            <w:r w:rsidR="007A751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="00B30CE6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La asignatura entre sus temas abarca la organogénesis y la morfo genética del ser humano, por lo tanto al conocer </w:t>
            </w:r>
            <w:r w:rsidR="00B30CE6" w:rsidRPr="007644C7">
              <w:rPr>
                <w:rFonts w:ascii="Times New Roman" w:hAnsi="Times New Roman" w:cs="Times New Roman"/>
                <w:sz w:val="24"/>
                <w:szCs w:val="24"/>
              </w:rPr>
              <w:t>los mecanismos de desarrollo embrionari</w:t>
            </w:r>
            <w:r w:rsidR="007A7518">
              <w:rPr>
                <w:rFonts w:ascii="Times New Roman" w:hAnsi="Times New Roman" w:cs="Times New Roman"/>
                <w:sz w:val="24"/>
                <w:szCs w:val="24"/>
              </w:rPr>
              <w:t>o, fetal y postnatal, permitirá que el estudiante  comprenda</w:t>
            </w:r>
            <w:r w:rsidR="00B30CE6" w:rsidRPr="007644C7">
              <w:rPr>
                <w:rFonts w:ascii="Times New Roman" w:hAnsi="Times New Roman" w:cs="Times New Roman"/>
                <w:sz w:val="24"/>
                <w:szCs w:val="24"/>
              </w:rPr>
              <w:t xml:space="preserve"> las causas biológicas </w:t>
            </w:r>
            <w:r w:rsidR="00B30CE6">
              <w:rPr>
                <w:rFonts w:ascii="Times New Roman" w:hAnsi="Times New Roman" w:cs="Times New Roman"/>
                <w:sz w:val="24"/>
                <w:szCs w:val="24"/>
              </w:rPr>
              <w:t xml:space="preserve">y los orígenes </w:t>
            </w:r>
            <w:r w:rsidR="00B30CE6" w:rsidRPr="007644C7">
              <w:rPr>
                <w:rFonts w:ascii="Times New Roman" w:hAnsi="Times New Roman" w:cs="Times New Roman"/>
                <w:sz w:val="24"/>
                <w:szCs w:val="24"/>
              </w:rPr>
              <w:t>de l</w:t>
            </w:r>
            <w:r w:rsidR="00B30CE6">
              <w:rPr>
                <w:rFonts w:ascii="Times New Roman" w:hAnsi="Times New Roman" w:cs="Times New Roman"/>
                <w:sz w:val="24"/>
                <w:szCs w:val="24"/>
              </w:rPr>
              <w:t xml:space="preserve">as enfermedades y anomalías que hoy en día  afectan a la población, así </w:t>
            </w:r>
            <w:r w:rsidR="007A7518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B30CE6">
              <w:rPr>
                <w:rFonts w:ascii="Times New Roman" w:hAnsi="Times New Roman" w:cs="Times New Roman"/>
                <w:sz w:val="24"/>
                <w:szCs w:val="24"/>
              </w:rPr>
              <w:t xml:space="preserve">también identificar </w:t>
            </w:r>
            <w:r w:rsidR="007A751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factores </w:t>
            </w:r>
            <w:proofErr w:type="spellStart"/>
            <w:r w:rsidR="007A751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teratogé</w:t>
            </w:r>
            <w:r w:rsidR="00B30CE6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nicos</w:t>
            </w:r>
            <w:proofErr w:type="spellEnd"/>
            <w:r w:rsidR="00B30CE6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que dan origen a malformaciones que pueden ser compatibles o incompatibles con la vida. </w:t>
            </w:r>
          </w:p>
          <w:p w:rsidR="00B30CE6" w:rsidRDefault="00B30CE6" w:rsidP="00EB2E2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Para el estudio la asignatura se apoya  en imágenología ecográfica para comprender los distintos  eventos.</w:t>
            </w:r>
          </w:p>
          <w:p w:rsidR="008F2D46" w:rsidRPr="009D467E" w:rsidRDefault="008F2D46" w:rsidP="00D47F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46" w:rsidRPr="009D467E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8F2D46" w:rsidRPr="009D467E" w:rsidRDefault="008F2D46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67E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8F2D46" w:rsidRDefault="008F2D46" w:rsidP="008F2D4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Biología molecular.</w:t>
            </w:r>
          </w:p>
          <w:p w:rsidR="008F2D46" w:rsidRPr="00D21F6B" w:rsidRDefault="00EC27C9" w:rsidP="008F2D4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Morfología Reproductiva.</w:t>
            </w:r>
          </w:p>
          <w:p w:rsidR="008F2D46" w:rsidRPr="009D467E" w:rsidRDefault="008F2D46" w:rsidP="00D4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D46" w:rsidRPr="009D467E" w:rsidRDefault="008F2D4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2D46" w:rsidRPr="009D467E" w:rsidRDefault="008F2D46" w:rsidP="008F2D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2D46" w:rsidRPr="009D467E" w:rsidRDefault="008F2D46" w:rsidP="008F2D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2D46" w:rsidRPr="009D467E" w:rsidRDefault="008F2D46" w:rsidP="008F2D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2D46" w:rsidRPr="009D467E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67E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8F2D46" w:rsidRPr="009D467E" w:rsidTr="00D47FF9">
        <w:tc>
          <w:tcPr>
            <w:tcW w:w="9214" w:type="dxa"/>
          </w:tcPr>
          <w:p w:rsidR="00B30CE6" w:rsidRDefault="00B30CE6" w:rsidP="00B30CE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contribuye a desarrollar competencias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área asistencial </w:t>
            </w: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de la matrona y el Matrón.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Aportando al desarrollo de las siguientes competencias genéricas y específicas:</w:t>
            </w:r>
          </w:p>
          <w:p w:rsidR="00B30CE6" w:rsidRDefault="00B30CE6" w:rsidP="00B30CE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CE6" w:rsidRDefault="00B30CE6" w:rsidP="00B30CE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7A7518" w:rsidRPr="00506C0F" w:rsidRDefault="007A7518" w:rsidP="00506C0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B30CE6" w:rsidRPr="00506C0F" w:rsidRDefault="007A7518" w:rsidP="00506C0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práctica.</w:t>
            </w:r>
          </w:p>
          <w:p w:rsidR="00B30CE6" w:rsidRDefault="00B30CE6" w:rsidP="00B30CE6">
            <w:pPr>
              <w:spacing w:after="0" w:line="240" w:lineRule="auto"/>
              <w:ind w:left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CE6" w:rsidRDefault="00B30CE6" w:rsidP="007A7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7A7518" w:rsidRDefault="007A7518" w:rsidP="007A7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18" w:rsidRPr="007A7518" w:rsidRDefault="007A7518" w:rsidP="007A7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A75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B30CE6" w:rsidRPr="00506C0F" w:rsidRDefault="00B30CE6" w:rsidP="00506C0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8F2D46" w:rsidRPr="009D467E" w:rsidRDefault="008F2D46" w:rsidP="00B30CE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F2D46" w:rsidRPr="009D467E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D46" w:rsidRPr="009D467E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67E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8F2D46" w:rsidRPr="009D467E" w:rsidTr="00D47FF9">
        <w:tc>
          <w:tcPr>
            <w:tcW w:w="9214" w:type="dxa"/>
            <w:gridSpan w:val="3"/>
          </w:tcPr>
          <w:p w:rsidR="000B0906" w:rsidRDefault="000B0906" w:rsidP="007A7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asignatura le permitirá al estudiante desarrollar las siguientes competencias:</w:t>
            </w:r>
          </w:p>
          <w:p w:rsidR="000B0906" w:rsidRDefault="000B0906" w:rsidP="007A7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0FC4" w:rsidRDefault="000B0906" w:rsidP="000B090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90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30CE6" w:rsidRPr="000B0906">
              <w:rPr>
                <w:rFonts w:ascii="Times New Roman" w:hAnsi="Times New Roman" w:cs="Times New Roman"/>
                <w:sz w:val="24"/>
                <w:szCs w:val="24"/>
              </w:rPr>
              <w:t>omprender la morfología del ser humano desde su concepción hasta su nac</w:t>
            </w:r>
            <w:r w:rsidR="00AE0FC4">
              <w:rPr>
                <w:rFonts w:ascii="Times New Roman" w:hAnsi="Times New Roman" w:cs="Times New Roman"/>
                <w:sz w:val="24"/>
                <w:szCs w:val="24"/>
              </w:rPr>
              <w:t>imiento en todas sus ramas.</w:t>
            </w:r>
          </w:p>
          <w:p w:rsidR="00AE0FC4" w:rsidRDefault="00AE0FC4" w:rsidP="000B090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30CE6" w:rsidRPr="000B0906">
              <w:rPr>
                <w:rFonts w:ascii="Times New Roman" w:hAnsi="Times New Roman" w:cs="Times New Roman"/>
                <w:sz w:val="24"/>
                <w:szCs w:val="24"/>
              </w:rPr>
              <w:t>omprende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el </w:t>
            </w:r>
            <w:r w:rsidR="00B30CE6" w:rsidRPr="000B0906"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embrionario</w:t>
            </w:r>
            <w:r w:rsidR="00D617FE">
              <w:rPr>
                <w:rFonts w:ascii="Times New Roman" w:hAnsi="Times New Roman" w:cs="Times New Roman"/>
                <w:sz w:val="24"/>
                <w:szCs w:val="24"/>
              </w:rPr>
              <w:t xml:space="preserve"> y fetal </w:t>
            </w:r>
            <w:r w:rsidR="00B30CE6" w:rsidRPr="000B0906">
              <w:rPr>
                <w:rFonts w:ascii="Times New Roman" w:hAnsi="Times New Roman" w:cs="Times New Roman"/>
                <w:sz w:val="24"/>
                <w:szCs w:val="24"/>
              </w:rPr>
              <w:t xml:space="preserve">fisiológico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B30CE6" w:rsidRPr="000B0906">
              <w:rPr>
                <w:rFonts w:ascii="Times New Roman" w:hAnsi="Times New Roman" w:cs="Times New Roman"/>
                <w:sz w:val="24"/>
                <w:szCs w:val="24"/>
              </w:rPr>
              <w:t xml:space="preserve"> patológico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 humano.</w:t>
            </w:r>
          </w:p>
          <w:p w:rsidR="00BC6C17" w:rsidRDefault="00D617FE" w:rsidP="00BC6C1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Comprender </w:t>
            </w:r>
            <w:r w:rsidR="00AE0F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mecanismos de evaluación del desarrollo </w:t>
            </w:r>
            <w:r w:rsidR="005C1645">
              <w:rPr>
                <w:rFonts w:ascii="Times New Roman" w:hAnsi="Times New Roman" w:cs="Times New Roman"/>
                <w:sz w:val="24"/>
                <w:szCs w:val="24"/>
              </w:rPr>
              <w:t>embrionario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fetal del ser humano.</w:t>
            </w:r>
          </w:p>
          <w:p w:rsidR="00603D4B" w:rsidRDefault="00BC6C17" w:rsidP="00603D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6C17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C6C17">
              <w:rPr>
                <w:rFonts w:ascii="Times New Roman" w:hAnsi="Times New Roman" w:cs="Times New Roman"/>
                <w:sz w:val="24"/>
                <w:szCs w:val="24"/>
              </w:rPr>
              <w:t xml:space="preserve"> alteraciones en los procesos fisiológicos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desarrollo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-fetal </w:t>
            </w:r>
            <w:r w:rsidRPr="00BC6C17">
              <w:rPr>
                <w:rFonts w:ascii="Times New Roman" w:hAnsi="Times New Roman" w:cs="Times New Roman"/>
                <w:sz w:val="24"/>
                <w:szCs w:val="24"/>
              </w:rPr>
              <w:t xml:space="preserve"> para la correspondiente derivación.</w:t>
            </w:r>
          </w:p>
          <w:p w:rsidR="008F2D46" w:rsidRDefault="00603D4B" w:rsidP="00603D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D4B">
              <w:rPr>
                <w:rFonts w:ascii="Times New Roman" w:hAnsi="Times New Roman" w:cs="Times New Roman"/>
                <w:sz w:val="24"/>
                <w:szCs w:val="24"/>
              </w:rPr>
              <w:t>Demuestra actitud de respeto a la persona humana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principios éticos relacionados </w:t>
            </w:r>
            <w:r w:rsidR="00022758">
              <w:rPr>
                <w:rFonts w:ascii="Times New Roman" w:hAnsi="Times New Roman" w:cs="Times New Roman"/>
                <w:sz w:val="24"/>
                <w:szCs w:val="24"/>
              </w:rPr>
              <w:t xml:space="preserve">con el proceso </w:t>
            </w:r>
            <w:proofErr w:type="spellStart"/>
            <w:r w:rsidR="00022758">
              <w:rPr>
                <w:rFonts w:ascii="Times New Roman" w:hAnsi="Times New Roman" w:cs="Times New Roman"/>
                <w:sz w:val="24"/>
                <w:szCs w:val="24"/>
              </w:rPr>
              <w:t>embionario</w:t>
            </w:r>
            <w:proofErr w:type="spellEnd"/>
            <w:r w:rsidR="00022758">
              <w:rPr>
                <w:rFonts w:ascii="Times New Roman" w:hAnsi="Times New Roman" w:cs="Times New Roman"/>
                <w:sz w:val="24"/>
                <w:szCs w:val="24"/>
              </w:rPr>
              <w:t xml:space="preserve"> y fetal.</w:t>
            </w:r>
          </w:p>
          <w:p w:rsidR="00603D4B" w:rsidRPr="00022758" w:rsidRDefault="00603D4B" w:rsidP="00022758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46" w:rsidRPr="00D21F6B" w:rsidTr="00D47FF9">
        <w:tc>
          <w:tcPr>
            <w:tcW w:w="3828" w:type="dxa"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8F2D46" w:rsidRPr="00D21F6B" w:rsidRDefault="008F2D46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8F2D46" w:rsidRPr="00D21F6B" w:rsidTr="00D47FF9">
        <w:trPr>
          <w:trHeight w:val="344"/>
        </w:trPr>
        <w:tc>
          <w:tcPr>
            <w:tcW w:w="3828" w:type="dxa"/>
          </w:tcPr>
          <w:p w:rsidR="008F2D46" w:rsidRDefault="009943F3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227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  <w:r w:rsidR="008F2D46" w:rsidRPr="000227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0227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8F2D46" w:rsidRPr="00022758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Gametogénesis</w:t>
            </w:r>
            <w:r w:rsidRPr="00022758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.</w:t>
            </w:r>
          </w:p>
          <w:p w:rsidR="00506C0F" w:rsidRPr="00022758" w:rsidRDefault="00506C0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BC06EB" w:rsidRPr="00506C0F" w:rsidRDefault="008F2D46" w:rsidP="009943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3F3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F2D46" w:rsidRPr="00506C0F" w:rsidRDefault="008F2D46" w:rsidP="00506C0F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>Células germinales primordiales</w:t>
            </w:r>
          </w:p>
          <w:p w:rsidR="008F2D46" w:rsidRPr="00506C0F" w:rsidRDefault="008F2D46" w:rsidP="00506C0F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>Gametogénesis femenina</w:t>
            </w:r>
          </w:p>
          <w:p w:rsidR="008F2D46" w:rsidRPr="00506C0F" w:rsidRDefault="008F2D46" w:rsidP="00506C0F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Gametogénesis masculina </w:t>
            </w:r>
          </w:p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06C0F" w:rsidRPr="000938C6" w:rsidRDefault="00506C0F" w:rsidP="00506C0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2758" w:rsidRDefault="00022758" w:rsidP="000227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0F" w:rsidRDefault="00506C0F" w:rsidP="00506C0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8F2D46" w:rsidRPr="00506C0F">
              <w:rPr>
                <w:rFonts w:ascii="Times New Roman" w:hAnsi="Times New Roman" w:cs="Times New Roman"/>
                <w:sz w:val="24"/>
                <w:szCs w:val="24"/>
              </w:rPr>
              <w:t xml:space="preserve"> aspectos generales de la Gametogénesis y aspectos generales que control</w:t>
            </w:r>
            <w:r w:rsidR="001C73B4" w:rsidRPr="00506C0F">
              <w:rPr>
                <w:rFonts w:ascii="Times New Roman" w:hAnsi="Times New Roman" w:cs="Times New Roman"/>
                <w:sz w:val="24"/>
                <w:szCs w:val="24"/>
              </w:rPr>
              <w:t>an este proceso de reproducción.</w:t>
            </w:r>
          </w:p>
          <w:p w:rsidR="008F2D46" w:rsidRDefault="004A5E24" w:rsidP="00506C0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1C73B4" w:rsidRPr="00506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2D46" w:rsidRPr="00506C0F">
              <w:rPr>
                <w:rFonts w:ascii="Times New Roman" w:hAnsi="Times New Roman" w:cs="Times New Roman"/>
                <w:sz w:val="24"/>
                <w:szCs w:val="24"/>
              </w:rPr>
              <w:t>la importancia de la gametogénesis para el hombre y la mujer en el desa</w:t>
            </w:r>
            <w:r w:rsidR="001C73B4" w:rsidRPr="00506C0F">
              <w:rPr>
                <w:rFonts w:ascii="Times New Roman" w:hAnsi="Times New Roman" w:cs="Times New Roman"/>
                <w:sz w:val="24"/>
                <w:szCs w:val="24"/>
              </w:rPr>
              <w:t>rrollo del individuo.</w:t>
            </w:r>
          </w:p>
          <w:p w:rsidR="00506C0F" w:rsidRDefault="00506C0F" w:rsidP="00506C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0F" w:rsidRPr="00506C0F" w:rsidRDefault="00506C0F" w:rsidP="00506C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46" w:rsidRPr="00D21F6B" w:rsidTr="00D47FF9">
        <w:trPr>
          <w:trHeight w:val="182"/>
        </w:trPr>
        <w:tc>
          <w:tcPr>
            <w:tcW w:w="3828" w:type="dxa"/>
          </w:tcPr>
          <w:p w:rsidR="008F2D46" w:rsidRPr="00506C0F" w:rsidRDefault="001C73B4" w:rsidP="00506C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II: </w:t>
            </w:r>
            <w:r w:rsidR="008F2D46" w:rsidRPr="00506C0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Ciclo sexual Femenino</w:t>
            </w:r>
            <w:r w:rsidR="00BC06EB" w:rsidRPr="00506C0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.</w:t>
            </w:r>
          </w:p>
          <w:p w:rsidR="00506C0F" w:rsidRDefault="00506C0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F2D46" w:rsidRPr="00506C0F" w:rsidRDefault="008F2D46" w:rsidP="00506C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sz w:val="24"/>
                <w:szCs w:val="24"/>
              </w:rPr>
              <w:t>Identificar la función y fisiología del eje hipotálamo-hipofisiario-gonadal.</w:t>
            </w:r>
          </w:p>
          <w:p w:rsidR="008F2D46" w:rsidRPr="00506C0F" w:rsidRDefault="008F2D46" w:rsidP="00506C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sz w:val="24"/>
                <w:szCs w:val="24"/>
              </w:rPr>
              <w:t>Reconocer el  ciclo ovárico, ciclo endometrial, menstrual y la relación entre ellos</w:t>
            </w:r>
          </w:p>
          <w:p w:rsidR="008F2D46" w:rsidRPr="00506C0F" w:rsidRDefault="008F2D46" w:rsidP="00506C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sz w:val="24"/>
                <w:szCs w:val="24"/>
              </w:rPr>
              <w:t>Cambios morfológicos y funcionales del aparato reproductor femenino en relación al ciclo menstrual.</w:t>
            </w:r>
          </w:p>
          <w:p w:rsidR="008F2D46" w:rsidRPr="00506C0F" w:rsidRDefault="008F2D46" w:rsidP="00506C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sz w:val="24"/>
                <w:szCs w:val="24"/>
              </w:rPr>
              <w:t>Transporte de gametos, Fecundación e implantación del embrión</w:t>
            </w:r>
          </w:p>
        </w:tc>
        <w:tc>
          <w:tcPr>
            <w:tcW w:w="283" w:type="dxa"/>
            <w:vMerge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06C0F" w:rsidRPr="000938C6" w:rsidRDefault="00506C0F" w:rsidP="00506C0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0CE6" w:rsidRPr="00506C0F" w:rsidRDefault="00B30CE6" w:rsidP="00506C0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C1EC0" w:rsidRPr="00506C0F" w:rsidRDefault="00506C0F" w:rsidP="00506C0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1C73B4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F2D46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aspectos generales del Ciclo Sexual Femenino, algunos de los distintos mecanismos que lo controlan y su relación con la clínica.</w:t>
            </w:r>
          </w:p>
          <w:p w:rsidR="009C1EC0" w:rsidRPr="00506C0F" w:rsidRDefault="00506C0F" w:rsidP="00506C0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Distingue</w:t>
            </w:r>
            <w:r w:rsidR="001C73B4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los distintos procesos que experimenta </w:t>
            </w:r>
            <w:r w:rsidR="008F2D46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óvulo fecundado en su camino al útero.</w:t>
            </w:r>
          </w:p>
          <w:p w:rsidR="008F2D46" w:rsidRPr="00506C0F" w:rsidRDefault="00506C0F" w:rsidP="00506C0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Interpreta</w:t>
            </w:r>
            <w:r w:rsidR="001C73B4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mediante</w:t>
            </w:r>
            <w:r w:rsidR="008F2D46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C06EB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>imágenes ecográficas</w:t>
            </w:r>
            <w:r w:rsidR="008F2D46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desarrollo y</w:t>
            </w:r>
            <w:r w:rsidR="001C73B4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</w:t>
            </w:r>
            <w:r w:rsidR="008F2D46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</w:t>
            </w:r>
            <w:r w:rsidR="00BC06EB" w:rsidRPr="00506C0F">
              <w:rPr>
                <w:rFonts w:ascii="Times New Roman" w:hAnsi="Times New Roman" w:cs="Times New Roman"/>
                <w:bCs/>
                <w:sz w:val="24"/>
                <w:szCs w:val="24"/>
              </w:rPr>
              <w:t>mbios del ciclo sexual femenino.</w:t>
            </w:r>
          </w:p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46" w:rsidRPr="00D21F6B" w:rsidTr="00BC06EB">
        <w:trPr>
          <w:trHeight w:val="2981"/>
        </w:trPr>
        <w:tc>
          <w:tcPr>
            <w:tcW w:w="3828" w:type="dxa"/>
          </w:tcPr>
          <w:p w:rsidR="001835CB" w:rsidRDefault="00BC06EB" w:rsidP="00F70879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III: </w:t>
            </w:r>
            <w:r w:rsidR="008F2D46" w:rsidRPr="00506C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Desarrollo embrio</w:t>
            </w:r>
            <w:r w:rsidRPr="00506C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(2° a 8°</w:t>
            </w:r>
            <w:r w:rsidR="008F2D46"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 semana de gestación)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1732DB" w:rsidRDefault="008F2D46" w:rsidP="00F70879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1835CB" w:rsidRPr="001732DB" w:rsidRDefault="008F2D46" w:rsidP="00F70879">
            <w:pPr>
              <w:pStyle w:val="Prrafodelista"/>
              <w:numPr>
                <w:ilvl w:val="0"/>
                <w:numId w:val="2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DB">
              <w:rPr>
                <w:rFonts w:ascii="Times New Roman" w:hAnsi="Times New Roman" w:cs="Times New Roman"/>
                <w:sz w:val="24"/>
                <w:szCs w:val="24"/>
              </w:rPr>
              <w:t xml:space="preserve">Gastrulación (Disco </w:t>
            </w:r>
            <w:proofErr w:type="spellStart"/>
            <w:r w:rsidRPr="001732DB">
              <w:rPr>
                <w:rFonts w:ascii="Times New Roman" w:hAnsi="Times New Roman" w:cs="Times New Roman"/>
                <w:sz w:val="24"/>
                <w:szCs w:val="24"/>
              </w:rPr>
              <w:t>bilaminar</w:t>
            </w:r>
            <w:proofErr w:type="spellEnd"/>
            <w:r w:rsidR="00506C0F" w:rsidRPr="001732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F2D46" w:rsidRPr="001732DB" w:rsidRDefault="008F2D46" w:rsidP="00F70879">
            <w:pPr>
              <w:pStyle w:val="Prrafodelista"/>
              <w:numPr>
                <w:ilvl w:val="0"/>
                <w:numId w:val="25"/>
              </w:numPr>
              <w:spacing w:beforeLines="50" w:afterLines="5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DB">
              <w:rPr>
                <w:rFonts w:ascii="Times New Roman" w:hAnsi="Times New Roman" w:cs="Times New Roman"/>
                <w:sz w:val="24"/>
                <w:szCs w:val="24"/>
              </w:rPr>
              <w:t>Neurulación</w:t>
            </w:r>
            <w:proofErr w:type="spellEnd"/>
            <w:r w:rsidRPr="001732DB">
              <w:rPr>
                <w:rFonts w:ascii="Times New Roman" w:hAnsi="Times New Roman" w:cs="Times New Roman"/>
                <w:sz w:val="24"/>
                <w:szCs w:val="24"/>
              </w:rPr>
              <w:t xml:space="preserve"> (Disco </w:t>
            </w:r>
            <w:proofErr w:type="spellStart"/>
            <w:r w:rsidRPr="001732DB">
              <w:rPr>
                <w:rFonts w:ascii="Times New Roman" w:hAnsi="Times New Roman" w:cs="Times New Roman"/>
                <w:sz w:val="24"/>
                <w:szCs w:val="24"/>
              </w:rPr>
              <w:t>Trilaminar</w:t>
            </w:r>
            <w:proofErr w:type="spellEnd"/>
            <w:r w:rsidRPr="001732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F2D46" w:rsidRPr="001732DB" w:rsidRDefault="008F2D46" w:rsidP="00F70879">
            <w:pPr>
              <w:pStyle w:val="Prrafodelista"/>
              <w:numPr>
                <w:ilvl w:val="0"/>
                <w:numId w:val="25"/>
              </w:numPr>
              <w:spacing w:beforeLines="50" w:afterLines="5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DB">
              <w:rPr>
                <w:rFonts w:ascii="Times New Roman" w:hAnsi="Times New Roman" w:cs="Times New Roman"/>
                <w:sz w:val="24"/>
                <w:szCs w:val="24"/>
              </w:rPr>
              <w:t>Desarrollo de los anexos ovulares.</w:t>
            </w:r>
          </w:p>
        </w:tc>
        <w:tc>
          <w:tcPr>
            <w:tcW w:w="283" w:type="dxa"/>
            <w:vMerge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06C0F" w:rsidRPr="000938C6" w:rsidRDefault="00506C0F" w:rsidP="00506C0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06C0F" w:rsidRDefault="00506C0F" w:rsidP="00506C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C1EC0" w:rsidRPr="001835CB" w:rsidRDefault="001835CB" w:rsidP="001835CB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9C1EC0" w:rsidRPr="001835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F2D46" w:rsidRPr="001835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aspectos generales del desarrollo embrionario temprano, algunos de los distintos mecanismos que lo controlan, </w:t>
            </w:r>
            <w:r w:rsidR="009C1EC0" w:rsidRPr="001835CB">
              <w:rPr>
                <w:rFonts w:ascii="Times New Roman" w:hAnsi="Times New Roman" w:cs="Times New Roman"/>
                <w:bCs/>
                <w:sz w:val="24"/>
                <w:szCs w:val="24"/>
              </w:rPr>
              <w:t>malformaciones y la asociación</w:t>
            </w:r>
            <w:r w:rsidR="008F2D46" w:rsidRPr="001835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la clínica.</w:t>
            </w:r>
          </w:p>
          <w:p w:rsidR="008F2D46" w:rsidRPr="001835CB" w:rsidRDefault="001835CB" w:rsidP="001835CB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Interpreta</w:t>
            </w:r>
            <w:r w:rsidR="009C1EC0" w:rsidRPr="001835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mediante </w:t>
            </w:r>
            <w:r w:rsidR="008F2D46" w:rsidRPr="001835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imágenes ecográficas las estructu</w:t>
            </w:r>
            <w:r w:rsidR="009C1EC0" w:rsidRPr="001835CB">
              <w:rPr>
                <w:rFonts w:ascii="Times New Roman" w:hAnsi="Times New Roman" w:cs="Times New Roman"/>
                <w:bCs/>
                <w:sz w:val="24"/>
                <w:szCs w:val="24"/>
              </w:rPr>
              <w:t>ras del desarrollo embrionario.</w:t>
            </w:r>
          </w:p>
        </w:tc>
      </w:tr>
      <w:tr w:rsidR="008F2D46" w:rsidRPr="00D21F6B" w:rsidTr="00D47FF9">
        <w:trPr>
          <w:trHeight w:val="151"/>
        </w:trPr>
        <w:tc>
          <w:tcPr>
            <w:tcW w:w="3828" w:type="dxa"/>
          </w:tcPr>
          <w:p w:rsidR="00F46EB5" w:rsidRDefault="009C1EC0" w:rsidP="00F70879">
            <w:pPr>
              <w:spacing w:beforeLines="60" w:afterLines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E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IV</w:t>
            </w:r>
            <w:r w:rsidR="004A5E24" w:rsidRPr="00F46E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Desarrollo</w:t>
            </w:r>
            <w:r w:rsidR="008F2D46" w:rsidRPr="00F46E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A5E24" w:rsidRPr="00F46E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Fetal.</w:t>
            </w:r>
          </w:p>
          <w:p w:rsidR="008F2D46" w:rsidRPr="00D21F6B" w:rsidRDefault="008F2D46" w:rsidP="00F70879">
            <w:pPr>
              <w:spacing w:beforeLines="60" w:afterLines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  <w:r w:rsidR="009C1EC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F2D46" w:rsidRPr="006E4F92" w:rsidRDefault="008F2D46" w:rsidP="00F70879">
            <w:pPr>
              <w:pStyle w:val="Prrafodelista"/>
              <w:numPr>
                <w:ilvl w:val="0"/>
                <w:numId w:val="27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F92">
              <w:rPr>
                <w:rFonts w:ascii="Times New Roman" w:hAnsi="Times New Roman" w:cs="Times New Roman"/>
                <w:sz w:val="24"/>
                <w:szCs w:val="24"/>
              </w:rPr>
              <w:t>Sistema Nervioso</w:t>
            </w:r>
          </w:p>
          <w:p w:rsidR="008F2D46" w:rsidRPr="006E4F92" w:rsidRDefault="008F2D46" w:rsidP="00F70879">
            <w:pPr>
              <w:pStyle w:val="Prrafodelista"/>
              <w:numPr>
                <w:ilvl w:val="0"/>
                <w:numId w:val="27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F92">
              <w:rPr>
                <w:rFonts w:ascii="Times New Roman" w:hAnsi="Times New Roman" w:cs="Times New Roman"/>
                <w:sz w:val="24"/>
                <w:szCs w:val="24"/>
              </w:rPr>
              <w:t>Sistema Cardiovascular</w:t>
            </w:r>
          </w:p>
          <w:p w:rsidR="008F2D46" w:rsidRPr="006E4F92" w:rsidRDefault="008F2D46" w:rsidP="00F70879">
            <w:pPr>
              <w:pStyle w:val="Prrafodelista"/>
              <w:numPr>
                <w:ilvl w:val="0"/>
                <w:numId w:val="27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F92">
              <w:rPr>
                <w:rFonts w:ascii="Times New Roman" w:hAnsi="Times New Roman" w:cs="Times New Roman"/>
                <w:sz w:val="24"/>
                <w:szCs w:val="24"/>
              </w:rPr>
              <w:t>Sistema Respiratorio</w:t>
            </w:r>
          </w:p>
          <w:p w:rsidR="008F2D46" w:rsidRPr="006E4F92" w:rsidRDefault="008F2D46" w:rsidP="00F70879">
            <w:pPr>
              <w:pStyle w:val="Prrafodelista"/>
              <w:numPr>
                <w:ilvl w:val="0"/>
                <w:numId w:val="27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F92">
              <w:rPr>
                <w:rFonts w:ascii="Times New Roman" w:hAnsi="Times New Roman" w:cs="Times New Roman"/>
                <w:sz w:val="24"/>
                <w:szCs w:val="24"/>
              </w:rPr>
              <w:t>Sistema Digestivo</w:t>
            </w:r>
          </w:p>
          <w:p w:rsidR="008F2D46" w:rsidRPr="006E4F92" w:rsidRDefault="008F2D46" w:rsidP="00F70879">
            <w:pPr>
              <w:pStyle w:val="Prrafodelista"/>
              <w:numPr>
                <w:ilvl w:val="0"/>
                <w:numId w:val="27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F92">
              <w:rPr>
                <w:rFonts w:ascii="Times New Roman" w:hAnsi="Times New Roman" w:cs="Times New Roman"/>
                <w:sz w:val="24"/>
                <w:szCs w:val="24"/>
              </w:rPr>
              <w:t>Sistema Urogenital</w:t>
            </w:r>
          </w:p>
          <w:p w:rsidR="008F2D46" w:rsidRPr="006E4F92" w:rsidRDefault="008F2D46" w:rsidP="00F70879">
            <w:pPr>
              <w:pStyle w:val="Prrafodelista"/>
              <w:numPr>
                <w:ilvl w:val="0"/>
                <w:numId w:val="27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F92">
              <w:rPr>
                <w:rFonts w:ascii="Times New Roman" w:hAnsi="Times New Roman" w:cs="Times New Roman"/>
                <w:sz w:val="24"/>
                <w:szCs w:val="24"/>
              </w:rPr>
              <w:t>Sistema Músculo-esquelético</w:t>
            </w:r>
          </w:p>
          <w:p w:rsidR="008F2D46" w:rsidRDefault="008F2D46" w:rsidP="00F70879">
            <w:pPr>
              <w:pStyle w:val="Prrafodelista"/>
              <w:numPr>
                <w:ilvl w:val="0"/>
                <w:numId w:val="27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F92">
              <w:rPr>
                <w:rFonts w:ascii="Times New Roman" w:hAnsi="Times New Roman" w:cs="Times New Roman"/>
                <w:sz w:val="24"/>
                <w:szCs w:val="24"/>
              </w:rPr>
              <w:t>Membranas serosas y cavidades</w:t>
            </w:r>
            <w:r w:rsidR="00A40F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0FE6" w:rsidRDefault="00A40FE6" w:rsidP="00F70879">
            <w:p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FE6" w:rsidRPr="00A40FE6" w:rsidRDefault="00A40FE6" w:rsidP="00F70879">
            <w:p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4F92" w:rsidRDefault="006E4F92" w:rsidP="006E4F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E4F92" w:rsidRDefault="006E4F92" w:rsidP="006E4F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C1EC0" w:rsidRPr="004A5E24" w:rsidRDefault="00F06FF9" w:rsidP="004A5E24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Describe </w:t>
            </w:r>
            <w:r w:rsidR="008F2D46" w:rsidRPr="004A5E24">
              <w:rPr>
                <w:rFonts w:ascii="Times New Roman" w:hAnsi="Times New Roman" w:cs="Times New Roman"/>
                <w:bCs/>
                <w:sz w:val="24"/>
                <w:szCs w:val="24"/>
              </w:rPr>
              <w:t>el desarrollo de cada uno de los órganos y sistemas que componen el cuerpo humano.</w:t>
            </w:r>
          </w:p>
          <w:p w:rsidR="00F06FF9" w:rsidRPr="004A5E24" w:rsidRDefault="00F06FF9" w:rsidP="00F06FF9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5E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Identifica la ubicación de los distintos sistemas y órganos en imágenes ecográficas. </w:t>
            </w:r>
          </w:p>
          <w:p w:rsidR="009C1EC0" w:rsidRPr="004A5E24" w:rsidRDefault="00F06FF9" w:rsidP="004A5E24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Interpreta</w:t>
            </w:r>
            <w:r w:rsidR="008F2D46" w:rsidRPr="004A5E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A5E24">
              <w:rPr>
                <w:rFonts w:ascii="Times New Roman" w:hAnsi="Times New Roman" w:cs="Times New Roman"/>
                <w:bCs/>
                <w:sz w:val="24"/>
                <w:szCs w:val="24"/>
              </w:rPr>
              <w:t>la ubicación y correcto desarrollo de 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os distintos sistemas y órganos en imágenes ecográficas.</w:t>
            </w:r>
          </w:p>
          <w:p w:rsidR="008F2D46" w:rsidRPr="00F06FF9" w:rsidRDefault="008F2D46" w:rsidP="00F06F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F2D46" w:rsidRPr="00D21F6B" w:rsidTr="00D47FF9">
        <w:trPr>
          <w:trHeight w:val="151"/>
        </w:trPr>
        <w:tc>
          <w:tcPr>
            <w:tcW w:w="3828" w:type="dxa"/>
          </w:tcPr>
          <w:p w:rsidR="00A40FE6" w:rsidRDefault="00A8634E" w:rsidP="00F70879">
            <w:pPr>
              <w:spacing w:beforeLines="60" w:afterLines="12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0F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 V</w:t>
            </w:r>
            <w:r w:rsidR="008F2D46" w:rsidRPr="00A40F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="008F2D46" w:rsidRPr="00A40F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Aneuploidías</w:t>
            </w:r>
            <w:proofErr w:type="spellEnd"/>
            <w:r w:rsidR="008F2D46" w:rsidRPr="00A40F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y malformaciones fetales.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  <w:p w:rsidR="00A40FE6" w:rsidRDefault="008F2D46" w:rsidP="00F70879">
            <w:pPr>
              <w:spacing w:beforeLines="60" w:afterLines="12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A8634E" w:rsidRPr="00A40FE6" w:rsidRDefault="008F2D46" w:rsidP="00F70879">
            <w:pPr>
              <w:pStyle w:val="Prrafodelista"/>
              <w:numPr>
                <w:ilvl w:val="0"/>
                <w:numId w:val="30"/>
              </w:numPr>
              <w:spacing w:beforeLines="60" w:afterLines="12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0FE6">
              <w:rPr>
                <w:rFonts w:ascii="Times New Roman" w:hAnsi="Times New Roman" w:cs="Times New Roman"/>
                <w:sz w:val="24"/>
                <w:szCs w:val="24"/>
              </w:rPr>
              <w:t>Aneuploidías</w:t>
            </w:r>
            <w:proofErr w:type="spellEnd"/>
          </w:p>
          <w:p w:rsidR="00A40FE6" w:rsidRPr="00A40FE6" w:rsidRDefault="008F2D46" w:rsidP="00F70879">
            <w:pPr>
              <w:pStyle w:val="Prrafodelista"/>
              <w:numPr>
                <w:ilvl w:val="0"/>
                <w:numId w:val="30"/>
              </w:numPr>
              <w:spacing w:beforeLines="60" w:afterLines="12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0FE6">
              <w:rPr>
                <w:rFonts w:ascii="Times New Roman" w:hAnsi="Times New Roman" w:cs="Times New Roman"/>
                <w:sz w:val="24"/>
                <w:szCs w:val="24"/>
              </w:rPr>
              <w:t xml:space="preserve">Malformaciones cromosómicas </w:t>
            </w:r>
            <w:proofErr w:type="spellStart"/>
            <w:r w:rsidRPr="00A40FE6">
              <w:rPr>
                <w:rFonts w:ascii="Times New Roman" w:hAnsi="Times New Roman" w:cs="Times New Roman"/>
                <w:sz w:val="24"/>
                <w:szCs w:val="24"/>
              </w:rPr>
              <w:t>autosómicas</w:t>
            </w:r>
            <w:proofErr w:type="spellEnd"/>
            <w:r w:rsidRPr="00A40FE6">
              <w:rPr>
                <w:rFonts w:ascii="Times New Roman" w:hAnsi="Times New Roman" w:cs="Times New Roman"/>
                <w:sz w:val="24"/>
                <w:szCs w:val="24"/>
              </w:rPr>
              <w:t xml:space="preserve"> y ligadas al sexo.</w:t>
            </w:r>
          </w:p>
          <w:p w:rsidR="008F2D46" w:rsidRPr="00A40FE6" w:rsidRDefault="008F2D46" w:rsidP="00F70879">
            <w:pPr>
              <w:pStyle w:val="Prrafodelista"/>
              <w:numPr>
                <w:ilvl w:val="0"/>
                <w:numId w:val="30"/>
              </w:numPr>
              <w:spacing w:beforeLines="60" w:afterLines="12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0FE6">
              <w:rPr>
                <w:rFonts w:ascii="Times New Roman" w:hAnsi="Times New Roman" w:cs="Times New Roman"/>
                <w:sz w:val="24"/>
                <w:szCs w:val="24"/>
              </w:rPr>
              <w:t>Síndromes.</w:t>
            </w:r>
          </w:p>
        </w:tc>
        <w:tc>
          <w:tcPr>
            <w:tcW w:w="283" w:type="dxa"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40FE6" w:rsidRDefault="00A40FE6" w:rsidP="00A40F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0CE6" w:rsidRDefault="00B30CE6" w:rsidP="00A40F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634E" w:rsidRPr="00A40FE6" w:rsidRDefault="00A40FE6" w:rsidP="00A40FE6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Describe los </w:t>
            </w:r>
            <w:r w:rsidR="008F2D46"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marcadores ecográficos predictivos de Aneuploidías y malformaciones genéticas más comunes en el ser humano.</w:t>
            </w:r>
          </w:p>
          <w:p w:rsidR="008F2D46" w:rsidRPr="00A40FE6" w:rsidRDefault="00A40FE6" w:rsidP="00A40FE6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A8634E"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F2D46"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marcadores de </w:t>
            </w:r>
            <w:r w:rsidR="00A8634E"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>Aneuploidías</w:t>
            </w:r>
            <w:r w:rsidR="008F2D46"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>, malformaciones gruesos del feto y síndromes</w:t>
            </w:r>
            <w:r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más frecuentes</w:t>
            </w:r>
            <w:r w:rsidR="008F2D46"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40FE6">
              <w:rPr>
                <w:rFonts w:ascii="Times New Roman" w:hAnsi="Times New Roman" w:cs="Times New Roman"/>
                <w:bCs/>
                <w:sz w:val="24"/>
                <w:szCs w:val="24"/>
              </w:rPr>
              <w:t>en imágenes ecográficas.</w:t>
            </w:r>
          </w:p>
        </w:tc>
      </w:tr>
      <w:tr w:rsidR="008F2D46" w:rsidRPr="00D21F6B" w:rsidTr="00D47FF9">
        <w:trPr>
          <w:trHeight w:val="151"/>
        </w:trPr>
        <w:tc>
          <w:tcPr>
            <w:tcW w:w="3828" w:type="dxa"/>
          </w:tcPr>
          <w:p w:rsidR="00FF1121" w:rsidRDefault="00EF65BB" w:rsidP="00F70879">
            <w:pPr>
              <w:spacing w:beforeLines="60" w:afterLines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1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VII: </w:t>
            </w:r>
            <w:r w:rsidR="008F2D46" w:rsidRPr="00FF11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Alteraciones morfológicas y funcionales femeninas y masculinas que producen infertilidad</w:t>
            </w:r>
            <w:r w:rsidRPr="00FF11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B30C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</w:t>
            </w:r>
          </w:p>
          <w:p w:rsidR="008F2D46" w:rsidRPr="00B30CE6" w:rsidRDefault="008F2D46" w:rsidP="00F70879">
            <w:pPr>
              <w:spacing w:beforeLines="60" w:afterLines="12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F2D46" w:rsidRPr="00FF1121" w:rsidRDefault="008F2D46" w:rsidP="00FF1121">
            <w:pPr>
              <w:pStyle w:val="Prrafodelista"/>
              <w:numPr>
                <w:ilvl w:val="0"/>
                <w:numId w:val="32"/>
              </w:numPr>
              <w:spacing w:before="100" w:beforeAutospacing="1" w:after="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Alteraciones anatómica del aparato reproductor femenino</w:t>
            </w:r>
          </w:p>
          <w:p w:rsidR="008F2D46" w:rsidRPr="00FF1121" w:rsidRDefault="008F2D46" w:rsidP="00FF1121">
            <w:pPr>
              <w:pStyle w:val="Prrafodelista"/>
              <w:numPr>
                <w:ilvl w:val="0"/>
                <w:numId w:val="32"/>
              </w:numPr>
              <w:spacing w:before="100" w:beforeAutospacing="1" w:after="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Alteración del eje hipotálamo-</w:t>
            </w:r>
            <w:proofErr w:type="spellStart"/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hipofisiario</w:t>
            </w:r>
            <w:proofErr w:type="spellEnd"/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-gonadal</w:t>
            </w:r>
          </w:p>
          <w:p w:rsidR="008F2D46" w:rsidRPr="00FF1121" w:rsidRDefault="008F2D46" w:rsidP="00F70879">
            <w:pPr>
              <w:pStyle w:val="Prrafodelista"/>
              <w:numPr>
                <w:ilvl w:val="0"/>
                <w:numId w:val="32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Factores masculinos de infertilidad</w:t>
            </w:r>
          </w:p>
          <w:p w:rsidR="00FF1121" w:rsidRPr="00FF1121" w:rsidRDefault="008F2D46" w:rsidP="00F70879">
            <w:pPr>
              <w:pStyle w:val="Prrafodelista"/>
              <w:numPr>
                <w:ilvl w:val="0"/>
                <w:numId w:val="32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Factores ambientales de infertilidad</w:t>
            </w:r>
          </w:p>
          <w:p w:rsidR="00FF1121" w:rsidRPr="00FF1121" w:rsidRDefault="00FF1121" w:rsidP="00F70879">
            <w:pPr>
              <w:pStyle w:val="Prrafodelista"/>
              <w:numPr>
                <w:ilvl w:val="0"/>
                <w:numId w:val="32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F2D46" w:rsidRPr="00FF1121">
              <w:rPr>
                <w:rFonts w:ascii="Times New Roman" w:hAnsi="Times New Roman" w:cs="Times New Roman"/>
                <w:sz w:val="24"/>
                <w:szCs w:val="24"/>
              </w:rPr>
              <w:t>ratamiento de la infertilidad de la pareja</w:t>
            </w:r>
          </w:p>
          <w:p w:rsidR="008F2D46" w:rsidRPr="00FF1121" w:rsidRDefault="008F2D46" w:rsidP="00F70879">
            <w:pPr>
              <w:pStyle w:val="Prrafodelista"/>
              <w:numPr>
                <w:ilvl w:val="0"/>
                <w:numId w:val="32"/>
              </w:numPr>
              <w:spacing w:beforeLines="50" w:afterLines="50" w:line="240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121">
              <w:rPr>
                <w:rFonts w:ascii="Times New Roman" w:hAnsi="Times New Roman" w:cs="Times New Roman"/>
                <w:sz w:val="24"/>
                <w:szCs w:val="24"/>
              </w:rPr>
              <w:t>Manejo de la pareja infértil y el rol de la matrona.</w:t>
            </w:r>
          </w:p>
        </w:tc>
        <w:tc>
          <w:tcPr>
            <w:tcW w:w="283" w:type="dxa"/>
          </w:tcPr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F1121" w:rsidRDefault="00FF1121" w:rsidP="00FF11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1121" w:rsidRDefault="00FF1121" w:rsidP="00FF112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F65BB" w:rsidRPr="00FF1121" w:rsidRDefault="00C45ABA" w:rsidP="00FF1121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037918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F2D46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>alter</w:t>
            </w:r>
            <w:r w:rsidR="00037918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>aciones de la anatomía reproductiva femenina y masculina que producen infertilidad.</w:t>
            </w:r>
          </w:p>
          <w:p w:rsidR="008F2D46" w:rsidRPr="00FF1121" w:rsidRDefault="00C45ABA" w:rsidP="00FF1121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Describe los</w:t>
            </w:r>
            <w:r w:rsidR="0004377A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F2D46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>factores masculinos que producen infertilidad</w:t>
            </w:r>
            <w:r w:rsidR="0004377A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F2D46" w:rsidRPr="00FF1121" w:rsidRDefault="00C45ABA" w:rsidP="00FF1121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 las</w:t>
            </w:r>
            <w:r w:rsidR="0004377A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</w:t>
            </w:r>
            <w:r w:rsidR="008F2D46"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>ormativas y manejo de la infertilidad en la pareja.</w:t>
            </w:r>
          </w:p>
          <w:p w:rsidR="00C45ABA" w:rsidRDefault="00C45ABA" w:rsidP="00C45ABA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Reconoce  </w:t>
            </w:r>
            <w:r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>la importancia de la ecografía como examen complementario en el diagnóstico y tratamiento de la infertilidad y el manejo de la pareja infértil.</w:t>
            </w:r>
          </w:p>
          <w:p w:rsidR="008F2D46" w:rsidRPr="00C45ABA" w:rsidRDefault="00C45ABA" w:rsidP="00C45ABA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Asocia</w:t>
            </w:r>
            <w:r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las </w:t>
            </w:r>
            <w:r w:rsidRPr="00FF1121">
              <w:rPr>
                <w:rFonts w:ascii="Times New Roman" w:hAnsi="Times New Roman" w:cs="Times New Roman"/>
                <w:bCs/>
                <w:sz w:val="24"/>
                <w:szCs w:val="24"/>
              </w:rPr>
              <w:t>alteraciones funcionales del ciclo femenino que producen infertilidad.</w:t>
            </w:r>
          </w:p>
        </w:tc>
      </w:tr>
    </w:tbl>
    <w:p w:rsidR="00B30CE6" w:rsidRDefault="00B30CE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CE6" w:rsidRDefault="00B30CE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CE6" w:rsidRDefault="00B30CE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CE6" w:rsidRDefault="00B30CE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CE6" w:rsidRDefault="00B30CE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CE6" w:rsidRDefault="00B30CE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D46" w:rsidRPr="00D21F6B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F6B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8F2D46" w:rsidRPr="00D21F6B" w:rsidTr="00D47FF9">
        <w:tc>
          <w:tcPr>
            <w:tcW w:w="9214" w:type="dxa"/>
          </w:tcPr>
          <w:p w:rsidR="00C45ABA" w:rsidRDefault="00131B3F" w:rsidP="00C45A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asignatura de Desarrollo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fetal ocupa las siguientes estrategias de enseñanza y aprendizaje:</w:t>
            </w:r>
          </w:p>
          <w:p w:rsidR="00C45ABA" w:rsidRDefault="00C45ABA" w:rsidP="00C45A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CE6" w:rsidRPr="00131B3F" w:rsidRDefault="00B30CE6" w:rsidP="00131B3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B3F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B30CE6" w:rsidRPr="00131B3F" w:rsidRDefault="00131B3F" w:rsidP="00131B3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Lectura dirigida individual y grupal.</w:t>
            </w:r>
          </w:p>
          <w:p w:rsidR="00B30CE6" w:rsidRPr="00131B3F" w:rsidRDefault="00B30CE6" w:rsidP="00131B3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B3F">
              <w:rPr>
                <w:rFonts w:ascii="Times New Roman" w:hAnsi="Times New Roman" w:cs="Times New Roman"/>
                <w:sz w:val="24"/>
                <w:szCs w:val="24"/>
              </w:rPr>
              <w:t>Talleres en clase.</w:t>
            </w:r>
          </w:p>
          <w:p w:rsidR="00B30CE6" w:rsidRPr="00131B3F" w:rsidRDefault="00B30CE6" w:rsidP="00131B3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B3F">
              <w:rPr>
                <w:rFonts w:ascii="Times New Roman" w:hAnsi="Times New Roman" w:cs="Times New Roman"/>
                <w:sz w:val="24"/>
                <w:szCs w:val="24"/>
              </w:rPr>
              <w:t>Seminarios.</w:t>
            </w:r>
          </w:p>
          <w:p w:rsidR="0063379A" w:rsidRDefault="0063379A" w:rsidP="00131B3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B3F">
              <w:rPr>
                <w:rFonts w:ascii="Times New Roman" w:hAnsi="Times New Roman" w:cs="Times New Roman"/>
                <w:sz w:val="24"/>
                <w:szCs w:val="24"/>
              </w:rPr>
              <w:t xml:space="preserve">Aplicación de pruebas rápidas en clase que obliga al alumno al continuo estudio, las pruebas se indican en la clase anterior o sorpresiva. </w:t>
            </w:r>
          </w:p>
          <w:p w:rsidR="0063379A" w:rsidRPr="0063379A" w:rsidRDefault="0063379A" w:rsidP="0063379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B3F">
              <w:rPr>
                <w:rFonts w:ascii="Times New Roman" w:hAnsi="Times New Roman" w:cs="Times New Roman"/>
                <w:sz w:val="24"/>
                <w:szCs w:val="24"/>
              </w:rPr>
              <w:t>Trabajos grupales: Desarrollo de casos clínicos de las distintas unidades, discusión y generación de propuesta de conductas de la matrona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1B3F" w:rsidRPr="00131B3F" w:rsidRDefault="00131B3F" w:rsidP="00131B3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  <w:r w:rsidR="0063379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talleres en </w:t>
            </w:r>
            <w:r w:rsidR="00B30CE6" w:rsidRPr="00131B3F">
              <w:rPr>
                <w:rFonts w:ascii="Times New Roman" w:hAnsi="Times New Roman" w:cs="Times New Roman"/>
                <w:sz w:val="24"/>
                <w:szCs w:val="24"/>
              </w:rPr>
              <w:t>Labo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ratorio de ecografía obstétrica y u</w:t>
            </w:r>
            <w:r w:rsidRPr="00131B3F">
              <w:rPr>
                <w:rFonts w:ascii="Times New Roman" w:hAnsi="Times New Roman" w:cs="Times New Roman"/>
                <w:sz w:val="24"/>
                <w:szCs w:val="24"/>
              </w:rPr>
              <w:t>so de imágenes ecográficas reales.</w:t>
            </w:r>
          </w:p>
          <w:p w:rsidR="008F2D46" w:rsidRPr="0063379A" w:rsidRDefault="008F2D46" w:rsidP="006337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2D46" w:rsidRPr="00D21F6B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D46" w:rsidRPr="00D21F6B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F6B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8F2D46" w:rsidRPr="00D21F6B" w:rsidTr="00D47FF9">
        <w:tc>
          <w:tcPr>
            <w:tcW w:w="9214" w:type="dxa"/>
          </w:tcPr>
          <w:p w:rsidR="003C737B" w:rsidRDefault="003C737B" w:rsidP="00F70879">
            <w:pPr>
              <w:pStyle w:val="Prrafodelista"/>
              <w:numPr>
                <w:ilvl w:val="0"/>
                <w:numId w:val="36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3C737B" w:rsidRPr="00E75625" w:rsidRDefault="003C737B" w:rsidP="00F70879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37B" w:rsidRPr="002144B0" w:rsidRDefault="003C737B" w:rsidP="00F70879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consiste en </w:t>
            </w:r>
            <w:r w:rsidR="007E1175">
              <w:rPr>
                <w:rFonts w:ascii="Times New Roman" w:hAnsi="Times New Roman" w:cs="Times New Roman"/>
                <w:sz w:val="24"/>
                <w:szCs w:val="24"/>
              </w:rPr>
              <w:t xml:space="preserve">una prueba escrita en que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evalúan los </w:t>
            </w:r>
            <w:r w:rsidRPr="002144B0">
              <w:rPr>
                <w:rFonts w:ascii="Times New Roman" w:hAnsi="Times New Roman" w:cs="Times New Roman"/>
                <w:sz w:val="24"/>
                <w:szCs w:val="24"/>
              </w:rPr>
              <w:t xml:space="preserve"> conocimientos previos en las áreas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2144B0">
              <w:rPr>
                <w:rFonts w:ascii="Times New Roman" w:hAnsi="Times New Roman" w:cs="Times New Roman"/>
                <w:sz w:val="24"/>
                <w:szCs w:val="24"/>
              </w:rPr>
              <w:t xml:space="preserve"> anatomía y fisiología reproductiva.</w:t>
            </w:r>
          </w:p>
          <w:p w:rsidR="003C737B" w:rsidRDefault="003C737B" w:rsidP="00F70879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37B" w:rsidRDefault="003C737B" w:rsidP="00F70879">
            <w:pPr>
              <w:pStyle w:val="Prrafodelista"/>
              <w:numPr>
                <w:ilvl w:val="0"/>
                <w:numId w:val="36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3C737B" w:rsidRDefault="003C737B" w:rsidP="00F70879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Se 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lizarán evaluaciones formativas durante el trabajo grupal </w:t>
            </w:r>
            <w:r w:rsidR="007E1175">
              <w:rPr>
                <w:rFonts w:ascii="Times New Roman" w:hAnsi="Times New Roman" w:cs="Times New Roman"/>
                <w:sz w:val="24"/>
                <w:szCs w:val="24"/>
              </w:rPr>
              <w:t>de resolución de casos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retroalimentación posterior a las evaluaciones y tutorías de seminarios.</w:t>
            </w:r>
          </w:p>
          <w:p w:rsidR="003C737B" w:rsidRPr="00AD5EBB" w:rsidRDefault="003C737B" w:rsidP="00F70879">
            <w:pPr>
              <w:pStyle w:val="Prrafodelista"/>
              <w:numPr>
                <w:ilvl w:val="0"/>
                <w:numId w:val="36"/>
              </w:numPr>
              <w:spacing w:beforeLines="60" w:afterLines="120" w:line="240" w:lineRule="auto"/>
              <w:ind w:left="7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5EBB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AD5EBB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AD5E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30CE6" w:rsidRDefault="00B30CE6" w:rsidP="007E1175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realizarán tres e</w:t>
            </w: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valuaciones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teóricas escritas las cual comprenden una prueba recuperativa y una cuarta evaluación mediante exposición oral, se aplicarán pruebas rápidas en clases que</w:t>
            </w:r>
            <w:r w:rsidR="0090276B">
              <w:rPr>
                <w:rFonts w:ascii="Times New Roman" w:hAnsi="Times New Roman" w:cs="Times New Roman"/>
                <w:sz w:val="24"/>
                <w:szCs w:val="24"/>
              </w:rPr>
              <w:t xml:space="preserve"> 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determinarán la clase anterior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sorpresa.</w:t>
            </w:r>
          </w:p>
          <w:p w:rsidR="00B30CE6" w:rsidRDefault="00B30CE6" w:rsidP="00B30CE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/>
            </w:tblPr>
            <w:tblGrid>
              <w:gridCol w:w="1350"/>
              <w:gridCol w:w="1533"/>
              <w:gridCol w:w="2682"/>
              <w:gridCol w:w="1532"/>
              <w:gridCol w:w="1891"/>
            </w:tblGrid>
            <w:tr w:rsidR="00B30CE6" w:rsidTr="0065052D">
              <w:tc>
                <w:tcPr>
                  <w:tcW w:w="1350" w:type="dxa"/>
                </w:tcPr>
                <w:p w:rsidR="00B30CE6" w:rsidRPr="00A14835" w:rsidRDefault="00B30CE6" w:rsidP="0065052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A14835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560" w:type="dxa"/>
                </w:tcPr>
                <w:p w:rsidR="00B30CE6" w:rsidRPr="00A14835" w:rsidRDefault="00B30CE6" w:rsidP="0065052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A14835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2778" w:type="dxa"/>
                </w:tcPr>
                <w:p w:rsidR="00B30CE6" w:rsidRPr="008C353E" w:rsidRDefault="00B30CE6" w:rsidP="0065052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Modo</w:t>
                  </w:r>
                </w:p>
              </w:tc>
              <w:tc>
                <w:tcPr>
                  <w:tcW w:w="1535" w:type="dxa"/>
                </w:tcPr>
                <w:p w:rsidR="00B30CE6" w:rsidRPr="00A14835" w:rsidRDefault="00B30CE6" w:rsidP="0065052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A14835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1939" w:type="dxa"/>
                </w:tcPr>
                <w:p w:rsidR="00B30CE6" w:rsidRPr="00A14835" w:rsidRDefault="00B30CE6" w:rsidP="0065052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A14835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Unidades</w:t>
                  </w:r>
                </w:p>
              </w:tc>
            </w:tr>
            <w:tr w:rsidR="00B30CE6" w:rsidTr="0065052D">
              <w:tc>
                <w:tcPr>
                  <w:tcW w:w="135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</w:p>
              </w:tc>
              <w:tc>
                <w:tcPr>
                  <w:tcW w:w="2778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escita</w:t>
                  </w:r>
                </w:p>
              </w:tc>
              <w:tc>
                <w:tcPr>
                  <w:tcW w:w="1535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939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 y II</w:t>
                  </w:r>
                </w:p>
              </w:tc>
            </w:tr>
            <w:tr w:rsidR="00B30CE6" w:rsidTr="0065052D">
              <w:tc>
                <w:tcPr>
                  <w:tcW w:w="135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</w:p>
              </w:tc>
              <w:tc>
                <w:tcPr>
                  <w:tcW w:w="2778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535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939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III y V</w:t>
                  </w:r>
                </w:p>
              </w:tc>
            </w:tr>
            <w:tr w:rsidR="00B30CE6" w:rsidTr="0065052D">
              <w:tc>
                <w:tcPr>
                  <w:tcW w:w="135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</w:p>
              </w:tc>
              <w:tc>
                <w:tcPr>
                  <w:tcW w:w="2778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535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939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V y VI</w:t>
                  </w:r>
                </w:p>
              </w:tc>
            </w:tr>
            <w:tr w:rsidR="00B30CE6" w:rsidTr="0065052D">
              <w:tc>
                <w:tcPr>
                  <w:tcW w:w="135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Sumativa </w:t>
                  </w:r>
                </w:p>
              </w:tc>
              <w:tc>
                <w:tcPr>
                  <w:tcW w:w="2778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Seminario </w:t>
                  </w:r>
                </w:p>
              </w:tc>
              <w:tc>
                <w:tcPr>
                  <w:tcW w:w="1535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  <w:tc>
                <w:tcPr>
                  <w:tcW w:w="1939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IV</w:t>
                  </w:r>
                </w:p>
              </w:tc>
            </w:tr>
            <w:tr w:rsidR="00B30CE6" w:rsidTr="0065052D">
              <w:tc>
                <w:tcPr>
                  <w:tcW w:w="135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Sumativa </w:t>
                  </w:r>
                </w:p>
              </w:tc>
              <w:tc>
                <w:tcPr>
                  <w:tcW w:w="2778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Pruebas rápidas escritas</w:t>
                  </w:r>
                </w:p>
              </w:tc>
              <w:tc>
                <w:tcPr>
                  <w:tcW w:w="1535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  <w:tc>
                <w:tcPr>
                  <w:tcW w:w="1939" w:type="dxa"/>
                </w:tcPr>
                <w:p w:rsidR="00B30CE6" w:rsidRDefault="00B30CE6" w:rsidP="006505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Varios.</w:t>
                  </w:r>
                </w:p>
              </w:tc>
            </w:tr>
          </w:tbl>
          <w:p w:rsidR="007F58E2" w:rsidRPr="004B6B32" w:rsidRDefault="007F58E2" w:rsidP="00F70879">
            <w:pPr>
              <w:pStyle w:val="Prrafodelista"/>
              <w:numPr>
                <w:ilvl w:val="0"/>
                <w:numId w:val="38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 nota de eximición corresponde a un 5.0.  </w:t>
            </w:r>
          </w:p>
          <w:p w:rsidR="007F58E2" w:rsidRPr="004B6B32" w:rsidRDefault="007F58E2" w:rsidP="007F58E2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8E2" w:rsidRPr="004B6B32" w:rsidRDefault="007F58E2" w:rsidP="00F70879">
            <w:pPr>
              <w:pStyle w:val="Prrafodelista"/>
              <w:numPr>
                <w:ilvl w:val="0"/>
                <w:numId w:val="38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exigencia para nota 4,0 será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7F58E2" w:rsidRPr="004B6B32" w:rsidRDefault="007F58E2" w:rsidP="00F70879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8E2" w:rsidRPr="004B6B32" w:rsidRDefault="007F58E2" w:rsidP="00F70879">
            <w:pPr>
              <w:pStyle w:val="Prrafodelista"/>
              <w:numPr>
                <w:ilvl w:val="0"/>
                <w:numId w:val="38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4.0.</w:t>
            </w:r>
          </w:p>
          <w:p w:rsidR="007F58E2" w:rsidRPr="004B6B32" w:rsidRDefault="007F58E2" w:rsidP="007F58E2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CE6" w:rsidRPr="007F58E2" w:rsidRDefault="007F58E2" w:rsidP="00F70879">
            <w:pPr>
              <w:pStyle w:val="Prrafodelista"/>
              <w:numPr>
                <w:ilvl w:val="0"/>
                <w:numId w:val="38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Las condiciones de eliminación de asignatura y otros serán de acuerdo a la reglamentación vigente en el periodo académico.</w:t>
            </w:r>
          </w:p>
          <w:p w:rsidR="008F2D46" w:rsidRPr="00D21F6B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2D46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D46" w:rsidRPr="00D21F6B" w:rsidRDefault="008F2D46" w:rsidP="008F2D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F6B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32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20"/>
      </w:tblGrid>
      <w:tr w:rsidR="008F2D46" w:rsidRPr="00D21F6B" w:rsidTr="006C4E11">
        <w:tc>
          <w:tcPr>
            <w:tcW w:w="10320" w:type="dxa"/>
          </w:tcPr>
          <w:p w:rsidR="007F58E2" w:rsidRDefault="007F58E2" w:rsidP="007F58E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7F58E2" w:rsidRPr="00D21F6B" w:rsidRDefault="007F58E2" w:rsidP="007F58E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0CE6" w:rsidRPr="0074699D" w:rsidRDefault="00B30CE6" w:rsidP="007F58E2">
            <w:pPr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Sadler, T.W, (2012),</w:t>
            </w:r>
            <w:r w:rsidRPr="0074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EA">
              <w:rPr>
                <w:rFonts w:ascii="Times New Roman" w:hAnsi="Times New Roman" w:cs="Times New Roman"/>
                <w:i/>
                <w:sz w:val="24"/>
                <w:szCs w:val="24"/>
              </w:rPr>
              <w:t>Langman embriología clínica,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México, Wolters Kluwer.</w:t>
            </w:r>
          </w:p>
          <w:p w:rsidR="00B30CE6" w:rsidRDefault="00B30CE6" w:rsidP="007F58E2">
            <w:pPr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K, (2013</w:t>
            </w:r>
            <w:r w:rsidRPr="0074699D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9020C2">
              <w:rPr>
                <w:rFonts w:ascii="Times New Roman" w:hAnsi="Times New Roman" w:cs="Times New Roman"/>
                <w:i/>
                <w:sz w:val="24"/>
                <w:szCs w:val="24"/>
              </w:rPr>
              <w:t>Embriología clínica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Barcelona, España, Elsevier.</w:t>
            </w:r>
          </w:p>
          <w:p w:rsidR="00B30CE6" w:rsidRDefault="00B30CE6" w:rsidP="007F58E2">
            <w:pPr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Carlson</w:t>
            </w:r>
            <w:proofErr w:type="spellEnd"/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(2014), </w:t>
            </w:r>
            <w:r w:rsidRPr="00742EC2">
              <w:rPr>
                <w:rFonts w:ascii="Times New Roman" w:hAnsi="Times New Roman" w:cs="Times New Roman"/>
                <w:i/>
                <w:sz w:val="24"/>
                <w:szCs w:val="24"/>
              </w:rPr>
              <w:t>Embriología clínica y biología del 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México,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58E2" w:rsidRDefault="007F58E2" w:rsidP="007F58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8E2" w:rsidRDefault="007F58E2" w:rsidP="007F58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8E2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7F58E2" w:rsidRPr="007F58E2" w:rsidRDefault="007F58E2" w:rsidP="007F58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58E2" w:rsidRPr="00EC7D7B" w:rsidRDefault="007F58E2" w:rsidP="007F58E2">
            <w:pPr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C7D7B">
              <w:rPr>
                <w:rFonts w:ascii="Times New Roman" w:hAnsi="Times New Roman" w:cs="Times New Roman"/>
                <w:sz w:val="24"/>
                <w:szCs w:val="24"/>
              </w:rPr>
              <w:t>Cochard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L,</w:t>
            </w:r>
            <w:r w:rsidRPr="00EC7D7B">
              <w:rPr>
                <w:rFonts w:ascii="Times New Roman" w:hAnsi="Times New Roman" w:cs="Times New Roman"/>
                <w:sz w:val="24"/>
                <w:szCs w:val="24"/>
              </w:rPr>
              <w:t xml:space="preserve"> (2005) </w:t>
            </w:r>
            <w:proofErr w:type="spellStart"/>
            <w:r w:rsidRPr="00EC7D7B">
              <w:rPr>
                <w:rFonts w:ascii="Times New Roman" w:hAnsi="Times New Roman" w:cs="Times New Roman"/>
                <w:i/>
                <w:sz w:val="24"/>
                <w:szCs w:val="24"/>
              </w:rPr>
              <w:t>Netter</w:t>
            </w:r>
            <w:proofErr w:type="spellEnd"/>
            <w:r w:rsidRPr="00EC7D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Atlas embriología,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Barcelona, España,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Elsevier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:rsidR="007F58E2" w:rsidRPr="003D23C2" w:rsidRDefault="007F58E2" w:rsidP="007F58E2">
            <w:pPr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Mackenna,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(2013), </w:t>
            </w:r>
            <w:r w:rsidRPr="003D23C2">
              <w:rPr>
                <w:rFonts w:ascii="Times New Roman" w:hAnsi="Times New Roman" w:cs="Times New Roman"/>
                <w:i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producción humana e infertilidad,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Mediterráneo.</w:t>
            </w:r>
          </w:p>
          <w:p w:rsidR="007F58E2" w:rsidRPr="00742EC2" w:rsidRDefault="007F58E2" w:rsidP="007F58E2">
            <w:pPr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Gratacos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(2007),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Medicina Fetal,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Madrid, Editorial Médica Panamericana.</w:t>
            </w:r>
          </w:p>
          <w:p w:rsidR="007F58E2" w:rsidRDefault="007F58E2" w:rsidP="007F58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8E2" w:rsidRPr="007F58E2" w:rsidRDefault="007F58E2" w:rsidP="007F58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8E2">
              <w:rPr>
                <w:rFonts w:ascii="Times New Roman" w:hAnsi="Times New Roman" w:cs="Times New Roman"/>
                <w:b/>
                <w:sz w:val="24"/>
                <w:szCs w:val="24"/>
              </w:rPr>
              <w:t>Recursos informáticos:</w:t>
            </w:r>
          </w:p>
          <w:p w:rsidR="007F58E2" w:rsidRDefault="007F58E2" w:rsidP="007F58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8E2" w:rsidRDefault="007F58E2" w:rsidP="007F58E2">
            <w:pPr>
              <w:pStyle w:val="Prrafodelista"/>
              <w:numPr>
                <w:ilvl w:val="0"/>
                <w:numId w:val="41"/>
              </w:numPr>
              <w:spacing w:after="0"/>
              <w:ind w:right="-8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 w:rsidR="00CA670A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 w:rsidR="00CA670A"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B30CE6" w:rsidRPr="00B30CE6" w:rsidRDefault="00B30CE6" w:rsidP="007F58E2">
            <w:pPr>
              <w:pStyle w:val="Prrafodelista"/>
              <w:numPr>
                <w:ilvl w:val="0"/>
                <w:numId w:val="41"/>
              </w:numPr>
              <w:spacing w:after="0"/>
              <w:ind w:right="-801"/>
              <w:rPr>
                <w:rFonts w:ascii="Times New Roman" w:hAnsi="Times New Roman" w:cs="Times New Roman"/>
                <w:sz w:val="24"/>
                <w:szCs w:val="24"/>
              </w:rPr>
            </w:pPr>
            <w:r w:rsidRPr="00CB5430">
              <w:rPr>
                <w:rFonts w:ascii="Times New Roman" w:hAnsi="Times New Roman" w:cs="Times New Roman"/>
                <w:sz w:val="24"/>
                <w:szCs w:val="24"/>
              </w:rPr>
              <w:t xml:space="preserve">Palma G, (2016), </w:t>
            </w:r>
            <w:r w:rsidRPr="00CB54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Transporte espermático,  </w:t>
            </w:r>
            <w:hyperlink r:id="rId7" w:history="1">
              <w:r w:rsidRPr="00CB543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www.reprobiotec.com/transporte.swf</w:t>
              </w:r>
            </w:hyperlink>
          </w:p>
          <w:p w:rsidR="00B30CE6" w:rsidRPr="006C4E11" w:rsidRDefault="00B30CE6" w:rsidP="007F58E2">
            <w:pPr>
              <w:pStyle w:val="Prrafodelista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430">
              <w:rPr>
                <w:rFonts w:ascii="Times New Roman" w:hAnsi="Times New Roman" w:cs="Times New Roman"/>
                <w:sz w:val="24"/>
                <w:szCs w:val="24"/>
              </w:rPr>
              <w:t>Palma G, (2016), Transporte espermático,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EF5D1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www.reprobiotec.com/transporte_espermatico.html</w:t>
              </w:r>
            </w:hyperlink>
          </w:p>
          <w:p w:rsidR="00B30CE6" w:rsidRPr="006C4E11" w:rsidRDefault="00B30CE6" w:rsidP="007F58E2">
            <w:pPr>
              <w:pStyle w:val="Prrafodelista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Avrati Biomédica, (2014),  </w:t>
            </w:r>
            <w:r w:rsidRPr="00B178E6">
              <w:rPr>
                <w:rFonts w:ascii="Times New Roman" w:hAnsi="Times New Roman" w:cs="Times New Roman"/>
                <w:i/>
                <w:sz w:val="24"/>
                <w:szCs w:val="24"/>
              </w:rPr>
              <w:t>Gastrulación,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EF5D1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www.youtube.com/watch?v=ERCDMsAd-fw</w:t>
              </w:r>
            </w:hyperlink>
          </w:p>
          <w:p w:rsidR="00B30CE6" w:rsidRPr="006C4E11" w:rsidRDefault="00B30CE6" w:rsidP="007F58E2">
            <w:pPr>
              <w:pStyle w:val="Prrafodelista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Ávila, (2013), </w:t>
            </w:r>
            <w:r w:rsidRPr="001938FB">
              <w:rPr>
                <w:rFonts w:ascii="Times New Roman" w:hAnsi="Times New Roman" w:cs="Times New Roman"/>
                <w:i/>
                <w:sz w:val="24"/>
                <w:szCs w:val="24"/>
              </w:rPr>
              <w:t>Desarrollo embrionario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Pr="00EF5D1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www.youtube.com/watch?v=cRLL-7-S9W0</w:t>
              </w:r>
            </w:hyperlink>
          </w:p>
          <w:p w:rsidR="00B30CE6" w:rsidRDefault="00B30CE6" w:rsidP="007F58E2">
            <w:pPr>
              <w:pStyle w:val="Prrafodelista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(2015), </w:t>
            </w:r>
            <w:r w:rsidRPr="001938FB">
              <w:rPr>
                <w:rFonts w:ascii="Times New Roman" w:hAnsi="Times New Roman" w:cs="Times New Roman"/>
                <w:i/>
                <w:sz w:val="24"/>
                <w:szCs w:val="24"/>
              </w:rPr>
              <w:t>Desarrollo embrionario y fetal,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EF5D1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www.youtube.com/watch?v=4nGKtp_P78U</w:t>
              </w:r>
            </w:hyperlink>
          </w:p>
          <w:p w:rsidR="008F2D46" w:rsidRDefault="008F2D4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CA670A" w:rsidRDefault="00CA670A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CA670A" w:rsidRDefault="00CA670A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CA670A" w:rsidRDefault="00CA670A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7F58E2" w:rsidRPr="007F58E2" w:rsidRDefault="007F58E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8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Otros recursos de aprendizaje:</w:t>
            </w:r>
          </w:p>
          <w:p w:rsidR="007F58E2" w:rsidRPr="00D21F6B" w:rsidRDefault="007F58E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8F2D46" w:rsidRPr="007F58E2" w:rsidRDefault="008F2D46" w:rsidP="007F58E2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58E2">
              <w:rPr>
                <w:rFonts w:ascii="Times New Roman" w:hAnsi="Times New Roman" w:cs="Times New Roman"/>
                <w:sz w:val="24"/>
                <w:szCs w:val="24"/>
              </w:rPr>
              <w:t>Laboratorio Clínico Ecográfico:</w:t>
            </w:r>
          </w:p>
          <w:p w:rsidR="0063379A" w:rsidRDefault="008F2D46" w:rsidP="00CA670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58E2">
              <w:rPr>
                <w:rFonts w:ascii="Times New Roman" w:hAnsi="Times New Roman" w:cs="Times New Roman"/>
                <w:sz w:val="24"/>
                <w:szCs w:val="24"/>
              </w:rPr>
              <w:t>Desarrollo de Casos clínicos, describiendo conductas de la matrona.</w:t>
            </w:r>
          </w:p>
          <w:p w:rsidR="00CA670A" w:rsidRDefault="00CA670A" w:rsidP="00CA670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Instrumental básico para laboratorios.</w:t>
            </w:r>
          </w:p>
          <w:p w:rsidR="00CA670A" w:rsidRPr="00CA670A" w:rsidRDefault="00CA670A" w:rsidP="00CA670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Modelos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uso de laboratorio.</w:t>
            </w:r>
          </w:p>
        </w:tc>
      </w:tr>
    </w:tbl>
    <w:p w:rsidR="008F2D46" w:rsidRPr="00D21F6B" w:rsidRDefault="008F2D46" w:rsidP="008F2D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2D46" w:rsidRDefault="008F2D46" w:rsidP="008F2D4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F2D46" w:rsidRDefault="008F2D46" w:rsidP="008F2D4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0D45" w:rsidRDefault="00EC27C9"/>
    <w:sectPr w:rsidR="00D20D45" w:rsidSect="00FB0FC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C67" w:rsidRDefault="00FF1C67" w:rsidP="008F2D46">
      <w:pPr>
        <w:spacing w:after="0" w:line="240" w:lineRule="auto"/>
      </w:pPr>
      <w:r>
        <w:separator/>
      </w:r>
    </w:p>
  </w:endnote>
  <w:endnote w:type="continuationSeparator" w:id="0">
    <w:p w:rsidR="00FF1C67" w:rsidRDefault="00FF1C67" w:rsidP="008F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C67" w:rsidRDefault="00FF1C67" w:rsidP="008F2D46">
      <w:pPr>
        <w:spacing w:after="0" w:line="240" w:lineRule="auto"/>
      </w:pPr>
      <w:r>
        <w:separator/>
      </w:r>
    </w:p>
  </w:footnote>
  <w:footnote w:type="continuationSeparator" w:id="0">
    <w:p w:rsidR="00FF1C67" w:rsidRDefault="00FF1C67" w:rsidP="008F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8F2D46" w:rsidTr="00D47FF9">
      <w:trPr>
        <w:jc w:val="center"/>
      </w:trPr>
      <w:tc>
        <w:tcPr>
          <w:tcW w:w="2023" w:type="dxa"/>
        </w:tcPr>
        <w:p w:rsidR="008F2D46" w:rsidRDefault="008F2D46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8F2D46" w:rsidRDefault="008F2D46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8F2D46" w:rsidRPr="00607538" w:rsidRDefault="00F70879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8F2D46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8F2D46" w:rsidRPr="00607538" w:rsidRDefault="008F2D46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8F2D46" w:rsidRPr="00607538" w:rsidRDefault="008F2D46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8F2D46" w:rsidRPr="00607538" w:rsidRDefault="008F2D46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8F2D46" w:rsidRDefault="008F2D46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2D46" w:rsidRDefault="008F2D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3B7"/>
    <w:multiLevelType w:val="hybridMultilevel"/>
    <w:tmpl w:val="B15EF15A"/>
    <w:lvl w:ilvl="0" w:tplc="BE463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85539C"/>
    <w:multiLevelType w:val="hybridMultilevel"/>
    <w:tmpl w:val="9508BA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C4882"/>
    <w:multiLevelType w:val="hybridMultilevel"/>
    <w:tmpl w:val="0770C3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5C2D"/>
    <w:multiLevelType w:val="hybridMultilevel"/>
    <w:tmpl w:val="DB6693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A7396"/>
    <w:multiLevelType w:val="hybridMultilevel"/>
    <w:tmpl w:val="54B0658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0FF01B2A"/>
    <w:multiLevelType w:val="hybridMultilevel"/>
    <w:tmpl w:val="7DCEEAD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36E250A"/>
    <w:multiLevelType w:val="hybridMultilevel"/>
    <w:tmpl w:val="758887C4"/>
    <w:lvl w:ilvl="0" w:tplc="5448AE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14670"/>
    <w:multiLevelType w:val="hybridMultilevel"/>
    <w:tmpl w:val="D8F24B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B138B"/>
    <w:multiLevelType w:val="hybridMultilevel"/>
    <w:tmpl w:val="D35AB9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C7E36"/>
    <w:multiLevelType w:val="hybridMultilevel"/>
    <w:tmpl w:val="61B03C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E3E17"/>
    <w:multiLevelType w:val="hybridMultilevel"/>
    <w:tmpl w:val="C0A4FDC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BE7F39"/>
    <w:multiLevelType w:val="hybridMultilevel"/>
    <w:tmpl w:val="FE3830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712FF"/>
    <w:multiLevelType w:val="hybridMultilevel"/>
    <w:tmpl w:val="E28EF45C"/>
    <w:lvl w:ilvl="0" w:tplc="5448AE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23492"/>
    <w:multiLevelType w:val="hybridMultilevel"/>
    <w:tmpl w:val="05921F0A"/>
    <w:lvl w:ilvl="0" w:tplc="954C0B3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CC2CA6"/>
    <w:multiLevelType w:val="hybridMultilevel"/>
    <w:tmpl w:val="2FF8C5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464EE"/>
    <w:multiLevelType w:val="hybridMultilevel"/>
    <w:tmpl w:val="C8F60B5C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652B54"/>
    <w:multiLevelType w:val="hybridMultilevel"/>
    <w:tmpl w:val="BE4ACDA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C9384B"/>
    <w:multiLevelType w:val="hybridMultilevel"/>
    <w:tmpl w:val="B15EF15A"/>
    <w:lvl w:ilvl="0" w:tplc="BE463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410C3E"/>
    <w:multiLevelType w:val="hybridMultilevel"/>
    <w:tmpl w:val="8EAC03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736741"/>
    <w:multiLevelType w:val="hybridMultilevel"/>
    <w:tmpl w:val="B15EF15A"/>
    <w:lvl w:ilvl="0" w:tplc="BE463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78D36CA"/>
    <w:multiLevelType w:val="hybridMultilevel"/>
    <w:tmpl w:val="4A228FC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B27653"/>
    <w:multiLevelType w:val="hybridMultilevel"/>
    <w:tmpl w:val="4BF8F1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427E8"/>
    <w:multiLevelType w:val="hybridMultilevel"/>
    <w:tmpl w:val="793EB74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505153"/>
    <w:multiLevelType w:val="hybridMultilevel"/>
    <w:tmpl w:val="41C6C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5140E"/>
    <w:multiLevelType w:val="hybridMultilevel"/>
    <w:tmpl w:val="356868D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665802"/>
    <w:multiLevelType w:val="hybridMultilevel"/>
    <w:tmpl w:val="0D3C27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E113B"/>
    <w:multiLevelType w:val="hybridMultilevel"/>
    <w:tmpl w:val="D82EEEFE"/>
    <w:lvl w:ilvl="0" w:tplc="3B021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332B94"/>
    <w:multiLevelType w:val="hybridMultilevel"/>
    <w:tmpl w:val="3D8CABC2"/>
    <w:lvl w:ilvl="0" w:tplc="954C0B3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1D760E"/>
    <w:multiLevelType w:val="hybridMultilevel"/>
    <w:tmpl w:val="71F2F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3483C"/>
    <w:multiLevelType w:val="hybridMultilevel"/>
    <w:tmpl w:val="F0BCE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05589"/>
    <w:multiLevelType w:val="hybridMultilevel"/>
    <w:tmpl w:val="5F48A3E6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78A67F9"/>
    <w:multiLevelType w:val="hybridMultilevel"/>
    <w:tmpl w:val="F57428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1F193F"/>
    <w:multiLevelType w:val="hybridMultilevel"/>
    <w:tmpl w:val="5ABA236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>
    <w:nsid w:val="6ED535B0"/>
    <w:multiLevelType w:val="hybridMultilevel"/>
    <w:tmpl w:val="738E9354"/>
    <w:lvl w:ilvl="0" w:tplc="954C0B3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DB6A54"/>
    <w:multiLevelType w:val="hybridMultilevel"/>
    <w:tmpl w:val="5110230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461AC2">
      <w:numFmt w:val="bullet"/>
      <w:lvlText w:val="-"/>
      <w:lvlJc w:val="left"/>
      <w:pPr>
        <w:ind w:left="1140" w:hanging="42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8E397E"/>
    <w:multiLevelType w:val="hybridMultilevel"/>
    <w:tmpl w:val="D9785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17FC4"/>
    <w:multiLevelType w:val="hybridMultilevel"/>
    <w:tmpl w:val="453EAF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06B6E"/>
    <w:multiLevelType w:val="hybridMultilevel"/>
    <w:tmpl w:val="644E6E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460556"/>
    <w:multiLevelType w:val="hybridMultilevel"/>
    <w:tmpl w:val="E0E42C08"/>
    <w:lvl w:ilvl="0" w:tplc="5448AE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F0E0228"/>
    <w:multiLevelType w:val="hybridMultilevel"/>
    <w:tmpl w:val="DA3E2BA8"/>
    <w:lvl w:ilvl="0" w:tplc="BE463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28"/>
  </w:num>
  <w:num w:numId="4">
    <w:abstractNumId w:val="16"/>
  </w:num>
  <w:num w:numId="5">
    <w:abstractNumId w:val="3"/>
  </w:num>
  <w:num w:numId="6">
    <w:abstractNumId w:val="38"/>
  </w:num>
  <w:num w:numId="7">
    <w:abstractNumId w:val="37"/>
  </w:num>
  <w:num w:numId="8">
    <w:abstractNumId w:val="4"/>
  </w:num>
  <w:num w:numId="9">
    <w:abstractNumId w:val="2"/>
  </w:num>
  <w:num w:numId="10">
    <w:abstractNumId w:val="27"/>
  </w:num>
  <w:num w:numId="11">
    <w:abstractNumId w:val="8"/>
  </w:num>
  <w:num w:numId="12">
    <w:abstractNumId w:val="36"/>
  </w:num>
  <w:num w:numId="13">
    <w:abstractNumId w:val="22"/>
  </w:num>
  <w:num w:numId="14">
    <w:abstractNumId w:val="12"/>
  </w:num>
  <w:num w:numId="15">
    <w:abstractNumId w:val="25"/>
  </w:num>
  <w:num w:numId="16">
    <w:abstractNumId w:val="17"/>
  </w:num>
  <w:num w:numId="17">
    <w:abstractNumId w:val="5"/>
  </w:num>
  <w:num w:numId="18">
    <w:abstractNumId w:val="10"/>
  </w:num>
  <w:num w:numId="19">
    <w:abstractNumId w:val="9"/>
  </w:num>
  <w:num w:numId="20">
    <w:abstractNumId w:val="13"/>
  </w:num>
  <w:num w:numId="21">
    <w:abstractNumId w:val="7"/>
  </w:num>
  <w:num w:numId="22">
    <w:abstractNumId w:val="39"/>
  </w:num>
  <w:num w:numId="23">
    <w:abstractNumId w:val="23"/>
  </w:num>
  <w:num w:numId="24">
    <w:abstractNumId w:val="26"/>
  </w:num>
  <w:num w:numId="25">
    <w:abstractNumId w:val="35"/>
  </w:num>
  <w:num w:numId="26">
    <w:abstractNumId w:val="31"/>
  </w:num>
  <w:num w:numId="27">
    <w:abstractNumId w:val="19"/>
  </w:num>
  <w:num w:numId="28">
    <w:abstractNumId w:val="29"/>
  </w:num>
  <w:num w:numId="29">
    <w:abstractNumId w:val="30"/>
  </w:num>
  <w:num w:numId="30">
    <w:abstractNumId w:val="24"/>
  </w:num>
  <w:num w:numId="31">
    <w:abstractNumId w:val="15"/>
  </w:num>
  <w:num w:numId="32">
    <w:abstractNumId w:val="21"/>
  </w:num>
  <w:num w:numId="33">
    <w:abstractNumId w:val="32"/>
  </w:num>
  <w:num w:numId="34">
    <w:abstractNumId w:val="33"/>
  </w:num>
  <w:num w:numId="35">
    <w:abstractNumId w:val="1"/>
  </w:num>
  <w:num w:numId="36">
    <w:abstractNumId w:val="40"/>
  </w:num>
  <w:num w:numId="37">
    <w:abstractNumId w:val="11"/>
  </w:num>
  <w:num w:numId="38">
    <w:abstractNumId w:val="6"/>
  </w:num>
  <w:num w:numId="39">
    <w:abstractNumId w:val="0"/>
  </w:num>
  <w:num w:numId="40">
    <w:abstractNumId w:val="18"/>
  </w:num>
  <w:num w:numId="41">
    <w:abstractNumId w:val="2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F2D46"/>
    <w:rsid w:val="00022758"/>
    <w:rsid w:val="00037918"/>
    <w:rsid w:val="0004377A"/>
    <w:rsid w:val="000B0906"/>
    <w:rsid w:val="00131B3F"/>
    <w:rsid w:val="00155E44"/>
    <w:rsid w:val="001732DB"/>
    <w:rsid w:val="001835CB"/>
    <w:rsid w:val="001C73B4"/>
    <w:rsid w:val="00250B39"/>
    <w:rsid w:val="0026056B"/>
    <w:rsid w:val="002868F8"/>
    <w:rsid w:val="002D4E44"/>
    <w:rsid w:val="003C737B"/>
    <w:rsid w:val="004A5E24"/>
    <w:rsid w:val="00506C0F"/>
    <w:rsid w:val="0058259C"/>
    <w:rsid w:val="005C1645"/>
    <w:rsid w:val="00603D4B"/>
    <w:rsid w:val="0063379A"/>
    <w:rsid w:val="006350A0"/>
    <w:rsid w:val="006C4E11"/>
    <w:rsid w:val="006E4F92"/>
    <w:rsid w:val="00797EDB"/>
    <w:rsid w:val="007A12B2"/>
    <w:rsid w:val="007A7518"/>
    <w:rsid w:val="007E1175"/>
    <w:rsid w:val="007F58E2"/>
    <w:rsid w:val="00853653"/>
    <w:rsid w:val="008F2D46"/>
    <w:rsid w:val="0090276B"/>
    <w:rsid w:val="009831C8"/>
    <w:rsid w:val="009943F3"/>
    <w:rsid w:val="009C1EC0"/>
    <w:rsid w:val="00A40FE6"/>
    <w:rsid w:val="00A8634E"/>
    <w:rsid w:val="00AE0FC4"/>
    <w:rsid w:val="00AE3D8D"/>
    <w:rsid w:val="00B06100"/>
    <w:rsid w:val="00B30CE6"/>
    <w:rsid w:val="00B47A72"/>
    <w:rsid w:val="00BC06EB"/>
    <w:rsid w:val="00BC36E2"/>
    <w:rsid w:val="00BC6C17"/>
    <w:rsid w:val="00C24D40"/>
    <w:rsid w:val="00C45ABA"/>
    <w:rsid w:val="00CA670A"/>
    <w:rsid w:val="00CB679E"/>
    <w:rsid w:val="00CB7E3A"/>
    <w:rsid w:val="00D617FE"/>
    <w:rsid w:val="00EB2E22"/>
    <w:rsid w:val="00EC27C9"/>
    <w:rsid w:val="00EF65BB"/>
    <w:rsid w:val="00F06FF9"/>
    <w:rsid w:val="00F46EB5"/>
    <w:rsid w:val="00F70879"/>
    <w:rsid w:val="00FA685D"/>
    <w:rsid w:val="00FB0FCE"/>
    <w:rsid w:val="00FD288C"/>
    <w:rsid w:val="00FF1121"/>
    <w:rsid w:val="00FF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D4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2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8F2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2D46"/>
  </w:style>
  <w:style w:type="paragraph" w:styleId="Piedepgina">
    <w:name w:val="footer"/>
    <w:basedOn w:val="Normal"/>
    <w:link w:val="PiedepginaCar"/>
    <w:uiPriority w:val="99"/>
    <w:semiHidden/>
    <w:unhideWhenUsed/>
    <w:rsid w:val="008F2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2D46"/>
  </w:style>
  <w:style w:type="paragraph" w:styleId="Sinespaciado">
    <w:name w:val="No Spacing"/>
    <w:uiPriority w:val="1"/>
    <w:qFormat/>
    <w:rsid w:val="008F2D46"/>
    <w:pPr>
      <w:spacing w:after="0" w:line="240" w:lineRule="auto"/>
    </w:pPr>
  </w:style>
  <w:style w:type="paragraph" w:customStyle="1" w:styleId="Normal1">
    <w:name w:val="Normal1"/>
    <w:rsid w:val="008F2D46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D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0C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probiotec.com/transporte_espermatic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probiotec.com/transporte.sw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4nGKtp_P78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outube.com/watch?v=cRLL-7-S9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ERCDMsAd-f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1455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36</cp:revision>
  <dcterms:created xsi:type="dcterms:W3CDTF">2016-06-10T14:43:00Z</dcterms:created>
  <dcterms:modified xsi:type="dcterms:W3CDTF">2016-06-16T13:41:00Z</dcterms:modified>
</cp:coreProperties>
</file>