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47" w:rsidRPr="00592293" w:rsidRDefault="00F71347" w:rsidP="00F71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F71347" w:rsidRPr="00592293" w:rsidRDefault="00F71347" w:rsidP="00F71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1347" w:rsidRPr="00592293" w:rsidRDefault="00F71347" w:rsidP="00F71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t>FISIOLOGÍA</w:t>
      </w:r>
    </w:p>
    <w:p w:rsidR="00F71347" w:rsidRPr="00592293" w:rsidRDefault="00F71347" w:rsidP="00F71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F71347" w:rsidRPr="00592293" w:rsidTr="000B2ADA">
        <w:trPr>
          <w:gridAfter w:val="1"/>
          <w:wAfter w:w="8" w:type="dxa"/>
          <w:trHeight w:val="269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F71347" w:rsidRPr="00592293" w:rsidTr="000B2ADA">
        <w:trPr>
          <w:gridAfter w:val="1"/>
          <w:wAfter w:w="8" w:type="dxa"/>
          <w:trHeight w:val="286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71347" w:rsidRPr="00592293" w:rsidRDefault="00F71347" w:rsidP="000B2ADA">
            <w:pPr>
              <w:tabs>
                <w:tab w:val="left" w:pos="1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FIS</w:t>
            </w:r>
            <w:r w:rsidR="00A364F3">
              <w:rPr>
                <w:rFonts w:ascii="Times New Roman" w:hAnsi="Times New Roman" w:cs="Times New Roman"/>
                <w:sz w:val="24"/>
                <w:szCs w:val="24"/>
              </w:rPr>
              <w:t>1201</w:t>
            </w: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71347" w:rsidRPr="00592293" w:rsidTr="000B2ADA">
        <w:trPr>
          <w:gridAfter w:val="1"/>
          <w:wAfter w:w="8" w:type="dxa"/>
          <w:trHeight w:val="269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F71347" w:rsidRPr="00592293" w:rsidTr="00A364F3">
        <w:trPr>
          <w:gridAfter w:val="1"/>
          <w:wAfter w:w="8" w:type="dxa"/>
          <w:trHeight w:val="919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71347" w:rsidRPr="00592293" w:rsidRDefault="0096455A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A364F3" w:rsidRDefault="00A364F3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6455A" w:rsidRDefault="0096455A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96455A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A364F3" w:rsidRDefault="00A364F3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1347" w:rsidRPr="00592293" w:rsidTr="000B2ADA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347" w:rsidRPr="00592293" w:rsidTr="000B2ADA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71347" w:rsidRPr="00592293" w:rsidRDefault="00F71347" w:rsidP="000B2A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347" w:rsidRPr="00592293" w:rsidTr="000B2ADA">
        <w:trPr>
          <w:gridAfter w:val="1"/>
          <w:wAfter w:w="8" w:type="dxa"/>
          <w:trHeight w:val="342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F71347" w:rsidRPr="00592293" w:rsidRDefault="00F71347" w:rsidP="000B2ADA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347" w:rsidRPr="00592293" w:rsidTr="000B2ADA">
        <w:trPr>
          <w:gridAfter w:val="1"/>
          <w:wAfter w:w="8" w:type="dxa"/>
          <w:trHeight w:val="827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F71347" w:rsidRDefault="006A5129" w:rsidP="00347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>signatura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Fisiología tiene una modalidad de tipo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 teórica y de laboratorio que procura integrar conoci</w:t>
            </w:r>
            <w:r w:rsidR="00700A47">
              <w:rPr>
                <w:rFonts w:ascii="Times New Roman" w:hAnsi="Times New Roman" w:cs="Times New Roman"/>
                <w:sz w:val="24"/>
                <w:szCs w:val="24"/>
              </w:rPr>
              <w:t xml:space="preserve">mientos de biología molecular, 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bioquímica </w:t>
            </w:r>
            <w:r w:rsidR="00700A47">
              <w:rPr>
                <w:rFonts w:ascii="Times New Roman" w:hAnsi="Times New Roman" w:cs="Times New Roman"/>
                <w:sz w:val="24"/>
                <w:szCs w:val="24"/>
              </w:rPr>
              <w:t xml:space="preserve">y anatomía 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a la funcionalidad de los principales sistemas y órganos que </w:t>
            </w:r>
            <w:r w:rsidR="00700A47">
              <w:rPr>
                <w:rFonts w:ascii="Times New Roman" w:hAnsi="Times New Roman" w:cs="Times New Roman"/>
                <w:sz w:val="24"/>
                <w:szCs w:val="24"/>
              </w:rPr>
              <w:t xml:space="preserve">conforman el cuerpo humano, 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 enfatizando </w:t>
            </w:r>
            <w:r w:rsidR="00347EBF">
              <w:rPr>
                <w:rFonts w:ascii="Times New Roman" w:hAnsi="Times New Roman" w:cs="Times New Roman"/>
                <w:sz w:val="24"/>
                <w:szCs w:val="24"/>
              </w:rPr>
              <w:t xml:space="preserve">la comprensión del 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sistema endocrino y neurológico aplicado a </w:t>
            </w:r>
            <w:r w:rsidR="00700A47">
              <w:rPr>
                <w:rFonts w:ascii="Times New Roman" w:hAnsi="Times New Roman" w:cs="Times New Roman"/>
                <w:sz w:val="24"/>
                <w:szCs w:val="24"/>
              </w:rPr>
              <w:t xml:space="preserve">los procesos de la reproducción, que son elementos básicos </w:t>
            </w:r>
            <w:r w:rsidR="00347EBF">
              <w:rPr>
                <w:rFonts w:ascii="Times New Roman" w:hAnsi="Times New Roman" w:cs="Times New Roman"/>
                <w:sz w:val="24"/>
                <w:szCs w:val="24"/>
              </w:rPr>
              <w:t>para el desarrollo de las asignaturas discip</w:t>
            </w:r>
            <w:r w:rsidR="000F23F7">
              <w:rPr>
                <w:rFonts w:ascii="Times New Roman" w:hAnsi="Times New Roman" w:cs="Times New Roman"/>
                <w:sz w:val="24"/>
                <w:szCs w:val="24"/>
              </w:rPr>
              <w:t>linares del profesional Matrón/</w:t>
            </w:r>
            <w:r w:rsidR="00347EBF">
              <w:rPr>
                <w:rFonts w:ascii="Times New Roman" w:hAnsi="Times New Roman" w:cs="Times New Roman"/>
                <w:sz w:val="24"/>
                <w:szCs w:val="24"/>
              </w:rPr>
              <w:t>Matrona.</w:t>
            </w:r>
          </w:p>
          <w:p w:rsidR="00347EBF" w:rsidRPr="00592293" w:rsidRDefault="00347EBF" w:rsidP="00347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347" w:rsidRPr="00592293" w:rsidTr="000B2ADA">
        <w:trPr>
          <w:gridAfter w:val="1"/>
          <w:wAfter w:w="8" w:type="dxa"/>
          <w:trHeight w:val="286"/>
        </w:trPr>
        <w:tc>
          <w:tcPr>
            <w:tcW w:w="1588" w:type="dxa"/>
          </w:tcPr>
          <w:p w:rsidR="00F71347" w:rsidRPr="00592293" w:rsidRDefault="00F71347" w:rsidP="000B2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A364F3" w:rsidRPr="00A364F3" w:rsidRDefault="00A364F3" w:rsidP="00A3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requisitos:</w:t>
            </w:r>
          </w:p>
          <w:p w:rsidR="00F71347" w:rsidRPr="00592293" w:rsidRDefault="003C4E5E" w:rsidP="00F7134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Clínica.</w:t>
            </w:r>
          </w:p>
          <w:p w:rsidR="00F71347" w:rsidRPr="00592293" w:rsidRDefault="00F71347" w:rsidP="00F7134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Anatomía</w:t>
            </w:r>
            <w:r w:rsidR="003C4E5E">
              <w:rPr>
                <w:rFonts w:ascii="Times New Roman" w:hAnsi="Times New Roman" w:cs="Times New Roman"/>
                <w:sz w:val="24"/>
                <w:szCs w:val="24"/>
              </w:rPr>
              <w:t xml:space="preserve"> General.</w:t>
            </w:r>
          </w:p>
          <w:p w:rsidR="00F71347" w:rsidRDefault="00D02ECC" w:rsidP="000B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D2B"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D02ECC" w:rsidRDefault="00952368" w:rsidP="00D02EC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de presentaciones en Microsoft Power Point.</w:t>
            </w:r>
          </w:p>
          <w:p w:rsidR="000C33F0" w:rsidRDefault="000C33F0" w:rsidP="00D02EC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Interpretación de tablas y gráficos.</w:t>
            </w:r>
          </w:p>
          <w:p w:rsidR="00952368" w:rsidRPr="00D02ECC" w:rsidRDefault="00952368" w:rsidP="00D02EC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y comprensión de textos científicos.</w:t>
            </w:r>
          </w:p>
        </w:tc>
      </w:tr>
    </w:tbl>
    <w:p w:rsidR="00F71347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D2B" w:rsidRDefault="00A54D2B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D2B" w:rsidRDefault="00A54D2B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D2B" w:rsidRDefault="00A54D2B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D2B" w:rsidRDefault="00A54D2B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347" w:rsidRPr="00592293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71347" w:rsidRPr="00592293" w:rsidTr="000B2ADA">
        <w:tc>
          <w:tcPr>
            <w:tcW w:w="9214" w:type="dxa"/>
          </w:tcPr>
          <w:p w:rsidR="00D02ECC" w:rsidRPr="000C33F0" w:rsidRDefault="00D02ECC" w:rsidP="00D02EC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3F0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al área asistencial del perfil de egreso de la carrera de Obstetricia y Puericultura. Aportando al desarrollo </w:t>
            </w:r>
            <w:r w:rsidR="00883BB2">
              <w:rPr>
                <w:rFonts w:ascii="Times New Roman" w:hAnsi="Times New Roman" w:cs="Times New Roman"/>
                <w:sz w:val="24"/>
                <w:szCs w:val="24"/>
              </w:rPr>
              <w:t>de las siguientes competencias g</w:t>
            </w:r>
            <w:bookmarkStart w:id="0" w:name="_GoBack"/>
            <w:bookmarkEnd w:id="0"/>
            <w:r w:rsidRPr="000C33F0">
              <w:rPr>
                <w:rFonts w:ascii="Times New Roman" w:hAnsi="Times New Roman" w:cs="Times New Roman"/>
                <w:sz w:val="24"/>
                <w:szCs w:val="24"/>
              </w:rPr>
              <w:t>enéricas y específicas:</w:t>
            </w:r>
          </w:p>
          <w:p w:rsidR="00D02ECC" w:rsidRPr="000C33F0" w:rsidRDefault="00D02ECC" w:rsidP="00D02EC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3F0">
              <w:rPr>
                <w:rFonts w:ascii="Times New Roman" w:hAnsi="Times New Roman" w:cs="Times New Roman"/>
                <w:sz w:val="24"/>
                <w:szCs w:val="24"/>
              </w:rPr>
              <w:br/>
              <w:t>Genéricas:</w:t>
            </w:r>
          </w:p>
          <w:p w:rsidR="00D02ECC" w:rsidRPr="000C33F0" w:rsidRDefault="00D02ECC" w:rsidP="00D02EC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3F0">
              <w:rPr>
                <w:rFonts w:ascii="Times New Roman" w:hAnsi="Times New Roman" w:cs="Times New Roman"/>
                <w:sz w:val="24"/>
                <w:szCs w:val="24"/>
              </w:rPr>
              <w:t>Capacidad para aprender y actualizarse permanentemente.</w:t>
            </w:r>
          </w:p>
          <w:p w:rsidR="00D02ECC" w:rsidRPr="000C33F0" w:rsidRDefault="00D02ECC" w:rsidP="00D02EC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3F0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práctica.</w:t>
            </w:r>
          </w:p>
          <w:p w:rsidR="00D02ECC" w:rsidRPr="000C33F0" w:rsidRDefault="00D02ECC" w:rsidP="00D02ECC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CC" w:rsidRPr="000C33F0" w:rsidRDefault="00D02ECC" w:rsidP="00D02E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3F0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F71347" w:rsidRPr="00D02ECC" w:rsidRDefault="00D02ECC" w:rsidP="000B2AD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33F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</w:tc>
      </w:tr>
    </w:tbl>
    <w:p w:rsidR="000F23F7" w:rsidRDefault="000F23F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347" w:rsidRPr="00592293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pPr w:leftFromText="141" w:rightFromText="141" w:vertAnchor="text" w:tblpXSpec="righ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F71347" w:rsidRPr="00592293" w:rsidTr="000B2ADA">
        <w:tc>
          <w:tcPr>
            <w:tcW w:w="9214" w:type="dxa"/>
            <w:gridSpan w:val="3"/>
          </w:tcPr>
          <w:p w:rsidR="002B0FA2" w:rsidRPr="002B0FA2" w:rsidRDefault="00D02ECC" w:rsidP="00D02EC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 asignatura le permitirá al estudiante comprender los conceptos básicos de la fisiología y los procesos que rigen el normal funcionamiento de los diferentes sistemas de cuerpo humano, con lo cual aportará </w:t>
            </w:r>
            <w:r w:rsidR="002B0FA2">
              <w:rPr>
                <w:rFonts w:ascii="Times New Roman" w:hAnsi="Times New Roman" w:cs="Times New Roman"/>
                <w:bCs/>
                <w:sz w:val="24"/>
                <w:szCs w:val="24"/>
              </w:rPr>
              <w:t>a la formación del estudiante para la enfrentarse a  otras asignaturas del ciclo profesional y básico.</w:t>
            </w:r>
          </w:p>
          <w:p w:rsidR="002B0FA2" w:rsidRDefault="002B0FA2" w:rsidP="00D02E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Default="00D02ECC" w:rsidP="002B0F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Específicamente </w:t>
            </w:r>
            <w:r w:rsidR="002B0FA2">
              <w:rPr>
                <w:rFonts w:ascii="Times New Roman" w:hAnsi="Times New Roman" w:cs="Times New Roman"/>
                <w:sz w:val="24"/>
                <w:szCs w:val="24"/>
              </w:rPr>
              <w:t>la asignatura de Fisiología apoya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 w:rsidR="002B0FA2">
              <w:rPr>
                <w:rFonts w:ascii="Times New Roman" w:hAnsi="Times New Roman" w:cs="Times New Roman"/>
                <w:sz w:val="24"/>
                <w:szCs w:val="24"/>
              </w:rPr>
              <w:t>estudiante en la comprensión de fenómenos fisiológicos, que le permitan en un futuro,  el reconocimiento de estos fenómenos en personas reales y la identificación de las variaciones de estos fenómenos para una correcta intervención, basada en argumentos científicos y técnicos.</w:t>
            </w:r>
          </w:p>
          <w:p w:rsidR="002B0FA2" w:rsidRDefault="002B0FA2" w:rsidP="002B0F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CC" w:rsidRDefault="002B0FA2" w:rsidP="00D02E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Desde lo genérico se desarrolla en los estudiantes la capacidad de autoaprendizaje</w:t>
            </w:r>
            <w:r w:rsidR="00742E36">
              <w:rPr>
                <w:rFonts w:ascii="Times New Roman" w:hAnsi="Times New Roman" w:cs="Times New Roman"/>
                <w:sz w:val="24"/>
                <w:szCs w:val="24"/>
              </w:rPr>
              <w:t xml:space="preserve"> y capacidad de </w:t>
            </w:r>
            <w:r w:rsidR="00742E36">
              <w:t xml:space="preserve"> </w:t>
            </w:r>
            <w:r w:rsidR="00742E36" w:rsidRPr="00742E36">
              <w:rPr>
                <w:rFonts w:ascii="Times New Roman" w:hAnsi="Times New Roman" w:cs="Times New Roman"/>
                <w:sz w:val="24"/>
                <w:szCs w:val="24"/>
              </w:rPr>
              <w:t>aplicar innovadoramente el conocimiento a la práctica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mediante el desarrollo de seminarios, </w:t>
            </w: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 análisis de artículos científicos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desarrollo de guías de trabajo durante todo el transcurso del semestre.</w:t>
            </w:r>
          </w:p>
          <w:p w:rsidR="00D02ECC" w:rsidRPr="00D02ECC" w:rsidRDefault="00D02ECC" w:rsidP="00D02EC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71347" w:rsidRPr="00592293" w:rsidTr="000B2ADA">
        <w:tc>
          <w:tcPr>
            <w:tcW w:w="3828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F71347" w:rsidRPr="00592293" w:rsidRDefault="00F71347" w:rsidP="000B2AD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F71347" w:rsidRPr="00592293" w:rsidTr="000B2ADA">
        <w:trPr>
          <w:trHeight w:val="344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sz w:val="24"/>
                <w:szCs w:val="24"/>
              </w:rPr>
              <w:t>Unidad 1: F</w:t>
            </w:r>
            <w:r w:rsidRPr="0059229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isiología general y celular</w:t>
            </w:r>
          </w:p>
          <w:p w:rsidR="00F71347" w:rsidRPr="00592293" w:rsidRDefault="00F71347" w:rsidP="000B2AD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</w:p>
          <w:p w:rsidR="00F71347" w:rsidRPr="000F23F7" w:rsidRDefault="00F71347" w:rsidP="000B2ADA">
            <w:pPr>
              <w:pStyle w:val="Sinespaciado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23F7">
              <w:rPr>
                <w:rFonts w:ascii="Times New Roman" w:hAnsi="Times New Roman"/>
                <w:color w:val="000000"/>
                <w:sz w:val="24"/>
                <w:szCs w:val="24"/>
              </w:rPr>
              <w:t>Contenidos: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Volumen y composición de los líquidos corporales.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Intercambio de líquidos entre distintos compartimentos.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Transporte a través de membranas celulares.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Potenciales bioeléctricos: Tejido nervioso y tejido muscular (esquelético, liso</w:t>
            </w:r>
            <w:r w:rsidR="000B2ADA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cardiaco).</w:t>
            </w:r>
          </w:p>
          <w:p w:rsidR="00952368" w:rsidRPr="009860B1" w:rsidRDefault="00F71347" w:rsidP="000F23F7">
            <w:pPr>
              <w:pStyle w:val="Sinespaciado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Fisiología </w:t>
            </w:r>
            <w:r w:rsidR="00952368">
              <w:rPr>
                <w:rFonts w:ascii="Times New Roman" w:hAnsi="Times New Roman"/>
                <w:color w:val="000000"/>
                <w:sz w:val="24"/>
                <w:szCs w:val="24"/>
              </w:rPr>
              <w:t>muscular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(Miometrio).</w:t>
            </w: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F23F7" w:rsidRDefault="000F23F7" w:rsidP="000F23F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0F23F7" w:rsidRDefault="000F23F7" w:rsidP="000F23F7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C32E1E" w:rsidP="00E56383">
            <w:pPr>
              <w:pStyle w:val="Sinespaciado1"/>
              <w:numPr>
                <w:ilvl w:val="0"/>
                <w:numId w:val="2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Manipular variables independientes</w:t>
            </w:r>
            <w:r w:rsidR="0028494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en actividades de laboratorio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para explicar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 importancia de la constancia del medio interno.</w:t>
            </w:r>
          </w:p>
          <w:p w:rsidR="00F71347" w:rsidRPr="00592293" w:rsidRDefault="00F71347" w:rsidP="00E56383">
            <w:pPr>
              <w:pStyle w:val="Sinespaciado1"/>
              <w:numPr>
                <w:ilvl w:val="0"/>
                <w:numId w:val="2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Reconocer </w:t>
            </w:r>
            <w:r w:rsidR="000B2A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por medio de tablas y gráficos 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la importancia estructural y funcional de la membrana plasmática en los procesos de transporte y difusión.</w:t>
            </w:r>
          </w:p>
          <w:p w:rsidR="00F71347" w:rsidRPr="00592293" w:rsidRDefault="000B2ADA" w:rsidP="000F23F7">
            <w:pPr>
              <w:pStyle w:val="Sinespaciado1"/>
              <w:numPr>
                <w:ilvl w:val="0"/>
                <w:numId w:val="1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Inferir a partir de datos experimentales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 importancia de los canales de membrana en la transmisión de señales electroquímicas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0F23F7" w:rsidRDefault="000B2ADA" w:rsidP="000F23F7">
            <w:pPr>
              <w:pStyle w:val="Sinespaciado1"/>
              <w:numPr>
                <w:ilvl w:val="0"/>
                <w:numId w:val="1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Resumir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través de informes escritos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los </w:t>
            </w:r>
            <w:r w:rsidR="008D4A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procesos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que determinan el origen</w:t>
            </w:r>
            <w:r w:rsidR="00FC29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 regulación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 la contracción muscular.</w:t>
            </w:r>
          </w:p>
          <w:p w:rsidR="000F23F7" w:rsidRDefault="009860B1" w:rsidP="000F23F7">
            <w:pPr>
              <w:pStyle w:val="Sinespaciado1"/>
              <w:numPr>
                <w:ilvl w:val="0"/>
                <w:numId w:val="1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23F7">
              <w:rPr>
                <w:rFonts w:ascii="Times New Roman" w:hAnsi="Times New Roman"/>
                <w:color w:val="000000"/>
                <w:sz w:val="24"/>
                <w:szCs w:val="24"/>
              </w:rPr>
              <w:t>Contrastar a través esquemas y tablas comparativas los procesos que subyacen a la contracción en los diferentes tipos de células musculares.</w:t>
            </w:r>
          </w:p>
          <w:p w:rsidR="00F71347" w:rsidRPr="000F23F7" w:rsidRDefault="009860B1" w:rsidP="000F23F7">
            <w:pPr>
              <w:pStyle w:val="Sinespaciado1"/>
              <w:numPr>
                <w:ilvl w:val="0"/>
                <w:numId w:val="1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23F7">
              <w:rPr>
                <w:rFonts w:ascii="Times New Roman" w:hAnsi="Times New Roman"/>
                <w:color w:val="000000"/>
                <w:sz w:val="24"/>
                <w:szCs w:val="24"/>
              </w:rPr>
              <w:t>Predecir a través de datos experimentales los factores que inciden en actividad eléctrica y contráctil de las células miometriales.</w:t>
            </w:r>
          </w:p>
        </w:tc>
      </w:tr>
      <w:tr w:rsidR="00F71347" w:rsidRPr="00592293" w:rsidTr="000B2ADA">
        <w:trPr>
          <w:trHeight w:val="182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Unidad 2: Neurofisiología</w:t>
            </w: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Contenidos: 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Propiedades generales del sistema nervioso.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Conducción de potencial de acción y transmisión sináptica (Sistema de neurotransmisores).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Estructura y función del sistema nervioso.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Sistemas sensoriales</w:t>
            </w:r>
          </w:p>
          <w:p w:rsidR="00F71347" w:rsidRPr="00592293" w:rsidRDefault="00F71347" w:rsidP="000F23F7">
            <w:pPr>
              <w:pStyle w:val="Sinespaciado1"/>
              <w:numPr>
                <w:ilvl w:val="0"/>
                <w:numId w:val="1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Sistemas motores.</w:t>
            </w:r>
          </w:p>
          <w:p w:rsidR="00F71347" w:rsidRPr="00952368" w:rsidRDefault="00F71347" w:rsidP="000F23F7">
            <w:pPr>
              <w:pStyle w:val="Sinespaciado1"/>
              <w:numPr>
                <w:ilvl w:val="0"/>
                <w:numId w:val="1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Sistema nervioso autónomo.</w:t>
            </w:r>
          </w:p>
        </w:tc>
        <w:tc>
          <w:tcPr>
            <w:tcW w:w="283" w:type="dxa"/>
            <w:vMerge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71347" w:rsidRDefault="000F23F7" w:rsidP="000B2AD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0F23F7" w:rsidRPr="000F23F7" w:rsidRDefault="000F23F7" w:rsidP="000B2AD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347" w:rsidRPr="00592293" w:rsidRDefault="009860B1" w:rsidP="000F23F7">
            <w:pPr>
              <w:pStyle w:val="Sinespaciado1"/>
              <w:numPr>
                <w:ilvl w:val="0"/>
                <w:numId w:val="16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Explicar a través de modelos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como se genera y conduce el potencial de acción en las neuronas.</w:t>
            </w:r>
          </w:p>
          <w:p w:rsidR="00F71347" w:rsidRPr="00592293" w:rsidRDefault="009860B1" w:rsidP="000F23F7">
            <w:pPr>
              <w:pStyle w:val="Sinespaciado1"/>
              <w:numPr>
                <w:ilvl w:val="0"/>
                <w:numId w:val="16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Identificar por medio de animaciones multimedia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los elementos estructurales que forman la sinapsis y como se produce la transmisión de la información.</w:t>
            </w:r>
          </w:p>
          <w:p w:rsidR="00F71347" w:rsidRPr="00592293" w:rsidRDefault="0053324F" w:rsidP="000F23F7">
            <w:pPr>
              <w:pStyle w:val="Sinespaciado1"/>
              <w:numPr>
                <w:ilvl w:val="0"/>
                <w:numId w:val="16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Clasificar a partir de descripciones morfológicas y funcionales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neurorreceptores.</w:t>
            </w:r>
          </w:p>
          <w:p w:rsidR="00691DBD" w:rsidRPr="00592293" w:rsidRDefault="0053324F" w:rsidP="000F23F7">
            <w:pPr>
              <w:pStyle w:val="Sinespaciado1"/>
              <w:numPr>
                <w:ilvl w:val="0"/>
                <w:numId w:val="16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Inferir a partir del análisis de casos clínicos la función de</w:t>
            </w:r>
            <w:r w:rsidR="00691DBD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los ganglios basales y el cerebro en el control del movimiento.</w:t>
            </w:r>
          </w:p>
          <w:p w:rsidR="00F71347" w:rsidRPr="00592293" w:rsidRDefault="007B5B32" w:rsidP="000F23F7">
            <w:pPr>
              <w:pStyle w:val="Sinespaciado1"/>
              <w:numPr>
                <w:ilvl w:val="0"/>
                <w:numId w:val="16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Identificar a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reflejos medulares como los patrones motores básicos para cualquier acto motor posterior.</w:t>
            </w:r>
          </w:p>
          <w:p w:rsidR="00F71347" w:rsidRPr="00592293" w:rsidRDefault="00534550" w:rsidP="000F23F7">
            <w:pPr>
              <w:pStyle w:val="Sinespaciado1"/>
              <w:numPr>
                <w:ilvl w:val="0"/>
                <w:numId w:val="16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Argumentar a través de ejemplos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importancia funcional del sistema nervioso en el control de actividades autónomas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s-ES"/>
              </w:rPr>
            </w:pPr>
          </w:p>
        </w:tc>
      </w:tr>
      <w:tr w:rsidR="00F71347" w:rsidRPr="00592293" w:rsidTr="000B2ADA">
        <w:trPr>
          <w:trHeight w:val="151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sz w:val="24"/>
                <w:szCs w:val="24"/>
              </w:rPr>
              <w:t>Unidad 3 Fisiología cardiovascular</w:t>
            </w: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71347" w:rsidRPr="00E31AC0" w:rsidRDefault="00F71347" w:rsidP="000B2ADA">
            <w:pPr>
              <w:pStyle w:val="Sinespaciado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AC0">
              <w:rPr>
                <w:rFonts w:ascii="Times New Roman" w:hAnsi="Times New Roman"/>
                <w:sz w:val="24"/>
                <w:szCs w:val="24"/>
              </w:rPr>
              <w:t>Contenidos: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Circulación sistémica y pulmonar.</w:t>
            </w:r>
          </w:p>
          <w:p w:rsidR="00F71347" w:rsidRPr="00CC048C" w:rsidRDefault="00F71347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048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Actividad eléctrica del corazón y contracción del miocardio.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Fenómenos mecánicos del corazón: Ciclo cardiaco, parámetros cardiacos, ruidos cardiacos.</w:t>
            </w:r>
          </w:p>
          <w:p w:rsidR="005D08C1" w:rsidRDefault="005D08C1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Regulación de la función cardiaca.</w:t>
            </w:r>
          </w:p>
          <w:p w:rsidR="00472A2B" w:rsidRDefault="00472A2B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Hemodinámica</w:t>
            </w:r>
            <w:r w:rsidR="00E31AC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72A2B" w:rsidRDefault="00472A2B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Presión arterial.</w:t>
            </w:r>
          </w:p>
          <w:p w:rsidR="00472A2B" w:rsidRDefault="00472A2B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Circulación arterial,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venosa</w:t>
            </w:r>
            <w:r w:rsidR="00DD256E">
              <w:rPr>
                <w:rFonts w:ascii="Times New Roman" w:hAnsi="Times New Roman"/>
                <w:color w:val="000000"/>
                <w:sz w:val="24"/>
                <w:szCs w:val="24"/>
              </w:rPr>
              <w:t>, y m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icrocirculación.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472A2B" w:rsidRPr="00592293" w:rsidRDefault="00472A2B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Regulación de la circulación por regiones especiales</w:t>
            </w:r>
            <w:r w:rsidR="00DD256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71347" w:rsidRPr="00DD256E" w:rsidRDefault="00472A2B" w:rsidP="00E31AC0">
            <w:pPr>
              <w:pStyle w:val="Sinespaciado1"/>
              <w:numPr>
                <w:ilvl w:val="0"/>
                <w:numId w:val="1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Regulación de la presión arterial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" w:type="dxa"/>
            <w:vMerge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31AC0" w:rsidRDefault="00E31AC0" w:rsidP="00E31AC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E31AC0" w:rsidRDefault="00E31AC0" w:rsidP="00E31AC0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D4A8B" w:rsidRDefault="00534550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Hacer un diagrama que permita d</w:t>
            </w:r>
            <w:r w:rsidR="008D4A8B" w:rsidRPr="008D4A8B">
              <w:rPr>
                <w:rFonts w:ascii="Times New Roman" w:hAnsi="Times New Roman"/>
                <w:color w:val="000000"/>
                <w:sz w:val="24"/>
                <w:szCs w:val="24"/>
              </w:rPr>
              <w:t>escribir los circuitos básicos de la circulación sanguínea.</w:t>
            </w:r>
            <w:r w:rsidR="008D4A8B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8D4A8B" w:rsidRPr="00592293" w:rsidRDefault="00534550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Demostrar </w:t>
            </w:r>
            <w:r w:rsidR="005115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por medio de argumentos científicos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D4A8B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el origen de la actividad eléctrica y el automatismo cardiaco.</w:t>
            </w:r>
          </w:p>
          <w:p w:rsidR="00284947" w:rsidRDefault="00284947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Medir la actividad eléctrica del corazón por medio de instrumentos de laboratorio.</w:t>
            </w:r>
          </w:p>
          <w:p w:rsidR="008D4A8B" w:rsidRPr="00592293" w:rsidRDefault="00534550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Clasificar el ciclo cardiaco en etapas a partir de la </w:t>
            </w:r>
            <w:r w:rsidR="009870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descripción de las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actividad</w:t>
            </w:r>
            <w:r w:rsidR="00987061">
              <w:rPr>
                <w:rFonts w:ascii="Times New Roman" w:hAnsi="Times New Roman"/>
                <w:color w:val="000000"/>
                <w:sz w:val="24"/>
                <w:szCs w:val="24"/>
              </w:rPr>
              <w:t>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87061">
              <w:rPr>
                <w:rFonts w:ascii="Times New Roman" w:hAnsi="Times New Roman"/>
                <w:color w:val="000000"/>
                <w:sz w:val="24"/>
                <w:szCs w:val="24"/>
              </w:rPr>
              <w:t>mecánicas y eléctricas que lo caracterizan.</w:t>
            </w:r>
          </w:p>
          <w:p w:rsidR="008D4A8B" w:rsidRPr="00592293" w:rsidRDefault="00987061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Predecir a partir </w:t>
            </w:r>
            <w:r w:rsidR="00AA07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 alteración de variables físicas los cambios funcionales de la actividad cardiaca y circulatoria</w:t>
            </w:r>
            <w:r w:rsidR="008D4A8B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8D4A8B" w:rsidRPr="00592293" w:rsidRDefault="00AA07D6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Explicar a través del </w:t>
            </w:r>
            <w:r w:rsidR="005D08C1">
              <w:rPr>
                <w:rFonts w:ascii="Times New Roman" w:hAnsi="Times New Roman"/>
                <w:color w:val="000000"/>
                <w:sz w:val="24"/>
                <w:szCs w:val="24"/>
              </w:rPr>
              <w:t>análisis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 casos</w:t>
            </w:r>
            <w:r w:rsidR="000A14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clínicos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los factores </w:t>
            </w:r>
            <w:r w:rsidR="005D08C1">
              <w:rPr>
                <w:rFonts w:ascii="Times New Roman" w:hAnsi="Times New Roman"/>
                <w:color w:val="000000"/>
                <w:sz w:val="24"/>
                <w:szCs w:val="24"/>
              </w:rPr>
              <w:t>que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modifican la presión arterial </w:t>
            </w:r>
            <w:r w:rsidR="00C417FD">
              <w:rPr>
                <w:rFonts w:ascii="Times New Roman" w:hAnsi="Times New Roman"/>
                <w:color w:val="000000"/>
                <w:sz w:val="24"/>
                <w:szCs w:val="24"/>
              </w:rPr>
              <w:t>media.</w:t>
            </w:r>
          </w:p>
          <w:p w:rsidR="008D4A8B" w:rsidRPr="008D4A8B" w:rsidRDefault="005D08C1" w:rsidP="00E31AC0">
            <w:pPr>
              <w:pStyle w:val="Sinespaciado1"/>
              <w:numPr>
                <w:ilvl w:val="0"/>
                <w:numId w:val="18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Construir  diagramas de flujo que resuman </w:t>
            </w:r>
            <w:r w:rsidR="008D4A8B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los mecanismos que regulan y controlan el funcionamiento del sistema cardiovascular.</w:t>
            </w:r>
          </w:p>
          <w:p w:rsidR="00F71347" w:rsidRPr="008D4A8B" w:rsidRDefault="00F71347" w:rsidP="008D4A8B">
            <w:pPr>
              <w:pStyle w:val="Sinespaciado1"/>
              <w:tabs>
                <w:tab w:val="left" w:pos="1080"/>
              </w:tabs>
              <w:ind w:left="50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71347" w:rsidRPr="00592293" w:rsidTr="000B2ADA">
        <w:trPr>
          <w:trHeight w:val="151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Unidad 4 Fisiología respiratoria</w:t>
            </w: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E31AC0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1AC0">
              <w:rPr>
                <w:rFonts w:ascii="Times New Roman" w:hAnsi="Times New Roman"/>
                <w:color w:val="000000"/>
                <w:sz w:val="24"/>
                <w:szCs w:val="24"/>
              </w:rPr>
              <w:t>Contenidos:</w:t>
            </w:r>
          </w:p>
          <w:p w:rsidR="00F71347" w:rsidRPr="00592293" w:rsidRDefault="00472A2B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Anatomía general del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sistema respiratorio.</w:t>
            </w:r>
          </w:p>
          <w:p w:rsidR="00472A2B" w:rsidRPr="00592293" w:rsidRDefault="00472A2B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Mecánica ventilatoria.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Volúmenes y capacidades pulmonares.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Intercambio gaseoso.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Transporte de oxígeno en la sangre.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Transporte del dióxido de carbono en la sangre.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Relaciones ventilación/</w:t>
            </w:r>
            <w:r w:rsidR="00472A2B">
              <w:rPr>
                <w:rFonts w:ascii="Times New Roman" w:hAnsi="Times New Roman"/>
                <w:color w:val="000000"/>
                <w:sz w:val="24"/>
                <w:szCs w:val="24"/>
              </w:rPr>
              <w:t>perfusión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Control de la </w:t>
            </w:r>
            <w:r w:rsidR="00D11D4D">
              <w:rPr>
                <w:rFonts w:ascii="Times New Roman" w:hAnsi="Times New Roman"/>
                <w:color w:val="000000"/>
                <w:sz w:val="24"/>
                <w:szCs w:val="24"/>
              </w:rPr>
              <w:t>respiración</w:t>
            </w: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71347" w:rsidRPr="00592293" w:rsidRDefault="00F71347" w:rsidP="00E31AC0">
            <w:pPr>
              <w:pStyle w:val="Sinespaciado1"/>
              <w:numPr>
                <w:ilvl w:val="0"/>
                <w:numId w:val="2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Hipoxemia e hipoxia.</w:t>
            </w:r>
          </w:p>
          <w:p w:rsidR="00F71347" w:rsidRPr="00592293" w:rsidRDefault="00F71347" w:rsidP="00CC048C">
            <w:pPr>
              <w:pStyle w:val="Sinespaciado1"/>
              <w:tabs>
                <w:tab w:val="left" w:pos="1080"/>
              </w:tabs>
              <w:ind w:left="50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E5FB6" w:rsidRPr="000938C6" w:rsidRDefault="008E5FB6" w:rsidP="008E5F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8E5FB6" w:rsidRDefault="008E5FB6" w:rsidP="00E31AC0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7E00E0" w:rsidRPr="00C32E1E" w:rsidRDefault="00E31AC0" w:rsidP="00E31AC0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Reconoce</w:t>
            </w:r>
            <w:r w:rsidR="00A54D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través de esquemas, </w:t>
            </w:r>
            <w:r w:rsidR="00472A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descripciones anatómicas </w:t>
            </w:r>
            <w:r w:rsidR="00A54D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y animaciones multimedia </w:t>
            </w:r>
            <w:r w:rsidR="00472A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la importancia </w:t>
            </w:r>
            <w:r w:rsidR="007E00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funcional </w:t>
            </w:r>
            <w:r w:rsidR="00472A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 los componentes </w:t>
            </w:r>
            <w:r w:rsidR="007E00E0">
              <w:rPr>
                <w:rFonts w:ascii="Times New Roman" w:hAnsi="Times New Roman"/>
                <w:color w:val="000000"/>
                <w:sz w:val="24"/>
                <w:szCs w:val="24"/>
              </w:rPr>
              <w:t>del sistema respiratorio en los procesos de ventilación e intercambio de gases.</w:t>
            </w:r>
          </w:p>
          <w:p w:rsidR="003A249E" w:rsidRDefault="00E31AC0" w:rsidP="00E31AC0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Explica</w:t>
            </w:r>
            <w:r w:rsidR="003A24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través de leyes físicas los cambios de presión y volumen que ocurren durante la inspiración y espiración.</w:t>
            </w:r>
          </w:p>
          <w:p w:rsidR="008E5FB6" w:rsidRDefault="00E31AC0" w:rsidP="008E5FB6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Realiza medición </w:t>
            </w:r>
            <w:r w:rsidR="008E5FB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 volúmenes y capacidades pulmonares </w:t>
            </w: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="00FA6818"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n actividades prácticas de laboratorio</w:t>
            </w:r>
            <w:r w:rsidR="008E5FB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B4930" w:rsidRPr="008E5FB6" w:rsidRDefault="00FA6818" w:rsidP="008E5FB6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Det</w:t>
            </w:r>
            <w:r w:rsidR="00E31AC0"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ermina a través</w:t>
            </w:r>
            <w:r w:rsidR="008E5FB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casos clínicos como las alteraciones en el intercambio de gases pueden incidir en los patrones de ventilación.</w:t>
            </w:r>
          </w:p>
          <w:p w:rsidR="006B4930" w:rsidRPr="00592293" w:rsidRDefault="00E31AC0" w:rsidP="00E31AC0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Investiga</w:t>
            </w:r>
            <w:r w:rsidR="00FA68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108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sobre la necesidad de contar con </w:t>
            </w:r>
            <w:r w:rsidR="006B4930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mecanismos de transporte de </w:t>
            </w:r>
            <w:r w:rsidR="006B4930">
              <w:rPr>
                <w:rFonts w:ascii="Times New Roman" w:hAnsi="Times New Roman"/>
                <w:color w:val="000000"/>
                <w:sz w:val="24"/>
                <w:szCs w:val="24"/>
              </w:rPr>
              <w:t>dióxido</w:t>
            </w:r>
            <w:r w:rsidR="00C108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 carbono </w:t>
            </w:r>
            <w:r w:rsidR="006B49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108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y oxígeno </w:t>
            </w:r>
            <w:r w:rsidR="006B4930">
              <w:rPr>
                <w:rFonts w:ascii="Times New Roman" w:hAnsi="Times New Roman"/>
                <w:color w:val="000000"/>
                <w:sz w:val="24"/>
                <w:szCs w:val="24"/>
              </w:rPr>
              <w:t>en la sangre</w:t>
            </w:r>
            <w:r w:rsidR="006B4930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50197" w:rsidRDefault="008E5FB6" w:rsidP="00E31AC0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Interpreta</w:t>
            </w:r>
            <w:r w:rsidR="00F575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5019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los cambios en la curva de saturación de la oxihemoglobina a partir de </w:t>
            </w:r>
            <w:r w:rsidR="000D6D5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modificaciones de variables químicas plasmáticas.</w:t>
            </w:r>
          </w:p>
          <w:p w:rsidR="00F71347" w:rsidRPr="00FA6818" w:rsidRDefault="008E5FB6" w:rsidP="008E5FB6">
            <w:pPr>
              <w:pStyle w:val="Sinespaciado1"/>
              <w:numPr>
                <w:ilvl w:val="0"/>
                <w:numId w:val="23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Reconoce</w:t>
            </w:r>
            <w:r w:rsidR="005305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 importancia funcional del surfactante pulmonar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utilizando la ley 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Laplace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F71347" w:rsidRPr="00592293" w:rsidTr="000B2ADA">
        <w:trPr>
          <w:trHeight w:val="151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Unidad 5 Fisiología renal</w:t>
            </w: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71347" w:rsidRPr="008E5FB6" w:rsidRDefault="00F71347" w:rsidP="000B2ADA">
            <w:pPr>
              <w:pStyle w:val="Sinespaciado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sz w:val="24"/>
                <w:szCs w:val="24"/>
              </w:rPr>
              <w:t>Contenidos: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Anatomía e irrigación renal.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Funciones del sistema renal.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Balance hídrico.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Procesos básicos en el riñón: filtración, reabsorción, secreción, excreción.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Equilibrio hídrico y regulación de la concentración de la orina.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Equilibrio del sodio y regulación del volumen extracelular.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Equilibrio de potasio.</w:t>
            </w:r>
          </w:p>
          <w:p w:rsidR="00F71347" w:rsidRPr="008E5FB6" w:rsidRDefault="00F71347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Equilibrio del calcio, magnesio y fosfato.</w:t>
            </w:r>
          </w:p>
          <w:p w:rsidR="00DD256E" w:rsidRPr="008E5FB6" w:rsidRDefault="00DD256E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Micción. </w:t>
            </w:r>
          </w:p>
          <w:p w:rsidR="00DD256E" w:rsidRPr="008E5FB6" w:rsidRDefault="00DD256E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color w:val="000000"/>
                <w:sz w:val="24"/>
                <w:szCs w:val="24"/>
              </w:rPr>
              <w:t>Equilibrio ácido base.</w:t>
            </w:r>
          </w:p>
          <w:p w:rsidR="00F71347" w:rsidRPr="00DD256E" w:rsidRDefault="00F71347" w:rsidP="00DD256E">
            <w:pPr>
              <w:pStyle w:val="Sinespaciado1"/>
              <w:tabs>
                <w:tab w:val="left" w:pos="1080"/>
              </w:tabs>
              <w:ind w:left="14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E5FB6" w:rsidRPr="000938C6" w:rsidRDefault="008E5FB6" w:rsidP="008E5F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8E5FB6" w:rsidRDefault="008E5FB6" w:rsidP="008E5FB6">
            <w:pPr>
              <w:pStyle w:val="Sinespaciado1"/>
              <w:tabs>
                <w:tab w:val="left" w:pos="1080"/>
              </w:tabs>
              <w:ind w:left="86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E56383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Identifica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la </w:t>
            </w:r>
            <w:proofErr w:type="spellStart"/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nefrona</w:t>
            </w:r>
            <w:proofErr w:type="spellEnd"/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como la unidad funcional del riñón.</w:t>
            </w:r>
          </w:p>
          <w:p w:rsidR="00F71347" w:rsidRPr="00592293" w:rsidRDefault="00E56383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Experimenta</w:t>
            </w:r>
            <w:r w:rsidR="00C108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través de un software de simulación como la variación de parámetros fisiológicos afectan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los procesos de formación de la orina.</w:t>
            </w:r>
          </w:p>
          <w:p w:rsidR="00C108B4" w:rsidRDefault="00C417FD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Determina a partir del análisis de datos experimentales, gráficos y esquemas los mecanismos y  partes de la nefrona involucrados en la reabsorción y secreción de electrolitos. </w:t>
            </w:r>
          </w:p>
          <w:p w:rsidR="00F71347" w:rsidRPr="00592293" w:rsidRDefault="00C417FD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Argumenta </w:t>
            </w:r>
            <w:r w:rsidR="004D19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sobre la importancia de los gradientes de concentración y osmóticos para la reabsorción de electrolitos y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agua.</w:t>
            </w:r>
          </w:p>
          <w:p w:rsidR="00C417FD" w:rsidRDefault="00252F5D" w:rsidP="008E5FB6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Investiga y resumir las relaciones estructurales y funcionales del asa de Henle, Vasa recta y Túbulo colector en los mecanismo de concentración de la orina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252F5D" w:rsidRPr="00252F5D" w:rsidRDefault="00B77E4E" w:rsidP="00E56383">
            <w:pPr>
              <w:pStyle w:val="Sinespaciado1"/>
              <w:numPr>
                <w:ilvl w:val="0"/>
                <w:numId w:val="24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Explica como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los sistemas respiratorios y renal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participan y se relacionan en la mantención del pH sanguíneo.</w:t>
            </w:r>
          </w:p>
        </w:tc>
      </w:tr>
      <w:tr w:rsidR="00F71347" w:rsidRPr="00592293" w:rsidTr="000B2ADA">
        <w:trPr>
          <w:trHeight w:val="151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sz w:val="24"/>
                <w:szCs w:val="24"/>
              </w:rPr>
              <w:t>Unidad 6: Fisiología gastrointestinal</w:t>
            </w:r>
          </w:p>
          <w:p w:rsidR="00F71347" w:rsidRPr="00592293" w:rsidRDefault="00F71347" w:rsidP="000B2ADA">
            <w:pPr>
              <w:pStyle w:val="Sinespaciado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71347" w:rsidRPr="008E5FB6" w:rsidRDefault="00F71347" w:rsidP="007B5B32">
            <w:pPr>
              <w:pStyle w:val="Sinespaciado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5FB6">
              <w:rPr>
                <w:rFonts w:ascii="Times New Roman" w:hAnsi="Times New Roman"/>
                <w:sz w:val="24"/>
                <w:szCs w:val="24"/>
              </w:rPr>
              <w:t>Contenidos:</w:t>
            </w:r>
          </w:p>
          <w:p w:rsidR="00F71347" w:rsidRPr="00592293" w:rsidRDefault="00F71347" w:rsidP="00DD256E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Estructura del tracto gastrointestinal.</w:t>
            </w:r>
          </w:p>
          <w:p w:rsidR="00DD256E" w:rsidRPr="00592293" w:rsidRDefault="00DD256E" w:rsidP="00DD256E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256E">
              <w:rPr>
                <w:rFonts w:ascii="Times New Roman" w:hAnsi="Times New Roman"/>
                <w:color w:val="000000"/>
                <w:sz w:val="24"/>
                <w:szCs w:val="24"/>
              </w:rPr>
              <w:t>Regulación de la func</w:t>
            </w:r>
            <w:r w:rsidR="00D11D4D">
              <w:rPr>
                <w:rFonts w:ascii="Times New Roman" w:hAnsi="Times New Roman"/>
                <w:color w:val="000000"/>
                <w:sz w:val="24"/>
                <w:szCs w:val="24"/>
              </w:rPr>
              <w:t>ión digestiva: Sistema nervioso y h</w:t>
            </w:r>
            <w:r w:rsidRPr="00DD256E">
              <w:rPr>
                <w:rFonts w:ascii="Times New Roman" w:hAnsi="Times New Roman"/>
                <w:color w:val="000000"/>
                <w:sz w:val="24"/>
                <w:szCs w:val="24"/>
              </w:rPr>
              <w:t>ormonas digestivas.</w:t>
            </w:r>
          </w:p>
          <w:p w:rsidR="00DD256E" w:rsidRPr="00DD256E" w:rsidRDefault="00DD256E" w:rsidP="00DD256E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256E">
              <w:rPr>
                <w:rFonts w:ascii="Times New Roman" w:hAnsi="Times New Roman"/>
                <w:color w:val="000000"/>
                <w:sz w:val="24"/>
                <w:szCs w:val="24"/>
              </w:rPr>
              <w:t>Secreciones gastrointestinales: Secreción Salival, Secreciones gástricas. Secreción intestinal. Secreción hepática. Secreción jugo pancreático.</w:t>
            </w:r>
          </w:p>
          <w:p w:rsidR="00DD256E" w:rsidRPr="00DD256E" w:rsidRDefault="00DD256E" w:rsidP="00DD256E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256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Digestión y absorción: carbohidratos, proteínas, lípidos. </w:t>
            </w:r>
          </w:p>
          <w:p w:rsidR="00DD256E" w:rsidRPr="00DD256E" w:rsidRDefault="00DD256E" w:rsidP="00DD256E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256E">
              <w:rPr>
                <w:rFonts w:ascii="Times New Roman" w:hAnsi="Times New Roman"/>
                <w:color w:val="000000"/>
                <w:sz w:val="24"/>
                <w:szCs w:val="24"/>
              </w:rPr>
              <w:t>Absorción de agua, vitaminas y sales minerales.</w:t>
            </w:r>
          </w:p>
          <w:p w:rsidR="00F71347" w:rsidRPr="00592293" w:rsidRDefault="00F71347" w:rsidP="00DD256E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E5FB6" w:rsidRPr="000938C6" w:rsidRDefault="008E5FB6" w:rsidP="008E5F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8E5FB6" w:rsidRDefault="008E5FB6" w:rsidP="008E5FB6">
            <w:pPr>
              <w:pStyle w:val="Sinespaciado1"/>
              <w:tabs>
                <w:tab w:val="left" w:pos="1080"/>
              </w:tabs>
              <w:ind w:left="50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E56383" w:rsidP="00E56383">
            <w:pPr>
              <w:pStyle w:val="Sinespaciado1"/>
              <w:numPr>
                <w:ilvl w:val="0"/>
                <w:numId w:val="2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Reconoce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los distintos sistemas que inervan el tracto gastrointestinal y la estructura básica del sistema nervioso entérico.</w:t>
            </w:r>
          </w:p>
          <w:p w:rsidR="00F71347" w:rsidRPr="00592293" w:rsidRDefault="00A54D2B" w:rsidP="00E56383">
            <w:pPr>
              <w:pStyle w:val="Sinespaciado1"/>
              <w:numPr>
                <w:ilvl w:val="0"/>
                <w:numId w:val="2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Dem</w:t>
            </w:r>
            <w:r w:rsidR="00E56383">
              <w:rPr>
                <w:rFonts w:ascii="Times New Roman" w:hAnsi="Times New Roman"/>
                <w:color w:val="000000"/>
                <w:sz w:val="24"/>
                <w:szCs w:val="24"/>
              </w:rPr>
              <w:t>uestra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 importancia de los procesos de motilidad, secreción, absorción y excreción en el procesamiento y asimilación de nutrientes.</w:t>
            </w:r>
          </w:p>
          <w:p w:rsidR="00F71347" w:rsidRDefault="00337FF4" w:rsidP="00E56383">
            <w:pPr>
              <w:pStyle w:val="Sinespaciado1"/>
              <w:numPr>
                <w:ilvl w:val="0"/>
                <w:numId w:val="2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Analiza las funciones de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las principale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 secreciones gastrointestinales en los procesos digestivos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56383" w:rsidRPr="00592293" w:rsidRDefault="00E56383" w:rsidP="00E56383">
            <w:pPr>
              <w:pStyle w:val="Sinespaciado1"/>
              <w:tabs>
                <w:tab w:val="left" w:pos="1080"/>
              </w:tabs>
              <w:ind w:left="86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37FF4" w:rsidRDefault="00E56383" w:rsidP="00E56383">
            <w:pPr>
              <w:pStyle w:val="Sinespaciado1"/>
              <w:numPr>
                <w:ilvl w:val="0"/>
                <w:numId w:val="2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Distingue por medio </w:t>
            </w:r>
            <w:r w:rsidR="005964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tablas comparativas,</w:t>
            </w:r>
            <w:r w:rsidR="006045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funciones de las glándulas u órganos anexos en el proceso de digestión.</w:t>
            </w:r>
          </w:p>
          <w:p w:rsidR="00F71347" w:rsidRPr="00A54D2B" w:rsidRDefault="00E56383" w:rsidP="00E56383">
            <w:pPr>
              <w:pStyle w:val="Sinespaciado1"/>
              <w:numPr>
                <w:ilvl w:val="0"/>
                <w:numId w:val="2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Integra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37F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través de la elaboración de mapas conceptuales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los procesos </w:t>
            </w:r>
            <w:r w:rsidR="00337FF4">
              <w:rPr>
                <w:rFonts w:ascii="Times New Roman" w:hAnsi="Times New Roman"/>
                <w:color w:val="000000"/>
                <w:sz w:val="24"/>
                <w:szCs w:val="24"/>
              </w:rPr>
              <w:t>digestivos que permiten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37FF4">
              <w:rPr>
                <w:rFonts w:ascii="Times New Roman" w:hAnsi="Times New Roman"/>
                <w:color w:val="000000"/>
                <w:sz w:val="24"/>
                <w:szCs w:val="24"/>
              </w:rPr>
              <w:t>convertir los alimentos en compuestos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apropiados para su absorción.</w:t>
            </w:r>
          </w:p>
        </w:tc>
      </w:tr>
      <w:tr w:rsidR="00F71347" w:rsidRPr="00592293" w:rsidTr="000B2ADA">
        <w:trPr>
          <w:trHeight w:val="151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Unidad 7: Fisiología endocrina</w:t>
            </w: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Contenidos: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Síntesis de hormonas.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Regulación de la secreción hormonal.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Mecanismos de acción hormonales y segundos mensajeros.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Eje hipotálamo-hipófisis, hormonas y órganos efectores.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Tiroides, corteza y médula suprarrenal, páncreas endocrino.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Regulación del calcio y el fosfato.</w:t>
            </w:r>
          </w:p>
          <w:p w:rsidR="00F71347" w:rsidRPr="00592293" w:rsidRDefault="00F71347" w:rsidP="00D11D4D">
            <w:pPr>
              <w:pStyle w:val="Sinespaciado1"/>
              <w:tabs>
                <w:tab w:val="left" w:pos="1080"/>
              </w:tabs>
              <w:ind w:left="14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964F6" w:rsidRPr="000938C6" w:rsidRDefault="005964F6" w:rsidP="005964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5964F6" w:rsidRDefault="005964F6" w:rsidP="005964F6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71347" w:rsidRPr="00592293" w:rsidRDefault="00E56383" w:rsidP="00E56383">
            <w:pPr>
              <w:pStyle w:val="Sinespaciado1"/>
              <w:numPr>
                <w:ilvl w:val="0"/>
                <w:numId w:val="2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Explica</w:t>
            </w:r>
            <w:r w:rsidR="00446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través de esquemas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 síntesis, almacenamiento y transporte de las principales hormonas del organismo.</w:t>
            </w:r>
          </w:p>
          <w:p w:rsidR="00F71347" w:rsidRPr="00592293" w:rsidRDefault="00446BE1" w:rsidP="00E56383">
            <w:pPr>
              <w:pStyle w:val="Sinespaciado1"/>
              <w:numPr>
                <w:ilvl w:val="0"/>
                <w:numId w:val="2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Diseña a partir de textos escritos diagramas de flujo que representen los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mecanismos de retroalimentación tanto, positiva como negativa</w:t>
            </w:r>
            <w:r w:rsidR="007B5B32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que influyen en la secreción de las hormonas.</w:t>
            </w:r>
          </w:p>
          <w:p w:rsidR="00F71347" w:rsidRPr="00592293" w:rsidRDefault="000E25C8" w:rsidP="00E56383">
            <w:pPr>
              <w:pStyle w:val="Sinespaciado1"/>
              <w:numPr>
                <w:ilvl w:val="0"/>
                <w:numId w:val="2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Contrasta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por medio de diagramas, modelos y mapas conceptuales los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principales mecanismo de acción hormonal.</w:t>
            </w:r>
          </w:p>
          <w:p w:rsidR="00F71347" w:rsidRPr="00592293" w:rsidRDefault="00F5387A" w:rsidP="00E56383">
            <w:pPr>
              <w:pStyle w:val="Sinespaciado1"/>
              <w:numPr>
                <w:ilvl w:val="0"/>
                <w:numId w:val="2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Diferencia a través de tablas comparativas y esquemas </w:t>
            </w:r>
            <w:r w:rsidR="007B5B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las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acciones de las principales hormonas del organismo.</w:t>
            </w:r>
          </w:p>
          <w:p w:rsidR="00F71347" w:rsidRPr="00592293" w:rsidRDefault="007B5B32" w:rsidP="00E56383">
            <w:pPr>
              <w:pStyle w:val="Sinespaciado1"/>
              <w:numPr>
                <w:ilvl w:val="0"/>
                <w:numId w:val="29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Aplica conocimientos de la fisiología endocrina en el análisis de casos clínicos.</w:t>
            </w:r>
          </w:p>
        </w:tc>
      </w:tr>
      <w:tr w:rsidR="00F71347" w:rsidRPr="00592293" w:rsidTr="000B2ADA">
        <w:trPr>
          <w:trHeight w:val="151"/>
        </w:trPr>
        <w:tc>
          <w:tcPr>
            <w:tcW w:w="3828" w:type="dxa"/>
          </w:tcPr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Unidad 8: Fisiología reproductiva</w:t>
            </w: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Contenidos: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Diferenciación sexual.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Eje Hipotálamo-Hipófisis-Gonadal.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Hormonas Sexuales y su acción en fisiología de la reproducción y caracteres sexuales primarios y secundarios.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Fisiología reproductora masculina</w:t>
            </w:r>
            <w:r w:rsidR="004B1B1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Fisiología reproductora femenina.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1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Fisiología de la Lactancia.</w:t>
            </w:r>
          </w:p>
          <w:p w:rsidR="00F71347" w:rsidRPr="00592293" w:rsidRDefault="00F71347" w:rsidP="000B2ADA">
            <w:pPr>
              <w:pStyle w:val="Sinespaciado1"/>
              <w:tabs>
                <w:tab w:val="left" w:pos="1080"/>
              </w:tabs>
              <w:ind w:left="50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77519" w:rsidRPr="000938C6" w:rsidRDefault="00877519" w:rsidP="008775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5964F6" w:rsidRDefault="005964F6" w:rsidP="005964F6">
            <w:pPr>
              <w:pStyle w:val="Sinespaciado1"/>
              <w:tabs>
                <w:tab w:val="left" w:pos="1080"/>
              </w:tabs>
              <w:ind w:left="86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F6801" w:rsidRDefault="005964F6" w:rsidP="005964F6">
            <w:pPr>
              <w:pStyle w:val="Sinespaciado1"/>
              <w:numPr>
                <w:ilvl w:val="0"/>
                <w:numId w:val="3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Diseña </w:t>
            </w:r>
            <w:r w:rsidR="001F6801">
              <w:rPr>
                <w:rFonts w:ascii="Times New Roman" w:hAnsi="Times New Roman"/>
                <w:color w:val="000000"/>
                <w:sz w:val="24"/>
                <w:szCs w:val="24"/>
              </w:rPr>
              <w:t>diagrama de flujo que resuma la interacción entre los componentes del eje hipotálamo hipofisario.</w:t>
            </w:r>
          </w:p>
          <w:p w:rsidR="00F71347" w:rsidRPr="00592293" w:rsidRDefault="005964F6" w:rsidP="005964F6">
            <w:pPr>
              <w:pStyle w:val="Sinespaciado1"/>
              <w:numPr>
                <w:ilvl w:val="0"/>
                <w:numId w:val="3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Explica</w:t>
            </w:r>
            <w:r w:rsidR="009B04C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los cambios que ocurrirían durante el desarrollo sexual frente a alteraciones en la síntesis, liberación y/o unión a receptores de </w:t>
            </w:r>
            <w:proofErr w:type="gramStart"/>
            <w:r w:rsidR="009B04C2">
              <w:rPr>
                <w:rFonts w:ascii="Times New Roman" w:hAnsi="Times New Roman"/>
                <w:color w:val="000000"/>
                <w:sz w:val="24"/>
                <w:szCs w:val="24"/>
              </w:rPr>
              <w:t>la hormonas</w:t>
            </w:r>
            <w:proofErr w:type="gramEnd"/>
            <w:r w:rsidR="001F680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71347" w:rsidRPr="00592293" w:rsidRDefault="005964F6" w:rsidP="005964F6">
            <w:pPr>
              <w:pStyle w:val="Sinespaciado1"/>
              <w:numPr>
                <w:ilvl w:val="0"/>
                <w:numId w:val="3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Contrasta</w:t>
            </w:r>
            <w:r w:rsidR="000D3B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través de tablas y gráficos los cambios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que ocurren durante la pubertad, perimenopausia y menopausia.</w:t>
            </w:r>
          </w:p>
          <w:p w:rsidR="00F71347" w:rsidRPr="00592293" w:rsidRDefault="000D3B0D" w:rsidP="005964F6">
            <w:pPr>
              <w:pStyle w:val="Sinespaciado1"/>
              <w:numPr>
                <w:ilvl w:val="0"/>
                <w:numId w:val="3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Identifica en un texto </w:t>
            </w:r>
            <w:r w:rsidR="00F5387A">
              <w:rPr>
                <w:rFonts w:ascii="Times New Roman" w:hAnsi="Times New Roman"/>
                <w:color w:val="000000"/>
                <w:sz w:val="24"/>
                <w:szCs w:val="24"/>
              </w:rPr>
              <w:t>científico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D256E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los</w:t>
            </w:r>
            <w:r w:rsidR="00DD256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procesos de la gametogénesis que son controlados por los componentes del </w:t>
            </w:r>
            <w:r w:rsidR="00DD256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sistema endocrino.</w:t>
            </w:r>
          </w:p>
          <w:p w:rsidR="00F71347" w:rsidRPr="00592293" w:rsidRDefault="005964F6" w:rsidP="005964F6">
            <w:pPr>
              <w:pStyle w:val="Sinespaciado1"/>
              <w:numPr>
                <w:ilvl w:val="0"/>
                <w:numId w:val="3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Distingue</w:t>
            </w:r>
            <w:r w:rsidR="000D3B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por medios de gráficas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los cambios hormonales que acompañan al embarazo y al parto.</w:t>
            </w:r>
          </w:p>
          <w:p w:rsidR="00F71347" w:rsidRPr="00446BE1" w:rsidRDefault="005964F6" w:rsidP="005964F6">
            <w:pPr>
              <w:pStyle w:val="Sinespaciado1"/>
              <w:numPr>
                <w:ilvl w:val="0"/>
                <w:numId w:val="30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 resumen de</w:t>
            </w:r>
            <w:r w:rsidR="00446B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un texto escrito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 </w:t>
            </w:r>
            <w:r w:rsidR="00F71347"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los factores implicados en la mantención del embarazo, en la generación del parto y la mantención de la lactancia.</w:t>
            </w:r>
          </w:p>
        </w:tc>
      </w:tr>
    </w:tbl>
    <w:p w:rsidR="005964F6" w:rsidRDefault="005964F6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347" w:rsidRPr="00592293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71347" w:rsidRPr="00592293" w:rsidTr="000B2ADA">
        <w:tc>
          <w:tcPr>
            <w:tcW w:w="9214" w:type="dxa"/>
          </w:tcPr>
          <w:p w:rsidR="00F71347" w:rsidRPr="00592293" w:rsidRDefault="00F71347" w:rsidP="00F71347">
            <w:pPr>
              <w:pStyle w:val="Sinespaciado1"/>
              <w:numPr>
                <w:ilvl w:val="0"/>
                <w:numId w:val="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Clases expositivas.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Guías de actividades.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Discusión y análisis de artículos científicos.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Observación y análisis de videos.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Actividades de laboratorio.</w:t>
            </w:r>
          </w:p>
          <w:p w:rsidR="00F71347" w:rsidRPr="00592293" w:rsidRDefault="00F71347" w:rsidP="00F71347">
            <w:pPr>
              <w:pStyle w:val="Sinespaciado1"/>
              <w:numPr>
                <w:ilvl w:val="0"/>
                <w:numId w:val="7"/>
              </w:numPr>
              <w:tabs>
                <w:tab w:val="left" w:pos="10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293">
              <w:rPr>
                <w:rFonts w:ascii="Times New Roman" w:hAnsi="Times New Roman"/>
                <w:color w:val="000000"/>
                <w:sz w:val="24"/>
                <w:szCs w:val="24"/>
              </w:rPr>
              <w:t>Seminarios.</w:t>
            </w:r>
          </w:p>
        </w:tc>
      </w:tr>
    </w:tbl>
    <w:p w:rsidR="00FE33F8" w:rsidRDefault="00FE33F8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3F8" w:rsidRDefault="00FE33F8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347" w:rsidRPr="00592293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71347" w:rsidRPr="00592293" w:rsidTr="000B2ADA">
        <w:tc>
          <w:tcPr>
            <w:tcW w:w="9214" w:type="dxa"/>
          </w:tcPr>
          <w:p w:rsidR="00F71347" w:rsidRPr="00592293" w:rsidRDefault="00F71347" w:rsidP="000B2ADA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Teoría</w:t>
            </w:r>
          </w:p>
          <w:p w:rsidR="00F71347" w:rsidRPr="00592293" w:rsidRDefault="001927E1" w:rsidP="000C33F0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326ED9">
              <w:rPr>
                <w:rFonts w:ascii="Times New Roman" w:hAnsi="Times New Roman" w:cs="Times New Roman"/>
                <w:sz w:val="24"/>
                <w:szCs w:val="24"/>
              </w:rPr>
              <w:t xml:space="preserve"> incluirá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26ED9">
              <w:rPr>
                <w:rFonts w:ascii="Times New Roman" w:hAnsi="Times New Roman" w:cs="Times New Roman"/>
                <w:sz w:val="24"/>
                <w:szCs w:val="24"/>
              </w:rPr>
              <w:t xml:space="preserve"> evaluaciones de carácter diagnóstico, formativo y sumativo.</w:t>
            </w:r>
            <w:r w:rsidR="00F71347" w:rsidRPr="00592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33F0">
              <w:rPr>
                <w:rFonts w:ascii="Times New Roman" w:hAnsi="Times New Roman" w:cs="Times New Roman"/>
                <w:sz w:val="24"/>
                <w:szCs w:val="24"/>
              </w:rPr>
              <w:t>Las evaluaciones de caracter sumativo tendrán la siguiente ponderación:</w:t>
            </w:r>
          </w:p>
          <w:tbl>
            <w:tblPr>
              <w:tblW w:w="6799" w:type="dxa"/>
              <w:tblInd w:w="1341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2689"/>
              <w:gridCol w:w="1417"/>
              <w:gridCol w:w="2693"/>
            </w:tblGrid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Actividad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1: Selección única y múltiple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I. Fisiología general y celular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II. Neurofisiología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III. Fisiología cardiovascular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2: Selección única y múltiple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IV. Fisiología respiratoria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V. Fisiología renal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VI. Fisiología digestiva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3: Selección única y múltiple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VII. Fisiología endocrina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VIII. Fisiología reproductiva</w:t>
                  </w:r>
                </w:p>
              </w:tc>
            </w:tr>
            <w:tr w:rsidR="00877519" w:rsidRPr="00592293" w:rsidTr="00E67053">
              <w:trPr>
                <w:trHeight w:val="300"/>
              </w:trPr>
              <w:tc>
                <w:tcPr>
                  <w:tcW w:w="26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Actividades de clase (guías de actividades, análisis de artículos </w:t>
                  </w: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científicos) y pruebas cortas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5%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Todas las unidades</w:t>
                  </w:r>
                </w:p>
              </w:tc>
            </w:tr>
            <w:tr w:rsidR="00E67053" w:rsidRPr="00592293" w:rsidTr="00E67053">
              <w:trPr>
                <w:trHeight w:val="600"/>
              </w:trPr>
              <w:tc>
                <w:tcPr>
                  <w:tcW w:w="26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67053" w:rsidRPr="00592293" w:rsidRDefault="00E67053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Seminarios (Profundización)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67053" w:rsidRPr="00592293" w:rsidRDefault="00E67053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67053" w:rsidRPr="00592293" w:rsidRDefault="00E67053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Todas las unidades</w:t>
                  </w:r>
                </w:p>
              </w:tc>
            </w:tr>
          </w:tbl>
          <w:p w:rsidR="00F71347" w:rsidRPr="00592293" w:rsidRDefault="00F71347" w:rsidP="000B2ADA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1347" w:rsidRPr="00592293" w:rsidRDefault="00F71347" w:rsidP="000B2ADA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b/>
                <w:sz w:val="24"/>
                <w:szCs w:val="24"/>
              </w:rPr>
              <w:t>Laboratorio</w:t>
            </w:r>
          </w:p>
          <w:p w:rsidR="00F71347" w:rsidRPr="00592293" w:rsidRDefault="00F71347" w:rsidP="000B2ADA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Se realizarán, 3 Evaluaciones, una mediante una prueba de selección única - múltiple, otra correspondiente al promedio de Quiz aplicados</w:t>
            </w:r>
            <w:r w:rsidR="000C3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al inicio del laboratorio y una tercera</w:t>
            </w:r>
            <w:r w:rsidR="000C3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293">
              <w:rPr>
                <w:rFonts w:ascii="Times New Roman" w:hAnsi="Times New Roman" w:cs="Times New Roman"/>
                <w:sz w:val="24"/>
                <w:szCs w:val="24"/>
              </w:rPr>
              <w:t>conformada por informes de laboratorio. Tendrán la siguiente ponderación:</w:t>
            </w:r>
          </w:p>
          <w:tbl>
            <w:tblPr>
              <w:tblW w:w="6799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2689"/>
              <w:gridCol w:w="1417"/>
              <w:gridCol w:w="2693"/>
            </w:tblGrid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Actividad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Evaluación 1: Prueba 1 deselección única y múltiple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I. Fisiología general y celular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II. Neurofisiología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III. Fisiología cardiovascular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Evaluación 2: Informes de laboratorio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IV. Fisiología respiratoria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V. Fisiología renal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VI. Fisiología digestiva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Evaluación 3: </w:t>
                  </w:r>
                  <w:proofErr w:type="spellStart"/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Quiz</w:t>
                  </w:r>
                  <w:proofErr w:type="spellEnd"/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VII. Fisiología endocrina</w:t>
                  </w:r>
                </w:p>
              </w:tc>
            </w:tr>
            <w:tr w:rsidR="00877519" w:rsidRPr="00592293" w:rsidTr="00877519">
              <w:trPr>
                <w:trHeight w:val="300"/>
                <w:jc w:val="center"/>
              </w:trPr>
              <w:tc>
                <w:tcPr>
                  <w:tcW w:w="26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77519" w:rsidRPr="00592293" w:rsidRDefault="00877519" w:rsidP="000B2A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22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VIII. Fisiología reproductiva</w:t>
                  </w:r>
                </w:p>
              </w:tc>
            </w:tr>
          </w:tbl>
          <w:p w:rsidR="00F71347" w:rsidRPr="00592293" w:rsidRDefault="00F71347" w:rsidP="000B2ADA">
            <w:pPr>
              <w:pStyle w:val="Sinespaciado2"/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s-CL"/>
              </w:rPr>
            </w:pPr>
          </w:p>
          <w:p w:rsidR="00F71347" w:rsidRPr="00592293" w:rsidRDefault="00F71347" w:rsidP="000B2ADA">
            <w:pPr>
              <w:pStyle w:val="Sinespaciado2"/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s-CL"/>
              </w:rPr>
            </w:pPr>
            <w:r w:rsidRPr="00592293">
              <w:rPr>
                <w:rFonts w:ascii="Times New Roman" w:eastAsiaTheme="minorHAnsi" w:hAnsi="Times New Roman"/>
                <w:b/>
                <w:sz w:val="24"/>
                <w:szCs w:val="24"/>
                <w:lang w:val="es-CL"/>
              </w:rPr>
              <w:t>Calificación final de la asignatura</w:t>
            </w:r>
          </w:p>
          <w:p w:rsidR="00F71347" w:rsidRPr="00592293" w:rsidRDefault="00F71347" w:rsidP="00877519">
            <w:pPr>
              <w:pStyle w:val="Sinespaciado2"/>
              <w:numPr>
                <w:ilvl w:val="0"/>
                <w:numId w:val="31"/>
              </w:numPr>
              <w:jc w:val="both"/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</w:pPr>
            <w:r w:rsidRPr="00592293"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  <w:t>La nota mínima de aprobación es un 4.0, condición que debe ser cumplida en cada componente de la asignatura (Teoría y Laboratorio).</w:t>
            </w:r>
          </w:p>
          <w:p w:rsidR="00F71347" w:rsidRPr="00592293" w:rsidRDefault="00F71347" w:rsidP="00877519">
            <w:pPr>
              <w:pStyle w:val="Sinespaciado2"/>
              <w:numPr>
                <w:ilvl w:val="0"/>
                <w:numId w:val="31"/>
              </w:numPr>
              <w:jc w:val="both"/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</w:pPr>
            <w:r w:rsidRPr="00592293"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  <w:t>La ponderación de cada componente de la asignatura será la siguiente:</w:t>
            </w:r>
          </w:p>
          <w:p w:rsidR="00F71347" w:rsidRPr="00592293" w:rsidRDefault="00F71347" w:rsidP="00F71347">
            <w:pPr>
              <w:pStyle w:val="Sinespaciado2"/>
              <w:numPr>
                <w:ilvl w:val="1"/>
                <w:numId w:val="2"/>
              </w:numPr>
              <w:jc w:val="both"/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</w:pPr>
            <w:r w:rsidRPr="00592293"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  <w:t>Teoría: 50%.</w:t>
            </w:r>
          </w:p>
          <w:p w:rsidR="00F71347" w:rsidRPr="00592293" w:rsidRDefault="00F71347" w:rsidP="00F71347">
            <w:pPr>
              <w:pStyle w:val="Sinespaciado2"/>
              <w:numPr>
                <w:ilvl w:val="1"/>
                <w:numId w:val="2"/>
              </w:numPr>
              <w:jc w:val="both"/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</w:pPr>
            <w:r w:rsidRPr="00592293">
              <w:rPr>
                <w:rFonts w:ascii="Times New Roman" w:eastAsiaTheme="minorHAnsi" w:hAnsi="Times New Roman"/>
                <w:sz w:val="24"/>
                <w:szCs w:val="24"/>
                <w:lang w:val="es-CL"/>
              </w:rPr>
              <w:t>Laboratorio: 50%.</w:t>
            </w:r>
          </w:p>
          <w:p w:rsidR="00F71347" w:rsidRPr="00592293" w:rsidRDefault="00F71347" w:rsidP="000B2ADA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347" w:rsidRPr="00592293" w:rsidRDefault="00F71347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1347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347" w:rsidRPr="00592293" w:rsidRDefault="00F71347" w:rsidP="00F71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293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71347" w:rsidRPr="00592293" w:rsidTr="000B2ADA">
        <w:tc>
          <w:tcPr>
            <w:tcW w:w="9214" w:type="dxa"/>
          </w:tcPr>
          <w:p w:rsidR="00F71347" w:rsidRPr="00D11647" w:rsidRDefault="00877519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47">
              <w:rPr>
                <w:rFonts w:ascii="Times New Roman" w:hAnsi="Times New Roman" w:cs="Times New Roman"/>
                <w:b/>
                <w:sz w:val="24"/>
                <w:szCs w:val="24"/>
              </w:rPr>
              <w:t>BIBLIOGRÁFICOS</w:t>
            </w:r>
          </w:p>
          <w:p w:rsidR="00F71347" w:rsidRPr="00D11647" w:rsidRDefault="00F71347" w:rsidP="00F71347">
            <w:pPr>
              <w:numPr>
                <w:ilvl w:val="0"/>
                <w:numId w:val="3"/>
              </w:num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647">
              <w:rPr>
                <w:rFonts w:ascii="Times New Roman" w:hAnsi="Times New Roman" w:cs="Times New Roman"/>
                <w:sz w:val="24"/>
                <w:szCs w:val="24"/>
              </w:rPr>
              <w:t>Fox, S.(2011). Fisiología humana (12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t-IT"/>
              </w:rPr>
              <w:t>a</w:t>
            </w:r>
            <w:r w:rsidRPr="00D11647">
              <w:rPr>
                <w:rFonts w:ascii="Times New Roman" w:hAnsi="Times New Roman" w:cs="Times New Roman"/>
                <w:sz w:val="24"/>
                <w:szCs w:val="24"/>
              </w:rPr>
              <w:t xml:space="preserve"> edición). McGraw-Hill Interamericana Editores.</w:t>
            </w:r>
          </w:p>
          <w:p w:rsidR="000C33F0" w:rsidRPr="00D11647" w:rsidRDefault="000C33F0" w:rsidP="000C33F0">
            <w:pPr>
              <w:numPr>
                <w:ilvl w:val="0"/>
                <w:numId w:val="3"/>
              </w:num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Costanzo, L. 2014</w:t>
            </w:r>
            <w:r w:rsidRPr="000C33F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. Fisiología.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Elsevier, Barcelona, España.</w:t>
            </w:r>
          </w:p>
          <w:p w:rsidR="00F71347" w:rsidRPr="00D11647" w:rsidRDefault="00F71347" w:rsidP="00F71347">
            <w:pPr>
              <w:numPr>
                <w:ilvl w:val="0"/>
                <w:numId w:val="3"/>
              </w:num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Gal, B., L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ó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pez, M., Martín, A., Prieto, J.(2007). Bases de la fisiología (2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t-IT"/>
              </w:rPr>
              <w:t>a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edición). Editorial Tebar, Madrid, España.</w:t>
            </w:r>
          </w:p>
          <w:p w:rsidR="00F71347" w:rsidRPr="00D11647" w:rsidRDefault="00F71347" w:rsidP="00F71347">
            <w:pPr>
              <w:numPr>
                <w:ilvl w:val="0"/>
                <w:numId w:val="3"/>
              </w:num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6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Hall, J.(2011). Guyton y Hall. </w:t>
            </w:r>
            <w:r w:rsidRPr="00D11647">
              <w:rPr>
                <w:rFonts w:ascii="Times New Roman" w:hAnsi="Times New Roman" w:cs="Times New Roman"/>
                <w:sz w:val="24"/>
                <w:szCs w:val="24"/>
              </w:rPr>
              <w:t>Tratado de fisiología Médica (12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t-IT"/>
              </w:rPr>
              <w:t>a</w:t>
            </w:r>
            <w:r w:rsidRPr="00D11647">
              <w:rPr>
                <w:rFonts w:ascii="Times New Roman" w:hAnsi="Times New Roman" w:cs="Times New Roman"/>
                <w:sz w:val="24"/>
                <w:szCs w:val="24"/>
              </w:rPr>
              <w:t xml:space="preserve"> edición). Editorial </w:t>
            </w:r>
            <w:r w:rsidRPr="00D11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Elsevier. </w:t>
            </w:r>
          </w:p>
          <w:p w:rsidR="00F71347" w:rsidRDefault="00F71347" w:rsidP="00F71347">
            <w:pPr>
              <w:numPr>
                <w:ilvl w:val="0"/>
                <w:numId w:val="3"/>
              </w:num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Tortora, G., Derrickson, B.(2006). Principios de anatomía y fisiología (11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t-IT"/>
              </w:rPr>
              <w:t>a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edición). Editorial Panamericana.</w:t>
            </w:r>
          </w:p>
          <w:p w:rsidR="00877519" w:rsidRDefault="00877519" w:rsidP="00877519">
            <w:p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F71347" w:rsidRPr="00D11647" w:rsidRDefault="00877519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47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F71347" w:rsidRPr="00877519" w:rsidRDefault="00F71347" w:rsidP="00F7134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16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Zao, P., Stabler, T., Smith, L., Lokuta, A., Griff, E. (2012). </w:t>
            </w:r>
            <w:r w:rsidRPr="00044216">
              <w:rPr>
                <w:rFonts w:ascii="Times New Roman" w:hAnsi="Times New Roman" w:cs="Times New Roman"/>
                <w:sz w:val="24"/>
                <w:szCs w:val="24"/>
              </w:rPr>
              <w:t>Physioex 9,0 simulaciones de laboratorio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(9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t-IT"/>
              </w:rPr>
              <w:t>a</w:t>
            </w:r>
            <w:r w:rsidRPr="00D1164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edición). Pearson Educación.</w:t>
            </w:r>
          </w:p>
          <w:p w:rsidR="00877519" w:rsidRPr="00D11647" w:rsidRDefault="00877519" w:rsidP="00877519">
            <w:pPr>
              <w:spacing w:after="0" w:line="240" w:lineRule="auto"/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1347" w:rsidRPr="00D11647" w:rsidRDefault="00877519" w:rsidP="000B2AD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647">
              <w:rPr>
                <w:rFonts w:ascii="Times New Roman" w:hAnsi="Times New Roman" w:cs="Times New Roman"/>
                <w:b/>
                <w:sz w:val="24"/>
                <w:szCs w:val="24"/>
              </w:rPr>
              <w:t>OTROS RECURSOS</w:t>
            </w:r>
          </w:p>
          <w:p w:rsidR="00F71347" w:rsidRPr="001927E1" w:rsidRDefault="001927E1" w:rsidP="001927E1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Animaciones multimedia de procesos fisiológicos.</w:t>
            </w:r>
          </w:p>
          <w:p w:rsidR="001927E1" w:rsidRPr="00326ED9" w:rsidRDefault="001927E1" w:rsidP="001927E1">
            <w:pPr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19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Uso de equipos de laboratorio que permitan medir parámetros fisiológicos.</w:t>
            </w:r>
          </w:p>
        </w:tc>
      </w:tr>
    </w:tbl>
    <w:p w:rsidR="00F71347" w:rsidRPr="009B3063" w:rsidRDefault="00F71347" w:rsidP="00F71347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p w:rsidR="00F71347" w:rsidRPr="00D21F6B" w:rsidRDefault="00F71347" w:rsidP="00F7134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71347" w:rsidRDefault="00F71347" w:rsidP="00F7134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71347" w:rsidRDefault="00F71347" w:rsidP="00F7134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71347" w:rsidRDefault="00F71347" w:rsidP="00F7134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71347" w:rsidRDefault="00F71347" w:rsidP="00F7134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B2ADA" w:rsidRDefault="000B2ADA"/>
    <w:sectPr w:rsidR="000B2ADA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55D2DD" w15:done="0"/>
  <w15:commentEx w15:paraId="37874054" w15:done="0"/>
  <w15:commentEx w15:paraId="5ABB9A66" w15:done="0"/>
  <w15:commentEx w15:paraId="6A1F2A9F" w15:done="0"/>
  <w15:commentEx w15:paraId="48B3015C" w15:done="0"/>
  <w15:commentEx w15:paraId="1647F9F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0C0" w:rsidRDefault="004620C0" w:rsidP="00F71347">
      <w:pPr>
        <w:spacing w:after="0" w:line="240" w:lineRule="auto"/>
      </w:pPr>
      <w:r>
        <w:separator/>
      </w:r>
    </w:p>
  </w:endnote>
  <w:endnote w:type="continuationSeparator" w:id="0">
    <w:p w:rsidR="004620C0" w:rsidRDefault="004620C0" w:rsidP="00F7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0C0" w:rsidRDefault="004620C0" w:rsidP="00F71347">
      <w:pPr>
        <w:spacing w:after="0" w:line="240" w:lineRule="auto"/>
      </w:pPr>
      <w:r>
        <w:separator/>
      </w:r>
    </w:p>
  </w:footnote>
  <w:footnote w:type="continuationSeparator" w:id="0">
    <w:p w:rsidR="004620C0" w:rsidRDefault="004620C0" w:rsidP="00F7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877519" w:rsidTr="000B2ADA">
      <w:trPr>
        <w:jc w:val="center"/>
      </w:trPr>
      <w:tc>
        <w:tcPr>
          <w:tcW w:w="2023" w:type="dxa"/>
        </w:tcPr>
        <w:p w:rsidR="00877519" w:rsidRDefault="00877519" w:rsidP="000B2ADA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877519" w:rsidRDefault="00877519" w:rsidP="000B2AD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877519" w:rsidRPr="00607538" w:rsidRDefault="0079352D" w:rsidP="000B2AD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049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877519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877519" w:rsidRPr="00607538" w:rsidRDefault="00877519" w:rsidP="000B2AD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877519" w:rsidRPr="00607538" w:rsidRDefault="00877519" w:rsidP="000B2AD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877519" w:rsidRPr="00607538" w:rsidRDefault="00877519" w:rsidP="000B2AD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877519" w:rsidRDefault="00877519" w:rsidP="000B2ADA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77519" w:rsidRDefault="008775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DF1"/>
    <w:multiLevelType w:val="hybridMultilevel"/>
    <w:tmpl w:val="BA668E8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A80BD6"/>
    <w:multiLevelType w:val="hybridMultilevel"/>
    <w:tmpl w:val="84EE3A64"/>
    <w:lvl w:ilvl="0" w:tplc="CA5A5E96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E5E47"/>
    <w:multiLevelType w:val="hybridMultilevel"/>
    <w:tmpl w:val="01380780"/>
    <w:lvl w:ilvl="0" w:tplc="340A0001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>
    <w:nsid w:val="044C7B41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B6B1A"/>
    <w:multiLevelType w:val="hybridMultilevel"/>
    <w:tmpl w:val="0AD60A1A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>
    <w:nsid w:val="08DC1597"/>
    <w:multiLevelType w:val="hybridMultilevel"/>
    <w:tmpl w:val="E0965834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>
    <w:nsid w:val="0AD543E6"/>
    <w:multiLevelType w:val="hybridMultilevel"/>
    <w:tmpl w:val="15B4F08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BA2602"/>
    <w:multiLevelType w:val="hybridMultilevel"/>
    <w:tmpl w:val="AEAA3E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31F49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281D23F4"/>
    <w:multiLevelType w:val="hybridMultilevel"/>
    <w:tmpl w:val="DEEC9804"/>
    <w:lvl w:ilvl="0" w:tplc="5328B962">
      <w:start w:val="17"/>
      <w:numFmt w:val="bullet"/>
      <w:lvlText w:val="-"/>
      <w:lvlJc w:val="left"/>
      <w:pPr>
        <w:ind w:left="642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>
    <w:nsid w:val="2F325C8F"/>
    <w:multiLevelType w:val="hybridMultilevel"/>
    <w:tmpl w:val="52CCBF44"/>
    <w:lvl w:ilvl="0" w:tplc="3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32CC6866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452CC"/>
    <w:multiLevelType w:val="hybridMultilevel"/>
    <w:tmpl w:val="8D8A5354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>
    <w:nsid w:val="3ACD0CCF"/>
    <w:multiLevelType w:val="hybridMultilevel"/>
    <w:tmpl w:val="057235A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225B5"/>
    <w:multiLevelType w:val="hybridMultilevel"/>
    <w:tmpl w:val="9C5E473A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>
    <w:nsid w:val="3D43627C"/>
    <w:multiLevelType w:val="hybridMultilevel"/>
    <w:tmpl w:val="E6E200C8"/>
    <w:lvl w:ilvl="0" w:tplc="3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4443135C"/>
    <w:multiLevelType w:val="hybridMultilevel"/>
    <w:tmpl w:val="B2529B28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>
    <w:nsid w:val="483D1B7F"/>
    <w:multiLevelType w:val="hybridMultilevel"/>
    <w:tmpl w:val="3290438E"/>
    <w:lvl w:ilvl="0" w:tplc="340A000F">
      <w:start w:val="1"/>
      <w:numFmt w:val="decimal"/>
      <w:lvlText w:val="%1."/>
      <w:lvlJc w:val="left"/>
      <w:pPr>
        <w:ind w:left="861" w:hanging="360"/>
      </w:pPr>
    </w:lvl>
    <w:lvl w:ilvl="1" w:tplc="340A0019" w:tentative="1">
      <w:start w:val="1"/>
      <w:numFmt w:val="lowerLetter"/>
      <w:lvlText w:val="%2."/>
      <w:lvlJc w:val="left"/>
      <w:pPr>
        <w:ind w:left="1581" w:hanging="360"/>
      </w:pPr>
    </w:lvl>
    <w:lvl w:ilvl="2" w:tplc="340A001B" w:tentative="1">
      <w:start w:val="1"/>
      <w:numFmt w:val="lowerRoman"/>
      <w:lvlText w:val="%3."/>
      <w:lvlJc w:val="right"/>
      <w:pPr>
        <w:ind w:left="2301" w:hanging="180"/>
      </w:pPr>
    </w:lvl>
    <w:lvl w:ilvl="3" w:tplc="340A000F" w:tentative="1">
      <w:start w:val="1"/>
      <w:numFmt w:val="decimal"/>
      <w:lvlText w:val="%4."/>
      <w:lvlJc w:val="left"/>
      <w:pPr>
        <w:ind w:left="3021" w:hanging="360"/>
      </w:pPr>
    </w:lvl>
    <w:lvl w:ilvl="4" w:tplc="340A0019" w:tentative="1">
      <w:start w:val="1"/>
      <w:numFmt w:val="lowerLetter"/>
      <w:lvlText w:val="%5."/>
      <w:lvlJc w:val="left"/>
      <w:pPr>
        <w:ind w:left="3741" w:hanging="360"/>
      </w:pPr>
    </w:lvl>
    <w:lvl w:ilvl="5" w:tplc="340A001B" w:tentative="1">
      <w:start w:val="1"/>
      <w:numFmt w:val="lowerRoman"/>
      <w:lvlText w:val="%6."/>
      <w:lvlJc w:val="right"/>
      <w:pPr>
        <w:ind w:left="4461" w:hanging="180"/>
      </w:pPr>
    </w:lvl>
    <w:lvl w:ilvl="6" w:tplc="340A000F" w:tentative="1">
      <w:start w:val="1"/>
      <w:numFmt w:val="decimal"/>
      <w:lvlText w:val="%7."/>
      <w:lvlJc w:val="left"/>
      <w:pPr>
        <w:ind w:left="5181" w:hanging="360"/>
      </w:pPr>
    </w:lvl>
    <w:lvl w:ilvl="7" w:tplc="340A0019" w:tentative="1">
      <w:start w:val="1"/>
      <w:numFmt w:val="lowerLetter"/>
      <w:lvlText w:val="%8."/>
      <w:lvlJc w:val="left"/>
      <w:pPr>
        <w:ind w:left="5901" w:hanging="360"/>
      </w:pPr>
    </w:lvl>
    <w:lvl w:ilvl="8" w:tplc="34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9">
    <w:nsid w:val="496F6A15"/>
    <w:multiLevelType w:val="hybridMultilevel"/>
    <w:tmpl w:val="B5203EFC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581" w:hanging="360"/>
      </w:pPr>
    </w:lvl>
    <w:lvl w:ilvl="2" w:tplc="340A001B" w:tentative="1">
      <w:start w:val="1"/>
      <w:numFmt w:val="lowerRoman"/>
      <w:lvlText w:val="%3."/>
      <w:lvlJc w:val="right"/>
      <w:pPr>
        <w:ind w:left="2301" w:hanging="180"/>
      </w:pPr>
    </w:lvl>
    <w:lvl w:ilvl="3" w:tplc="340A000F" w:tentative="1">
      <w:start w:val="1"/>
      <w:numFmt w:val="decimal"/>
      <w:lvlText w:val="%4."/>
      <w:lvlJc w:val="left"/>
      <w:pPr>
        <w:ind w:left="3021" w:hanging="360"/>
      </w:pPr>
    </w:lvl>
    <w:lvl w:ilvl="4" w:tplc="340A0019" w:tentative="1">
      <w:start w:val="1"/>
      <w:numFmt w:val="lowerLetter"/>
      <w:lvlText w:val="%5."/>
      <w:lvlJc w:val="left"/>
      <w:pPr>
        <w:ind w:left="3741" w:hanging="360"/>
      </w:pPr>
    </w:lvl>
    <w:lvl w:ilvl="5" w:tplc="340A001B" w:tentative="1">
      <w:start w:val="1"/>
      <w:numFmt w:val="lowerRoman"/>
      <w:lvlText w:val="%6."/>
      <w:lvlJc w:val="right"/>
      <w:pPr>
        <w:ind w:left="4461" w:hanging="180"/>
      </w:pPr>
    </w:lvl>
    <w:lvl w:ilvl="6" w:tplc="340A000F" w:tentative="1">
      <w:start w:val="1"/>
      <w:numFmt w:val="decimal"/>
      <w:lvlText w:val="%7."/>
      <w:lvlJc w:val="left"/>
      <w:pPr>
        <w:ind w:left="5181" w:hanging="360"/>
      </w:pPr>
    </w:lvl>
    <w:lvl w:ilvl="7" w:tplc="340A0019" w:tentative="1">
      <w:start w:val="1"/>
      <w:numFmt w:val="lowerLetter"/>
      <w:lvlText w:val="%8."/>
      <w:lvlJc w:val="left"/>
      <w:pPr>
        <w:ind w:left="5901" w:hanging="360"/>
      </w:pPr>
    </w:lvl>
    <w:lvl w:ilvl="8" w:tplc="34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0">
    <w:nsid w:val="4D37724A"/>
    <w:multiLevelType w:val="hybridMultilevel"/>
    <w:tmpl w:val="720CBA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F3274"/>
    <w:multiLevelType w:val="hybridMultilevel"/>
    <w:tmpl w:val="AB2C681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D65577"/>
    <w:multiLevelType w:val="hybridMultilevel"/>
    <w:tmpl w:val="5DCE469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54EA4B49"/>
    <w:multiLevelType w:val="hybridMultilevel"/>
    <w:tmpl w:val="F2822758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4">
    <w:nsid w:val="5D02523A"/>
    <w:multiLevelType w:val="hybridMultilevel"/>
    <w:tmpl w:val="8BFCB61C"/>
    <w:lvl w:ilvl="0" w:tplc="FC0AD60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B7172"/>
    <w:multiLevelType w:val="hybridMultilevel"/>
    <w:tmpl w:val="C70EEF54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>
    <w:nsid w:val="6AF036FA"/>
    <w:multiLevelType w:val="hybridMultilevel"/>
    <w:tmpl w:val="85FE08A2"/>
    <w:lvl w:ilvl="0" w:tplc="5DDA0D8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BC5D3C"/>
    <w:multiLevelType w:val="hybridMultilevel"/>
    <w:tmpl w:val="34E6D358"/>
    <w:lvl w:ilvl="0" w:tplc="5328B962">
      <w:start w:val="17"/>
      <w:numFmt w:val="bullet"/>
      <w:lvlText w:val="-"/>
      <w:lvlJc w:val="left"/>
      <w:pPr>
        <w:ind w:left="642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>
    <w:nsid w:val="6DB341A0"/>
    <w:multiLevelType w:val="hybridMultilevel"/>
    <w:tmpl w:val="CF30DD06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762D7FE4"/>
    <w:multiLevelType w:val="hybridMultilevel"/>
    <w:tmpl w:val="565EDF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C2B67"/>
    <w:multiLevelType w:val="hybridMultilevel"/>
    <w:tmpl w:val="BC801372"/>
    <w:lvl w:ilvl="0" w:tplc="3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3"/>
  </w:num>
  <w:num w:numId="4">
    <w:abstractNumId w:val="8"/>
  </w:num>
  <w:num w:numId="5">
    <w:abstractNumId w:val="28"/>
  </w:num>
  <w:num w:numId="6">
    <w:abstractNumId w:val="0"/>
  </w:num>
  <w:num w:numId="7">
    <w:abstractNumId w:val="22"/>
  </w:num>
  <w:num w:numId="8">
    <w:abstractNumId w:val="7"/>
  </w:num>
  <w:num w:numId="9">
    <w:abstractNumId w:val="21"/>
  </w:num>
  <w:num w:numId="10">
    <w:abstractNumId w:val="9"/>
  </w:num>
  <w:num w:numId="11">
    <w:abstractNumId w:val="20"/>
  </w:num>
  <w:num w:numId="12">
    <w:abstractNumId w:val="14"/>
  </w:num>
  <w:num w:numId="13">
    <w:abstractNumId w:val="12"/>
  </w:num>
  <w:num w:numId="14">
    <w:abstractNumId w:val="26"/>
  </w:num>
  <w:num w:numId="15">
    <w:abstractNumId w:val="1"/>
  </w:num>
  <w:num w:numId="16">
    <w:abstractNumId w:val="4"/>
  </w:num>
  <w:num w:numId="17">
    <w:abstractNumId w:val="25"/>
  </w:num>
  <w:num w:numId="18">
    <w:abstractNumId w:val="15"/>
  </w:num>
  <w:num w:numId="19">
    <w:abstractNumId w:val="11"/>
  </w:num>
  <w:num w:numId="20">
    <w:abstractNumId w:val="16"/>
  </w:num>
  <w:num w:numId="21">
    <w:abstractNumId w:val="5"/>
  </w:num>
  <w:num w:numId="22">
    <w:abstractNumId w:val="10"/>
  </w:num>
  <w:num w:numId="23">
    <w:abstractNumId w:val="2"/>
  </w:num>
  <w:num w:numId="24">
    <w:abstractNumId w:val="13"/>
  </w:num>
  <w:num w:numId="25">
    <w:abstractNumId w:val="27"/>
  </w:num>
  <w:num w:numId="26">
    <w:abstractNumId w:val="18"/>
  </w:num>
  <w:num w:numId="27">
    <w:abstractNumId w:val="19"/>
  </w:num>
  <w:num w:numId="28">
    <w:abstractNumId w:val="29"/>
  </w:num>
  <w:num w:numId="29">
    <w:abstractNumId w:val="17"/>
  </w:num>
  <w:num w:numId="30">
    <w:abstractNumId w:val="23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1347"/>
    <w:rsid w:val="000A14B4"/>
    <w:rsid w:val="000B2ADA"/>
    <w:rsid w:val="000C33F0"/>
    <w:rsid w:val="000D0D49"/>
    <w:rsid w:val="000D3B0D"/>
    <w:rsid w:val="000D6D5C"/>
    <w:rsid w:val="000E25C8"/>
    <w:rsid w:val="000F23F7"/>
    <w:rsid w:val="00155E44"/>
    <w:rsid w:val="00182EF5"/>
    <w:rsid w:val="001927E1"/>
    <w:rsid w:val="001F6801"/>
    <w:rsid w:val="00252F5D"/>
    <w:rsid w:val="0026056B"/>
    <w:rsid w:val="00284947"/>
    <w:rsid w:val="002961C1"/>
    <w:rsid w:val="002A669B"/>
    <w:rsid w:val="002B0FA2"/>
    <w:rsid w:val="002D4E44"/>
    <w:rsid w:val="002E69A1"/>
    <w:rsid w:val="00326ED9"/>
    <w:rsid w:val="00337FF4"/>
    <w:rsid w:val="00347EBF"/>
    <w:rsid w:val="00364CAD"/>
    <w:rsid w:val="003A249E"/>
    <w:rsid w:val="003C4E5E"/>
    <w:rsid w:val="00446BE1"/>
    <w:rsid w:val="00450197"/>
    <w:rsid w:val="004620C0"/>
    <w:rsid w:val="00472A2B"/>
    <w:rsid w:val="00473C3C"/>
    <w:rsid w:val="004B1B17"/>
    <w:rsid w:val="004D195B"/>
    <w:rsid w:val="005115DC"/>
    <w:rsid w:val="005305EC"/>
    <w:rsid w:val="0053324F"/>
    <w:rsid w:val="00534550"/>
    <w:rsid w:val="00576D0E"/>
    <w:rsid w:val="005964F6"/>
    <w:rsid w:val="005D08C1"/>
    <w:rsid w:val="00604540"/>
    <w:rsid w:val="00691DBD"/>
    <w:rsid w:val="006A5129"/>
    <w:rsid w:val="006B4930"/>
    <w:rsid w:val="006C6AB4"/>
    <w:rsid w:val="006F7050"/>
    <w:rsid w:val="00700A47"/>
    <w:rsid w:val="00737314"/>
    <w:rsid w:val="00742E36"/>
    <w:rsid w:val="0079352D"/>
    <w:rsid w:val="007B5B32"/>
    <w:rsid w:val="007E00E0"/>
    <w:rsid w:val="00865182"/>
    <w:rsid w:val="00877519"/>
    <w:rsid w:val="00883BB2"/>
    <w:rsid w:val="008D4A8B"/>
    <w:rsid w:val="008E5FB6"/>
    <w:rsid w:val="00952368"/>
    <w:rsid w:val="0096455A"/>
    <w:rsid w:val="0097721F"/>
    <w:rsid w:val="009860B1"/>
    <w:rsid w:val="00987061"/>
    <w:rsid w:val="009A3A0F"/>
    <w:rsid w:val="009B04C2"/>
    <w:rsid w:val="00A364F3"/>
    <w:rsid w:val="00A54D2B"/>
    <w:rsid w:val="00AA07D6"/>
    <w:rsid w:val="00B77E4E"/>
    <w:rsid w:val="00B81554"/>
    <w:rsid w:val="00C108B4"/>
    <w:rsid w:val="00C32E1E"/>
    <w:rsid w:val="00C417FD"/>
    <w:rsid w:val="00C47FE0"/>
    <w:rsid w:val="00C63201"/>
    <w:rsid w:val="00CC048C"/>
    <w:rsid w:val="00D02ECC"/>
    <w:rsid w:val="00D11D4D"/>
    <w:rsid w:val="00DD256E"/>
    <w:rsid w:val="00E31AC0"/>
    <w:rsid w:val="00E56383"/>
    <w:rsid w:val="00E64B0A"/>
    <w:rsid w:val="00E67053"/>
    <w:rsid w:val="00E72452"/>
    <w:rsid w:val="00F5387A"/>
    <w:rsid w:val="00F575B1"/>
    <w:rsid w:val="00F71347"/>
    <w:rsid w:val="00F8461E"/>
    <w:rsid w:val="00FA2FC6"/>
    <w:rsid w:val="00FA6818"/>
    <w:rsid w:val="00FA685D"/>
    <w:rsid w:val="00FB0FCE"/>
    <w:rsid w:val="00FC2907"/>
    <w:rsid w:val="00FE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47"/>
  </w:style>
  <w:style w:type="paragraph" w:styleId="Ttulo4">
    <w:name w:val="heading 4"/>
    <w:basedOn w:val="Normal"/>
    <w:next w:val="Normal"/>
    <w:link w:val="Ttulo4Car"/>
    <w:uiPriority w:val="9"/>
    <w:qFormat/>
    <w:rsid w:val="00DD256E"/>
    <w:pPr>
      <w:pBdr>
        <w:bottom w:val="single" w:sz="6" w:space="1" w:color="A6A6A6"/>
      </w:pBdr>
      <w:spacing w:before="200" w:after="80" w:line="240" w:lineRule="auto"/>
      <w:outlineLvl w:val="3"/>
    </w:pPr>
    <w:rPr>
      <w:rFonts w:ascii="Cambria" w:eastAsia="Times New Roman" w:hAnsi="Cambria" w:cs="Times New Roman"/>
      <w:color w:val="595959"/>
      <w:spacing w:val="1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3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aUA">
    <w:name w:val="MasaUA"/>
    <w:rsid w:val="00F71347"/>
    <w:pPr>
      <w:spacing w:before="60" w:after="12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inespaciado1">
    <w:name w:val="Sin espaciado1"/>
    <w:rsid w:val="00F71347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customStyle="1" w:styleId="Sinespaciado2">
    <w:name w:val="Sin espaciado2"/>
    <w:rsid w:val="00F71347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71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347"/>
  </w:style>
  <w:style w:type="paragraph" w:styleId="Piedepgina">
    <w:name w:val="footer"/>
    <w:basedOn w:val="Normal"/>
    <w:link w:val="PiedepginaCar"/>
    <w:uiPriority w:val="99"/>
    <w:semiHidden/>
    <w:unhideWhenUsed/>
    <w:rsid w:val="00F71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1347"/>
  </w:style>
  <w:style w:type="paragraph" w:styleId="Sinespaciado">
    <w:name w:val="No Spacing"/>
    <w:uiPriority w:val="1"/>
    <w:qFormat/>
    <w:rsid w:val="00F71347"/>
    <w:pPr>
      <w:spacing w:after="0" w:line="240" w:lineRule="auto"/>
    </w:pPr>
  </w:style>
  <w:style w:type="paragraph" w:customStyle="1" w:styleId="Normal1">
    <w:name w:val="Normal1"/>
    <w:rsid w:val="00F71347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3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364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64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64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64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64F3"/>
    <w:rPr>
      <w:b/>
      <w:bCs/>
      <w:sz w:val="20"/>
      <w:szCs w:val="20"/>
    </w:rPr>
  </w:style>
  <w:style w:type="paragraph" w:customStyle="1" w:styleId="Sinespaciado3">
    <w:name w:val="Sin espaciado3"/>
    <w:rsid w:val="008D4A8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D256E"/>
    <w:rPr>
      <w:rFonts w:ascii="Cambria" w:eastAsia="Times New Roman" w:hAnsi="Cambria" w:cs="Times New Roman"/>
      <w:color w:val="595959"/>
      <w:spacing w:val="10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2208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2016-06-13T20:40:00Z</dcterms:created>
  <dcterms:modified xsi:type="dcterms:W3CDTF">2016-06-13T20:40:00Z</dcterms:modified>
</cp:coreProperties>
</file>