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DDB" w:rsidRPr="00F84F88" w:rsidRDefault="00D01DDB" w:rsidP="00D01DDB">
      <w:pPr>
        <w:spacing w:after="0" w:line="240" w:lineRule="auto"/>
        <w:jc w:val="center"/>
        <w:rPr>
          <w:rFonts w:ascii="Times New Roman" w:hAnsi="Times New Roman" w:cs="Times New Roman"/>
          <w:b/>
          <w:sz w:val="24"/>
          <w:szCs w:val="24"/>
        </w:rPr>
      </w:pPr>
      <w:r w:rsidRPr="00F84F88">
        <w:rPr>
          <w:rFonts w:ascii="Times New Roman" w:hAnsi="Times New Roman" w:cs="Times New Roman"/>
          <w:b/>
          <w:sz w:val="24"/>
          <w:szCs w:val="24"/>
        </w:rPr>
        <w:t>PROGRAMA DE ASIGNATURA</w:t>
      </w:r>
    </w:p>
    <w:p w:rsidR="00D01DDB" w:rsidRPr="00F84F88" w:rsidRDefault="00D01DDB" w:rsidP="00D01DDB">
      <w:pPr>
        <w:spacing w:after="0" w:line="240" w:lineRule="auto"/>
        <w:jc w:val="center"/>
        <w:rPr>
          <w:rFonts w:ascii="Times New Roman" w:hAnsi="Times New Roman" w:cs="Times New Roman"/>
          <w:b/>
          <w:sz w:val="24"/>
          <w:szCs w:val="24"/>
        </w:rPr>
      </w:pPr>
    </w:p>
    <w:p w:rsidR="00D01DDB" w:rsidRPr="00F84F88" w:rsidRDefault="00D01DDB" w:rsidP="00D01DDB">
      <w:pPr>
        <w:spacing w:after="0" w:line="240" w:lineRule="auto"/>
        <w:jc w:val="center"/>
        <w:rPr>
          <w:rFonts w:ascii="Times New Roman" w:hAnsi="Times New Roman" w:cs="Times New Roman"/>
          <w:b/>
          <w:sz w:val="24"/>
          <w:szCs w:val="24"/>
        </w:rPr>
      </w:pPr>
      <w:r w:rsidRPr="00F84F88">
        <w:rPr>
          <w:rFonts w:ascii="Times New Roman" w:hAnsi="Times New Roman" w:cs="Times New Roman"/>
          <w:b/>
          <w:sz w:val="24"/>
          <w:szCs w:val="24"/>
        </w:rPr>
        <w:t>FISIOPATOLOGÍA</w:t>
      </w:r>
    </w:p>
    <w:p w:rsidR="00D01DDB" w:rsidRPr="00F84F88" w:rsidRDefault="00D01DDB" w:rsidP="00D01DDB">
      <w:pPr>
        <w:spacing w:after="0" w:line="240" w:lineRule="auto"/>
        <w:rPr>
          <w:rFonts w:ascii="Times New Roman" w:hAnsi="Times New Roman" w:cs="Times New Roman"/>
          <w:sz w:val="24"/>
          <w:szCs w:val="24"/>
        </w:rPr>
      </w:pPr>
    </w:p>
    <w:tbl>
      <w:tblPr>
        <w:tblStyle w:val="Tablaconcuadrcula"/>
        <w:tblW w:w="10357" w:type="dxa"/>
        <w:tblInd w:w="-289" w:type="dxa"/>
        <w:tblLayout w:type="fixed"/>
        <w:tblLook w:val="04A0"/>
      </w:tblPr>
      <w:tblGrid>
        <w:gridCol w:w="1588"/>
        <w:gridCol w:w="1125"/>
        <w:gridCol w:w="406"/>
        <w:gridCol w:w="426"/>
        <w:gridCol w:w="425"/>
        <w:gridCol w:w="709"/>
        <w:gridCol w:w="425"/>
        <w:gridCol w:w="1134"/>
        <w:gridCol w:w="425"/>
        <w:gridCol w:w="466"/>
        <w:gridCol w:w="1090"/>
        <w:gridCol w:w="429"/>
        <w:gridCol w:w="986"/>
        <w:gridCol w:w="289"/>
        <w:gridCol w:w="426"/>
        <w:gridCol w:w="8"/>
      </w:tblGrid>
      <w:tr w:rsidR="00D01DDB" w:rsidRPr="00F84F88" w:rsidTr="00986053">
        <w:trPr>
          <w:gridAfter w:val="1"/>
          <w:wAfter w:w="8" w:type="dxa"/>
          <w:trHeight w:val="269"/>
        </w:trPr>
        <w:tc>
          <w:tcPr>
            <w:tcW w:w="1588" w:type="dxa"/>
          </w:tcPr>
          <w:p w:rsidR="00D01DDB" w:rsidRDefault="00D01DDB" w:rsidP="00986053">
            <w:pPr>
              <w:rPr>
                <w:rFonts w:ascii="Times New Roman" w:hAnsi="Times New Roman" w:cs="Times New Roman"/>
                <w:b/>
                <w:sz w:val="24"/>
                <w:szCs w:val="24"/>
              </w:rPr>
            </w:pPr>
            <w:r w:rsidRPr="00F84F88">
              <w:rPr>
                <w:rFonts w:ascii="Times New Roman" w:hAnsi="Times New Roman" w:cs="Times New Roman"/>
                <w:b/>
                <w:sz w:val="24"/>
                <w:szCs w:val="24"/>
              </w:rPr>
              <w:t>Carrera</w:t>
            </w:r>
          </w:p>
          <w:p w:rsidR="00D01DDB" w:rsidRPr="00F84F88" w:rsidRDefault="00D01DDB" w:rsidP="00986053">
            <w:pPr>
              <w:rPr>
                <w:rFonts w:ascii="Times New Roman" w:hAnsi="Times New Roman" w:cs="Times New Roman"/>
                <w:b/>
                <w:sz w:val="24"/>
                <w:szCs w:val="24"/>
              </w:rPr>
            </w:pPr>
          </w:p>
        </w:tc>
        <w:tc>
          <w:tcPr>
            <w:tcW w:w="8761" w:type="dxa"/>
            <w:gridSpan w:val="14"/>
          </w:tcPr>
          <w:p w:rsidR="00D01DDB" w:rsidRPr="00F84F88" w:rsidRDefault="00D01DDB" w:rsidP="00986053">
            <w:pPr>
              <w:rPr>
                <w:rFonts w:ascii="Times New Roman" w:hAnsi="Times New Roman" w:cs="Times New Roman"/>
                <w:sz w:val="24"/>
                <w:szCs w:val="24"/>
              </w:rPr>
            </w:pPr>
            <w:r w:rsidRPr="00F84F88">
              <w:rPr>
                <w:rFonts w:ascii="Times New Roman" w:hAnsi="Times New Roman" w:cs="Times New Roman"/>
                <w:sz w:val="24"/>
                <w:szCs w:val="24"/>
              </w:rPr>
              <w:t>Obstetricia y Puericultura</w:t>
            </w:r>
          </w:p>
        </w:tc>
      </w:tr>
      <w:tr w:rsidR="00D01DDB" w:rsidRPr="00F84F88" w:rsidTr="00986053">
        <w:trPr>
          <w:gridAfter w:val="1"/>
          <w:wAfter w:w="8" w:type="dxa"/>
          <w:trHeight w:val="286"/>
        </w:trPr>
        <w:tc>
          <w:tcPr>
            <w:tcW w:w="1588" w:type="dxa"/>
          </w:tcPr>
          <w:p w:rsidR="00D01DDB" w:rsidRPr="00F84F88" w:rsidRDefault="00D01DDB" w:rsidP="00986053">
            <w:pPr>
              <w:rPr>
                <w:rFonts w:ascii="Times New Roman" w:hAnsi="Times New Roman" w:cs="Times New Roman"/>
                <w:b/>
                <w:sz w:val="24"/>
                <w:szCs w:val="24"/>
              </w:rPr>
            </w:pPr>
            <w:r w:rsidRPr="00F84F88">
              <w:rPr>
                <w:rFonts w:ascii="Times New Roman" w:hAnsi="Times New Roman" w:cs="Times New Roman"/>
                <w:b/>
                <w:sz w:val="24"/>
                <w:szCs w:val="24"/>
              </w:rPr>
              <w:t>Código de Asignatura</w:t>
            </w:r>
          </w:p>
        </w:tc>
        <w:tc>
          <w:tcPr>
            <w:tcW w:w="8761" w:type="dxa"/>
            <w:gridSpan w:val="14"/>
          </w:tcPr>
          <w:p w:rsidR="00D01DDB" w:rsidRPr="00F84F88" w:rsidRDefault="00D01DDB" w:rsidP="00986053">
            <w:pPr>
              <w:rPr>
                <w:rFonts w:ascii="Times New Roman" w:hAnsi="Times New Roman" w:cs="Times New Roman"/>
                <w:sz w:val="24"/>
                <w:szCs w:val="24"/>
              </w:rPr>
            </w:pPr>
            <w:r w:rsidRPr="00F84F88">
              <w:rPr>
                <w:rFonts w:ascii="Times New Roman" w:hAnsi="Times New Roman" w:cs="Times New Roman"/>
                <w:sz w:val="24"/>
                <w:szCs w:val="24"/>
              </w:rPr>
              <w:t>FSP</w:t>
            </w:r>
            <w:r w:rsidR="003B0EFF">
              <w:rPr>
                <w:rFonts w:ascii="Times New Roman" w:hAnsi="Times New Roman" w:cs="Times New Roman"/>
                <w:sz w:val="24"/>
                <w:szCs w:val="24"/>
              </w:rPr>
              <w:t>1202</w:t>
            </w:r>
          </w:p>
        </w:tc>
      </w:tr>
      <w:tr w:rsidR="00D01DDB" w:rsidRPr="00F84F88" w:rsidTr="00986053">
        <w:trPr>
          <w:gridAfter w:val="1"/>
          <w:wAfter w:w="8" w:type="dxa"/>
          <w:trHeight w:val="269"/>
        </w:trPr>
        <w:tc>
          <w:tcPr>
            <w:tcW w:w="1588" w:type="dxa"/>
          </w:tcPr>
          <w:p w:rsidR="00D01DDB" w:rsidRPr="00F84F88" w:rsidRDefault="00D01DDB" w:rsidP="00986053">
            <w:pPr>
              <w:rPr>
                <w:rFonts w:ascii="Times New Roman" w:hAnsi="Times New Roman" w:cs="Times New Roman"/>
                <w:b/>
                <w:sz w:val="24"/>
                <w:szCs w:val="24"/>
              </w:rPr>
            </w:pPr>
            <w:r w:rsidRPr="00F84F88">
              <w:rPr>
                <w:rFonts w:ascii="Times New Roman" w:hAnsi="Times New Roman" w:cs="Times New Roman"/>
                <w:b/>
                <w:sz w:val="24"/>
                <w:szCs w:val="24"/>
              </w:rPr>
              <w:t>Nivel/ Semestre</w:t>
            </w:r>
          </w:p>
        </w:tc>
        <w:tc>
          <w:tcPr>
            <w:tcW w:w="8761" w:type="dxa"/>
            <w:gridSpan w:val="14"/>
          </w:tcPr>
          <w:p w:rsidR="00D01DDB" w:rsidRPr="00F84F88" w:rsidRDefault="00D01DDB" w:rsidP="00986053">
            <w:pPr>
              <w:rPr>
                <w:rFonts w:ascii="Times New Roman" w:hAnsi="Times New Roman" w:cs="Times New Roman"/>
                <w:sz w:val="24"/>
                <w:szCs w:val="24"/>
              </w:rPr>
            </w:pPr>
            <w:r w:rsidRPr="00F84F88">
              <w:rPr>
                <w:rFonts w:ascii="Times New Roman" w:hAnsi="Times New Roman" w:cs="Times New Roman"/>
                <w:sz w:val="24"/>
                <w:szCs w:val="24"/>
              </w:rPr>
              <w:t>202</w:t>
            </w:r>
          </w:p>
        </w:tc>
      </w:tr>
      <w:tr w:rsidR="00D01DDB" w:rsidRPr="00F84F88" w:rsidTr="00986053">
        <w:trPr>
          <w:gridAfter w:val="1"/>
          <w:wAfter w:w="8" w:type="dxa"/>
          <w:trHeight w:val="632"/>
        </w:trPr>
        <w:tc>
          <w:tcPr>
            <w:tcW w:w="1588" w:type="dxa"/>
          </w:tcPr>
          <w:p w:rsidR="00D01DDB" w:rsidRPr="00F84F88" w:rsidRDefault="00D01DDB" w:rsidP="00986053">
            <w:pPr>
              <w:rPr>
                <w:rFonts w:ascii="Times New Roman" w:hAnsi="Times New Roman" w:cs="Times New Roman"/>
                <w:b/>
                <w:sz w:val="24"/>
                <w:szCs w:val="24"/>
              </w:rPr>
            </w:pPr>
            <w:r w:rsidRPr="00F84F88">
              <w:rPr>
                <w:rFonts w:ascii="Times New Roman" w:hAnsi="Times New Roman" w:cs="Times New Roman"/>
                <w:b/>
                <w:sz w:val="24"/>
                <w:szCs w:val="24"/>
              </w:rPr>
              <w:t>Créditos SCT-Chile</w:t>
            </w:r>
          </w:p>
        </w:tc>
        <w:tc>
          <w:tcPr>
            <w:tcW w:w="1957" w:type="dxa"/>
            <w:gridSpan w:val="3"/>
          </w:tcPr>
          <w:p w:rsidR="00D01DDB" w:rsidRPr="00F84F88" w:rsidRDefault="00D01DDB" w:rsidP="00986053">
            <w:pPr>
              <w:rPr>
                <w:rFonts w:ascii="Times New Roman" w:hAnsi="Times New Roman" w:cs="Times New Roman"/>
                <w:sz w:val="24"/>
                <w:szCs w:val="24"/>
              </w:rPr>
            </w:pPr>
            <w:r w:rsidRPr="00F84F88">
              <w:rPr>
                <w:rFonts w:ascii="Times New Roman" w:hAnsi="Times New Roman" w:cs="Times New Roman"/>
                <w:sz w:val="24"/>
                <w:szCs w:val="24"/>
              </w:rPr>
              <w:t>Docencia directa</w:t>
            </w:r>
          </w:p>
        </w:tc>
        <w:tc>
          <w:tcPr>
            <w:tcW w:w="425" w:type="dxa"/>
          </w:tcPr>
          <w:p w:rsidR="00D01DDB" w:rsidRPr="00F84F88" w:rsidRDefault="00D01DDB" w:rsidP="00986053">
            <w:pPr>
              <w:rPr>
                <w:rFonts w:ascii="Times New Roman" w:hAnsi="Times New Roman" w:cs="Times New Roman"/>
                <w:sz w:val="24"/>
                <w:szCs w:val="24"/>
              </w:rPr>
            </w:pPr>
            <w:r w:rsidRPr="00F84F88">
              <w:rPr>
                <w:rFonts w:ascii="Times New Roman" w:hAnsi="Times New Roman" w:cs="Times New Roman"/>
                <w:sz w:val="24"/>
                <w:szCs w:val="24"/>
              </w:rPr>
              <w:t>3</w:t>
            </w:r>
          </w:p>
        </w:tc>
        <w:tc>
          <w:tcPr>
            <w:tcW w:w="2268" w:type="dxa"/>
            <w:gridSpan w:val="3"/>
          </w:tcPr>
          <w:p w:rsidR="00D01DDB" w:rsidRPr="00F84F88" w:rsidRDefault="00D01DDB" w:rsidP="00986053">
            <w:pPr>
              <w:rPr>
                <w:rFonts w:ascii="Times New Roman" w:hAnsi="Times New Roman" w:cs="Times New Roman"/>
                <w:sz w:val="24"/>
                <w:szCs w:val="24"/>
              </w:rPr>
            </w:pPr>
            <w:r w:rsidRPr="00F84F88">
              <w:rPr>
                <w:rFonts w:ascii="Times New Roman" w:hAnsi="Times New Roman" w:cs="Times New Roman"/>
                <w:sz w:val="24"/>
                <w:szCs w:val="24"/>
              </w:rPr>
              <w:t>Trabajo Autónomo</w:t>
            </w:r>
          </w:p>
        </w:tc>
        <w:tc>
          <w:tcPr>
            <w:tcW w:w="425" w:type="dxa"/>
          </w:tcPr>
          <w:p w:rsidR="00D01DDB" w:rsidRPr="00F84F88" w:rsidRDefault="00D01DDB" w:rsidP="00986053">
            <w:pPr>
              <w:rPr>
                <w:rFonts w:ascii="Times New Roman" w:hAnsi="Times New Roman" w:cs="Times New Roman"/>
                <w:sz w:val="24"/>
                <w:szCs w:val="24"/>
              </w:rPr>
            </w:pPr>
            <w:r w:rsidRPr="00F84F88">
              <w:rPr>
                <w:rFonts w:ascii="Times New Roman" w:hAnsi="Times New Roman" w:cs="Times New Roman"/>
                <w:sz w:val="24"/>
                <w:szCs w:val="24"/>
              </w:rPr>
              <w:t>1</w:t>
            </w:r>
          </w:p>
          <w:p w:rsidR="00D01DDB" w:rsidRPr="00F84F88" w:rsidRDefault="00D01DDB" w:rsidP="00986053">
            <w:pPr>
              <w:rPr>
                <w:rFonts w:ascii="Times New Roman" w:hAnsi="Times New Roman" w:cs="Times New Roman"/>
                <w:sz w:val="24"/>
                <w:szCs w:val="24"/>
              </w:rPr>
            </w:pPr>
          </w:p>
        </w:tc>
        <w:tc>
          <w:tcPr>
            <w:tcW w:w="2971" w:type="dxa"/>
            <w:gridSpan w:val="4"/>
          </w:tcPr>
          <w:p w:rsidR="00D01DDB" w:rsidRPr="00F84F88" w:rsidRDefault="00D01DDB" w:rsidP="00986053">
            <w:pPr>
              <w:rPr>
                <w:rFonts w:ascii="Times New Roman" w:hAnsi="Times New Roman" w:cs="Times New Roman"/>
                <w:sz w:val="24"/>
                <w:szCs w:val="24"/>
              </w:rPr>
            </w:pPr>
            <w:r w:rsidRPr="00F84F88">
              <w:rPr>
                <w:rFonts w:ascii="Times New Roman" w:hAnsi="Times New Roman" w:cs="Times New Roman"/>
                <w:sz w:val="24"/>
                <w:szCs w:val="24"/>
              </w:rPr>
              <w:t>Total</w:t>
            </w:r>
          </w:p>
        </w:tc>
        <w:tc>
          <w:tcPr>
            <w:tcW w:w="715" w:type="dxa"/>
            <w:gridSpan w:val="2"/>
          </w:tcPr>
          <w:p w:rsidR="00D01DDB" w:rsidRPr="00F84F88" w:rsidRDefault="00D01DDB" w:rsidP="00986053">
            <w:pPr>
              <w:rPr>
                <w:rFonts w:ascii="Times New Roman" w:hAnsi="Times New Roman" w:cs="Times New Roman"/>
                <w:sz w:val="24"/>
                <w:szCs w:val="24"/>
              </w:rPr>
            </w:pPr>
            <w:r w:rsidRPr="00F84F88">
              <w:rPr>
                <w:rFonts w:ascii="Times New Roman" w:hAnsi="Times New Roman" w:cs="Times New Roman"/>
                <w:sz w:val="24"/>
                <w:szCs w:val="24"/>
              </w:rPr>
              <w:t>4</w:t>
            </w:r>
          </w:p>
        </w:tc>
      </w:tr>
      <w:tr w:rsidR="00D01DDB" w:rsidRPr="00F84F88" w:rsidTr="00986053">
        <w:trPr>
          <w:gridAfter w:val="1"/>
          <w:wAfter w:w="8" w:type="dxa"/>
          <w:trHeight w:val="269"/>
        </w:trPr>
        <w:tc>
          <w:tcPr>
            <w:tcW w:w="10349" w:type="dxa"/>
            <w:gridSpan w:val="15"/>
          </w:tcPr>
          <w:p w:rsidR="00D01DDB" w:rsidRPr="00F84F88" w:rsidRDefault="00D01DDB" w:rsidP="00986053">
            <w:pPr>
              <w:rPr>
                <w:rFonts w:ascii="Times New Roman" w:hAnsi="Times New Roman" w:cs="Times New Roman"/>
                <w:sz w:val="24"/>
                <w:szCs w:val="24"/>
              </w:rPr>
            </w:pPr>
          </w:p>
        </w:tc>
      </w:tr>
      <w:tr w:rsidR="00D01DDB" w:rsidRPr="00F84F88" w:rsidTr="00986053">
        <w:trPr>
          <w:trHeight w:val="694"/>
        </w:trPr>
        <w:tc>
          <w:tcPr>
            <w:tcW w:w="1588" w:type="dxa"/>
            <w:tcBorders>
              <w:bottom w:val="single" w:sz="4" w:space="0" w:color="auto"/>
            </w:tcBorders>
          </w:tcPr>
          <w:p w:rsidR="00D01DDB" w:rsidRPr="00F84F88" w:rsidRDefault="00D01DDB" w:rsidP="00986053">
            <w:pPr>
              <w:rPr>
                <w:rFonts w:ascii="Times New Roman" w:hAnsi="Times New Roman" w:cs="Times New Roman"/>
                <w:b/>
                <w:sz w:val="24"/>
                <w:szCs w:val="24"/>
              </w:rPr>
            </w:pPr>
          </w:p>
          <w:p w:rsidR="00D01DDB" w:rsidRPr="00F84F88" w:rsidRDefault="00D01DDB" w:rsidP="00986053">
            <w:pPr>
              <w:rPr>
                <w:rFonts w:ascii="Times New Roman" w:hAnsi="Times New Roman" w:cs="Times New Roman"/>
                <w:b/>
                <w:sz w:val="24"/>
                <w:szCs w:val="24"/>
              </w:rPr>
            </w:pPr>
            <w:r w:rsidRPr="00F84F88">
              <w:rPr>
                <w:rFonts w:ascii="Times New Roman" w:hAnsi="Times New Roman" w:cs="Times New Roman"/>
                <w:b/>
                <w:sz w:val="24"/>
                <w:szCs w:val="24"/>
              </w:rPr>
              <w:t>Ejes  de Formación</w:t>
            </w:r>
          </w:p>
        </w:tc>
        <w:tc>
          <w:tcPr>
            <w:tcW w:w="1125" w:type="dxa"/>
            <w:tcBorders>
              <w:bottom w:val="single" w:sz="4" w:space="0" w:color="auto"/>
            </w:tcBorders>
          </w:tcPr>
          <w:p w:rsidR="00D01DDB" w:rsidRPr="00F84F88" w:rsidRDefault="00D01DDB" w:rsidP="00986053">
            <w:pPr>
              <w:rPr>
                <w:rFonts w:ascii="Times New Roman" w:hAnsi="Times New Roman" w:cs="Times New Roman"/>
                <w:sz w:val="24"/>
                <w:szCs w:val="24"/>
              </w:rPr>
            </w:pPr>
          </w:p>
          <w:p w:rsidR="00D01DDB" w:rsidRPr="00F84F88" w:rsidRDefault="00D01DDB" w:rsidP="00986053">
            <w:pPr>
              <w:rPr>
                <w:rFonts w:ascii="Times New Roman" w:hAnsi="Times New Roman" w:cs="Times New Roman"/>
                <w:sz w:val="24"/>
                <w:szCs w:val="24"/>
              </w:rPr>
            </w:pPr>
            <w:r w:rsidRPr="00F84F88">
              <w:rPr>
                <w:rFonts w:ascii="Times New Roman" w:hAnsi="Times New Roman" w:cs="Times New Roman"/>
                <w:sz w:val="24"/>
                <w:szCs w:val="24"/>
              </w:rPr>
              <w:t>General</w:t>
            </w:r>
          </w:p>
        </w:tc>
        <w:tc>
          <w:tcPr>
            <w:tcW w:w="406" w:type="dxa"/>
            <w:tcBorders>
              <w:bottom w:val="single" w:sz="4" w:space="0" w:color="auto"/>
            </w:tcBorders>
          </w:tcPr>
          <w:p w:rsidR="00D01DDB" w:rsidRPr="00F84F88" w:rsidRDefault="00D01DDB" w:rsidP="00986053">
            <w:pPr>
              <w:rPr>
                <w:rFonts w:ascii="Times New Roman" w:hAnsi="Times New Roman" w:cs="Times New Roman"/>
                <w:sz w:val="24"/>
                <w:szCs w:val="24"/>
              </w:rPr>
            </w:pPr>
          </w:p>
          <w:p w:rsidR="00D01DDB" w:rsidRPr="00F84F88" w:rsidRDefault="00D01DDB" w:rsidP="00986053">
            <w:pPr>
              <w:rPr>
                <w:rFonts w:ascii="Times New Roman" w:hAnsi="Times New Roman" w:cs="Times New Roman"/>
                <w:sz w:val="24"/>
                <w:szCs w:val="24"/>
              </w:rPr>
            </w:pPr>
            <w:r w:rsidRPr="00F84F88">
              <w:rPr>
                <w:rFonts w:ascii="Times New Roman" w:hAnsi="Times New Roman" w:cs="Times New Roman"/>
                <w:sz w:val="24"/>
                <w:szCs w:val="24"/>
              </w:rPr>
              <w:t>X</w:t>
            </w:r>
          </w:p>
        </w:tc>
        <w:tc>
          <w:tcPr>
            <w:tcW w:w="1560" w:type="dxa"/>
            <w:gridSpan w:val="3"/>
            <w:tcBorders>
              <w:bottom w:val="single" w:sz="4" w:space="0" w:color="auto"/>
            </w:tcBorders>
          </w:tcPr>
          <w:p w:rsidR="00D01DDB" w:rsidRPr="00F84F88" w:rsidRDefault="00D01DDB" w:rsidP="00986053">
            <w:pPr>
              <w:rPr>
                <w:rFonts w:ascii="Times New Roman" w:hAnsi="Times New Roman" w:cs="Times New Roman"/>
                <w:sz w:val="24"/>
                <w:szCs w:val="24"/>
              </w:rPr>
            </w:pPr>
          </w:p>
          <w:p w:rsidR="00D01DDB" w:rsidRPr="00F84F88" w:rsidRDefault="00D01DDB" w:rsidP="00986053">
            <w:pPr>
              <w:rPr>
                <w:rFonts w:ascii="Times New Roman" w:hAnsi="Times New Roman" w:cs="Times New Roman"/>
                <w:sz w:val="24"/>
                <w:szCs w:val="24"/>
              </w:rPr>
            </w:pPr>
            <w:r w:rsidRPr="00F84F88">
              <w:rPr>
                <w:rFonts w:ascii="Times New Roman" w:hAnsi="Times New Roman" w:cs="Times New Roman"/>
                <w:sz w:val="24"/>
                <w:szCs w:val="24"/>
              </w:rPr>
              <w:t>Especialidad</w:t>
            </w:r>
          </w:p>
        </w:tc>
        <w:tc>
          <w:tcPr>
            <w:tcW w:w="425" w:type="dxa"/>
            <w:tcBorders>
              <w:bottom w:val="single" w:sz="4" w:space="0" w:color="auto"/>
            </w:tcBorders>
          </w:tcPr>
          <w:p w:rsidR="00D01DDB" w:rsidRPr="00F84F88" w:rsidRDefault="00D01DDB" w:rsidP="00986053">
            <w:pPr>
              <w:spacing w:after="160"/>
              <w:rPr>
                <w:rFonts w:ascii="Times New Roman" w:hAnsi="Times New Roman" w:cs="Times New Roman"/>
                <w:sz w:val="24"/>
                <w:szCs w:val="24"/>
              </w:rPr>
            </w:pPr>
          </w:p>
          <w:p w:rsidR="00D01DDB" w:rsidRPr="00F84F88" w:rsidRDefault="00D01DDB" w:rsidP="00986053">
            <w:pPr>
              <w:rPr>
                <w:rFonts w:ascii="Times New Roman" w:hAnsi="Times New Roman" w:cs="Times New Roman"/>
                <w:sz w:val="24"/>
                <w:szCs w:val="24"/>
              </w:rPr>
            </w:pPr>
          </w:p>
        </w:tc>
        <w:tc>
          <w:tcPr>
            <w:tcW w:w="1559" w:type="dxa"/>
            <w:gridSpan w:val="2"/>
            <w:tcBorders>
              <w:bottom w:val="single" w:sz="4" w:space="0" w:color="auto"/>
            </w:tcBorders>
          </w:tcPr>
          <w:p w:rsidR="00D01DDB" w:rsidRPr="00F84F88" w:rsidRDefault="00D01DDB" w:rsidP="00986053">
            <w:pPr>
              <w:rPr>
                <w:rFonts w:ascii="Times New Roman" w:hAnsi="Times New Roman" w:cs="Times New Roman"/>
                <w:sz w:val="24"/>
                <w:szCs w:val="24"/>
              </w:rPr>
            </w:pPr>
          </w:p>
          <w:p w:rsidR="00D01DDB" w:rsidRPr="00F84F88" w:rsidRDefault="00D01DDB" w:rsidP="00986053">
            <w:pPr>
              <w:ind w:left="11"/>
              <w:rPr>
                <w:rFonts w:ascii="Times New Roman" w:hAnsi="Times New Roman" w:cs="Times New Roman"/>
                <w:sz w:val="24"/>
                <w:szCs w:val="24"/>
              </w:rPr>
            </w:pPr>
            <w:r w:rsidRPr="00F84F88">
              <w:rPr>
                <w:rFonts w:ascii="Times New Roman" w:hAnsi="Times New Roman" w:cs="Times New Roman"/>
                <w:sz w:val="24"/>
                <w:szCs w:val="24"/>
              </w:rPr>
              <w:t>Práctica</w:t>
            </w:r>
          </w:p>
        </w:tc>
        <w:tc>
          <w:tcPr>
            <w:tcW w:w="466" w:type="dxa"/>
            <w:tcBorders>
              <w:bottom w:val="single" w:sz="4" w:space="0" w:color="auto"/>
            </w:tcBorders>
          </w:tcPr>
          <w:p w:rsidR="00D01DDB" w:rsidRPr="00F84F88" w:rsidRDefault="00D01DDB" w:rsidP="00986053">
            <w:pPr>
              <w:ind w:left="108"/>
              <w:rPr>
                <w:rFonts w:ascii="Times New Roman" w:hAnsi="Times New Roman" w:cs="Times New Roman"/>
                <w:sz w:val="24"/>
                <w:szCs w:val="24"/>
              </w:rPr>
            </w:pPr>
          </w:p>
        </w:tc>
        <w:tc>
          <w:tcPr>
            <w:tcW w:w="1090" w:type="dxa"/>
            <w:tcBorders>
              <w:bottom w:val="single" w:sz="4" w:space="0" w:color="auto"/>
            </w:tcBorders>
          </w:tcPr>
          <w:p w:rsidR="00D01DDB" w:rsidRPr="00F84F88" w:rsidRDefault="00D01DDB" w:rsidP="00986053">
            <w:pPr>
              <w:rPr>
                <w:rFonts w:ascii="Times New Roman" w:hAnsi="Times New Roman" w:cs="Times New Roman"/>
                <w:sz w:val="24"/>
                <w:szCs w:val="24"/>
              </w:rPr>
            </w:pPr>
          </w:p>
          <w:p w:rsidR="00D01DDB" w:rsidRPr="00F84F88" w:rsidRDefault="00D01DDB" w:rsidP="00986053">
            <w:pPr>
              <w:rPr>
                <w:rFonts w:ascii="Times New Roman" w:hAnsi="Times New Roman" w:cs="Times New Roman"/>
                <w:sz w:val="24"/>
                <w:szCs w:val="24"/>
              </w:rPr>
            </w:pPr>
            <w:r w:rsidRPr="00F84F88">
              <w:rPr>
                <w:rFonts w:ascii="Times New Roman" w:hAnsi="Times New Roman" w:cs="Times New Roman"/>
                <w:sz w:val="24"/>
                <w:szCs w:val="24"/>
              </w:rPr>
              <w:t>Optativa</w:t>
            </w:r>
          </w:p>
        </w:tc>
        <w:tc>
          <w:tcPr>
            <w:tcW w:w="429" w:type="dxa"/>
            <w:tcBorders>
              <w:bottom w:val="single" w:sz="4" w:space="0" w:color="auto"/>
            </w:tcBorders>
          </w:tcPr>
          <w:p w:rsidR="00D01DDB" w:rsidRPr="00F84F88" w:rsidRDefault="00D01DDB" w:rsidP="00986053">
            <w:pPr>
              <w:spacing w:after="160" w:line="259" w:lineRule="auto"/>
              <w:rPr>
                <w:rFonts w:ascii="Times New Roman" w:hAnsi="Times New Roman" w:cs="Times New Roman"/>
                <w:sz w:val="24"/>
                <w:szCs w:val="24"/>
              </w:rPr>
            </w:pPr>
          </w:p>
          <w:p w:rsidR="00D01DDB" w:rsidRPr="00F84F88" w:rsidRDefault="00D01DDB" w:rsidP="00986053">
            <w:pPr>
              <w:rPr>
                <w:rFonts w:ascii="Times New Roman" w:hAnsi="Times New Roman" w:cs="Times New Roman"/>
                <w:sz w:val="24"/>
                <w:szCs w:val="24"/>
              </w:rPr>
            </w:pPr>
          </w:p>
        </w:tc>
        <w:tc>
          <w:tcPr>
            <w:tcW w:w="1275" w:type="dxa"/>
            <w:gridSpan w:val="2"/>
            <w:tcBorders>
              <w:bottom w:val="single" w:sz="4" w:space="0" w:color="auto"/>
            </w:tcBorders>
          </w:tcPr>
          <w:p w:rsidR="00D01DDB" w:rsidRPr="00F84F88" w:rsidRDefault="00D01DDB" w:rsidP="00986053">
            <w:pPr>
              <w:rPr>
                <w:rFonts w:ascii="Times New Roman" w:hAnsi="Times New Roman" w:cs="Times New Roman"/>
                <w:sz w:val="24"/>
                <w:szCs w:val="24"/>
              </w:rPr>
            </w:pPr>
          </w:p>
          <w:p w:rsidR="00D01DDB" w:rsidRPr="00F84F88" w:rsidRDefault="00D01DDB" w:rsidP="00986053">
            <w:pPr>
              <w:rPr>
                <w:rFonts w:ascii="Times New Roman" w:hAnsi="Times New Roman" w:cs="Times New Roman"/>
                <w:sz w:val="24"/>
                <w:szCs w:val="24"/>
              </w:rPr>
            </w:pPr>
            <w:r w:rsidRPr="00F84F88">
              <w:rPr>
                <w:rFonts w:ascii="Times New Roman" w:hAnsi="Times New Roman" w:cs="Times New Roman"/>
                <w:sz w:val="24"/>
                <w:szCs w:val="24"/>
              </w:rPr>
              <w:t>Electivo</w:t>
            </w:r>
          </w:p>
        </w:tc>
        <w:tc>
          <w:tcPr>
            <w:tcW w:w="434" w:type="dxa"/>
            <w:gridSpan w:val="2"/>
            <w:tcBorders>
              <w:bottom w:val="single" w:sz="4" w:space="0" w:color="auto"/>
              <w:right w:val="single" w:sz="4" w:space="0" w:color="auto"/>
            </w:tcBorders>
          </w:tcPr>
          <w:p w:rsidR="00D01DDB" w:rsidRPr="00F84F88" w:rsidRDefault="00D01DDB" w:rsidP="00986053">
            <w:pPr>
              <w:spacing w:after="160" w:line="259" w:lineRule="auto"/>
              <w:rPr>
                <w:rFonts w:ascii="Times New Roman" w:hAnsi="Times New Roman" w:cs="Times New Roman"/>
                <w:sz w:val="24"/>
                <w:szCs w:val="24"/>
              </w:rPr>
            </w:pPr>
          </w:p>
          <w:p w:rsidR="00D01DDB" w:rsidRPr="00F84F88" w:rsidRDefault="00D01DDB" w:rsidP="00986053">
            <w:pPr>
              <w:spacing w:after="160"/>
              <w:rPr>
                <w:rFonts w:ascii="Times New Roman" w:hAnsi="Times New Roman" w:cs="Times New Roman"/>
                <w:sz w:val="24"/>
                <w:szCs w:val="24"/>
              </w:rPr>
            </w:pPr>
          </w:p>
          <w:p w:rsidR="00D01DDB" w:rsidRPr="00F84F88" w:rsidRDefault="00D01DDB" w:rsidP="00986053">
            <w:pPr>
              <w:rPr>
                <w:rFonts w:ascii="Times New Roman" w:hAnsi="Times New Roman" w:cs="Times New Roman"/>
                <w:sz w:val="24"/>
                <w:szCs w:val="24"/>
              </w:rPr>
            </w:pPr>
          </w:p>
        </w:tc>
      </w:tr>
      <w:tr w:rsidR="00D01DDB" w:rsidRPr="00F84F88" w:rsidTr="00986053">
        <w:trPr>
          <w:gridAfter w:val="1"/>
          <w:wAfter w:w="8" w:type="dxa"/>
          <w:trHeight w:val="827"/>
        </w:trPr>
        <w:tc>
          <w:tcPr>
            <w:tcW w:w="1588" w:type="dxa"/>
          </w:tcPr>
          <w:p w:rsidR="00D01DDB" w:rsidRPr="00F84F88" w:rsidRDefault="00D01DDB" w:rsidP="00986053">
            <w:pPr>
              <w:rPr>
                <w:rFonts w:ascii="Times New Roman" w:hAnsi="Times New Roman" w:cs="Times New Roman"/>
                <w:b/>
                <w:sz w:val="24"/>
                <w:szCs w:val="24"/>
              </w:rPr>
            </w:pPr>
            <w:r w:rsidRPr="00F84F88">
              <w:rPr>
                <w:rFonts w:ascii="Times New Roman" w:hAnsi="Times New Roman" w:cs="Times New Roman"/>
                <w:b/>
                <w:sz w:val="24"/>
                <w:szCs w:val="24"/>
              </w:rPr>
              <w:t>Descripción breve de la asignatura</w:t>
            </w:r>
          </w:p>
        </w:tc>
        <w:tc>
          <w:tcPr>
            <w:tcW w:w="8761" w:type="dxa"/>
            <w:gridSpan w:val="14"/>
          </w:tcPr>
          <w:p w:rsidR="003C59FB" w:rsidRPr="00106358" w:rsidRDefault="00D01DDB" w:rsidP="003B0EFF">
            <w:pPr>
              <w:spacing w:before="100" w:beforeAutospacing="1" w:after="100" w:afterAutospacing="1" w:line="276" w:lineRule="auto"/>
              <w:jc w:val="both"/>
              <w:rPr>
                <w:rFonts w:ascii="Times New Roman" w:eastAsia="Times New Roman" w:hAnsi="Times New Roman" w:cs="Times New Roman"/>
                <w:sz w:val="24"/>
                <w:szCs w:val="24"/>
                <w:lang w:val="es-ES" w:eastAsia="es-ES"/>
              </w:rPr>
            </w:pPr>
            <w:r w:rsidRPr="00F84F88">
              <w:rPr>
                <w:rFonts w:ascii="Times New Roman" w:eastAsia="Times New Roman" w:hAnsi="Times New Roman" w:cs="Times New Roman"/>
                <w:sz w:val="24"/>
                <w:szCs w:val="24"/>
                <w:lang w:val="es-ES" w:eastAsia="es-ES"/>
              </w:rPr>
              <w:t xml:space="preserve">La fisiopatología está muy relacionada con la anatomía, biología molecular, bioquímica, biología celular, genética, fisiología, inmunología, farmacología y ciencias morfológicas. La fisiopatología desprende de la Fisiología (ciencia biológica que tiene por objeto el estudio de la dinámica de los cuerpos organizados). Por ende, la Fisiopatología se constituye en una </w:t>
            </w:r>
            <w:r w:rsidRPr="00F84F88">
              <w:rPr>
                <w:rFonts w:ascii="Times New Roman" w:eastAsia="Times New Roman" w:hAnsi="Times New Roman" w:cs="Times New Roman"/>
                <w:bCs/>
                <w:sz w:val="24"/>
                <w:szCs w:val="24"/>
                <w:lang w:val="es-ES" w:eastAsia="es-ES"/>
              </w:rPr>
              <w:t>disciplina unificadora</w:t>
            </w:r>
            <w:r w:rsidRPr="00F84F88">
              <w:rPr>
                <w:rFonts w:ascii="Times New Roman" w:eastAsia="Times New Roman" w:hAnsi="Times New Roman" w:cs="Times New Roman"/>
                <w:sz w:val="24"/>
                <w:szCs w:val="24"/>
                <w:lang w:val="es-ES" w:eastAsia="es-ES"/>
              </w:rPr>
              <w:t xml:space="preserve"> en proporcionar las </w:t>
            </w:r>
            <w:r w:rsidRPr="00F84F88">
              <w:rPr>
                <w:rFonts w:ascii="Times New Roman" w:eastAsia="Times New Roman" w:hAnsi="Times New Roman" w:cs="Times New Roman"/>
                <w:bCs/>
                <w:sz w:val="24"/>
                <w:szCs w:val="24"/>
                <w:lang w:val="es-ES" w:eastAsia="es-ES"/>
              </w:rPr>
              <w:t>bases científicas</w:t>
            </w:r>
            <w:r w:rsidRPr="00F84F88">
              <w:rPr>
                <w:rFonts w:ascii="Times New Roman" w:eastAsia="Times New Roman" w:hAnsi="Times New Roman" w:cs="Times New Roman"/>
                <w:sz w:val="24"/>
                <w:szCs w:val="24"/>
                <w:lang w:val="es-ES" w:eastAsia="es-ES"/>
              </w:rPr>
              <w:t xml:space="preserve"> de la práctica médica. Además, constituye un </w:t>
            </w:r>
            <w:r w:rsidRPr="00F84F88">
              <w:rPr>
                <w:rFonts w:ascii="Times New Roman" w:eastAsia="Times New Roman" w:hAnsi="Times New Roman" w:cs="Times New Roman"/>
                <w:bCs/>
                <w:sz w:val="24"/>
                <w:szCs w:val="24"/>
                <w:lang w:val="es-ES" w:eastAsia="es-ES"/>
              </w:rPr>
              <w:t>puente</w:t>
            </w:r>
            <w:r w:rsidRPr="00F84F88">
              <w:rPr>
                <w:rFonts w:ascii="Times New Roman" w:eastAsia="Times New Roman" w:hAnsi="Times New Roman" w:cs="Times New Roman"/>
                <w:b/>
                <w:bCs/>
                <w:sz w:val="24"/>
                <w:szCs w:val="24"/>
                <w:lang w:val="es-ES" w:eastAsia="es-ES"/>
              </w:rPr>
              <w:t xml:space="preserve"> </w:t>
            </w:r>
            <w:r w:rsidRPr="00F84F88">
              <w:rPr>
                <w:rFonts w:ascii="Times New Roman" w:eastAsia="Times New Roman" w:hAnsi="Times New Roman" w:cs="Times New Roman"/>
                <w:sz w:val="24"/>
                <w:szCs w:val="24"/>
                <w:lang w:val="es-ES" w:eastAsia="es-ES"/>
              </w:rPr>
              <w:t>entre las disciplinas básicas y clínicas y, al estudiar el ser humano enfermo, tiene una importante proyección hacia la clínica.</w:t>
            </w:r>
            <w:r>
              <w:rPr>
                <w:rFonts w:ascii="Times New Roman" w:eastAsia="Times New Roman" w:hAnsi="Times New Roman" w:cs="Times New Roman"/>
                <w:sz w:val="24"/>
                <w:szCs w:val="24"/>
                <w:lang w:val="es-ES" w:eastAsia="es-ES"/>
              </w:rPr>
              <w:t xml:space="preserve"> </w:t>
            </w:r>
            <w:r w:rsidR="003B0EFF">
              <w:rPr>
                <w:rFonts w:ascii="Times New Roman" w:eastAsia="Times New Roman" w:hAnsi="Times New Roman" w:cs="Times New Roman"/>
                <w:sz w:val="24"/>
                <w:szCs w:val="24"/>
                <w:lang w:val="es-ES" w:eastAsia="es-ES"/>
              </w:rPr>
              <w:t xml:space="preserve">En ella el estudiante deberá </w:t>
            </w:r>
            <w:r w:rsidR="00845BBD">
              <w:rPr>
                <w:rFonts w:ascii="Times New Roman" w:eastAsia="Times New Roman" w:hAnsi="Times New Roman" w:cs="Times New Roman"/>
                <w:sz w:val="24"/>
                <w:szCs w:val="24"/>
                <w:lang w:val="es-ES" w:eastAsia="es-ES"/>
              </w:rPr>
              <w:t xml:space="preserve">integrar </w:t>
            </w:r>
            <w:r w:rsidRPr="00F84F88">
              <w:rPr>
                <w:rFonts w:ascii="Times New Roman" w:eastAsia="Times New Roman" w:hAnsi="Times New Roman" w:cs="Times New Roman"/>
                <w:sz w:val="24"/>
                <w:szCs w:val="24"/>
                <w:lang w:val="es-ES" w:eastAsia="es-ES"/>
              </w:rPr>
              <w:t>de manera consciente la fisiología en los distintos procesos</w:t>
            </w:r>
            <w:r w:rsidR="003C59FB">
              <w:rPr>
                <w:rFonts w:ascii="Times New Roman" w:eastAsia="Times New Roman" w:hAnsi="Times New Roman" w:cs="Times New Roman"/>
                <w:sz w:val="24"/>
                <w:szCs w:val="24"/>
                <w:lang w:val="es-ES" w:eastAsia="es-ES"/>
              </w:rPr>
              <w:t xml:space="preserve">, para reconocer nuevos procesos fisiopatológicos que afectan a las personas y alteran </w:t>
            </w:r>
            <w:proofErr w:type="gramStart"/>
            <w:r w:rsidR="003C59FB">
              <w:rPr>
                <w:rFonts w:ascii="Times New Roman" w:eastAsia="Times New Roman" w:hAnsi="Times New Roman" w:cs="Times New Roman"/>
                <w:sz w:val="24"/>
                <w:szCs w:val="24"/>
                <w:lang w:val="es-ES" w:eastAsia="es-ES"/>
              </w:rPr>
              <w:t>el continuo</w:t>
            </w:r>
            <w:proofErr w:type="gramEnd"/>
            <w:r w:rsidR="003C59FB">
              <w:rPr>
                <w:rFonts w:ascii="Times New Roman" w:eastAsia="Times New Roman" w:hAnsi="Times New Roman" w:cs="Times New Roman"/>
                <w:sz w:val="24"/>
                <w:szCs w:val="24"/>
                <w:lang w:val="es-ES" w:eastAsia="es-ES"/>
              </w:rPr>
              <w:t xml:space="preserve"> salud enfermedad.</w:t>
            </w:r>
          </w:p>
        </w:tc>
      </w:tr>
      <w:tr w:rsidR="00D01DDB" w:rsidRPr="00F84F88" w:rsidTr="00986053">
        <w:trPr>
          <w:gridAfter w:val="1"/>
          <w:wAfter w:w="8" w:type="dxa"/>
          <w:trHeight w:val="286"/>
        </w:trPr>
        <w:tc>
          <w:tcPr>
            <w:tcW w:w="1588" w:type="dxa"/>
          </w:tcPr>
          <w:p w:rsidR="00D01DDB" w:rsidRPr="00F84F88" w:rsidRDefault="00D01DDB" w:rsidP="00986053">
            <w:pPr>
              <w:rPr>
                <w:rFonts w:ascii="Times New Roman" w:hAnsi="Times New Roman" w:cs="Times New Roman"/>
                <w:b/>
                <w:sz w:val="24"/>
                <w:szCs w:val="24"/>
              </w:rPr>
            </w:pPr>
            <w:r w:rsidRPr="00F84F88">
              <w:rPr>
                <w:rFonts w:ascii="Times New Roman" w:hAnsi="Times New Roman" w:cs="Times New Roman"/>
                <w:b/>
                <w:sz w:val="24"/>
                <w:szCs w:val="24"/>
              </w:rPr>
              <w:t>Pre-requisitos / Aprendizajes Previos</w:t>
            </w:r>
          </w:p>
        </w:tc>
        <w:tc>
          <w:tcPr>
            <w:tcW w:w="8761" w:type="dxa"/>
            <w:gridSpan w:val="14"/>
          </w:tcPr>
          <w:p w:rsidR="00D01DDB" w:rsidRPr="00271AE6" w:rsidRDefault="00D01DDB" w:rsidP="00D01DDB">
            <w:pPr>
              <w:pStyle w:val="Prrafodelista"/>
              <w:numPr>
                <w:ilvl w:val="0"/>
                <w:numId w:val="1"/>
              </w:numPr>
              <w:rPr>
                <w:rFonts w:ascii="Times New Roman" w:hAnsi="Times New Roman" w:cs="Times New Roman"/>
                <w:sz w:val="24"/>
                <w:szCs w:val="24"/>
              </w:rPr>
            </w:pPr>
            <w:r w:rsidRPr="00271AE6">
              <w:rPr>
                <w:rFonts w:ascii="Times New Roman" w:hAnsi="Times New Roman" w:cs="Times New Roman"/>
                <w:sz w:val="24"/>
                <w:szCs w:val="24"/>
              </w:rPr>
              <w:t>Fisiología</w:t>
            </w:r>
            <w:r>
              <w:rPr>
                <w:rFonts w:ascii="Times New Roman" w:hAnsi="Times New Roman" w:cs="Times New Roman"/>
                <w:sz w:val="24"/>
                <w:szCs w:val="24"/>
              </w:rPr>
              <w:t>.</w:t>
            </w:r>
          </w:p>
          <w:p w:rsidR="00D01DDB" w:rsidRPr="00F84F88" w:rsidRDefault="00D01DDB" w:rsidP="00986053">
            <w:pPr>
              <w:rPr>
                <w:rFonts w:ascii="Times New Roman" w:hAnsi="Times New Roman" w:cs="Times New Roman"/>
                <w:sz w:val="24"/>
                <w:szCs w:val="24"/>
              </w:rPr>
            </w:pPr>
          </w:p>
        </w:tc>
      </w:tr>
    </w:tbl>
    <w:p w:rsidR="00D01DDB" w:rsidRPr="00F84F88" w:rsidRDefault="00D01DDB" w:rsidP="00D01DDB">
      <w:pPr>
        <w:jc w:val="both"/>
        <w:rPr>
          <w:rFonts w:ascii="Times New Roman" w:hAnsi="Times New Roman" w:cs="Times New Roman"/>
          <w:b/>
          <w:sz w:val="24"/>
          <w:szCs w:val="24"/>
        </w:rPr>
      </w:pPr>
    </w:p>
    <w:p w:rsidR="00D01DDB" w:rsidRPr="00F84F88" w:rsidRDefault="00D01DDB" w:rsidP="00D01DDB">
      <w:pPr>
        <w:jc w:val="both"/>
        <w:rPr>
          <w:rFonts w:ascii="Times New Roman" w:hAnsi="Times New Roman" w:cs="Times New Roman"/>
          <w:b/>
          <w:sz w:val="24"/>
          <w:szCs w:val="24"/>
        </w:rPr>
      </w:pPr>
      <w:r w:rsidRPr="00F84F88">
        <w:rPr>
          <w:rFonts w:ascii="Times New Roman" w:hAnsi="Times New Roman" w:cs="Times New Roman"/>
          <w:b/>
          <w:sz w:val="24"/>
          <w:szCs w:val="24"/>
        </w:rPr>
        <w:t>Aporte al perfil de egreso</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D01DDB" w:rsidRPr="00F84F88" w:rsidTr="00986053">
        <w:tc>
          <w:tcPr>
            <w:tcW w:w="9214" w:type="dxa"/>
          </w:tcPr>
          <w:p w:rsidR="003C59FB" w:rsidRPr="003C59FB" w:rsidRDefault="003C59FB" w:rsidP="003C59FB">
            <w:pPr>
              <w:rPr>
                <w:rFonts w:ascii="Times New Roman" w:hAnsi="Times New Roman" w:cs="Times New Roman"/>
                <w:sz w:val="24"/>
                <w:szCs w:val="24"/>
              </w:rPr>
            </w:pPr>
            <w:r w:rsidRPr="003C59FB">
              <w:rPr>
                <w:rFonts w:ascii="Times New Roman" w:hAnsi="Times New Roman" w:cs="Times New Roman"/>
                <w:sz w:val="24"/>
                <w:szCs w:val="24"/>
              </w:rPr>
              <w:t>Esta asignatura aporta al perfil del egreso del profesional Matrón- Matrona  desarrollando las siguientes competencias:</w:t>
            </w:r>
          </w:p>
          <w:p w:rsidR="003C59FB" w:rsidRDefault="003C59FB" w:rsidP="003C59FB">
            <w:pPr>
              <w:pStyle w:val="Prrafodelista"/>
              <w:ind w:left="289"/>
              <w:rPr>
                <w:rFonts w:ascii="Times New Roman" w:hAnsi="Times New Roman" w:cs="Times New Roman"/>
                <w:sz w:val="24"/>
                <w:szCs w:val="24"/>
              </w:rPr>
            </w:pPr>
            <w:r w:rsidRPr="00070F45">
              <w:rPr>
                <w:rFonts w:ascii="Times New Roman" w:hAnsi="Times New Roman" w:cs="Times New Roman"/>
                <w:sz w:val="24"/>
                <w:szCs w:val="24"/>
              </w:rPr>
              <w:t xml:space="preserve"> </w:t>
            </w:r>
          </w:p>
          <w:p w:rsidR="003C59FB" w:rsidRPr="00070F45" w:rsidRDefault="003C59FB" w:rsidP="003C59FB">
            <w:pPr>
              <w:pStyle w:val="Prrafodelista"/>
              <w:ind w:left="289"/>
              <w:rPr>
                <w:rFonts w:ascii="Times New Roman" w:hAnsi="Times New Roman" w:cs="Times New Roman"/>
                <w:b/>
                <w:sz w:val="24"/>
                <w:szCs w:val="24"/>
              </w:rPr>
            </w:pPr>
            <w:r w:rsidRPr="00070F45">
              <w:rPr>
                <w:rFonts w:ascii="Times New Roman" w:hAnsi="Times New Roman" w:cs="Times New Roman"/>
                <w:b/>
                <w:sz w:val="24"/>
                <w:szCs w:val="24"/>
              </w:rPr>
              <w:t>Competencias Genéricas:</w:t>
            </w:r>
          </w:p>
          <w:p w:rsidR="003C59FB" w:rsidRPr="00070F45" w:rsidRDefault="003C59FB" w:rsidP="003C59FB">
            <w:pPr>
              <w:pStyle w:val="Prrafodelista"/>
              <w:numPr>
                <w:ilvl w:val="0"/>
                <w:numId w:val="5"/>
              </w:numPr>
              <w:ind w:left="573"/>
              <w:rPr>
                <w:rStyle w:val="A0"/>
                <w:rFonts w:ascii="Times New Roman" w:hAnsi="Times New Roman" w:cs="Times New Roman"/>
                <w:color w:val="auto"/>
                <w:sz w:val="24"/>
                <w:szCs w:val="24"/>
              </w:rPr>
            </w:pPr>
            <w:r w:rsidRPr="00070F45">
              <w:rPr>
                <w:rFonts w:ascii="Times New Roman" w:hAnsi="Times New Roman" w:cs="Times New Roman"/>
                <w:sz w:val="24"/>
                <w:szCs w:val="24"/>
              </w:rPr>
              <w:t>Compromiso con la calidad</w:t>
            </w:r>
          </w:p>
          <w:p w:rsidR="003C59FB" w:rsidRPr="00070F45" w:rsidRDefault="003C59FB" w:rsidP="003C59FB">
            <w:pPr>
              <w:pStyle w:val="Prrafodelista"/>
              <w:numPr>
                <w:ilvl w:val="0"/>
                <w:numId w:val="5"/>
              </w:numPr>
              <w:ind w:left="612"/>
              <w:rPr>
                <w:rFonts w:ascii="Times New Roman" w:hAnsi="Times New Roman" w:cs="Times New Roman"/>
                <w:sz w:val="24"/>
                <w:szCs w:val="24"/>
              </w:rPr>
            </w:pPr>
            <w:r w:rsidRPr="00070F45">
              <w:rPr>
                <w:rStyle w:val="A0"/>
                <w:rFonts w:ascii="Times New Roman" w:hAnsi="Times New Roman" w:cs="Times New Roman"/>
                <w:sz w:val="24"/>
                <w:szCs w:val="24"/>
              </w:rPr>
              <w:lastRenderedPageBreak/>
              <w:t>Conocimientos sobre el área de estudio de la profesión</w:t>
            </w:r>
          </w:p>
          <w:p w:rsidR="003C59FB" w:rsidRDefault="003C59FB" w:rsidP="003C59FB">
            <w:pPr>
              <w:pStyle w:val="Prrafodelista"/>
              <w:ind w:left="612"/>
              <w:rPr>
                <w:rFonts w:ascii="Times New Roman" w:hAnsi="Times New Roman" w:cs="Times New Roman"/>
                <w:sz w:val="24"/>
                <w:szCs w:val="24"/>
              </w:rPr>
            </w:pPr>
          </w:p>
          <w:p w:rsidR="003C59FB" w:rsidRDefault="003C59FB" w:rsidP="003C59FB">
            <w:pPr>
              <w:pStyle w:val="Prrafodelista"/>
              <w:ind w:left="289"/>
              <w:rPr>
                <w:rFonts w:ascii="Times New Roman" w:hAnsi="Times New Roman" w:cs="Times New Roman"/>
                <w:b/>
                <w:sz w:val="24"/>
                <w:szCs w:val="24"/>
              </w:rPr>
            </w:pPr>
            <w:r w:rsidRPr="00070F45">
              <w:rPr>
                <w:rFonts w:ascii="Times New Roman" w:hAnsi="Times New Roman" w:cs="Times New Roman"/>
                <w:b/>
                <w:sz w:val="24"/>
                <w:szCs w:val="24"/>
              </w:rPr>
              <w:t>Competencias Específicas:</w:t>
            </w:r>
          </w:p>
          <w:p w:rsidR="003C59FB" w:rsidRDefault="003C59FB" w:rsidP="003C59FB">
            <w:pPr>
              <w:pStyle w:val="Prrafodelista"/>
              <w:ind w:left="289"/>
              <w:rPr>
                <w:rFonts w:ascii="Times New Roman" w:hAnsi="Times New Roman" w:cs="Times New Roman"/>
                <w:b/>
                <w:sz w:val="24"/>
                <w:szCs w:val="24"/>
              </w:rPr>
            </w:pPr>
          </w:p>
          <w:p w:rsidR="003C59FB" w:rsidRPr="00E2777D" w:rsidRDefault="003C59FB" w:rsidP="003C59FB">
            <w:pPr>
              <w:pStyle w:val="Prrafodelista"/>
              <w:ind w:left="289"/>
              <w:rPr>
                <w:rFonts w:ascii="Times New Roman" w:hAnsi="Times New Roman" w:cs="Times New Roman"/>
                <w:sz w:val="24"/>
                <w:szCs w:val="24"/>
                <w:u w:val="single"/>
              </w:rPr>
            </w:pPr>
            <w:r w:rsidRPr="00E2777D">
              <w:rPr>
                <w:rFonts w:ascii="Times New Roman" w:hAnsi="Times New Roman" w:cs="Times New Roman"/>
                <w:sz w:val="24"/>
                <w:szCs w:val="24"/>
                <w:u w:val="single"/>
              </w:rPr>
              <w:t>Área asistencial</w:t>
            </w:r>
          </w:p>
          <w:p w:rsidR="003C59FB" w:rsidRDefault="003C59FB" w:rsidP="003C59FB">
            <w:pPr>
              <w:pStyle w:val="Prrafodelista"/>
              <w:numPr>
                <w:ilvl w:val="0"/>
                <w:numId w:val="4"/>
              </w:numPr>
              <w:rPr>
                <w:rFonts w:ascii="Times New Roman" w:hAnsi="Times New Roman" w:cs="Times New Roman"/>
                <w:sz w:val="24"/>
                <w:szCs w:val="24"/>
              </w:rPr>
            </w:pPr>
            <w:r w:rsidRPr="006A3E00">
              <w:rPr>
                <w:rFonts w:ascii="Times New Roman" w:hAnsi="Times New Roman" w:cs="Times New Roman"/>
                <w:sz w:val="24"/>
                <w:szCs w:val="24"/>
              </w:rPr>
              <w:t>Brindar atención integral, humanizada, oportuna y eficiente a la mujer en todas las etapas de su ciclo vital, a su pareja, recién nacido y familia.</w:t>
            </w:r>
          </w:p>
          <w:p w:rsidR="00D01DDB" w:rsidRPr="00F84F88" w:rsidRDefault="00D01DDB" w:rsidP="003C59FB">
            <w:pPr>
              <w:spacing w:after="0" w:line="240" w:lineRule="auto"/>
              <w:ind w:left="-108"/>
              <w:jc w:val="both"/>
              <w:rPr>
                <w:rFonts w:ascii="Times New Roman" w:hAnsi="Times New Roman" w:cs="Times New Roman"/>
                <w:i/>
                <w:sz w:val="24"/>
                <w:szCs w:val="24"/>
              </w:rPr>
            </w:pPr>
          </w:p>
        </w:tc>
      </w:tr>
    </w:tbl>
    <w:p w:rsidR="00D01DDB" w:rsidRDefault="00D01DDB" w:rsidP="00D01DDB">
      <w:pPr>
        <w:jc w:val="both"/>
        <w:rPr>
          <w:rFonts w:ascii="Times New Roman" w:hAnsi="Times New Roman" w:cs="Times New Roman"/>
          <w:b/>
          <w:sz w:val="24"/>
          <w:szCs w:val="24"/>
        </w:rPr>
      </w:pPr>
    </w:p>
    <w:p w:rsidR="00D01DDB" w:rsidRPr="00F84F88" w:rsidRDefault="00D01DDB" w:rsidP="00D01DDB">
      <w:pPr>
        <w:jc w:val="both"/>
        <w:rPr>
          <w:rFonts w:ascii="Times New Roman" w:hAnsi="Times New Roman" w:cs="Times New Roman"/>
          <w:b/>
          <w:sz w:val="24"/>
          <w:szCs w:val="24"/>
        </w:rPr>
      </w:pPr>
      <w:r w:rsidRPr="00901AEE">
        <w:rPr>
          <w:rFonts w:ascii="Times New Roman" w:hAnsi="Times New Roman" w:cs="Times New Roman"/>
          <w:b/>
          <w:sz w:val="24"/>
          <w:szCs w:val="24"/>
        </w:rPr>
        <w:t>Competencias que desarrolla la asignatura</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28"/>
        <w:gridCol w:w="283"/>
        <w:gridCol w:w="5103"/>
      </w:tblGrid>
      <w:tr w:rsidR="00D01DDB" w:rsidRPr="00F84F88" w:rsidTr="00986053">
        <w:tc>
          <w:tcPr>
            <w:tcW w:w="9214" w:type="dxa"/>
            <w:gridSpan w:val="3"/>
          </w:tcPr>
          <w:p w:rsidR="003F41AC" w:rsidRDefault="003F41AC" w:rsidP="003F41AC">
            <w:pPr>
              <w:jc w:val="both"/>
              <w:rPr>
                <w:rFonts w:ascii="Times New Roman" w:hAnsi="Times New Roman" w:cs="Times New Roman"/>
                <w:sz w:val="24"/>
                <w:szCs w:val="24"/>
              </w:rPr>
            </w:pPr>
            <w:r w:rsidRPr="003F41AC">
              <w:rPr>
                <w:rFonts w:ascii="Times New Roman" w:hAnsi="Times New Roman" w:cs="Times New Roman"/>
                <w:sz w:val="24"/>
                <w:szCs w:val="24"/>
              </w:rPr>
              <w:t>Al finalizar la asignatura el alumno será capaz de:</w:t>
            </w:r>
          </w:p>
          <w:p w:rsidR="00901AEE" w:rsidRPr="007917A3" w:rsidRDefault="00901AEE" w:rsidP="00901AEE">
            <w:pPr>
              <w:pStyle w:val="Prrafodelista"/>
              <w:numPr>
                <w:ilvl w:val="0"/>
                <w:numId w:val="7"/>
              </w:numPr>
              <w:jc w:val="both"/>
              <w:rPr>
                <w:rFonts w:ascii="Times New Roman" w:hAnsi="Times New Roman" w:cs="Times New Roman"/>
                <w:sz w:val="24"/>
                <w:szCs w:val="24"/>
              </w:rPr>
            </w:pPr>
            <w:r w:rsidRPr="007917A3">
              <w:rPr>
                <w:rFonts w:ascii="Times New Roman" w:hAnsi="Times New Roman" w:cs="Times New Roman"/>
                <w:sz w:val="24"/>
                <w:szCs w:val="24"/>
              </w:rPr>
              <w:t xml:space="preserve">Describe en forma </w:t>
            </w:r>
            <w:r w:rsidR="00B8104C" w:rsidRPr="007917A3">
              <w:rPr>
                <w:rFonts w:ascii="Times New Roman" w:hAnsi="Times New Roman" w:cs="Times New Roman"/>
                <w:sz w:val="24"/>
                <w:szCs w:val="24"/>
              </w:rPr>
              <w:t>completa los fenómenos fisiopatológicos más comunes que afecta a las personas.</w:t>
            </w:r>
          </w:p>
          <w:p w:rsidR="00B8104C" w:rsidRPr="007917A3" w:rsidRDefault="00B8104C" w:rsidP="00901AEE">
            <w:pPr>
              <w:pStyle w:val="Prrafodelista"/>
              <w:numPr>
                <w:ilvl w:val="0"/>
                <w:numId w:val="7"/>
              </w:numPr>
              <w:jc w:val="both"/>
              <w:rPr>
                <w:rFonts w:ascii="Times New Roman" w:hAnsi="Times New Roman" w:cs="Times New Roman"/>
                <w:sz w:val="24"/>
                <w:szCs w:val="24"/>
              </w:rPr>
            </w:pPr>
            <w:r w:rsidRPr="007917A3">
              <w:rPr>
                <w:rFonts w:ascii="Times New Roman" w:hAnsi="Times New Roman" w:cs="Times New Roman"/>
                <w:sz w:val="24"/>
                <w:szCs w:val="24"/>
              </w:rPr>
              <w:t xml:space="preserve">Identifica los factores de riesgo y causas que producen problemáticas </w:t>
            </w:r>
            <w:r w:rsidR="00015908" w:rsidRPr="007917A3">
              <w:rPr>
                <w:rFonts w:ascii="Times New Roman" w:hAnsi="Times New Roman" w:cs="Times New Roman"/>
                <w:sz w:val="24"/>
                <w:szCs w:val="24"/>
              </w:rPr>
              <w:t>de salud más frecuentes.</w:t>
            </w:r>
          </w:p>
          <w:p w:rsidR="00770E4C" w:rsidRPr="007917A3" w:rsidRDefault="00013587" w:rsidP="00901AEE">
            <w:pPr>
              <w:pStyle w:val="Prrafodelista"/>
              <w:numPr>
                <w:ilvl w:val="0"/>
                <w:numId w:val="7"/>
              </w:numPr>
              <w:jc w:val="both"/>
              <w:rPr>
                <w:rFonts w:ascii="Times New Roman" w:hAnsi="Times New Roman" w:cs="Times New Roman"/>
                <w:sz w:val="24"/>
                <w:szCs w:val="24"/>
              </w:rPr>
            </w:pPr>
            <w:r w:rsidRPr="007917A3">
              <w:rPr>
                <w:rFonts w:ascii="Times New Roman" w:hAnsi="Times New Roman" w:cs="Times New Roman"/>
                <w:sz w:val="24"/>
                <w:szCs w:val="24"/>
              </w:rPr>
              <w:t>Identifica</w:t>
            </w:r>
            <w:r w:rsidR="00770E4C" w:rsidRPr="007917A3">
              <w:rPr>
                <w:rFonts w:ascii="Times New Roman" w:hAnsi="Times New Roman" w:cs="Times New Roman"/>
                <w:sz w:val="24"/>
                <w:szCs w:val="24"/>
              </w:rPr>
              <w:t>r</w:t>
            </w:r>
            <w:r w:rsidR="00901AEE" w:rsidRPr="007917A3">
              <w:rPr>
                <w:rFonts w:ascii="Times New Roman" w:hAnsi="Times New Roman" w:cs="Times New Roman"/>
                <w:sz w:val="24"/>
                <w:szCs w:val="24"/>
              </w:rPr>
              <w:t xml:space="preserve"> en forma</w:t>
            </w:r>
            <w:r w:rsidRPr="007917A3">
              <w:rPr>
                <w:rFonts w:ascii="Times New Roman" w:hAnsi="Times New Roman" w:cs="Times New Roman"/>
                <w:sz w:val="24"/>
                <w:szCs w:val="24"/>
              </w:rPr>
              <w:t xml:space="preserve"> alteraciones de los procesos fisiológicos en la salud </w:t>
            </w:r>
            <w:r w:rsidR="00901AEE" w:rsidRPr="007917A3">
              <w:rPr>
                <w:rFonts w:ascii="Times New Roman" w:hAnsi="Times New Roman" w:cs="Times New Roman"/>
                <w:sz w:val="24"/>
                <w:szCs w:val="24"/>
              </w:rPr>
              <w:t>que afectan a las personas.</w:t>
            </w:r>
          </w:p>
          <w:p w:rsidR="001833EA" w:rsidRDefault="007917A3" w:rsidP="001833EA">
            <w:pPr>
              <w:pStyle w:val="Prrafodelista"/>
              <w:numPr>
                <w:ilvl w:val="0"/>
                <w:numId w:val="7"/>
              </w:numPr>
              <w:jc w:val="both"/>
              <w:rPr>
                <w:rFonts w:ascii="Times New Roman" w:hAnsi="Times New Roman" w:cs="Times New Roman"/>
                <w:sz w:val="24"/>
                <w:szCs w:val="24"/>
              </w:rPr>
            </w:pPr>
            <w:r w:rsidRPr="007917A3">
              <w:rPr>
                <w:rFonts w:ascii="Times New Roman" w:hAnsi="Times New Roman" w:cs="Times New Roman"/>
                <w:sz w:val="24"/>
                <w:szCs w:val="24"/>
              </w:rPr>
              <w:t>Reconoce</w:t>
            </w:r>
            <w:r w:rsidR="00015908" w:rsidRPr="007917A3">
              <w:rPr>
                <w:rFonts w:ascii="Times New Roman" w:hAnsi="Times New Roman" w:cs="Times New Roman"/>
                <w:sz w:val="24"/>
                <w:szCs w:val="24"/>
              </w:rPr>
              <w:t xml:space="preserve"> elemento</w:t>
            </w:r>
            <w:r w:rsidR="007F515F">
              <w:rPr>
                <w:rFonts w:ascii="Times New Roman" w:hAnsi="Times New Roman" w:cs="Times New Roman"/>
                <w:sz w:val="24"/>
                <w:szCs w:val="24"/>
              </w:rPr>
              <w:t>s</w:t>
            </w:r>
            <w:r w:rsidR="00015908" w:rsidRPr="007917A3">
              <w:rPr>
                <w:rFonts w:ascii="Times New Roman" w:hAnsi="Times New Roman" w:cs="Times New Roman"/>
                <w:sz w:val="24"/>
                <w:szCs w:val="24"/>
              </w:rPr>
              <w:t xml:space="preserve"> </w:t>
            </w:r>
            <w:r w:rsidRPr="007917A3">
              <w:rPr>
                <w:rFonts w:ascii="Times New Roman" w:hAnsi="Times New Roman" w:cs="Times New Roman"/>
                <w:sz w:val="24"/>
                <w:szCs w:val="24"/>
              </w:rPr>
              <w:t>diagnósticos</w:t>
            </w:r>
            <w:r w:rsidR="00015908" w:rsidRPr="007917A3">
              <w:rPr>
                <w:rFonts w:ascii="Times New Roman" w:hAnsi="Times New Roman" w:cs="Times New Roman"/>
                <w:sz w:val="24"/>
                <w:szCs w:val="24"/>
              </w:rPr>
              <w:t xml:space="preserve">, terapéuticos y manejo de </w:t>
            </w:r>
            <w:r w:rsidRPr="007917A3">
              <w:rPr>
                <w:rFonts w:ascii="Times New Roman" w:hAnsi="Times New Roman" w:cs="Times New Roman"/>
                <w:sz w:val="24"/>
                <w:szCs w:val="24"/>
              </w:rPr>
              <w:t>problemas de salud</w:t>
            </w:r>
            <w:r w:rsidR="007F515F">
              <w:rPr>
                <w:rFonts w:ascii="Times New Roman" w:hAnsi="Times New Roman" w:cs="Times New Roman"/>
                <w:sz w:val="24"/>
                <w:szCs w:val="24"/>
              </w:rPr>
              <w:t xml:space="preserve"> más frecuentes.</w:t>
            </w:r>
          </w:p>
          <w:p w:rsidR="009C29FB" w:rsidRDefault="009C29FB" w:rsidP="009C29FB">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Reconoce elementos de prevención de </w:t>
            </w:r>
            <w:r w:rsidRPr="007917A3">
              <w:rPr>
                <w:rFonts w:ascii="Times New Roman" w:hAnsi="Times New Roman" w:cs="Times New Roman"/>
                <w:sz w:val="24"/>
                <w:szCs w:val="24"/>
              </w:rPr>
              <w:t>problemas de salud</w:t>
            </w:r>
            <w:r>
              <w:rPr>
                <w:rFonts w:ascii="Times New Roman" w:hAnsi="Times New Roman" w:cs="Times New Roman"/>
                <w:sz w:val="24"/>
                <w:szCs w:val="24"/>
              </w:rPr>
              <w:t xml:space="preserve"> más frecuentes.</w:t>
            </w:r>
          </w:p>
          <w:p w:rsidR="008F74B1" w:rsidRPr="008F74B1" w:rsidRDefault="008F74B1" w:rsidP="008F74B1">
            <w:pPr>
              <w:pStyle w:val="Prrafodelista"/>
              <w:jc w:val="both"/>
              <w:rPr>
                <w:rFonts w:ascii="Times New Roman" w:hAnsi="Times New Roman" w:cs="Times New Roman"/>
                <w:sz w:val="24"/>
                <w:szCs w:val="24"/>
              </w:rPr>
            </w:pPr>
          </w:p>
        </w:tc>
      </w:tr>
      <w:tr w:rsidR="00D01DDB" w:rsidRPr="00F84F88" w:rsidTr="00986053">
        <w:tc>
          <w:tcPr>
            <w:tcW w:w="3828" w:type="dxa"/>
          </w:tcPr>
          <w:p w:rsidR="00D01DDB" w:rsidRPr="00F84F88" w:rsidRDefault="00D01DDB" w:rsidP="00986053">
            <w:pPr>
              <w:spacing w:after="0" w:line="240" w:lineRule="auto"/>
              <w:ind w:left="-108"/>
              <w:jc w:val="both"/>
              <w:rPr>
                <w:rFonts w:ascii="Times New Roman" w:hAnsi="Times New Roman" w:cs="Times New Roman"/>
                <w:b/>
                <w:sz w:val="24"/>
                <w:szCs w:val="24"/>
              </w:rPr>
            </w:pPr>
            <w:r w:rsidRPr="00F84F88">
              <w:rPr>
                <w:rFonts w:ascii="Times New Roman" w:hAnsi="Times New Roman" w:cs="Times New Roman"/>
                <w:b/>
                <w:sz w:val="24"/>
                <w:szCs w:val="24"/>
              </w:rPr>
              <w:t>Unidades de aprendizaje</w:t>
            </w:r>
          </w:p>
        </w:tc>
        <w:tc>
          <w:tcPr>
            <w:tcW w:w="283" w:type="dxa"/>
            <w:vMerge w:val="restart"/>
          </w:tcPr>
          <w:p w:rsidR="00D01DDB" w:rsidRPr="00F84F88" w:rsidRDefault="00D01DDB" w:rsidP="00986053">
            <w:pPr>
              <w:spacing w:after="0" w:line="240" w:lineRule="auto"/>
              <w:jc w:val="both"/>
              <w:rPr>
                <w:rFonts w:ascii="Times New Roman" w:hAnsi="Times New Roman" w:cs="Times New Roman"/>
                <w:b/>
                <w:sz w:val="24"/>
                <w:szCs w:val="24"/>
              </w:rPr>
            </w:pPr>
          </w:p>
        </w:tc>
        <w:tc>
          <w:tcPr>
            <w:tcW w:w="5103" w:type="dxa"/>
          </w:tcPr>
          <w:p w:rsidR="00D01DDB" w:rsidRPr="00F84F88" w:rsidRDefault="00D01DDB" w:rsidP="00986053">
            <w:pPr>
              <w:spacing w:after="0" w:line="240" w:lineRule="auto"/>
              <w:ind w:left="-108"/>
              <w:jc w:val="both"/>
              <w:rPr>
                <w:rFonts w:ascii="Times New Roman" w:hAnsi="Times New Roman" w:cs="Times New Roman"/>
                <w:b/>
                <w:sz w:val="24"/>
                <w:szCs w:val="24"/>
              </w:rPr>
            </w:pPr>
            <w:r w:rsidRPr="00F84F88">
              <w:rPr>
                <w:rFonts w:ascii="Times New Roman" w:hAnsi="Times New Roman" w:cs="Times New Roman"/>
                <w:b/>
                <w:sz w:val="24"/>
                <w:szCs w:val="24"/>
              </w:rPr>
              <w:t>Resultados de aprendizaje</w:t>
            </w:r>
          </w:p>
        </w:tc>
      </w:tr>
      <w:tr w:rsidR="00D01DDB" w:rsidRPr="00F84F88" w:rsidTr="00986053">
        <w:trPr>
          <w:trHeight w:val="344"/>
        </w:trPr>
        <w:tc>
          <w:tcPr>
            <w:tcW w:w="3828" w:type="dxa"/>
          </w:tcPr>
          <w:p w:rsidR="00D01DDB" w:rsidRPr="001833EA" w:rsidRDefault="00D01DDB" w:rsidP="00986053">
            <w:pPr>
              <w:spacing w:after="0" w:line="240" w:lineRule="auto"/>
              <w:ind w:left="-108"/>
              <w:jc w:val="both"/>
              <w:rPr>
                <w:rFonts w:ascii="Times New Roman" w:hAnsi="Times New Roman" w:cs="Times New Roman"/>
                <w:b/>
                <w:i/>
                <w:sz w:val="24"/>
                <w:szCs w:val="24"/>
              </w:rPr>
            </w:pPr>
            <w:r w:rsidRPr="001833EA">
              <w:rPr>
                <w:rFonts w:ascii="Times New Roman" w:hAnsi="Times New Roman" w:cs="Times New Roman"/>
                <w:b/>
                <w:i/>
                <w:sz w:val="24"/>
                <w:szCs w:val="24"/>
              </w:rPr>
              <w:t>Unidad 1:</w:t>
            </w:r>
          </w:p>
          <w:p w:rsidR="00D01DDB" w:rsidRPr="001833EA" w:rsidRDefault="00D01DDB" w:rsidP="00986053">
            <w:pPr>
              <w:spacing w:after="0" w:line="240" w:lineRule="auto"/>
              <w:ind w:left="-108"/>
              <w:rPr>
                <w:rFonts w:ascii="Times New Roman" w:hAnsi="Times New Roman" w:cs="Times New Roman"/>
                <w:b/>
                <w:i/>
                <w:sz w:val="24"/>
                <w:szCs w:val="24"/>
              </w:rPr>
            </w:pPr>
            <w:r w:rsidRPr="001833EA">
              <w:rPr>
                <w:rFonts w:ascii="Times New Roman" w:hAnsi="Times New Roman" w:cs="Times New Roman"/>
                <w:b/>
                <w:i/>
                <w:sz w:val="24"/>
                <w:szCs w:val="24"/>
              </w:rPr>
              <w:t>INTRODUCCIÓN A LA FISIOPATOLOGÍA</w:t>
            </w:r>
          </w:p>
          <w:p w:rsidR="00D01DDB" w:rsidRPr="00F84F88" w:rsidRDefault="00D01DDB" w:rsidP="00986053">
            <w:pPr>
              <w:spacing w:after="0" w:line="240" w:lineRule="auto"/>
              <w:ind w:left="-108"/>
              <w:jc w:val="both"/>
              <w:rPr>
                <w:rFonts w:ascii="Times New Roman" w:hAnsi="Times New Roman" w:cs="Times New Roman"/>
                <w:sz w:val="24"/>
                <w:szCs w:val="24"/>
              </w:rPr>
            </w:pPr>
          </w:p>
        </w:tc>
        <w:tc>
          <w:tcPr>
            <w:tcW w:w="283" w:type="dxa"/>
            <w:vMerge/>
          </w:tcPr>
          <w:p w:rsidR="00D01DDB" w:rsidRPr="00F84F88" w:rsidRDefault="00D01DDB" w:rsidP="00986053">
            <w:pPr>
              <w:spacing w:after="0" w:line="240" w:lineRule="auto"/>
              <w:ind w:left="-108"/>
              <w:jc w:val="both"/>
              <w:rPr>
                <w:rFonts w:ascii="Times New Roman" w:hAnsi="Times New Roman" w:cs="Times New Roman"/>
                <w:i/>
                <w:color w:val="FF0000"/>
                <w:sz w:val="24"/>
                <w:szCs w:val="24"/>
              </w:rPr>
            </w:pPr>
          </w:p>
        </w:tc>
        <w:tc>
          <w:tcPr>
            <w:tcW w:w="5103" w:type="dxa"/>
          </w:tcPr>
          <w:p w:rsidR="00685928" w:rsidRDefault="00860130" w:rsidP="00986053">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té</w:t>
            </w:r>
            <w:r w:rsidR="00D01DDB" w:rsidRPr="00F84F88">
              <w:rPr>
                <w:rFonts w:ascii="Times New Roman" w:hAnsi="Times New Roman" w:cs="Times New Roman"/>
                <w:sz w:val="24"/>
                <w:szCs w:val="24"/>
              </w:rPr>
              <w:t xml:space="preserve">rmino de la </w:t>
            </w:r>
            <w:r w:rsidR="00685928">
              <w:rPr>
                <w:rFonts w:ascii="Times New Roman" w:hAnsi="Times New Roman" w:cs="Times New Roman"/>
                <w:sz w:val="24"/>
                <w:szCs w:val="24"/>
              </w:rPr>
              <w:t>Unidad el alumno:</w:t>
            </w:r>
          </w:p>
          <w:p w:rsidR="00685928" w:rsidRDefault="00685928" w:rsidP="00986053">
            <w:pPr>
              <w:spacing w:after="0" w:line="240" w:lineRule="auto"/>
              <w:ind w:left="-108"/>
              <w:jc w:val="both"/>
              <w:rPr>
                <w:rFonts w:ascii="Times New Roman" w:hAnsi="Times New Roman" w:cs="Times New Roman"/>
                <w:sz w:val="24"/>
                <w:szCs w:val="24"/>
              </w:rPr>
            </w:pPr>
          </w:p>
          <w:p w:rsidR="001833EA" w:rsidRDefault="00685928" w:rsidP="001833EA">
            <w:pPr>
              <w:pStyle w:val="Sinespaciado"/>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Define </w:t>
            </w:r>
            <w:r w:rsidR="00D01DDB" w:rsidRPr="00F84F88">
              <w:rPr>
                <w:rFonts w:ascii="Times New Roman" w:hAnsi="Times New Roman" w:cs="Times New Roman"/>
                <w:sz w:val="24"/>
                <w:szCs w:val="24"/>
              </w:rPr>
              <w:t xml:space="preserve"> </w:t>
            </w:r>
            <w:r>
              <w:rPr>
                <w:rFonts w:ascii="Times New Roman" w:hAnsi="Times New Roman" w:cs="Times New Roman"/>
                <w:sz w:val="24"/>
                <w:szCs w:val="24"/>
              </w:rPr>
              <w:t>la terminología técnica utilizada</w:t>
            </w:r>
            <w:r w:rsidR="00D01DDB" w:rsidRPr="00F84F88">
              <w:rPr>
                <w:rFonts w:ascii="Times New Roman" w:hAnsi="Times New Roman" w:cs="Times New Roman"/>
                <w:sz w:val="24"/>
                <w:szCs w:val="24"/>
              </w:rPr>
              <w:t xml:space="preserve"> en salud.</w:t>
            </w:r>
          </w:p>
          <w:p w:rsidR="001833EA" w:rsidRDefault="00685928" w:rsidP="001833EA">
            <w:pPr>
              <w:pStyle w:val="Sinespaciado"/>
              <w:numPr>
                <w:ilvl w:val="0"/>
                <w:numId w:val="6"/>
              </w:numPr>
              <w:jc w:val="both"/>
              <w:rPr>
                <w:rFonts w:ascii="Times New Roman" w:hAnsi="Times New Roman" w:cs="Times New Roman"/>
                <w:sz w:val="24"/>
                <w:szCs w:val="24"/>
              </w:rPr>
            </w:pPr>
            <w:r>
              <w:rPr>
                <w:rFonts w:ascii="Times New Roman" w:hAnsi="Times New Roman" w:cs="Times New Roman"/>
                <w:sz w:val="24"/>
                <w:szCs w:val="24"/>
              </w:rPr>
              <w:t>Diferencia</w:t>
            </w:r>
            <w:r w:rsidR="00D01DDB" w:rsidRPr="001833EA">
              <w:rPr>
                <w:rFonts w:ascii="Times New Roman" w:hAnsi="Times New Roman" w:cs="Times New Roman"/>
                <w:sz w:val="24"/>
                <w:szCs w:val="24"/>
              </w:rPr>
              <w:t xml:space="preserve"> la atención individual de la comunitaria</w:t>
            </w:r>
          </w:p>
          <w:p w:rsidR="00D01DDB" w:rsidRPr="001833EA" w:rsidRDefault="00685928" w:rsidP="001833EA">
            <w:pPr>
              <w:pStyle w:val="Sinespaciado"/>
              <w:numPr>
                <w:ilvl w:val="0"/>
                <w:numId w:val="6"/>
              </w:numPr>
              <w:jc w:val="both"/>
              <w:rPr>
                <w:rFonts w:ascii="Times New Roman" w:hAnsi="Times New Roman" w:cs="Times New Roman"/>
                <w:sz w:val="24"/>
                <w:szCs w:val="24"/>
              </w:rPr>
            </w:pPr>
            <w:r>
              <w:rPr>
                <w:rFonts w:ascii="Times New Roman" w:hAnsi="Times New Roman" w:cs="Times New Roman"/>
                <w:sz w:val="24"/>
                <w:szCs w:val="24"/>
              </w:rPr>
              <w:t>Comprende</w:t>
            </w:r>
            <w:r w:rsidR="00D01DDB" w:rsidRPr="001833EA">
              <w:rPr>
                <w:rFonts w:ascii="Times New Roman" w:hAnsi="Times New Roman" w:cs="Times New Roman"/>
                <w:sz w:val="24"/>
                <w:szCs w:val="24"/>
              </w:rPr>
              <w:t xml:space="preserve"> la relevancia del género, edad, raza, etnia, localidad y estado socioeconómico en la fisiopatología.</w:t>
            </w:r>
          </w:p>
          <w:p w:rsidR="00D01DDB" w:rsidRPr="00F84F88" w:rsidRDefault="00D01DDB" w:rsidP="00986053">
            <w:pPr>
              <w:spacing w:after="0" w:line="240" w:lineRule="auto"/>
              <w:ind w:left="-108"/>
              <w:jc w:val="both"/>
              <w:rPr>
                <w:rFonts w:ascii="Times New Roman" w:hAnsi="Times New Roman" w:cs="Times New Roman"/>
                <w:color w:val="FF0000"/>
                <w:sz w:val="24"/>
                <w:szCs w:val="24"/>
              </w:rPr>
            </w:pPr>
          </w:p>
        </w:tc>
      </w:tr>
      <w:tr w:rsidR="00D01DDB" w:rsidRPr="00F84F88" w:rsidTr="00986053">
        <w:trPr>
          <w:trHeight w:val="182"/>
        </w:trPr>
        <w:tc>
          <w:tcPr>
            <w:tcW w:w="3828" w:type="dxa"/>
          </w:tcPr>
          <w:p w:rsidR="00D01DDB" w:rsidRPr="001833EA" w:rsidRDefault="00D01DDB" w:rsidP="00986053">
            <w:pPr>
              <w:spacing w:after="0" w:line="240" w:lineRule="auto"/>
              <w:ind w:left="-108"/>
              <w:jc w:val="both"/>
              <w:rPr>
                <w:rFonts w:ascii="Times New Roman" w:hAnsi="Times New Roman" w:cs="Times New Roman"/>
                <w:b/>
                <w:i/>
                <w:sz w:val="24"/>
                <w:szCs w:val="24"/>
              </w:rPr>
            </w:pPr>
            <w:r w:rsidRPr="001833EA">
              <w:rPr>
                <w:rFonts w:ascii="Times New Roman" w:hAnsi="Times New Roman" w:cs="Times New Roman"/>
                <w:b/>
                <w:i/>
                <w:sz w:val="24"/>
                <w:szCs w:val="24"/>
              </w:rPr>
              <w:t>Unidad 2</w:t>
            </w:r>
          </w:p>
          <w:p w:rsidR="00D01DDB" w:rsidRPr="00F84F88" w:rsidRDefault="00D01DDB" w:rsidP="00986053">
            <w:pPr>
              <w:spacing w:after="0" w:line="240" w:lineRule="auto"/>
              <w:ind w:left="-108"/>
              <w:jc w:val="both"/>
              <w:rPr>
                <w:rFonts w:ascii="Times New Roman" w:hAnsi="Times New Roman" w:cs="Times New Roman"/>
                <w:sz w:val="24"/>
                <w:szCs w:val="24"/>
              </w:rPr>
            </w:pPr>
            <w:r w:rsidRPr="001833EA">
              <w:rPr>
                <w:rFonts w:ascii="Times New Roman" w:hAnsi="Times New Roman" w:cs="Times New Roman"/>
                <w:b/>
                <w:i/>
                <w:sz w:val="24"/>
                <w:szCs w:val="24"/>
              </w:rPr>
              <w:t>ALTERACIÓN DE CÉLULAS Y TEJIDOS</w:t>
            </w:r>
          </w:p>
        </w:tc>
        <w:tc>
          <w:tcPr>
            <w:tcW w:w="283" w:type="dxa"/>
            <w:vMerge/>
          </w:tcPr>
          <w:p w:rsidR="00D01DDB" w:rsidRPr="00F84F88" w:rsidRDefault="00D01DDB" w:rsidP="00986053">
            <w:pPr>
              <w:spacing w:after="0" w:line="240" w:lineRule="auto"/>
              <w:ind w:left="-108"/>
              <w:jc w:val="both"/>
              <w:rPr>
                <w:rFonts w:ascii="Times New Roman" w:hAnsi="Times New Roman" w:cs="Times New Roman"/>
                <w:i/>
                <w:color w:val="FF0000"/>
                <w:sz w:val="24"/>
                <w:szCs w:val="24"/>
              </w:rPr>
            </w:pPr>
          </w:p>
        </w:tc>
        <w:tc>
          <w:tcPr>
            <w:tcW w:w="5103" w:type="dxa"/>
          </w:tcPr>
          <w:p w:rsidR="00685928" w:rsidRDefault="00860130" w:rsidP="00986053">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té</w:t>
            </w:r>
            <w:r w:rsidRPr="00F84F88">
              <w:rPr>
                <w:rFonts w:ascii="Times New Roman" w:hAnsi="Times New Roman" w:cs="Times New Roman"/>
                <w:sz w:val="24"/>
                <w:szCs w:val="24"/>
              </w:rPr>
              <w:t xml:space="preserve">rmino de la </w:t>
            </w:r>
            <w:r>
              <w:rPr>
                <w:rFonts w:ascii="Times New Roman" w:hAnsi="Times New Roman" w:cs="Times New Roman"/>
                <w:sz w:val="24"/>
                <w:szCs w:val="24"/>
              </w:rPr>
              <w:t>Unidad el alumno:</w:t>
            </w:r>
          </w:p>
          <w:p w:rsidR="00860130" w:rsidRPr="00F84F88" w:rsidRDefault="00860130" w:rsidP="00986053">
            <w:pPr>
              <w:spacing w:after="0" w:line="240" w:lineRule="auto"/>
              <w:ind w:left="-108"/>
              <w:jc w:val="both"/>
              <w:rPr>
                <w:rFonts w:ascii="Times New Roman" w:hAnsi="Times New Roman" w:cs="Times New Roman"/>
                <w:i/>
                <w:color w:val="FF0000"/>
                <w:sz w:val="24"/>
                <w:szCs w:val="24"/>
              </w:rPr>
            </w:pPr>
          </w:p>
          <w:p w:rsidR="00D01DDB" w:rsidRPr="00F84F88" w:rsidRDefault="00673FAF" w:rsidP="00685928">
            <w:pPr>
              <w:pStyle w:val="Sinespaciado"/>
              <w:numPr>
                <w:ilvl w:val="0"/>
                <w:numId w:val="10"/>
              </w:numPr>
              <w:jc w:val="both"/>
              <w:rPr>
                <w:rFonts w:ascii="Times New Roman" w:hAnsi="Times New Roman" w:cs="Times New Roman"/>
                <w:sz w:val="24"/>
                <w:szCs w:val="24"/>
              </w:rPr>
            </w:pPr>
            <w:r>
              <w:rPr>
                <w:rFonts w:ascii="Times New Roman" w:hAnsi="Times New Roman" w:cs="Times New Roman"/>
                <w:sz w:val="24"/>
                <w:szCs w:val="24"/>
              </w:rPr>
              <w:t>Describe</w:t>
            </w:r>
            <w:r w:rsidR="00D01DDB" w:rsidRPr="00F84F88">
              <w:rPr>
                <w:rFonts w:ascii="Times New Roman" w:hAnsi="Times New Roman" w:cs="Times New Roman"/>
                <w:sz w:val="24"/>
                <w:szCs w:val="24"/>
              </w:rPr>
              <w:t xml:space="preserve"> los cambios de las células y tejidos después de la lesión.</w:t>
            </w:r>
          </w:p>
          <w:p w:rsidR="00D01DDB" w:rsidRPr="00F84F88" w:rsidRDefault="00673FAF" w:rsidP="00685928">
            <w:pPr>
              <w:pStyle w:val="Sinespaciado"/>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Compara</w:t>
            </w:r>
            <w:r w:rsidR="00D01DDB" w:rsidRPr="00F84F88">
              <w:rPr>
                <w:rFonts w:ascii="Times New Roman" w:hAnsi="Times New Roman" w:cs="Times New Roman"/>
                <w:sz w:val="24"/>
                <w:szCs w:val="24"/>
              </w:rPr>
              <w:t xml:space="preserve"> las adaptaciones en la estructura celular ante la lesión</w:t>
            </w:r>
          </w:p>
          <w:p w:rsidR="00D01DDB" w:rsidRPr="00F84F88" w:rsidRDefault="00860130" w:rsidP="00685928">
            <w:pPr>
              <w:pStyle w:val="Sinespaciado"/>
              <w:numPr>
                <w:ilvl w:val="0"/>
                <w:numId w:val="10"/>
              </w:numPr>
              <w:jc w:val="both"/>
              <w:rPr>
                <w:rFonts w:ascii="Times New Roman" w:hAnsi="Times New Roman" w:cs="Times New Roman"/>
                <w:sz w:val="24"/>
                <w:szCs w:val="24"/>
              </w:rPr>
            </w:pPr>
            <w:r>
              <w:rPr>
                <w:rFonts w:ascii="Times New Roman" w:hAnsi="Times New Roman" w:cs="Times New Roman"/>
                <w:sz w:val="24"/>
                <w:szCs w:val="24"/>
              </w:rPr>
              <w:t>Identifica</w:t>
            </w:r>
            <w:r w:rsidR="00D01DDB" w:rsidRPr="00F84F88">
              <w:rPr>
                <w:rFonts w:ascii="Times New Roman" w:hAnsi="Times New Roman" w:cs="Times New Roman"/>
                <w:sz w:val="24"/>
                <w:szCs w:val="24"/>
              </w:rPr>
              <w:t xml:space="preserve"> las respuestas de adaptación celular inadecuada ante la lesión.</w:t>
            </w:r>
          </w:p>
          <w:p w:rsidR="00D01DDB" w:rsidRPr="00F84F88" w:rsidRDefault="00860130" w:rsidP="00685928">
            <w:pPr>
              <w:pStyle w:val="Sinespaciado"/>
              <w:numPr>
                <w:ilvl w:val="0"/>
                <w:numId w:val="10"/>
              </w:numPr>
              <w:jc w:val="both"/>
              <w:rPr>
                <w:rFonts w:ascii="Times New Roman" w:hAnsi="Times New Roman" w:cs="Times New Roman"/>
                <w:sz w:val="24"/>
                <w:szCs w:val="24"/>
              </w:rPr>
            </w:pPr>
            <w:r>
              <w:rPr>
                <w:rFonts w:ascii="Times New Roman" w:hAnsi="Times New Roman" w:cs="Times New Roman"/>
                <w:sz w:val="24"/>
                <w:szCs w:val="24"/>
              </w:rPr>
              <w:t>Reconoce</w:t>
            </w:r>
            <w:r w:rsidR="00D01DDB" w:rsidRPr="00F84F88">
              <w:rPr>
                <w:rFonts w:ascii="Times New Roman" w:hAnsi="Times New Roman" w:cs="Times New Roman"/>
                <w:sz w:val="24"/>
                <w:szCs w:val="24"/>
              </w:rPr>
              <w:t xml:space="preserve"> las condiciones de salud que pueden precipitar respuestas de adaptación celular inadecuada.</w:t>
            </w:r>
          </w:p>
          <w:p w:rsidR="00D01DDB" w:rsidRPr="00F84F88" w:rsidRDefault="00D01DDB" w:rsidP="00986053">
            <w:pPr>
              <w:spacing w:after="0" w:line="240" w:lineRule="auto"/>
              <w:ind w:left="-108"/>
              <w:jc w:val="both"/>
              <w:rPr>
                <w:rFonts w:ascii="Times New Roman" w:hAnsi="Times New Roman" w:cs="Times New Roman"/>
                <w:color w:val="FF0000"/>
                <w:sz w:val="24"/>
                <w:szCs w:val="24"/>
              </w:rPr>
            </w:pPr>
          </w:p>
        </w:tc>
      </w:tr>
      <w:tr w:rsidR="00D01DDB" w:rsidRPr="00F84F88" w:rsidTr="00986053">
        <w:trPr>
          <w:trHeight w:val="151"/>
        </w:trPr>
        <w:tc>
          <w:tcPr>
            <w:tcW w:w="3828" w:type="dxa"/>
          </w:tcPr>
          <w:p w:rsidR="00D01DDB" w:rsidRPr="00860130" w:rsidRDefault="00D01DDB" w:rsidP="00986053">
            <w:pPr>
              <w:spacing w:after="0" w:line="240" w:lineRule="auto"/>
              <w:ind w:left="-108"/>
              <w:jc w:val="both"/>
              <w:rPr>
                <w:rFonts w:ascii="Times New Roman" w:hAnsi="Times New Roman" w:cs="Times New Roman"/>
                <w:b/>
                <w:i/>
                <w:sz w:val="24"/>
                <w:szCs w:val="24"/>
              </w:rPr>
            </w:pPr>
            <w:r w:rsidRPr="00860130">
              <w:rPr>
                <w:rFonts w:ascii="Times New Roman" w:hAnsi="Times New Roman" w:cs="Times New Roman"/>
                <w:b/>
                <w:i/>
                <w:sz w:val="24"/>
                <w:szCs w:val="24"/>
              </w:rPr>
              <w:lastRenderedPageBreak/>
              <w:t>Unidad 3</w:t>
            </w:r>
          </w:p>
          <w:p w:rsidR="00D01DDB" w:rsidRPr="00F84F88" w:rsidRDefault="00D01DDB" w:rsidP="00986053">
            <w:pPr>
              <w:spacing w:after="0" w:line="240" w:lineRule="auto"/>
              <w:ind w:left="-108"/>
              <w:jc w:val="both"/>
              <w:rPr>
                <w:rFonts w:ascii="Times New Roman" w:hAnsi="Times New Roman" w:cs="Times New Roman"/>
                <w:sz w:val="24"/>
                <w:szCs w:val="24"/>
              </w:rPr>
            </w:pPr>
            <w:r w:rsidRPr="00860130">
              <w:rPr>
                <w:rFonts w:ascii="Times New Roman" w:hAnsi="Times New Roman" w:cs="Times New Roman"/>
                <w:b/>
                <w:i/>
                <w:sz w:val="24"/>
                <w:szCs w:val="24"/>
              </w:rPr>
              <w:t>FUNCIÓN HEMATOPOYÉTICA</w:t>
            </w:r>
          </w:p>
        </w:tc>
        <w:tc>
          <w:tcPr>
            <w:tcW w:w="283" w:type="dxa"/>
            <w:vMerge/>
          </w:tcPr>
          <w:p w:rsidR="00D01DDB" w:rsidRPr="00F84F88" w:rsidRDefault="00D01DDB" w:rsidP="00986053">
            <w:pPr>
              <w:spacing w:after="0" w:line="240" w:lineRule="auto"/>
              <w:ind w:left="-108"/>
              <w:jc w:val="both"/>
              <w:rPr>
                <w:rFonts w:ascii="Times New Roman" w:hAnsi="Times New Roman" w:cs="Times New Roman"/>
                <w:i/>
                <w:color w:val="FF0000"/>
                <w:sz w:val="24"/>
                <w:szCs w:val="24"/>
              </w:rPr>
            </w:pPr>
          </w:p>
        </w:tc>
        <w:tc>
          <w:tcPr>
            <w:tcW w:w="5103" w:type="dxa"/>
          </w:tcPr>
          <w:p w:rsidR="00D01DDB" w:rsidRDefault="00860130" w:rsidP="00986053">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té</w:t>
            </w:r>
            <w:r w:rsidRPr="00F84F88">
              <w:rPr>
                <w:rFonts w:ascii="Times New Roman" w:hAnsi="Times New Roman" w:cs="Times New Roman"/>
                <w:sz w:val="24"/>
                <w:szCs w:val="24"/>
              </w:rPr>
              <w:t xml:space="preserve">rmino de la </w:t>
            </w:r>
            <w:r>
              <w:rPr>
                <w:rFonts w:ascii="Times New Roman" w:hAnsi="Times New Roman" w:cs="Times New Roman"/>
                <w:sz w:val="24"/>
                <w:szCs w:val="24"/>
              </w:rPr>
              <w:t>Unidad el alumno:</w:t>
            </w:r>
          </w:p>
          <w:p w:rsidR="00860130" w:rsidRPr="00F84F88" w:rsidRDefault="00860130" w:rsidP="00986053">
            <w:pPr>
              <w:spacing w:after="0" w:line="240" w:lineRule="auto"/>
              <w:ind w:left="-108"/>
              <w:jc w:val="both"/>
              <w:rPr>
                <w:rFonts w:ascii="Times New Roman" w:hAnsi="Times New Roman" w:cs="Times New Roman"/>
                <w:i/>
                <w:color w:val="FF0000"/>
                <w:sz w:val="24"/>
                <w:szCs w:val="24"/>
              </w:rPr>
            </w:pPr>
          </w:p>
          <w:p w:rsidR="00D01DDB" w:rsidRPr="00F84F88" w:rsidRDefault="00860130" w:rsidP="00860130">
            <w:pPr>
              <w:pStyle w:val="Sinespaciado"/>
              <w:numPr>
                <w:ilvl w:val="0"/>
                <w:numId w:val="13"/>
              </w:numPr>
              <w:ind w:left="360"/>
              <w:jc w:val="both"/>
              <w:rPr>
                <w:rFonts w:ascii="Times New Roman" w:hAnsi="Times New Roman" w:cs="Times New Roman"/>
                <w:sz w:val="24"/>
                <w:szCs w:val="24"/>
              </w:rPr>
            </w:pPr>
            <w:r>
              <w:rPr>
                <w:rFonts w:ascii="Times New Roman" w:hAnsi="Times New Roman" w:cs="Times New Roman"/>
                <w:sz w:val="24"/>
                <w:szCs w:val="24"/>
              </w:rPr>
              <w:t>Identifica</w:t>
            </w:r>
            <w:r w:rsidR="00D01DDB" w:rsidRPr="00F84F88">
              <w:rPr>
                <w:rFonts w:ascii="Times New Roman" w:hAnsi="Times New Roman" w:cs="Times New Roman"/>
                <w:sz w:val="24"/>
                <w:szCs w:val="24"/>
              </w:rPr>
              <w:t xml:space="preserve"> los procesos relacionados con la producción de células sanguíneas.</w:t>
            </w:r>
          </w:p>
          <w:p w:rsidR="00D01DDB" w:rsidRPr="00F84F88" w:rsidRDefault="00860130" w:rsidP="00860130">
            <w:pPr>
              <w:pStyle w:val="Sinespaciado"/>
              <w:numPr>
                <w:ilvl w:val="0"/>
                <w:numId w:val="13"/>
              </w:numPr>
              <w:ind w:left="360"/>
              <w:jc w:val="both"/>
              <w:rPr>
                <w:rFonts w:ascii="Times New Roman" w:hAnsi="Times New Roman" w:cs="Times New Roman"/>
                <w:sz w:val="24"/>
                <w:szCs w:val="24"/>
              </w:rPr>
            </w:pPr>
            <w:r>
              <w:rPr>
                <w:rFonts w:ascii="Times New Roman" w:hAnsi="Times New Roman" w:cs="Times New Roman"/>
                <w:sz w:val="24"/>
                <w:szCs w:val="24"/>
              </w:rPr>
              <w:t>Comprende</w:t>
            </w:r>
            <w:r w:rsidR="00D01DDB" w:rsidRPr="00F84F88">
              <w:rPr>
                <w:rFonts w:ascii="Times New Roman" w:hAnsi="Times New Roman" w:cs="Times New Roman"/>
                <w:sz w:val="24"/>
                <w:szCs w:val="24"/>
              </w:rPr>
              <w:t xml:space="preserve"> la importancia de la función de cada una de las células sanguíneas.</w:t>
            </w:r>
          </w:p>
          <w:p w:rsidR="00D01DDB" w:rsidRPr="00F84F88" w:rsidRDefault="00860130" w:rsidP="00860130">
            <w:pPr>
              <w:pStyle w:val="Sinespaciado"/>
              <w:numPr>
                <w:ilvl w:val="0"/>
                <w:numId w:val="13"/>
              </w:numPr>
              <w:ind w:left="360"/>
              <w:jc w:val="both"/>
              <w:rPr>
                <w:rFonts w:ascii="Times New Roman" w:hAnsi="Times New Roman" w:cs="Times New Roman"/>
                <w:sz w:val="24"/>
                <w:szCs w:val="24"/>
              </w:rPr>
            </w:pPr>
            <w:r>
              <w:rPr>
                <w:rFonts w:ascii="Times New Roman" w:hAnsi="Times New Roman" w:cs="Times New Roman"/>
                <w:sz w:val="24"/>
                <w:szCs w:val="24"/>
              </w:rPr>
              <w:t>Describe</w:t>
            </w:r>
            <w:r w:rsidR="00D01DDB" w:rsidRPr="00F84F88">
              <w:rPr>
                <w:rFonts w:ascii="Times New Roman" w:hAnsi="Times New Roman" w:cs="Times New Roman"/>
                <w:sz w:val="24"/>
                <w:szCs w:val="24"/>
              </w:rPr>
              <w:t xml:space="preserve"> factores que intervienen en la producción o déficit de células sanguíneas.</w:t>
            </w:r>
          </w:p>
          <w:p w:rsidR="00D01DDB" w:rsidRPr="00F84F88" w:rsidRDefault="00860130" w:rsidP="00860130">
            <w:pPr>
              <w:pStyle w:val="Sinespaciado"/>
              <w:numPr>
                <w:ilvl w:val="0"/>
                <w:numId w:val="13"/>
              </w:numPr>
              <w:ind w:left="360"/>
              <w:jc w:val="both"/>
              <w:rPr>
                <w:rFonts w:ascii="Times New Roman" w:hAnsi="Times New Roman" w:cs="Times New Roman"/>
                <w:sz w:val="24"/>
                <w:szCs w:val="24"/>
              </w:rPr>
            </w:pPr>
            <w:r>
              <w:rPr>
                <w:rFonts w:ascii="Times New Roman" w:hAnsi="Times New Roman" w:cs="Times New Roman"/>
                <w:sz w:val="24"/>
                <w:szCs w:val="24"/>
              </w:rPr>
              <w:t>Describe</w:t>
            </w:r>
            <w:r w:rsidR="00D01DDB" w:rsidRPr="00F84F88">
              <w:rPr>
                <w:rFonts w:ascii="Times New Roman" w:hAnsi="Times New Roman" w:cs="Times New Roman"/>
                <w:sz w:val="24"/>
                <w:szCs w:val="24"/>
              </w:rPr>
              <w:t xml:space="preserve"> las manifestaciones clínicas relacionadas con el aumento y disminución de eritrocitos y leucocitos.</w:t>
            </w:r>
          </w:p>
          <w:p w:rsidR="00D01DDB" w:rsidRPr="00F84F88" w:rsidRDefault="00860130" w:rsidP="00860130">
            <w:pPr>
              <w:pStyle w:val="Sinespaciado"/>
              <w:numPr>
                <w:ilvl w:val="0"/>
                <w:numId w:val="13"/>
              </w:numPr>
              <w:ind w:left="360"/>
              <w:jc w:val="both"/>
              <w:rPr>
                <w:rFonts w:ascii="Times New Roman" w:hAnsi="Times New Roman" w:cs="Times New Roman"/>
                <w:sz w:val="24"/>
                <w:szCs w:val="24"/>
              </w:rPr>
            </w:pPr>
            <w:r>
              <w:rPr>
                <w:rFonts w:ascii="Times New Roman" w:hAnsi="Times New Roman" w:cs="Times New Roman"/>
                <w:sz w:val="24"/>
                <w:szCs w:val="24"/>
              </w:rPr>
              <w:t>Aplica</w:t>
            </w:r>
            <w:r w:rsidR="00D01DDB" w:rsidRPr="00F84F88">
              <w:rPr>
                <w:rFonts w:ascii="Times New Roman" w:hAnsi="Times New Roman" w:cs="Times New Roman"/>
                <w:sz w:val="24"/>
                <w:szCs w:val="24"/>
              </w:rPr>
              <w:t xml:space="preserve"> conceptos de alteraciones hematopoyéticas en la atención clínica.</w:t>
            </w:r>
          </w:p>
          <w:p w:rsidR="00D01DDB" w:rsidRPr="00F84F88" w:rsidRDefault="00D01DDB" w:rsidP="00860130">
            <w:pPr>
              <w:pStyle w:val="Sinespaciado"/>
              <w:rPr>
                <w:rFonts w:ascii="Times New Roman" w:hAnsi="Times New Roman" w:cs="Times New Roman"/>
                <w:sz w:val="24"/>
                <w:szCs w:val="24"/>
              </w:rPr>
            </w:pPr>
          </w:p>
          <w:p w:rsidR="00D01DDB" w:rsidRPr="00F84F88" w:rsidRDefault="00D01DDB" w:rsidP="00986053">
            <w:pPr>
              <w:spacing w:after="0" w:line="240" w:lineRule="auto"/>
              <w:ind w:left="-108"/>
              <w:jc w:val="both"/>
              <w:rPr>
                <w:rFonts w:ascii="Times New Roman" w:hAnsi="Times New Roman" w:cs="Times New Roman"/>
                <w:color w:val="FF0000"/>
                <w:sz w:val="24"/>
                <w:szCs w:val="24"/>
              </w:rPr>
            </w:pPr>
          </w:p>
        </w:tc>
      </w:tr>
      <w:tr w:rsidR="00D01DDB" w:rsidRPr="00F84F88" w:rsidTr="00986053">
        <w:trPr>
          <w:trHeight w:val="151"/>
        </w:trPr>
        <w:tc>
          <w:tcPr>
            <w:tcW w:w="3828" w:type="dxa"/>
          </w:tcPr>
          <w:p w:rsidR="00D01DDB" w:rsidRPr="00860130" w:rsidRDefault="00D01DDB" w:rsidP="00986053">
            <w:pPr>
              <w:spacing w:after="0" w:line="240" w:lineRule="auto"/>
              <w:ind w:left="-108"/>
              <w:jc w:val="both"/>
              <w:rPr>
                <w:rFonts w:ascii="Times New Roman" w:hAnsi="Times New Roman" w:cs="Times New Roman"/>
                <w:b/>
                <w:i/>
                <w:sz w:val="24"/>
                <w:szCs w:val="24"/>
              </w:rPr>
            </w:pPr>
            <w:r w:rsidRPr="00860130">
              <w:rPr>
                <w:rFonts w:ascii="Times New Roman" w:hAnsi="Times New Roman" w:cs="Times New Roman"/>
                <w:b/>
                <w:i/>
                <w:sz w:val="24"/>
                <w:szCs w:val="24"/>
              </w:rPr>
              <w:t>Unidad 4</w:t>
            </w:r>
          </w:p>
          <w:p w:rsidR="00D01DDB" w:rsidRPr="00F84F88" w:rsidRDefault="00D01DDB" w:rsidP="00986053">
            <w:pPr>
              <w:spacing w:after="0" w:line="240" w:lineRule="auto"/>
              <w:ind w:left="-108"/>
              <w:jc w:val="both"/>
              <w:rPr>
                <w:rFonts w:ascii="Times New Roman" w:hAnsi="Times New Roman" w:cs="Times New Roman"/>
                <w:sz w:val="24"/>
                <w:szCs w:val="24"/>
              </w:rPr>
            </w:pPr>
            <w:r w:rsidRPr="00860130">
              <w:rPr>
                <w:rFonts w:ascii="Times New Roman" w:hAnsi="Times New Roman" w:cs="Times New Roman"/>
                <w:b/>
                <w:i/>
                <w:sz w:val="24"/>
                <w:szCs w:val="24"/>
              </w:rPr>
              <w:t>INFLAMACIÓN Y REPARACIÓN DE TEJIDOS, ALTERACIONES INMUNITARIAS E INFECCIÓN</w:t>
            </w:r>
          </w:p>
        </w:tc>
        <w:tc>
          <w:tcPr>
            <w:tcW w:w="283" w:type="dxa"/>
          </w:tcPr>
          <w:p w:rsidR="00D01DDB" w:rsidRPr="00F84F88" w:rsidRDefault="00D01DDB" w:rsidP="00986053">
            <w:pPr>
              <w:spacing w:after="0" w:line="240" w:lineRule="auto"/>
              <w:ind w:left="-108"/>
              <w:jc w:val="both"/>
              <w:rPr>
                <w:rFonts w:ascii="Times New Roman" w:hAnsi="Times New Roman" w:cs="Times New Roman"/>
                <w:i/>
                <w:color w:val="FF0000"/>
                <w:sz w:val="24"/>
                <w:szCs w:val="24"/>
              </w:rPr>
            </w:pPr>
          </w:p>
        </w:tc>
        <w:tc>
          <w:tcPr>
            <w:tcW w:w="5103" w:type="dxa"/>
          </w:tcPr>
          <w:p w:rsidR="00860130" w:rsidRDefault="00860130" w:rsidP="00860130">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té</w:t>
            </w:r>
            <w:r w:rsidRPr="00F84F88">
              <w:rPr>
                <w:rFonts w:ascii="Times New Roman" w:hAnsi="Times New Roman" w:cs="Times New Roman"/>
                <w:sz w:val="24"/>
                <w:szCs w:val="24"/>
              </w:rPr>
              <w:t xml:space="preserve">rmino de la </w:t>
            </w:r>
            <w:r>
              <w:rPr>
                <w:rFonts w:ascii="Times New Roman" w:hAnsi="Times New Roman" w:cs="Times New Roman"/>
                <w:sz w:val="24"/>
                <w:szCs w:val="24"/>
              </w:rPr>
              <w:t>Unidad el alumno:</w:t>
            </w:r>
          </w:p>
          <w:p w:rsidR="00D01DDB" w:rsidRPr="00F84F88" w:rsidRDefault="00D01DDB" w:rsidP="00986053">
            <w:pPr>
              <w:spacing w:after="0" w:line="240" w:lineRule="auto"/>
              <w:ind w:left="-108"/>
              <w:jc w:val="both"/>
              <w:rPr>
                <w:rFonts w:ascii="Times New Roman" w:hAnsi="Times New Roman" w:cs="Times New Roman"/>
                <w:sz w:val="24"/>
                <w:szCs w:val="24"/>
              </w:rPr>
            </w:pPr>
          </w:p>
          <w:p w:rsidR="00D01DDB" w:rsidRPr="00F84F88" w:rsidRDefault="00860130" w:rsidP="00860130">
            <w:pPr>
              <w:pStyle w:val="Sinespaciado"/>
              <w:numPr>
                <w:ilvl w:val="0"/>
                <w:numId w:val="16"/>
              </w:numPr>
              <w:jc w:val="both"/>
              <w:rPr>
                <w:rFonts w:ascii="Times New Roman" w:hAnsi="Times New Roman" w:cs="Times New Roman"/>
                <w:sz w:val="24"/>
                <w:szCs w:val="24"/>
              </w:rPr>
            </w:pPr>
            <w:r>
              <w:rPr>
                <w:rFonts w:ascii="Times New Roman" w:hAnsi="Times New Roman" w:cs="Times New Roman"/>
                <w:sz w:val="24"/>
                <w:szCs w:val="24"/>
              </w:rPr>
              <w:t>Identifica</w:t>
            </w:r>
            <w:r w:rsidR="00D01DDB" w:rsidRPr="00F84F88">
              <w:rPr>
                <w:rFonts w:ascii="Times New Roman" w:hAnsi="Times New Roman" w:cs="Times New Roman"/>
                <w:sz w:val="24"/>
                <w:szCs w:val="24"/>
              </w:rPr>
              <w:t xml:space="preserve"> los mecanismos de defensa del cuerpo</w:t>
            </w:r>
          </w:p>
          <w:p w:rsidR="00D01DDB" w:rsidRPr="00F84F88" w:rsidRDefault="00860130" w:rsidP="00860130">
            <w:pPr>
              <w:pStyle w:val="Sinespaciado"/>
              <w:numPr>
                <w:ilvl w:val="0"/>
                <w:numId w:val="16"/>
              </w:numPr>
              <w:jc w:val="both"/>
              <w:rPr>
                <w:rFonts w:ascii="Times New Roman" w:hAnsi="Times New Roman" w:cs="Times New Roman"/>
                <w:sz w:val="24"/>
                <w:szCs w:val="24"/>
              </w:rPr>
            </w:pPr>
            <w:r>
              <w:rPr>
                <w:rFonts w:ascii="Times New Roman" w:hAnsi="Times New Roman" w:cs="Times New Roman"/>
                <w:sz w:val="24"/>
                <w:szCs w:val="24"/>
              </w:rPr>
              <w:t>Describe</w:t>
            </w:r>
            <w:r w:rsidR="00D01DDB" w:rsidRPr="00F84F88">
              <w:rPr>
                <w:rFonts w:ascii="Times New Roman" w:hAnsi="Times New Roman" w:cs="Times New Roman"/>
                <w:sz w:val="24"/>
                <w:szCs w:val="24"/>
              </w:rPr>
              <w:t xml:space="preserve"> el proceso de cicatrización y reparación después de la lesión de tejidos.</w:t>
            </w:r>
          </w:p>
          <w:p w:rsidR="00D01DDB" w:rsidRPr="00F84F88" w:rsidRDefault="00860130" w:rsidP="00860130">
            <w:pPr>
              <w:pStyle w:val="Sinespaciado"/>
              <w:numPr>
                <w:ilvl w:val="0"/>
                <w:numId w:val="16"/>
              </w:numPr>
              <w:jc w:val="both"/>
              <w:rPr>
                <w:rFonts w:ascii="Times New Roman" w:hAnsi="Times New Roman" w:cs="Times New Roman"/>
                <w:sz w:val="24"/>
                <w:szCs w:val="24"/>
              </w:rPr>
            </w:pPr>
            <w:r>
              <w:rPr>
                <w:rFonts w:ascii="Times New Roman" w:hAnsi="Times New Roman" w:cs="Times New Roman"/>
                <w:sz w:val="24"/>
                <w:szCs w:val="24"/>
              </w:rPr>
              <w:t>Diferencia</w:t>
            </w:r>
            <w:r w:rsidR="00D01DDB" w:rsidRPr="00F84F88">
              <w:rPr>
                <w:rFonts w:ascii="Times New Roman" w:hAnsi="Times New Roman" w:cs="Times New Roman"/>
                <w:sz w:val="24"/>
                <w:szCs w:val="24"/>
              </w:rPr>
              <w:t xml:space="preserve"> la inflamación aguda de la crónica.</w:t>
            </w:r>
          </w:p>
          <w:p w:rsidR="00D01DDB" w:rsidRPr="00F84F88" w:rsidRDefault="00860130" w:rsidP="00860130">
            <w:pPr>
              <w:pStyle w:val="Sinespaciado"/>
              <w:numPr>
                <w:ilvl w:val="0"/>
                <w:numId w:val="16"/>
              </w:numPr>
              <w:jc w:val="both"/>
              <w:rPr>
                <w:rFonts w:ascii="Times New Roman" w:hAnsi="Times New Roman" w:cs="Times New Roman"/>
                <w:sz w:val="24"/>
                <w:szCs w:val="24"/>
              </w:rPr>
            </w:pPr>
            <w:r>
              <w:rPr>
                <w:rFonts w:ascii="Times New Roman" w:hAnsi="Times New Roman" w:cs="Times New Roman"/>
                <w:sz w:val="24"/>
                <w:szCs w:val="24"/>
              </w:rPr>
              <w:t>Describe</w:t>
            </w:r>
            <w:r w:rsidR="00D01DDB" w:rsidRPr="00F84F88">
              <w:rPr>
                <w:rFonts w:ascii="Times New Roman" w:hAnsi="Times New Roman" w:cs="Times New Roman"/>
                <w:sz w:val="24"/>
                <w:szCs w:val="24"/>
              </w:rPr>
              <w:t xml:space="preserve"> la función de los componentes celulares involucrados en el proceso inmunológico</w:t>
            </w:r>
          </w:p>
          <w:p w:rsidR="00D01DDB" w:rsidRPr="00F84F88" w:rsidRDefault="00860130" w:rsidP="00860130">
            <w:pPr>
              <w:pStyle w:val="Sinespaciado"/>
              <w:numPr>
                <w:ilvl w:val="0"/>
                <w:numId w:val="16"/>
              </w:numPr>
              <w:jc w:val="both"/>
              <w:rPr>
                <w:rFonts w:ascii="Times New Roman" w:hAnsi="Times New Roman" w:cs="Times New Roman"/>
                <w:sz w:val="24"/>
                <w:szCs w:val="24"/>
              </w:rPr>
            </w:pPr>
            <w:r>
              <w:rPr>
                <w:rFonts w:ascii="Times New Roman" w:hAnsi="Times New Roman" w:cs="Times New Roman"/>
                <w:sz w:val="24"/>
                <w:szCs w:val="24"/>
              </w:rPr>
              <w:t>Comprende</w:t>
            </w:r>
            <w:r w:rsidR="00D01DDB" w:rsidRPr="00F84F88">
              <w:rPr>
                <w:rFonts w:ascii="Times New Roman" w:hAnsi="Times New Roman" w:cs="Times New Roman"/>
                <w:sz w:val="24"/>
                <w:szCs w:val="24"/>
              </w:rPr>
              <w:t xml:space="preserve"> la función de los anticuerpos en el desarrollo de la inmunidad.</w:t>
            </w:r>
          </w:p>
          <w:p w:rsidR="00D01DDB" w:rsidRPr="00F84F88" w:rsidRDefault="00860130" w:rsidP="00860130">
            <w:pPr>
              <w:pStyle w:val="Sinespaciado"/>
              <w:numPr>
                <w:ilvl w:val="0"/>
                <w:numId w:val="16"/>
              </w:numPr>
              <w:jc w:val="both"/>
              <w:rPr>
                <w:rFonts w:ascii="Times New Roman" w:hAnsi="Times New Roman" w:cs="Times New Roman"/>
                <w:sz w:val="24"/>
                <w:szCs w:val="24"/>
              </w:rPr>
            </w:pPr>
            <w:r>
              <w:rPr>
                <w:rFonts w:ascii="Times New Roman" w:hAnsi="Times New Roman" w:cs="Times New Roman"/>
                <w:sz w:val="24"/>
                <w:szCs w:val="24"/>
              </w:rPr>
              <w:t>Aplica</w:t>
            </w:r>
            <w:r w:rsidR="00D01DDB" w:rsidRPr="00F84F88">
              <w:rPr>
                <w:rFonts w:ascii="Times New Roman" w:hAnsi="Times New Roman" w:cs="Times New Roman"/>
                <w:sz w:val="24"/>
                <w:szCs w:val="24"/>
              </w:rPr>
              <w:t xml:space="preserve"> conceptos de función inmunitaria alterada en diferentes patologías.</w:t>
            </w:r>
          </w:p>
          <w:p w:rsidR="00D01DDB" w:rsidRPr="00F84F88" w:rsidRDefault="00860130" w:rsidP="00860130">
            <w:pPr>
              <w:pStyle w:val="Sinespaciado"/>
              <w:numPr>
                <w:ilvl w:val="0"/>
                <w:numId w:val="16"/>
              </w:numPr>
              <w:jc w:val="both"/>
              <w:rPr>
                <w:rFonts w:ascii="Times New Roman" w:hAnsi="Times New Roman" w:cs="Times New Roman"/>
                <w:sz w:val="24"/>
                <w:szCs w:val="24"/>
              </w:rPr>
            </w:pPr>
            <w:r>
              <w:rPr>
                <w:rFonts w:ascii="Times New Roman" w:hAnsi="Times New Roman" w:cs="Times New Roman"/>
                <w:sz w:val="24"/>
                <w:szCs w:val="24"/>
              </w:rPr>
              <w:t>Identifica</w:t>
            </w:r>
            <w:r w:rsidR="00D01DDB" w:rsidRPr="00F84F88">
              <w:rPr>
                <w:rFonts w:ascii="Times New Roman" w:hAnsi="Times New Roman" w:cs="Times New Roman"/>
                <w:sz w:val="24"/>
                <w:szCs w:val="24"/>
              </w:rPr>
              <w:t xml:space="preserve"> las formas en las que los microbios pueden volverse patógenos para las células hospedadoras humanas.</w:t>
            </w:r>
          </w:p>
          <w:p w:rsidR="00D01DDB" w:rsidRPr="00F84F88" w:rsidRDefault="00860130" w:rsidP="00860130">
            <w:pPr>
              <w:pStyle w:val="Sinespaciado"/>
              <w:numPr>
                <w:ilvl w:val="0"/>
                <w:numId w:val="16"/>
              </w:numPr>
              <w:jc w:val="both"/>
              <w:rPr>
                <w:rFonts w:ascii="Times New Roman" w:hAnsi="Times New Roman" w:cs="Times New Roman"/>
                <w:sz w:val="24"/>
                <w:szCs w:val="24"/>
              </w:rPr>
            </w:pPr>
            <w:r>
              <w:rPr>
                <w:rFonts w:ascii="Times New Roman" w:hAnsi="Times New Roman" w:cs="Times New Roman"/>
                <w:sz w:val="24"/>
                <w:szCs w:val="24"/>
              </w:rPr>
              <w:t>Explica</w:t>
            </w:r>
            <w:r w:rsidR="00D01DDB" w:rsidRPr="00F84F88">
              <w:rPr>
                <w:rFonts w:ascii="Times New Roman" w:hAnsi="Times New Roman" w:cs="Times New Roman"/>
                <w:sz w:val="24"/>
                <w:szCs w:val="24"/>
              </w:rPr>
              <w:t xml:space="preserve"> las medidas para romper la cadena de infección</w:t>
            </w:r>
          </w:p>
          <w:p w:rsidR="00D01DDB" w:rsidRPr="00F84F88" w:rsidRDefault="00860130" w:rsidP="00860130">
            <w:pPr>
              <w:pStyle w:val="Sinespaciado"/>
              <w:numPr>
                <w:ilvl w:val="0"/>
                <w:numId w:val="16"/>
              </w:numPr>
              <w:jc w:val="both"/>
              <w:rPr>
                <w:rFonts w:ascii="Times New Roman" w:hAnsi="Times New Roman" w:cs="Times New Roman"/>
                <w:sz w:val="24"/>
                <w:szCs w:val="24"/>
              </w:rPr>
            </w:pPr>
            <w:r>
              <w:rPr>
                <w:rFonts w:ascii="Times New Roman" w:hAnsi="Times New Roman" w:cs="Times New Roman"/>
                <w:sz w:val="24"/>
                <w:szCs w:val="24"/>
              </w:rPr>
              <w:lastRenderedPageBreak/>
              <w:t>Identifica</w:t>
            </w:r>
            <w:r w:rsidR="00D01DDB" w:rsidRPr="00F84F88">
              <w:rPr>
                <w:rFonts w:ascii="Times New Roman" w:hAnsi="Times New Roman" w:cs="Times New Roman"/>
                <w:sz w:val="24"/>
                <w:szCs w:val="24"/>
              </w:rPr>
              <w:t xml:space="preserve"> las fases de la infección aguda y sus complicaciones.</w:t>
            </w:r>
          </w:p>
          <w:p w:rsidR="00D01DDB" w:rsidRPr="00F84F88" w:rsidRDefault="00860130" w:rsidP="00860130">
            <w:pPr>
              <w:pStyle w:val="Sinespaciado"/>
              <w:numPr>
                <w:ilvl w:val="0"/>
                <w:numId w:val="16"/>
              </w:numPr>
              <w:jc w:val="both"/>
              <w:rPr>
                <w:rFonts w:ascii="Times New Roman" w:hAnsi="Times New Roman" w:cs="Times New Roman"/>
                <w:sz w:val="24"/>
                <w:szCs w:val="24"/>
              </w:rPr>
            </w:pPr>
            <w:r>
              <w:rPr>
                <w:rFonts w:ascii="Times New Roman" w:hAnsi="Times New Roman" w:cs="Times New Roman"/>
                <w:sz w:val="24"/>
                <w:szCs w:val="24"/>
              </w:rPr>
              <w:t>Reconoce</w:t>
            </w:r>
            <w:r w:rsidR="00D01DDB" w:rsidRPr="00F84F88">
              <w:rPr>
                <w:rFonts w:ascii="Times New Roman" w:hAnsi="Times New Roman" w:cs="Times New Roman"/>
                <w:sz w:val="24"/>
                <w:szCs w:val="24"/>
              </w:rPr>
              <w:t xml:space="preserve"> manifestaciones clínicas frecuentes relacionadas con la infección.</w:t>
            </w:r>
          </w:p>
          <w:p w:rsidR="00D01DDB" w:rsidRPr="00F84F88" w:rsidRDefault="00860130" w:rsidP="00860130">
            <w:pPr>
              <w:pStyle w:val="Sinespaciado"/>
              <w:numPr>
                <w:ilvl w:val="0"/>
                <w:numId w:val="16"/>
              </w:numPr>
              <w:jc w:val="both"/>
              <w:rPr>
                <w:rFonts w:ascii="Times New Roman" w:hAnsi="Times New Roman" w:cs="Times New Roman"/>
                <w:sz w:val="24"/>
                <w:szCs w:val="24"/>
              </w:rPr>
            </w:pPr>
            <w:r>
              <w:rPr>
                <w:rFonts w:ascii="Times New Roman" w:hAnsi="Times New Roman" w:cs="Times New Roman"/>
                <w:sz w:val="24"/>
                <w:szCs w:val="24"/>
              </w:rPr>
              <w:t>Identifica</w:t>
            </w:r>
            <w:r w:rsidR="00D01DDB" w:rsidRPr="00F84F88">
              <w:rPr>
                <w:rFonts w:ascii="Times New Roman" w:hAnsi="Times New Roman" w:cs="Times New Roman"/>
                <w:sz w:val="24"/>
                <w:szCs w:val="24"/>
              </w:rPr>
              <w:t xml:space="preserve"> pruebas de laboratorio y diagnósticas relevantes en caso de infección.</w:t>
            </w:r>
          </w:p>
          <w:p w:rsidR="00D01DDB" w:rsidRPr="00F84F88" w:rsidRDefault="00D01DDB" w:rsidP="00986053">
            <w:pPr>
              <w:spacing w:after="0" w:line="240" w:lineRule="auto"/>
              <w:ind w:left="-108"/>
              <w:jc w:val="both"/>
              <w:rPr>
                <w:rFonts w:ascii="Times New Roman" w:hAnsi="Times New Roman" w:cs="Times New Roman"/>
                <w:sz w:val="24"/>
                <w:szCs w:val="24"/>
              </w:rPr>
            </w:pPr>
          </w:p>
        </w:tc>
      </w:tr>
      <w:tr w:rsidR="00D01DDB" w:rsidRPr="00F84F88" w:rsidTr="00986053">
        <w:trPr>
          <w:trHeight w:val="151"/>
        </w:trPr>
        <w:tc>
          <w:tcPr>
            <w:tcW w:w="3828" w:type="dxa"/>
          </w:tcPr>
          <w:p w:rsidR="00D01DDB" w:rsidRPr="00860130" w:rsidRDefault="00D01DDB" w:rsidP="00986053">
            <w:pPr>
              <w:spacing w:after="0" w:line="240" w:lineRule="auto"/>
              <w:ind w:left="-108"/>
              <w:jc w:val="both"/>
              <w:rPr>
                <w:rFonts w:ascii="Times New Roman" w:hAnsi="Times New Roman" w:cs="Times New Roman"/>
                <w:b/>
                <w:i/>
                <w:sz w:val="24"/>
                <w:szCs w:val="24"/>
              </w:rPr>
            </w:pPr>
            <w:r w:rsidRPr="00860130">
              <w:rPr>
                <w:rFonts w:ascii="Times New Roman" w:hAnsi="Times New Roman" w:cs="Times New Roman"/>
                <w:b/>
                <w:i/>
                <w:sz w:val="24"/>
                <w:szCs w:val="24"/>
              </w:rPr>
              <w:lastRenderedPageBreak/>
              <w:t>Unidad 5</w:t>
            </w:r>
          </w:p>
          <w:p w:rsidR="00D01DDB" w:rsidRPr="00F84F88" w:rsidRDefault="00D01DDB" w:rsidP="00986053">
            <w:pPr>
              <w:spacing w:after="0" w:line="240" w:lineRule="auto"/>
              <w:ind w:left="-108"/>
              <w:jc w:val="both"/>
              <w:rPr>
                <w:rFonts w:ascii="Times New Roman" w:hAnsi="Times New Roman" w:cs="Times New Roman"/>
                <w:sz w:val="24"/>
                <w:szCs w:val="24"/>
              </w:rPr>
            </w:pPr>
            <w:r w:rsidRPr="00860130">
              <w:rPr>
                <w:rFonts w:ascii="Times New Roman" w:hAnsi="Times New Roman" w:cs="Times New Roman"/>
                <w:b/>
                <w:i/>
                <w:sz w:val="24"/>
                <w:szCs w:val="24"/>
              </w:rPr>
              <w:t>FUNCIÓN NERVIOSA</w:t>
            </w:r>
          </w:p>
        </w:tc>
        <w:tc>
          <w:tcPr>
            <w:tcW w:w="283" w:type="dxa"/>
          </w:tcPr>
          <w:p w:rsidR="00D01DDB" w:rsidRPr="00F84F88" w:rsidRDefault="00D01DDB" w:rsidP="00986053">
            <w:pPr>
              <w:spacing w:after="0" w:line="240" w:lineRule="auto"/>
              <w:ind w:left="-108"/>
              <w:jc w:val="both"/>
              <w:rPr>
                <w:rFonts w:ascii="Times New Roman" w:hAnsi="Times New Roman" w:cs="Times New Roman"/>
                <w:i/>
                <w:color w:val="FF0000"/>
                <w:sz w:val="24"/>
                <w:szCs w:val="24"/>
              </w:rPr>
            </w:pPr>
          </w:p>
        </w:tc>
        <w:tc>
          <w:tcPr>
            <w:tcW w:w="5103" w:type="dxa"/>
          </w:tcPr>
          <w:p w:rsidR="00091FF1" w:rsidRDefault="00091FF1" w:rsidP="00091FF1">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té</w:t>
            </w:r>
            <w:r w:rsidRPr="00F84F88">
              <w:rPr>
                <w:rFonts w:ascii="Times New Roman" w:hAnsi="Times New Roman" w:cs="Times New Roman"/>
                <w:sz w:val="24"/>
                <w:szCs w:val="24"/>
              </w:rPr>
              <w:t xml:space="preserve">rmino de la </w:t>
            </w:r>
            <w:r>
              <w:rPr>
                <w:rFonts w:ascii="Times New Roman" w:hAnsi="Times New Roman" w:cs="Times New Roman"/>
                <w:sz w:val="24"/>
                <w:szCs w:val="24"/>
              </w:rPr>
              <w:t>Unidad el alumno:</w:t>
            </w:r>
          </w:p>
          <w:p w:rsidR="00091FF1" w:rsidRDefault="00091FF1" w:rsidP="00091FF1">
            <w:pPr>
              <w:spacing w:after="0" w:line="240" w:lineRule="auto"/>
              <w:ind w:left="-108"/>
              <w:jc w:val="both"/>
              <w:rPr>
                <w:rFonts w:ascii="Times New Roman" w:hAnsi="Times New Roman" w:cs="Times New Roman"/>
                <w:sz w:val="24"/>
                <w:szCs w:val="24"/>
              </w:rPr>
            </w:pPr>
          </w:p>
          <w:p w:rsidR="00D01DDB" w:rsidRPr="00F84F88" w:rsidRDefault="00D01DDB" w:rsidP="00267748">
            <w:pPr>
              <w:pStyle w:val="Sinespaciado"/>
              <w:numPr>
                <w:ilvl w:val="0"/>
                <w:numId w:val="19"/>
              </w:numPr>
              <w:jc w:val="both"/>
              <w:rPr>
                <w:rFonts w:ascii="Times New Roman" w:hAnsi="Times New Roman" w:cs="Times New Roman"/>
                <w:sz w:val="24"/>
                <w:szCs w:val="24"/>
              </w:rPr>
            </w:pPr>
            <w:r w:rsidRPr="00F84F88">
              <w:rPr>
                <w:rFonts w:ascii="Times New Roman" w:hAnsi="Times New Roman" w:cs="Times New Roman"/>
                <w:sz w:val="24"/>
                <w:szCs w:val="24"/>
              </w:rPr>
              <w:t>Describ</w:t>
            </w:r>
            <w:r w:rsidR="00267748">
              <w:rPr>
                <w:rFonts w:ascii="Times New Roman" w:hAnsi="Times New Roman" w:cs="Times New Roman"/>
                <w:sz w:val="24"/>
                <w:szCs w:val="24"/>
              </w:rPr>
              <w:t>e</w:t>
            </w:r>
            <w:r w:rsidRPr="00F84F88">
              <w:rPr>
                <w:rFonts w:ascii="Times New Roman" w:hAnsi="Times New Roman" w:cs="Times New Roman"/>
                <w:sz w:val="24"/>
                <w:szCs w:val="24"/>
              </w:rPr>
              <w:t xml:space="preserve"> el modo de transmisión de los impulsos neurales implicados en la sensación del dolor.</w:t>
            </w:r>
          </w:p>
          <w:p w:rsidR="00D01DDB" w:rsidRPr="00F84F88" w:rsidRDefault="00267748" w:rsidP="00267748">
            <w:pPr>
              <w:pStyle w:val="Sinespaciado"/>
              <w:numPr>
                <w:ilvl w:val="0"/>
                <w:numId w:val="19"/>
              </w:numPr>
              <w:jc w:val="both"/>
              <w:rPr>
                <w:rFonts w:ascii="Times New Roman" w:hAnsi="Times New Roman" w:cs="Times New Roman"/>
                <w:sz w:val="24"/>
                <w:szCs w:val="24"/>
              </w:rPr>
            </w:pPr>
            <w:r>
              <w:rPr>
                <w:rFonts w:ascii="Times New Roman" w:hAnsi="Times New Roman" w:cs="Times New Roman"/>
                <w:sz w:val="24"/>
                <w:szCs w:val="24"/>
              </w:rPr>
              <w:t>Identifica</w:t>
            </w:r>
            <w:r w:rsidR="00D01DDB" w:rsidRPr="00F84F88">
              <w:rPr>
                <w:rFonts w:ascii="Times New Roman" w:hAnsi="Times New Roman" w:cs="Times New Roman"/>
                <w:sz w:val="24"/>
                <w:szCs w:val="24"/>
              </w:rPr>
              <w:t xml:space="preserve"> los procesos que contribuyen a la percepción del dolor.</w:t>
            </w:r>
          </w:p>
          <w:p w:rsidR="00267748" w:rsidRDefault="00267748" w:rsidP="00267748">
            <w:pPr>
              <w:pStyle w:val="Sinespaciado"/>
              <w:numPr>
                <w:ilvl w:val="0"/>
                <w:numId w:val="19"/>
              </w:numPr>
              <w:jc w:val="both"/>
              <w:rPr>
                <w:rFonts w:ascii="Times New Roman" w:hAnsi="Times New Roman" w:cs="Times New Roman"/>
                <w:sz w:val="24"/>
                <w:szCs w:val="24"/>
              </w:rPr>
            </w:pPr>
            <w:r>
              <w:rPr>
                <w:rFonts w:ascii="Times New Roman" w:hAnsi="Times New Roman" w:cs="Times New Roman"/>
                <w:sz w:val="24"/>
                <w:szCs w:val="24"/>
              </w:rPr>
              <w:t>Describe</w:t>
            </w:r>
            <w:r w:rsidR="00D01DDB" w:rsidRPr="00F84F88">
              <w:rPr>
                <w:rFonts w:ascii="Times New Roman" w:hAnsi="Times New Roman" w:cs="Times New Roman"/>
                <w:sz w:val="24"/>
                <w:szCs w:val="24"/>
              </w:rPr>
              <w:t xml:space="preserve"> las manifestaciones fisiopatológicas relacionadas con alteraciones sensoriales.</w:t>
            </w:r>
          </w:p>
          <w:p w:rsidR="00D01DDB" w:rsidRPr="00267748" w:rsidRDefault="00267748" w:rsidP="00267748">
            <w:pPr>
              <w:pStyle w:val="Sinespaciado"/>
              <w:numPr>
                <w:ilvl w:val="0"/>
                <w:numId w:val="19"/>
              </w:numPr>
              <w:jc w:val="both"/>
              <w:rPr>
                <w:rFonts w:ascii="Times New Roman" w:hAnsi="Times New Roman" w:cs="Times New Roman"/>
                <w:sz w:val="24"/>
                <w:szCs w:val="24"/>
              </w:rPr>
            </w:pPr>
            <w:r w:rsidRPr="00267748">
              <w:rPr>
                <w:rFonts w:ascii="Times New Roman" w:hAnsi="Times New Roman" w:cs="Times New Roman"/>
                <w:sz w:val="24"/>
                <w:szCs w:val="24"/>
              </w:rPr>
              <w:t>Aplica</w:t>
            </w:r>
            <w:r w:rsidR="00D01DDB" w:rsidRPr="00267748">
              <w:rPr>
                <w:rFonts w:ascii="Times New Roman" w:hAnsi="Times New Roman" w:cs="Times New Roman"/>
                <w:sz w:val="24"/>
                <w:szCs w:val="24"/>
              </w:rPr>
              <w:t xml:space="preserve"> los conceptos de alteraciones sensoriales en la atención clínica.</w:t>
            </w:r>
          </w:p>
        </w:tc>
      </w:tr>
      <w:tr w:rsidR="00D01DDB" w:rsidRPr="00F84F88" w:rsidTr="00986053">
        <w:trPr>
          <w:trHeight w:val="151"/>
        </w:trPr>
        <w:tc>
          <w:tcPr>
            <w:tcW w:w="3828" w:type="dxa"/>
          </w:tcPr>
          <w:p w:rsidR="00D01DDB" w:rsidRPr="00267748" w:rsidRDefault="00D01DDB" w:rsidP="00986053">
            <w:pPr>
              <w:spacing w:after="0" w:line="240" w:lineRule="auto"/>
              <w:ind w:left="-108"/>
              <w:jc w:val="both"/>
              <w:rPr>
                <w:rFonts w:ascii="Times New Roman" w:hAnsi="Times New Roman" w:cs="Times New Roman"/>
                <w:b/>
                <w:i/>
                <w:sz w:val="24"/>
                <w:szCs w:val="24"/>
              </w:rPr>
            </w:pPr>
            <w:r w:rsidRPr="00267748">
              <w:rPr>
                <w:rFonts w:ascii="Times New Roman" w:hAnsi="Times New Roman" w:cs="Times New Roman"/>
                <w:b/>
                <w:i/>
                <w:sz w:val="24"/>
                <w:szCs w:val="24"/>
              </w:rPr>
              <w:t>Unidad 6</w:t>
            </w:r>
          </w:p>
          <w:p w:rsidR="00D01DDB" w:rsidRPr="00F84F88" w:rsidRDefault="00D01DDB" w:rsidP="00986053">
            <w:pPr>
              <w:spacing w:after="0" w:line="240" w:lineRule="auto"/>
              <w:ind w:left="-108"/>
              <w:jc w:val="both"/>
              <w:rPr>
                <w:rFonts w:ascii="Times New Roman" w:hAnsi="Times New Roman" w:cs="Times New Roman"/>
                <w:sz w:val="24"/>
                <w:szCs w:val="24"/>
              </w:rPr>
            </w:pPr>
            <w:r w:rsidRPr="00267748">
              <w:rPr>
                <w:rFonts w:ascii="Times New Roman" w:hAnsi="Times New Roman" w:cs="Times New Roman"/>
                <w:b/>
                <w:i/>
                <w:sz w:val="24"/>
                <w:szCs w:val="24"/>
              </w:rPr>
              <w:t>FUNCIÓN CARDIOVASCULAR</w:t>
            </w:r>
            <w:r w:rsidR="00F6208F">
              <w:rPr>
                <w:rFonts w:ascii="Times New Roman" w:hAnsi="Times New Roman" w:cs="Times New Roman"/>
                <w:b/>
                <w:i/>
                <w:sz w:val="24"/>
                <w:szCs w:val="24"/>
              </w:rPr>
              <w:t>.</w:t>
            </w:r>
          </w:p>
        </w:tc>
        <w:tc>
          <w:tcPr>
            <w:tcW w:w="283" w:type="dxa"/>
          </w:tcPr>
          <w:p w:rsidR="00D01DDB" w:rsidRPr="00F84F88" w:rsidRDefault="00D01DDB" w:rsidP="00986053">
            <w:pPr>
              <w:spacing w:after="0" w:line="240" w:lineRule="auto"/>
              <w:ind w:left="-108"/>
              <w:jc w:val="both"/>
              <w:rPr>
                <w:rFonts w:ascii="Times New Roman" w:hAnsi="Times New Roman" w:cs="Times New Roman"/>
                <w:i/>
                <w:color w:val="FF0000"/>
                <w:sz w:val="24"/>
                <w:szCs w:val="24"/>
              </w:rPr>
            </w:pPr>
          </w:p>
        </w:tc>
        <w:tc>
          <w:tcPr>
            <w:tcW w:w="5103" w:type="dxa"/>
          </w:tcPr>
          <w:p w:rsidR="004F6DDA" w:rsidRDefault="004F6DDA" w:rsidP="004F6DDA">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té</w:t>
            </w:r>
            <w:r w:rsidRPr="00F84F88">
              <w:rPr>
                <w:rFonts w:ascii="Times New Roman" w:hAnsi="Times New Roman" w:cs="Times New Roman"/>
                <w:sz w:val="24"/>
                <w:szCs w:val="24"/>
              </w:rPr>
              <w:t xml:space="preserve">rmino de la </w:t>
            </w:r>
            <w:r>
              <w:rPr>
                <w:rFonts w:ascii="Times New Roman" w:hAnsi="Times New Roman" w:cs="Times New Roman"/>
                <w:sz w:val="24"/>
                <w:szCs w:val="24"/>
              </w:rPr>
              <w:t>Unidad el alumno:</w:t>
            </w:r>
          </w:p>
          <w:p w:rsidR="00D01DDB" w:rsidRPr="00F84F88" w:rsidRDefault="00D01DDB" w:rsidP="00986053">
            <w:pPr>
              <w:pStyle w:val="Sinespaciado"/>
              <w:rPr>
                <w:rFonts w:ascii="Times New Roman" w:hAnsi="Times New Roman" w:cs="Times New Roman"/>
                <w:sz w:val="24"/>
                <w:szCs w:val="24"/>
              </w:rPr>
            </w:pPr>
          </w:p>
          <w:p w:rsidR="00D01DDB" w:rsidRPr="00F84F88" w:rsidRDefault="00D01DDB" w:rsidP="004F6DDA">
            <w:pPr>
              <w:pStyle w:val="Sinespaciado"/>
              <w:numPr>
                <w:ilvl w:val="0"/>
                <w:numId w:val="22"/>
              </w:numPr>
              <w:jc w:val="both"/>
              <w:rPr>
                <w:rFonts w:ascii="Times New Roman" w:hAnsi="Times New Roman" w:cs="Times New Roman"/>
                <w:sz w:val="24"/>
                <w:szCs w:val="24"/>
              </w:rPr>
            </w:pPr>
            <w:r w:rsidRPr="00F84F88">
              <w:rPr>
                <w:rFonts w:ascii="Times New Roman" w:hAnsi="Times New Roman" w:cs="Times New Roman"/>
                <w:sz w:val="24"/>
                <w:szCs w:val="24"/>
              </w:rPr>
              <w:t>Identifi</w:t>
            </w:r>
            <w:r w:rsidR="004F6DDA">
              <w:rPr>
                <w:rFonts w:ascii="Times New Roman" w:hAnsi="Times New Roman" w:cs="Times New Roman"/>
                <w:sz w:val="24"/>
                <w:szCs w:val="24"/>
              </w:rPr>
              <w:t>ca</w:t>
            </w:r>
            <w:r w:rsidRPr="00F84F88">
              <w:rPr>
                <w:rFonts w:ascii="Times New Roman" w:hAnsi="Times New Roman" w:cs="Times New Roman"/>
                <w:sz w:val="24"/>
                <w:szCs w:val="24"/>
              </w:rPr>
              <w:t xml:space="preserve"> los requerimientos esenciales para una perfusión adecuada</w:t>
            </w:r>
            <w:r w:rsidR="00F6208F">
              <w:rPr>
                <w:rFonts w:ascii="Times New Roman" w:hAnsi="Times New Roman" w:cs="Times New Roman"/>
                <w:sz w:val="24"/>
                <w:szCs w:val="24"/>
              </w:rPr>
              <w:t>.</w:t>
            </w:r>
          </w:p>
          <w:p w:rsidR="00D01DDB" w:rsidRPr="00F84F88" w:rsidRDefault="004F6DDA" w:rsidP="004F6DDA">
            <w:pPr>
              <w:pStyle w:val="Sinespaciado"/>
              <w:numPr>
                <w:ilvl w:val="0"/>
                <w:numId w:val="22"/>
              </w:numPr>
              <w:jc w:val="both"/>
              <w:rPr>
                <w:rFonts w:ascii="Times New Roman" w:hAnsi="Times New Roman" w:cs="Times New Roman"/>
                <w:sz w:val="24"/>
                <w:szCs w:val="24"/>
              </w:rPr>
            </w:pPr>
            <w:r>
              <w:rPr>
                <w:rFonts w:ascii="Times New Roman" w:hAnsi="Times New Roman" w:cs="Times New Roman"/>
                <w:sz w:val="24"/>
                <w:szCs w:val="24"/>
              </w:rPr>
              <w:t>Describe</w:t>
            </w:r>
            <w:r w:rsidR="00D01DDB" w:rsidRPr="00F84F88">
              <w:rPr>
                <w:rFonts w:ascii="Times New Roman" w:hAnsi="Times New Roman" w:cs="Times New Roman"/>
                <w:sz w:val="24"/>
                <w:szCs w:val="24"/>
              </w:rPr>
              <w:t xml:space="preserve"> los procesos que pueden alterar la perfusión.</w:t>
            </w:r>
          </w:p>
          <w:p w:rsidR="00D01DDB" w:rsidRPr="00F84F88" w:rsidRDefault="004F6DDA" w:rsidP="004F6DDA">
            <w:pPr>
              <w:pStyle w:val="Sinespaciado"/>
              <w:numPr>
                <w:ilvl w:val="0"/>
                <w:numId w:val="22"/>
              </w:numPr>
              <w:jc w:val="both"/>
              <w:rPr>
                <w:rFonts w:ascii="Times New Roman" w:hAnsi="Times New Roman" w:cs="Times New Roman"/>
                <w:sz w:val="24"/>
                <w:szCs w:val="24"/>
              </w:rPr>
            </w:pPr>
            <w:r>
              <w:rPr>
                <w:rFonts w:ascii="Times New Roman" w:hAnsi="Times New Roman" w:cs="Times New Roman"/>
                <w:sz w:val="24"/>
                <w:szCs w:val="24"/>
              </w:rPr>
              <w:t>Identifica</w:t>
            </w:r>
            <w:r w:rsidR="00D01DDB" w:rsidRPr="00F84F88">
              <w:rPr>
                <w:rFonts w:ascii="Times New Roman" w:hAnsi="Times New Roman" w:cs="Times New Roman"/>
                <w:sz w:val="24"/>
                <w:szCs w:val="24"/>
              </w:rPr>
              <w:t xml:space="preserve"> los signos y síntomas comunes de las alteraciones de la perfusión.    </w:t>
            </w:r>
          </w:p>
          <w:p w:rsidR="003C4A45" w:rsidRPr="00F84F88" w:rsidRDefault="003C4A45" w:rsidP="003C4A45">
            <w:pPr>
              <w:pStyle w:val="Sinespaciado"/>
              <w:numPr>
                <w:ilvl w:val="0"/>
                <w:numId w:val="22"/>
              </w:numPr>
              <w:jc w:val="both"/>
              <w:rPr>
                <w:rFonts w:ascii="Times New Roman" w:hAnsi="Times New Roman" w:cs="Times New Roman"/>
                <w:sz w:val="24"/>
                <w:szCs w:val="24"/>
              </w:rPr>
            </w:pPr>
            <w:r>
              <w:rPr>
                <w:rFonts w:ascii="Times New Roman" w:hAnsi="Times New Roman" w:cs="Times New Roman"/>
                <w:sz w:val="24"/>
                <w:szCs w:val="24"/>
              </w:rPr>
              <w:t>Explica</w:t>
            </w:r>
            <w:r w:rsidRPr="00F84F88">
              <w:rPr>
                <w:rFonts w:ascii="Times New Roman" w:hAnsi="Times New Roman" w:cs="Times New Roman"/>
                <w:sz w:val="24"/>
                <w:szCs w:val="24"/>
              </w:rPr>
              <w:t xml:space="preserve"> el papel de la perfusión en el mantenimiento de la salud.  </w:t>
            </w:r>
          </w:p>
          <w:p w:rsidR="00D01DDB" w:rsidRPr="00F84F88" w:rsidRDefault="004F6DDA" w:rsidP="004F6DDA">
            <w:pPr>
              <w:pStyle w:val="Sinespaciado"/>
              <w:numPr>
                <w:ilvl w:val="0"/>
                <w:numId w:val="22"/>
              </w:numPr>
              <w:jc w:val="both"/>
              <w:rPr>
                <w:rFonts w:ascii="Times New Roman" w:hAnsi="Times New Roman" w:cs="Times New Roman"/>
                <w:sz w:val="24"/>
                <w:szCs w:val="24"/>
              </w:rPr>
            </w:pPr>
            <w:r>
              <w:rPr>
                <w:rFonts w:ascii="Times New Roman" w:hAnsi="Times New Roman" w:cs="Times New Roman"/>
                <w:sz w:val="24"/>
                <w:szCs w:val="24"/>
              </w:rPr>
              <w:t>Aplica</w:t>
            </w:r>
            <w:r w:rsidR="00D01DDB" w:rsidRPr="00F84F88">
              <w:rPr>
                <w:rFonts w:ascii="Times New Roman" w:hAnsi="Times New Roman" w:cs="Times New Roman"/>
                <w:sz w:val="24"/>
                <w:szCs w:val="24"/>
              </w:rPr>
              <w:t xml:space="preserve"> los conceptos de alteraciones de la perfusión en casos clínicos.   </w:t>
            </w:r>
          </w:p>
        </w:tc>
      </w:tr>
      <w:tr w:rsidR="00D01DDB" w:rsidRPr="00F84F88" w:rsidTr="00986053">
        <w:trPr>
          <w:trHeight w:val="151"/>
        </w:trPr>
        <w:tc>
          <w:tcPr>
            <w:tcW w:w="3828" w:type="dxa"/>
          </w:tcPr>
          <w:p w:rsidR="00D01DDB" w:rsidRPr="00F6208F" w:rsidRDefault="00D01DDB" w:rsidP="00986053">
            <w:pPr>
              <w:spacing w:after="0" w:line="240" w:lineRule="auto"/>
              <w:ind w:left="-108"/>
              <w:jc w:val="both"/>
              <w:rPr>
                <w:rFonts w:ascii="Times New Roman" w:hAnsi="Times New Roman" w:cs="Times New Roman"/>
                <w:b/>
                <w:i/>
                <w:sz w:val="24"/>
                <w:szCs w:val="24"/>
              </w:rPr>
            </w:pPr>
            <w:r w:rsidRPr="00F6208F">
              <w:rPr>
                <w:rFonts w:ascii="Times New Roman" w:hAnsi="Times New Roman" w:cs="Times New Roman"/>
                <w:b/>
                <w:i/>
                <w:sz w:val="24"/>
                <w:szCs w:val="24"/>
              </w:rPr>
              <w:t>Unidad 7</w:t>
            </w:r>
          </w:p>
          <w:p w:rsidR="00D01DDB" w:rsidRPr="00F84F88" w:rsidRDefault="00D01DDB" w:rsidP="00986053">
            <w:pPr>
              <w:spacing w:after="0" w:line="240" w:lineRule="auto"/>
              <w:ind w:left="-108"/>
              <w:jc w:val="both"/>
              <w:rPr>
                <w:rFonts w:ascii="Times New Roman" w:hAnsi="Times New Roman" w:cs="Times New Roman"/>
                <w:i/>
                <w:sz w:val="24"/>
                <w:szCs w:val="24"/>
              </w:rPr>
            </w:pPr>
            <w:r w:rsidRPr="00F6208F">
              <w:rPr>
                <w:rFonts w:ascii="Times New Roman" w:hAnsi="Times New Roman" w:cs="Times New Roman"/>
                <w:b/>
                <w:i/>
                <w:sz w:val="24"/>
                <w:szCs w:val="24"/>
              </w:rPr>
              <w:t>FUNCIÓN RESPIRATORIA</w:t>
            </w:r>
          </w:p>
        </w:tc>
        <w:tc>
          <w:tcPr>
            <w:tcW w:w="283" w:type="dxa"/>
          </w:tcPr>
          <w:p w:rsidR="00D01DDB" w:rsidRPr="00F84F88" w:rsidRDefault="00D01DDB" w:rsidP="00986053">
            <w:pPr>
              <w:spacing w:after="0" w:line="240" w:lineRule="auto"/>
              <w:ind w:left="-108"/>
              <w:jc w:val="both"/>
              <w:rPr>
                <w:rFonts w:ascii="Times New Roman" w:hAnsi="Times New Roman" w:cs="Times New Roman"/>
                <w:i/>
                <w:color w:val="FF0000"/>
                <w:sz w:val="24"/>
                <w:szCs w:val="24"/>
              </w:rPr>
            </w:pPr>
          </w:p>
        </w:tc>
        <w:tc>
          <w:tcPr>
            <w:tcW w:w="5103" w:type="dxa"/>
          </w:tcPr>
          <w:p w:rsidR="00F6208F" w:rsidRDefault="00F6208F" w:rsidP="00F6208F">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té</w:t>
            </w:r>
            <w:r w:rsidRPr="00F84F88">
              <w:rPr>
                <w:rFonts w:ascii="Times New Roman" w:hAnsi="Times New Roman" w:cs="Times New Roman"/>
                <w:sz w:val="24"/>
                <w:szCs w:val="24"/>
              </w:rPr>
              <w:t xml:space="preserve">rmino de la </w:t>
            </w:r>
            <w:r>
              <w:rPr>
                <w:rFonts w:ascii="Times New Roman" w:hAnsi="Times New Roman" w:cs="Times New Roman"/>
                <w:sz w:val="24"/>
                <w:szCs w:val="24"/>
              </w:rPr>
              <w:t>Unidad el alumno:</w:t>
            </w:r>
          </w:p>
          <w:p w:rsidR="00D01DDB" w:rsidRPr="00F84F88" w:rsidRDefault="00D01DDB" w:rsidP="00986053">
            <w:pPr>
              <w:spacing w:after="0" w:line="240" w:lineRule="auto"/>
              <w:ind w:left="-108"/>
              <w:jc w:val="both"/>
              <w:rPr>
                <w:rFonts w:ascii="Times New Roman" w:hAnsi="Times New Roman" w:cs="Times New Roman"/>
                <w:sz w:val="24"/>
                <w:szCs w:val="24"/>
              </w:rPr>
            </w:pPr>
          </w:p>
          <w:p w:rsidR="00D01DDB" w:rsidRPr="00F84F88" w:rsidRDefault="00F6208F" w:rsidP="00F6208F">
            <w:pPr>
              <w:pStyle w:val="Sinespaciado"/>
              <w:numPr>
                <w:ilvl w:val="0"/>
                <w:numId w:val="25"/>
              </w:numPr>
              <w:jc w:val="both"/>
              <w:rPr>
                <w:rFonts w:ascii="Times New Roman" w:hAnsi="Times New Roman" w:cs="Times New Roman"/>
                <w:sz w:val="24"/>
                <w:szCs w:val="24"/>
              </w:rPr>
            </w:pPr>
            <w:r>
              <w:rPr>
                <w:rFonts w:ascii="Times New Roman" w:hAnsi="Times New Roman" w:cs="Times New Roman"/>
                <w:sz w:val="24"/>
                <w:szCs w:val="24"/>
              </w:rPr>
              <w:t>Describe</w:t>
            </w:r>
            <w:r w:rsidR="00D01DDB" w:rsidRPr="00F84F88">
              <w:rPr>
                <w:rFonts w:ascii="Times New Roman" w:hAnsi="Times New Roman" w:cs="Times New Roman"/>
                <w:sz w:val="24"/>
                <w:szCs w:val="24"/>
              </w:rPr>
              <w:t xml:space="preserve"> los procesos que pueden alterar la ventilación y perfusión</w:t>
            </w:r>
          </w:p>
          <w:p w:rsidR="00D01DDB" w:rsidRPr="00F84F88" w:rsidRDefault="00F6208F" w:rsidP="00F6208F">
            <w:pPr>
              <w:pStyle w:val="Sinespaciado"/>
              <w:numPr>
                <w:ilvl w:val="0"/>
                <w:numId w:val="25"/>
              </w:numPr>
              <w:jc w:val="both"/>
              <w:rPr>
                <w:rFonts w:ascii="Times New Roman" w:hAnsi="Times New Roman" w:cs="Times New Roman"/>
                <w:sz w:val="24"/>
                <w:szCs w:val="24"/>
              </w:rPr>
            </w:pPr>
            <w:r>
              <w:rPr>
                <w:rFonts w:ascii="Times New Roman" w:hAnsi="Times New Roman" w:cs="Times New Roman"/>
                <w:sz w:val="24"/>
                <w:szCs w:val="24"/>
              </w:rPr>
              <w:t>Reconoce</w:t>
            </w:r>
            <w:r w:rsidR="00D01DDB" w:rsidRPr="00F84F88">
              <w:rPr>
                <w:rFonts w:ascii="Times New Roman" w:hAnsi="Times New Roman" w:cs="Times New Roman"/>
                <w:sz w:val="24"/>
                <w:szCs w:val="24"/>
              </w:rPr>
              <w:t xml:space="preserve"> los efectos de las alteraciones de la ventilación y perfusión.</w:t>
            </w:r>
          </w:p>
          <w:p w:rsidR="00D01DDB" w:rsidRPr="00F84F88" w:rsidRDefault="00F6208F" w:rsidP="00F6208F">
            <w:pPr>
              <w:pStyle w:val="Sinespaciado"/>
              <w:numPr>
                <w:ilvl w:val="0"/>
                <w:numId w:val="25"/>
              </w:numPr>
              <w:jc w:val="both"/>
              <w:rPr>
                <w:rFonts w:ascii="Times New Roman" w:hAnsi="Times New Roman" w:cs="Times New Roman"/>
                <w:sz w:val="24"/>
                <w:szCs w:val="24"/>
              </w:rPr>
            </w:pPr>
            <w:r>
              <w:rPr>
                <w:rFonts w:ascii="Times New Roman" w:hAnsi="Times New Roman" w:cs="Times New Roman"/>
                <w:sz w:val="24"/>
                <w:szCs w:val="24"/>
              </w:rPr>
              <w:t>Identifica</w:t>
            </w:r>
            <w:r w:rsidR="00D01DDB" w:rsidRPr="00F84F88">
              <w:rPr>
                <w:rFonts w:ascii="Times New Roman" w:hAnsi="Times New Roman" w:cs="Times New Roman"/>
                <w:sz w:val="24"/>
                <w:szCs w:val="24"/>
              </w:rPr>
              <w:t xml:space="preserve"> los signos y síntomas comunes de las alteraciones de la ventilación y perfusión.</w:t>
            </w:r>
          </w:p>
          <w:p w:rsidR="00F6208F" w:rsidRPr="00F6208F" w:rsidRDefault="00F6208F" w:rsidP="00F6208F">
            <w:pPr>
              <w:pStyle w:val="Sinespaciado"/>
              <w:numPr>
                <w:ilvl w:val="0"/>
                <w:numId w:val="25"/>
              </w:numPr>
              <w:jc w:val="both"/>
              <w:rPr>
                <w:rFonts w:ascii="Times New Roman" w:hAnsi="Times New Roman" w:cs="Times New Roman"/>
                <w:sz w:val="24"/>
                <w:szCs w:val="24"/>
              </w:rPr>
            </w:pPr>
            <w:r>
              <w:rPr>
                <w:rFonts w:ascii="Times New Roman" w:hAnsi="Times New Roman" w:cs="Times New Roman"/>
                <w:sz w:val="24"/>
                <w:szCs w:val="24"/>
              </w:rPr>
              <w:t>Explica</w:t>
            </w:r>
            <w:r w:rsidRPr="00F84F88">
              <w:rPr>
                <w:rFonts w:ascii="Times New Roman" w:hAnsi="Times New Roman" w:cs="Times New Roman"/>
                <w:sz w:val="24"/>
                <w:szCs w:val="24"/>
              </w:rPr>
              <w:t xml:space="preserve"> el proceso de ventilación/perfusión</w:t>
            </w:r>
            <w:r>
              <w:rPr>
                <w:rFonts w:ascii="Times New Roman" w:hAnsi="Times New Roman" w:cs="Times New Roman"/>
                <w:sz w:val="24"/>
                <w:szCs w:val="24"/>
              </w:rPr>
              <w:t>.</w:t>
            </w:r>
          </w:p>
          <w:p w:rsidR="00D01DDB" w:rsidRPr="00F84F88" w:rsidRDefault="00F6208F" w:rsidP="00F6208F">
            <w:pPr>
              <w:pStyle w:val="Sinespaciado"/>
              <w:numPr>
                <w:ilvl w:val="0"/>
                <w:numId w:val="25"/>
              </w:numPr>
              <w:jc w:val="both"/>
              <w:rPr>
                <w:rFonts w:ascii="Times New Roman" w:hAnsi="Times New Roman" w:cs="Times New Roman"/>
                <w:sz w:val="24"/>
                <w:szCs w:val="24"/>
              </w:rPr>
            </w:pPr>
            <w:r>
              <w:rPr>
                <w:rFonts w:ascii="Times New Roman" w:hAnsi="Times New Roman" w:cs="Times New Roman"/>
                <w:sz w:val="24"/>
                <w:szCs w:val="24"/>
              </w:rPr>
              <w:t>Aplica</w:t>
            </w:r>
            <w:r w:rsidR="00D01DDB" w:rsidRPr="00F84F88">
              <w:rPr>
                <w:rFonts w:ascii="Times New Roman" w:hAnsi="Times New Roman" w:cs="Times New Roman"/>
                <w:sz w:val="24"/>
                <w:szCs w:val="24"/>
              </w:rPr>
              <w:t xml:space="preserve"> los conceptos de alteraciones de ventilación y perfusión en la atención clínica.</w:t>
            </w:r>
          </w:p>
          <w:p w:rsidR="00D01DDB" w:rsidRPr="00F84F88" w:rsidRDefault="00D01DDB" w:rsidP="00986053">
            <w:pPr>
              <w:spacing w:after="0" w:line="240" w:lineRule="auto"/>
              <w:ind w:left="-108"/>
              <w:jc w:val="both"/>
              <w:rPr>
                <w:rFonts w:ascii="Times New Roman" w:hAnsi="Times New Roman" w:cs="Times New Roman"/>
                <w:sz w:val="24"/>
                <w:szCs w:val="24"/>
              </w:rPr>
            </w:pPr>
          </w:p>
        </w:tc>
      </w:tr>
      <w:tr w:rsidR="00D01DDB" w:rsidRPr="00F84F88" w:rsidTr="00986053">
        <w:trPr>
          <w:trHeight w:val="151"/>
        </w:trPr>
        <w:tc>
          <w:tcPr>
            <w:tcW w:w="3828" w:type="dxa"/>
          </w:tcPr>
          <w:p w:rsidR="00D01DDB" w:rsidRPr="00F6208F" w:rsidRDefault="00D01DDB" w:rsidP="00986053">
            <w:pPr>
              <w:spacing w:after="0" w:line="240" w:lineRule="auto"/>
              <w:ind w:left="-108"/>
              <w:jc w:val="both"/>
              <w:rPr>
                <w:rFonts w:ascii="Times New Roman" w:hAnsi="Times New Roman" w:cs="Times New Roman"/>
                <w:b/>
                <w:i/>
                <w:sz w:val="24"/>
                <w:szCs w:val="24"/>
              </w:rPr>
            </w:pPr>
            <w:r w:rsidRPr="00F6208F">
              <w:rPr>
                <w:rFonts w:ascii="Times New Roman" w:hAnsi="Times New Roman" w:cs="Times New Roman"/>
                <w:b/>
                <w:i/>
                <w:sz w:val="24"/>
                <w:szCs w:val="24"/>
              </w:rPr>
              <w:lastRenderedPageBreak/>
              <w:t>Unidad 8</w:t>
            </w:r>
          </w:p>
          <w:p w:rsidR="00D01DDB" w:rsidRPr="00F6208F" w:rsidRDefault="00D01DDB" w:rsidP="00986053">
            <w:pPr>
              <w:spacing w:after="0" w:line="240" w:lineRule="auto"/>
              <w:ind w:left="-108"/>
              <w:jc w:val="both"/>
              <w:rPr>
                <w:rFonts w:ascii="Times New Roman" w:hAnsi="Times New Roman" w:cs="Times New Roman"/>
                <w:b/>
                <w:i/>
                <w:sz w:val="24"/>
                <w:szCs w:val="24"/>
              </w:rPr>
            </w:pPr>
            <w:r w:rsidRPr="00F6208F">
              <w:rPr>
                <w:rFonts w:ascii="Times New Roman" w:hAnsi="Times New Roman" w:cs="Times New Roman"/>
                <w:b/>
                <w:i/>
                <w:sz w:val="24"/>
                <w:szCs w:val="24"/>
              </w:rPr>
              <w:t>FUNCIÓN RENAL, LÍQUIDOS Y ELECTRÓLITOS</w:t>
            </w:r>
          </w:p>
          <w:p w:rsidR="00D01DDB" w:rsidRPr="00F84F88" w:rsidRDefault="00D01DDB" w:rsidP="00986053">
            <w:pPr>
              <w:spacing w:after="0" w:line="240" w:lineRule="auto"/>
              <w:ind w:left="-108"/>
              <w:jc w:val="both"/>
              <w:rPr>
                <w:rFonts w:ascii="Times New Roman" w:hAnsi="Times New Roman" w:cs="Times New Roman"/>
                <w:sz w:val="24"/>
                <w:szCs w:val="24"/>
              </w:rPr>
            </w:pPr>
          </w:p>
        </w:tc>
        <w:tc>
          <w:tcPr>
            <w:tcW w:w="283" w:type="dxa"/>
          </w:tcPr>
          <w:p w:rsidR="00D01DDB" w:rsidRPr="00F84F88" w:rsidRDefault="00D01DDB" w:rsidP="00986053">
            <w:pPr>
              <w:spacing w:after="0" w:line="240" w:lineRule="auto"/>
              <w:ind w:left="-108"/>
              <w:jc w:val="both"/>
              <w:rPr>
                <w:rFonts w:ascii="Times New Roman" w:hAnsi="Times New Roman" w:cs="Times New Roman"/>
                <w:i/>
                <w:color w:val="FF0000"/>
                <w:sz w:val="24"/>
                <w:szCs w:val="24"/>
              </w:rPr>
            </w:pPr>
          </w:p>
        </w:tc>
        <w:tc>
          <w:tcPr>
            <w:tcW w:w="5103" w:type="dxa"/>
          </w:tcPr>
          <w:p w:rsidR="004831C7" w:rsidRDefault="004831C7" w:rsidP="004831C7">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té</w:t>
            </w:r>
            <w:r w:rsidRPr="00F84F88">
              <w:rPr>
                <w:rFonts w:ascii="Times New Roman" w:hAnsi="Times New Roman" w:cs="Times New Roman"/>
                <w:sz w:val="24"/>
                <w:szCs w:val="24"/>
              </w:rPr>
              <w:t xml:space="preserve">rmino de la </w:t>
            </w:r>
            <w:r>
              <w:rPr>
                <w:rFonts w:ascii="Times New Roman" w:hAnsi="Times New Roman" w:cs="Times New Roman"/>
                <w:sz w:val="24"/>
                <w:szCs w:val="24"/>
              </w:rPr>
              <w:t>Unidad el alumno:</w:t>
            </w:r>
          </w:p>
          <w:p w:rsidR="00D01DDB" w:rsidRPr="00F84F88" w:rsidRDefault="00D01DDB" w:rsidP="00986053">
            <w:pPr>
              <w:spacing w:after="0" w:line="240" w:lineRule="auto"/>
              <w:ind w:left="-108"/>
              <w:jc w:val="both"/>
              <w:rPr>
                <w:rFonts w:ascii="Times New Roman" w:hAnsi="Times New Roman" w:cs="Times New Roman"/>
                <w:sz w:val="24"/>
                <w:szCs w:val="24"/>
              </w:rPr>
            </w:pPr>
          </w:p>
          <w:p w:rsidR="00D01DDB" w:rsidRPr="00F84F88" w:rsidRDefault="004831C7" w:rsidP="004831C7">
            <w:pPr>
              <w:pStyle w:val="Sinespaciado"/>
              <w:numPr>
                <w:ilvl w:val="0"/>
                <w:numId w:val="28"/>
              </w:numPr>
              <w:jc w:val="both"/>
              <w:rPr>
                <w:rFonts w:ascii="Times New Roman" w:hAnsi="Times New Roman" w:cs="Times New Roman"/>
                <w:sz w:val="24"/>
                <w:szCs w:val="24"/>
              </w:rPr>
            </w:pPr>
            <w:r>
              <w:rPr>
                <w:rFonts w:ascii="Times New Roman" w:hAnsi="Times New Roman" w:cs="Times New Roman"/>
                <w:sz w:val="24"/>
                <w:szCs w:val="24"/>
              </w:rPr>
              <w:t>Identifica</w:t>
            </w:r>
            <w:r w:rsidR="00D01DDB" w:rsidRPr="00F84F88">
              <w:rPr>
                <w:rFonts w:ascii="Times New Roman" w:hAnsi="Times New Roman" w:cs="Times New Roman"/>
                <w:sz w:val="24"/>
                <w:szCs w:val="24"/>
              </w:rPr>
              <w:t xml:space="preserve"> las causas potenciales de pérdida de </w:t>
            </w:r>
            <w:proofErr w:type="gramStart"/>
            <w:r w:rsidR="00D01DDB" w:rsidRPr="00F84F88">
              <w:rPr>
                <w:rFonts w:ascii="Times New Roman" w:hAnsi="Times New Roman" w:cs="Times New Roman"/>
                <w:sz w:val="24"/>
                <w:szCs w:val="24"/>
              </w:rPr>
              <w:t>liquido</w:t>
            </w:r>
            <w:proofErr w:type="gramEnd"/>
            <w:r w:rsidR="00D01DDB" w:rsidRPr="00F84F88">
              <w:rPr>
                <w:rFonts w:ascii="Times New Roman" w:hAnsi="Times New Roman" w:cs="Times New Roman"/>
                <w:sz w:val="24"/>
                <w:szCs w:val="24"/>
              </w:rPr>
              <w:t xml:space="preserve"> corporal.</w:t>
            </w:r>
          </w:p>
          <w:p w:rsidR="00D01DDB" w:rsidRPr="00F84F88" w:rsidRDefault="004831C7" w:rsidP="004831C7">
            <w:pPr>
              <w:pStyle w:val="Sinespaciado"/>
              <w:numPr>
                <w:ilvl w:val="0"/>
                <w:numId w:val="28"/>
              </w:numPr>
              <w:jc w:val="both"/>
              <w:rPr>
                <w:rFonts w:ascii="Times New Roman" w:hAnsi="Times New Roman" w:cs="Times New Roman"/>
                <w:sz w:val="24"/>
                <w:szCs w:val="24"/>
              </w:rPr>
            </w:pPr>
            <w:r>
              <w:rPr>
                <w:rFonts w:ascii="Times New Roman" w:hAnsi="Times New Roman" w:cs="Times New Roman"/>
                <w:sz w:val="24"/>
                <w:szCs w:val="24"/>
              </w:rPr>
              <w:t>Describe</w:t>
            </w:r>
            <w:r w:rsidR="00D01DDB" w:rsidRPr="00F84F88">
              <w:rPr>
                <w:rFonts w:ascii="Times New Roman" w:hAnsi="Times New Roman" w:cs="Times New Roman"/>
                <w:sz w:val="24"/>
                <w:szCs w:val="24"/>
              </w:rPr>
              <w:t xml:space="preserve"> las manifestaciones clínicas de las alteraciones en el equilibrio electrolítico. </w:t>
            </w:r>
          </w:p>
          <w:p w:rsidR="00D01DDB" w:rsidRPr="00F84F88" w:rsidRDefault="00D01DDB" w:rsidP="004831C7">
            <w:pPr>
              <w:pStyle w:val="Sinespaciado"/>
              <w:numPr>
                <w:ilvl w:val="0"/>
                <w:numId w:val="28"/>
              </w:numPr>
              <w:jc w:val="both"/>
              <w:rPr>
                <w:rFonts w:ascii="Times New Roman" w:hAnsi="Times New Roman" w:cs="Times New Roman"/>
                <w:sz w:val="24"/>
                <w:szCs w:val="24"/>
              </w:rPr>
            </w:pPr>
            <w:r w:rsidRPr="00F84F88">
              <w:rPr>
                <w:rFonts w:ascii="Times New Roman" w:hAnsi="Times New Roman" w:cs="Times New Roman"/>
                <w:sz w:val="24"/>
                <w:szCs w:val="24"/>
              </w:rPr>
              <w:t>Comp</w:t>
            </w:r>
            <w:r w:rsidR="004831C7">
              <w:rPr>
                <w:rFonts w:ascii="Times New Roman" w:hAnsi="Times New Roman" w:cs="Times New Roman"/>
                <w:sz w:val="24"/>
                <w:szCs w:val="24"/>
              </w:rPr>
              <w:t>ara</w:t>
            </w:r>
            <w:r w:rsidRPr="00F84F88">
              <w:rPr>
                <w:rFonts w:ascii="Times New Roman" w:hAnsi="Times New Roman" w:cs="Times New Roman"/>
                <w:sz w:val="24"/>
                <w:szCs w:val="24"/>
              </w:rPr>
              <w:t xml:space="preserve"> y contrastar los mecanismos que caracterizan la acidosis metabólica y la alcalosis metabólica. </w:t>
            </w:r>
          </w:p>
          <w:p w:rsidR="00D01DDB" w:rsidRPr="00F84F88" w:rsidRDefault="004831C7" w:rsidP="004831C7">
            <w:pPr>
              <w:pStyle w:val="Sinespaciado"/>
              <w:numPr>
                <w:ilvl w:val="0"/>
                <w:numId w:val="28"/>
              </w:numPr>
              <w:jc w:val="both"/>
              <w:rPr>
                <w:rFonts w:ascii="Times New Roman" w:hAnsi="Times New Roman" w:cs="Times New Roman"/>
                <w:sz w:val="24"/>
                <w:szCs w:val="24"/>
              </w:rPr>
            </w:pPr>
            <w:r>
              <w:rPr>
                <w:rFonts w:ascii="Times New Roman" w:hAnsi="Times New Roman" w:cs="Times New Roman"/>
                <w:sz w:val="24"/>
                <w:szCs w:val="24"/>
              </w:rPr>
              <w:t>Aplica</w:t>
            </w:r>
            <w:r w:rsidR="00D01DDB" w:rsidRPr="00F84F88">
              <w:rPr>
                <w:rFonts w:ascii="Times New Roman" w:hAnsi="Times New Roman" w:cs="Times New Roman"/>
                <w:sz w:val="24"/>
                <w:szCs w:val="24"/>
              </w:rPr>
              <w:t xml:space="preserve"> los conceptos de alteración en el equilibrio de liquido, electrolitos y estado acido básico en la atención clínica.</w:t>
            </w:r>
          </w:p>
          <w:p w:rsidR="00D01DDB" w:rsidRPr="00F84F88" w:rsidRDefault="004831C7" w:rsidP="004831C7">
            <w:pPr>
              <w:pStyle w:val="Sinespaciado"/>
              <w:numPr>
                <w:ilvl w:val="0"/>
                <w:numId w:val="28"/>
              </w:numPr>
              <w:jc w:val="both"/>
              <w:rPr>
                <w:rFonts w:ascii="Times New Roman" w:hAnsi="Times New Roman" w:cs="Times New Roman"/>
                <w:sz w:val="24"/>
                <w:szCs w:val="24"/>
              </w:rPr>
            </w:pPr>
            <w:r>
              <w:rPr>
                <w:rFonts w:ascii="Times New Roman" w:hAnsi="Times New Roman" w:cs="Times New Roman"/>
                <w:sz w:val="24"/>
                <w:szCs w:val="24"/>
              </w:rPr>
              <w:t>Reconoce</w:t>
            </w:r>
            <w:r w:rsidR="00D01DDB" w:rsidRPr="00F84F88">
              <w:rPr>
                <w:rFonts w:ascii="Times New Roman" w:hAnsi="Times New Roman" w:cs="Times New Roman"/>
                <w:sz w:val="24"/>
                <w:szCs w:val="24"/>
              </w:rPr>
              <w:t xml:space="preserve"> manifestaciones clínicas asociadas a la eliminación urinaria.</w:t>
            </w:r>
          </w:p>
          <w:p w:rsidR="00D01DDB" w:rsidRPr="00F84F88" w:rsidRDefault="00D01DDB" w:rsidP="004831C7">
            <w:pPr>
              <w:pStyle w:val="Sinespaciado"/>
              <w:numPr>
                <w:ilvl w:val="0"/>
                <w:numId w:val="28"/>
              </w:numPr>
              <w:jc w:val="both"/>
              <w:rPr>
                <w:rFonts w:ascii="Times New Roman" w:hAnsi="Times New Roman" w:cs="Times New Roman"/>
                <w:sz w:val="24"/>
                <w:szCs w:val="24"/>
              </w:rPr>
            </w:pPr>
            <w:r w:rsidRPr="00F84F88">
              <w:rPr>
                <w:rFonts w:ascii="Times New Roman" w:hAnsi="Times New Roman" w:cs="Times New Roman"/>
                <w:sz w:val="24"/>
                <w:szCs w:val="24"/>
              </w:rPr>
              <w:t>Reconoce los trastornos de salud que pueden causar alteraciones en la eliminación.</w:t>
            </w:r>
          </w:p>
          <w:p w:rsidR="00D01DDB" w:rsidRPr="00F84F88" w:rsidRDefault="00D01DDB" w:rsidP="00986053">
            <w:pPr>
              <w:spacing w:after="0" w:line="240" w:lineRule="auto"/>
              <w:ind w:left="-108"/>
              <w:jc w:val="both"/>
              <w:rPr>
                <w:rFonts w:ascii="Times New Roman" w:hAnsi="Times New Roman" w:cs="Times New Roman"/>
                <w:sz w:val="24"/>
                <w:szCs w:val="24"/>
              </w:rPr>
            </w:pPr>
          </w:p>
        </w:tc>
      </w:tr>
      <w:tr w:rsidR="00D01DDB" w:rsidRPr="00F84F88" w:rsidTr="00986053">
        <w:trPr>
          <w:trHeight w:val="151"/>
        </w:trPr>
        <w:tc>
          <w:tcPr>
            <w:tcW w:w="3828" w:type="dxa"/>
          </w:tcPr>
          <w:p w:rsidR="00D01DDB" w:rsidRPr="004831C7" w:rsidRDefault="00D01DDB" w:rsidP="00986053">
            <w:pPr>
              <w:spacing w:after="0" w:line="240" w:lineRule="auto"/>
              <w:ind w:left="-108"/>
              <w:jc w:val="both"/>
              <w:rPr>
                <w:rFonts w:ascii="Times New Roman" w:hAnsi="Times New Roman" w:cs="Times New Roman"/>
                <w:b/>
                <w:i/>
                <w:sz w:val="24"/>
                <w:szCs w:val="24"/>
              </w:rPr>
            </w:pPr>
            <w:r w:rsidRPr="004831C7">
              <w:rPr>
                <w:rFonts w:ascii="Times New Roman" w:hAnsi="Times New Roman" w:cs="Times New Roman"/>
                <w:b/>
                <w:i/>
                <w:sz w:val="24"/>
                <w:szCs w:val="24"/>
              </w:rPr>
              <w:t>Unidad 9</w:t>
            </w:r>
          </w:p>
          <w:p w:rsidR="00D01DDB" w:rsidRPr="00F84F88" w:rsidRDefault="00D01DDB" w:rsidP="00986053">
            <w:pPr>
              <w:spacing w:after="0" w:line="240" w:lineRule="auto"/>
              <w:ind w:left="-108"/>
              <w:jc w:val="both"/>
              <w:rPr>
                <w:rFonts w:ascii="Times New Roman" w:hAnsi="Times New Roman" w:cs="Times New Roman"/>
                <w:sz w:val="24"/>
                <w:szCs w:val="24"/>
              </w:rPr>
            </w:pPr>
            <w:r w:rsidRPr="004831C7">
              <w:rPr>
                <w:rFonts w:ascii="Times New Roman" w:hAnsi="Times New Roman" w:cs="Times New Roman"/>
                <w:b/>
                <w:i/>
                <w:sz w:val="24"/>
                <w:szCs w:val="24"/>
              </w:rPr>
              <w:t>TRASTORNOS GASTROINTESTINALES</w:t>
            </w:r>
          </w:p>
        </w:tc>
        <w:tc>
          <w:tcPr>
            <w:tcW w:w="283" w:type="dxa"/>
          </w:tcPr>
          <w:p w:rsidR="00D01DDB" w:rsidRPr="00F84F88" w:rsidRDefault="00D01DDB" w:rsidP="00986053">
            <w:pPr>
              <w:spacing w:after="0" w:line="240" w:lineRule="auto"/>
              <w:ind w:left="-108"/>
              <w:jc w:val="both"/>
              <w:rPr>
                <w:rFonts w:ascii="Times New Roman" w:hAnsi="Times New Roman" w:cs="Times New Roman"/>
                <w:i/>
                <w:color w:val="FF0000"/>
                <w:sz w:val="24"/>
                <w:szCs w:val="24"/>
              </w:rPr>
            </w:pPr>
          </w:p>
        </w:tc>
        <w:tc>
          <w:tcPr>
            <w:tcW w:w="5103" w:type="dxa"/>
          </w:tcPr>
          <w:p w:rsidR="004831C7" w:rsidRDefault="004831C7" w:rsidP="004831C7">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té</w:t>
            </w:r>
            <w:r w:rsidRPr="00F84F88">
              <w:rPr>
                <w:rFonts w:ascii="Times New Roman" w:hAnsi="Times New Roman" w:cs="Times New Roman"/>
                <w:sz w:val="24"/>
                <w:szCs w:val="24"/>
              </w:rPr>
              <w:t xml:space="preserve">rmino de la </w:t>
            </w:r>
            <w:r>
              <w:rPr>
                <w:rFonts w:ascii="Times New Roman" w:hAnsi="Times New Roman" w:cs="Times New Roman"/>
                <w:sz w:val="24"/>
                <w:szCs w:val="24"/>
              </w:rPr>
              <w:t>Unidad el alumno:</w:t>
            </w:r>
          </w:p>
          <w:p w:rsidR="00D01DDB" w:rsidRPr="00F84F88" w:rsidRDefault="00D01DDB" w:rsidP="00986053">
            <w:pPr>
              <w:spacing w:after="0" w:line="240" w:lineRule="auto"/>
              <w:ind w:left="-108"/>
              <w:jc w:val="both"/>
              <w:rPr>
                <w:rFonts w:ascii="Times New Roman" w:hAnsi="Times New Roman" w:cs="Times New Roman"/>
                <w:sz w:val="24"/>
                <w:szCs w:val="24"/>
              </w:rPr>
            </w:pPr>
          </w:p>
          <w:p w:rsidR="00D01DDB" w:rsidRPr="004831C7" w:rsidRDefault="00D01DDB" w:rsidP="004831C7">
            <w:pPr>
              <w:pStyle w:val="Sinespaciado"/>
              <w:numPr>
                <w:ilvl w:val="0"/>
                <w:numId w:val="31"/>
              </w:numPr>
              <w:rPr>
                <w:rFonts w:ascii="Times New Roman" w:hAnsi="Times New Roman" w:cs="Times New Roman"/>
                <w:sz w:val="24"/>
                <w:szCs w:val="24"/>
              </w:rPr>
            </w:pPr>
            <w:r w:rsidRPr="00F84F88">
              <w:rPr>
                <w:rFonts w:ascii="Times New Roman" w:hAnsi="Times New Roman" w:cs="Times New Roman"/>
                <w:sz w:val="24"/>
                <w:szCs w:val="24"/>
              </w:rPr>
              <w:t>Identifica</w:t>
            </w:r>
            <w:r w:rsidRPr="004831C7">
              <w:rPr>
                <w:rFonts w:ascii="Times New Roman" w:hAnsi="Times New Roman" w:cs="Times New Roman"/>
                <w:sz w:val="24"/>
                <w:szCs w:val="24"/>
              </w:rPr>
              <w:t xml:space="preserve"> los procesos que pueden alterar la nutrición </w:t>
            </w:r>
          </w:p>
          <w:p w:rsidR="00D01DDB" w:rsidRPr="00F84F88" w:rsidRDefault="004831C7" w:rsidP="004831C7">
            <w:pPr>
              <w:pStyle w:val="Sinespaciado"/>
              <w:numPr>
                <w:ilvl w:val="0"/>
                <w:numId w:val="31"/>
              </w:numPr>
              <w:rPr>
                <w:rFonts w:ascii="Times New Roman" w:hAnsi="Times New Roman" w:cs="Times New Roman"/>
                <w:sz w:val="24"/>
                <w:szCs w:val="24"/>
              </w:rPr>
            </w:pPr>
            <w:r>
              <w:rPr>
                <w:rFonts w:ascii="Times New Roman" w:hAnsi="Times New Roman" w:cs="Times New Roman"/>
                <w:sz w:val="24"/>
                <w:szCs w:val="24"/>
              </w:rPr>
              <w:t>Identifica</w:t>
            </w:r>
            <w:r w:rsidR="00D01DDB" w:rsidRPr="00F84F88">
              <w:rPr>
                <w:rFonts w:ascii="Times New Roman" w:hAnsi="Times New Roman" w:cs="Times New Roman"/>
                <w:sz w:val="24"/>
                <w:szCs w:val="24"/>
              </w:rPr>
              <w:t xml:space="preserve"> síntomas y signos frecuentes que pueden alterar la nutrición</w:t>
            </w:r>
          </w:p>
          <w:p w:rsidR="00D01DDB" w:rsidRPr="004831C7" w:rsidRDefault="004831C7" w:rsidP="004831C7">
            <w:pPr>
              <w:pStyle w:val="Sinespaciado"/>
              <w:numPr>
                <w:ilvl w:val="0"/>
                <w:numId w:val="31"/>
              </w:numPr>
              <w:rPr>
                <w:rFonts w:ascii="Times New Roman" w:hAnsi="Times New Roman" w:cs="Times New Roman"/>
                <w:sz w:val="24"/>
                <w:szCs w:val="24"/>
              </w:rPr>
            </w:pPr>
            <w:r>
              <w:rPr>
                <w:rFonts w:ascii="Times New Roman" w:hAnsi="Times New Roman" w:cs="Times New Roman"/>
                <w:sz w:val="24"/>
                <w:szCs w:val="24"/>
              </w:rPr>
              <w:t>Aplica</w:t>
            </w:r>
            <w:r w:rsidR="00D01DDB" w:rsidRPr="00F84F88">
              <w:rPr>
                <w:rFonts w:ascii="Times New Roman" w:hAnsi="Times New Roman" w:cs="Times New Roman"/>
                <w:sz w:val="24"/>
                <w:szCs w:val="24"/>
              </w:rPr>
              <w:t xml:space="preserve"> conceptos de nutrición alterada en la atención clínica.</w:t>
            </w:r>
          </w:p>
        </w:tc>
      </w:tr>
      <w:tr w:rsidR="00D01DDB" w:rsidRPr="00F84F88" w:rsidTr="00986053">
        <w:trPr>
          <w:trHeight w:val="151"/>
        </w:trPr>
        <w:tc>
          <w:tcPr>
            <w:tcW w:w="3828" w:type="dxa"/>
          </w:tcPr>
          <w:p w:rsidR="00D01DDB" w:rsidRPr="004831C7" w:rsidRDefault="00D01DDB" w:rsidP="00986053">
            <w:pPr>
              <w:spacing w:after="0" w:line="240" w:lineRule="auto"/>
              <w:ind w:left="-108"/>
              <w:jc w:val="both"/>
              <w:rPr>
                <w:rFonts w:ascii="Times New Roman" w:hAnsi="Times New Roman" w:cs="Times New Roman"/>
                <w:b/>
                <w:i/>
                <w:sz w:val="24"/>
                <w:szCs w:val="24"/>
              </w:rPr>
            </w:pPr>
            <w:r w:rsidRPr="004831C7">
              <w:rPr>
                <w:rFonts w:ascii="Times New Roman" w:hAnsi="Times New Roman" w:cs="Times New Roman"/>
                <w:b/>
                <w:i/>
                <w:sz w:val="24"/>
                <w:szCs w:val="24"/>
              </w:rPr>
              <w:t xml:space="preserve">Unidad 10 </w:t>
            </w:r>
          </w:p>
          <w:p w:rsidR="00D01DDB" w:rsidRPr="00F84F88" w:rsidRDefault="00D01DDB" w:rsidP="00986053">
            <w:pPr>
              <w:spacing w:after="0" w:line="240" w:lineRule="auto"/>
              <w:ind w:left="-108"/>
              <w:jc w:val="both"/>
              <w:rPr>
                <w:rFonts w:ascii="Times New Roman" w:hAnsi="Times New Roman" w:cs="Times New Roman"/>
                <w:sz w:val="24"/>
                <w:szCs w:val="24"/>
              </w:rPr>
            </w:pPr>
            <w:r w:rsidRPr="004831C7">
              <w:rPr>
                <w:rFonts w:ascii="Times New Roman" w:hAnsi="Times New Roman" w:cs="Times New Roman"/>
                <w:b/>
                <w:i/>
                <w:sz w:val="24"/>
                <w:szCs w:val="24"/>
              </w:rPr>
              <w:t>TRASTORNOS EN EL CONTROL ENDOCRINO</w:t>
            </w:r>
          </w:p>
        </w:tc>
        <w:tc>
          <w:tcPr>
            <w:tcW w:w="283" w:type="dxa"/>
          </w:tcPr>
          <w:p w:rsidR="00D01DDB" w:rsidRPr="00F84F88" w:rsidRDefault="00D01DDB" w:rsidP="00986053">
            <w:pPr>
              <w:spacing w:after="0" w:line="240" w:lineRule="auto"/>
              <w:ind w:left="-108"/>
              <w:jc w:val="both"/>
              <w:rPr>
                <w:rFonts w:ascii="Times New Roman" w:hAnsi="Times New Roman" w:cs="Times New Roman"/>
                <w:i/>
                <w:color w:val="FF0000"/>
                <w:sz w:val="24"/>
                <w:szCs w:val="24"/>
              </w:rPr>
            </w:pPr>
          </w:p>
        </w:tc>
        <w:tc>
          <w:tcPr>
            <w:tcW w:w="5103" w:type="dxa"/>
          </w:tcPr>
          <w:p w:rsidR="004831C7" w:rsidRDefault="004831C7" w:rsidP="004831C7">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té</w:t>
            </w:r>
            <w:r w:rsidRPr="00F84F88">
              <w:rPr>
                <w:rFonts w:ascii="Times New Roman" w:hAnsi="Times New Roman" w:cs="Times New Roman"/>
                <w:sz w:val="24"/>
                <w:szCs w:val="24"/>
              </w:rPr>
              <w:t xml:space="preserve">rmino de la </w:t>
            </w:r>
            <w:r>
              <w:rPr>
                <w:rFonts w:ascii="Times New Roman" w:hAnsi="Times New Roman" w:cs="Times New Roman"/>
                <w:sz w:val="24"/>
                <w:szCs w:val="24"/>
              </w:rPr>
              <w:t>Unidad el alumno:</w:t>
            </w:r>
          </w:p>
          <w:p w:rsidR="00D01DDB" w:rsidRPr="00F84F88" w:rsidRDefault="00D01DDB" w:rsidP="00986053">
            <w:pPr>
              <w:spacing w:after="0" w:line="240" w:lineRule="auto"/>
              <w:ind w:left="-108"/>
              <w:jc w:val="both"/>
              <w:rPr>
                <w:rFonts w:ascii="Times New Roman" w:hAnsi="Times New Roman" w:cs="Times New Roman"/>
                <w:sz w:val="24"/>
                <w:szCs w:val="24"/>
              </w:rPr>
            </w:pPr>
          </w:p>
          <w:p w:rsidR="00D01DDB" w:rsidRPr="00F84F88" w:rsidRDefault="00D01DDB" w:rsidP="004831C7">
            <w:pPr>
              <w:pStyle w:val="Sinespaciado"/>
              <w:numPr>
                <w:ilvl w:val="0"/>
                <w:numId w:val="34"/>
              </w:numPr>
              <w:jc w:val="both"/>
              <w:rPr>
                <w:rFonts w:ascii="Times New Roman" w:hAnsi="Times New Roman" w:cs="Times New Roman"/>
                <w:sz w:val="24"/>
                <w:szCs w:val="24"/>
              </w:rPr>
            </w:pPr>
            <w:r w:rsidRPr="00F84F88">
              <w:rPr>
                <w:rFonts w:ascii="Times New Roman" w:hAnsi="Times New Roman" w:cs="Times New Roman"/>
                <w:sz w:val="24"/>
                <w:szCs w:val="24"/>
              </w:rPr>
              <w:t>Identifica las características que distinguen a las hormonas</w:t>
            </w:r>
          </w:p>
          <w:p w:rsidR="00D01DDB" w:rsidRPr="00F84F88" w:rsidRDefault="004831C7" w:rsidP="004831C7">
            <w:pPr>
              <w:pStyle w:val="Sinespaciado"/>
              <w:numPr>
                <w:ilvl w:val="0"/>
                <w:numId w:val="34"/>
              </w:numPr>
              <w:jc w:val="both"/>
              <w:rPr>
                <w:rFonts w:ascii="Times New Roman" w:hAnsi="Times New Roman" w:cs="Times New Roman"/>
                <w:sz w:val="24"/>
                <w:szCs w:val="24"/>
              </w:rPr>
            </w:pPr>
            <w:r>
              <w:rPr>
                <w:rFonts w:ascii="Times New Roman" w:hAnsi="Times New Roman" w:cs="Times New Roman"/>
                <w:sz w:val="24"/>
                <w:szCs w:val="24"/>
              </w:rPr>
              <w:t>Analiza</w:t>
            </w:r>
            <w:r w:rsidR="00D01DDB" w:rsidRPr="00F84F88">
              <w:rPr>
                <w:rFonts w:ascii="Times New Roman" w:hAnsi="Times New Roman" w:cs="Times New Roman"/>
                <w:sz w:val="24"/>
                <w:szCs w:val="24"/>
              </w:rPr>
              <w:t xml:space="preserve"> los mecanismos de alteración que pueden ocasionar trastornos de la regulación hormonal y metabólica.</w:t>
            </w:r>
          </w:p>
          <w:p w:rsidR="00D01DDB" w:rsidRPr="004831C7" w:rsidRDefault="004831C7" w:rsidP="004831C7">
            <w:pPr>
              <w:pStyle w:val="Sinespaciado"/>
              <w:numPr>
                <w:ilvl w:val="0"/>
                <w:numId w:val="34"/>
              </w:numPr>
              <w:jc w:val="both"/>
              <w:rPr>
                <w:rFonts w:ascii="Times New Roman" w:hAnsi="Times New Roman" w:cs="Times New Roman"/>
                <w:sz w:val="24"/>
                <w:szCs w:val="24"/>
              </w:rPr>
            </w:pPr>
            <w:r>
              <w:rPr>
                <w:rFonts w:ascii="Times New Roman" w:hAnsi="Times New Roman" w:cs="Times New Roman"/>
                <w:sz w:val="24"/>
                <w:szCs w:val="24"/>
              </w:rPr>
              <w:t>Aplica</w:t>
            </w:r>
            <w:r w:rsidR="00D01DDB" w:rsidRPr="00F84F88">
              <w:rPr>
                <w:rFonts w:ascii="Times New Roman" w:hAnsi="Times New Roman" w:cs="Times New Roman"/>
                <w:sz w:val="24"/>
                <w:szCs w:val="24"/>
              </w:rPr>
              <w:t xml:space="preserve"> los conceptos de alteraciones de la regulación hormonal y metabólica en la atención clínica.</w:t>
            </w:r>
          </w:p>
          <w:p w:rsidR="00D01DDB" w:rsidRPr="00F84F88" w:rsidRDefault="00D01DDB" w:rsidP="00986053">
            <w:pPr>
              <w:spacing w:after="0" w:line="240" w:lineRule="auto"/>
              <w:ind w:left="-108"/>
              <w:jc w:val="both"/>
              <w:rPr>
                <w:rFonts w:ascii="Times New Roman" w:hAnsi="Times New Roman" w:cs="Times New Roman"/>
                <w:sz w:val="24"/>
                <w:szCs w:val="24"/>
              </w:rPr>
            </w:pPr>
          </w:p>
        </w:tc>
      </w:tr>
    </w:tbl>
    <w:p w:rsidR="00D01DDB" w:rsidRPr="00F84F88" w:rsidRDefault="00D01DDB" w:rsidP="00D01DDB">
      <w:pPr>
        <w:jc w:val="both"/>
        <w:rPr>
          <w:rFonts w:ascii="Times New Roman" w:hAnsi="Times New Roman" w:cs="Times New Roman"/>
          <w:b/>
          <w:sz w:val="24"/>
          <w:szCs w:val="24"/>
        </w:rPr>
      </w:pPr>
      <w:r w:rsidRPr="00F84F88">
        <w:rPr>
          <w:rFonts w:ascii="Times New Roman" w:hAnsi="Times New Roman" w:cs="Times New Roman"/>
          <w:b/>
          <w:sz w:val="24"/>
          <w:szCs w:val="24"/>
        </w:rPr>
        <w:t>Estrategias de enseñanza y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D01DDB" w:rsidRPr="00F84F88" w:rsidTr="00986053">
        <w:tc>
          <w:tcPr>
            <w:tcW w:w="9214" w:type="dxa"/>
          </w:tcPr>
          <w:p w:rsidR="00D01DDB" w:rsidRPr="00F84F88" w:rsidRDefault="00D01DDB" w:rsidP="00D01DDB">
            <w:pPr>
              <w:pStyle w:val="Sinespaciado"/>
              <w:numPr>
                <w:ilvl w:val="0"/>
                <w:numId w:val="2"/>
              </w:numPr>
              <w:rPr>
                <w:rFonts w:ascii="Times New Roman" w:hAnsi="Times New Roman" w:cs="Times New Roman"/>
                <w:sz w:val="24"/>
                <w:szCs w:val="24"/>
              </w:rPr>
            </w:pPr>
            <w:r w:rsidRPr="00F84F88">
              <w:rPr>
                <w:rFonts w:ascii="Times New Roman" w:hAnsi="Times New Roman" w:cs="Times New Roman"/>
                <w:sz w:val="24"/>
                <w:szCs w:val="24"/>
              </w:rPr>
              <w:t>Clases expositivas</w:t>
            </w:r>
          </w:p>
          <w:p w:rsidR="00D01DDB" w:rsidRPr="00F84F88" w:rsidRDefault="00D01DDB" w:rsidP="00D01DDB">
            <w:pPr>
              <w:pStyle w:val="Sinespaciado"/>
              <w:numPr>
                <w:ilvl w:val="0"/>
                <w:numId w:val="2"/>
              </w:numPr>
              <w:rPr>
                <w:rFonts w:ascii="Times New Roman" w:hAnsi="Times New Roman" w:cs="Times New Roman"/>
                <w:sz w:val="24"/>
                <w:szCs w:val="24"/>
              </w:rPr>
            </w:pPr>
            <w:r w:rsidRPr="00F84F88">
              <w:rPr>
                <w:rFonts w:ascii="Times New Roman" w:hAnsi="Times New Roman" w:cs="Times New Roman"/>
                <w:sz w:val="24"/>
                <w:szCs w:val="24"/>
              </w:rPr>
              <w:t>Trabajos grupales</w:t>
            </w:r>
          </w:p>
          <w:p w:rsidR="00D01DDB" w:rsidRPr="00F84F88" w:rsidRDefault="00D01DDB" w:rsidP="00D01DDB">
            <w:pPr>
              <w:pStyle w:val="Sinespaciado"/>
              <w:numPr>
                <w:ilvl w:val="0"/>
                <w:numId w:val="2"/>
              </w:numPr>
              <w:rPr>
                <w:rFonts w:ascii="Times New Roman" w:hAnsi="Times New Roman" w:cs="Times New Roman"/>
                <w:sz w:val="24"/>
                <w:szCs w:val="24"/>
              </w:rPr>
            </w:pPr>
            <w:r w:rsidRPr="00F84F88">
              <w:rPr>
                <w:rFonts w:ascii="Times New Roman" w:hAnsi="Times New Roman" w:cs="Times New Roman"/>
                <w:sz w:val="24"/>
                <w:szCs w:val="24"/>
              </w:rPr>
              <w:t>Desarrollo de casos clínicos</w:t>
            </w:r>
          </w:p>
          <w:p w:rsidR="00D01DDB" w:rsidRPr="00F84F88" w:rsidRDefault="00D01DDB" w:rsidP="00D01DDB">
            <w:pPr>
              <w:pStyle w:val="Sinespaciado"/>
              <w:numPr>
                <w:ilvl w:val="0"/>
                <w:numId w:val="2"/>
              </w:numPr>
              <w:rPr>
                <w:rFonts w:ascii="Times New Roman" w:hAnsi="Times New Roman" w:cs="Times New Roman"/>
                <w:sz w:val="24"/>
                <w:szCs w:val="24"/>
              </w:rPr>
            </w:pPr>
            <w:r w:rsidRPr="00F84F88">
              <w:rPr>
                <w:rFonts w:ascii="Times New Roman" w:hAnsi="Times New Roman" w:cs="Times New Roman"/>
                <w:sz w:val="24"/>
                <w:szCs w:val="24"/>
              </w:rPr>
              <w:t>Realización de seminarios</w:t>
            </w:r>
          </w:p>
          <w:p w:rsidR="00D01DDB" w:rsidRPr="00F84F88" w:rsidRDefault="00D01DDB" w:rsidP="00986053">
            <w:pPr>
              <w:spacing w:after="0" w:line="240" w:lineRule="auto"/>
              <w:ind w:left="-108"/>
              <w:jc w:val="both"/>
              <w:rPr>
                <w:rFonts w:ascii="Times New Roman" w:hAnsi="Times New Roman" w:cs="Times New Roman"/>
                <w:sz w:val="24"/>
                <w:szCs w:val="24"/>
              </w:rPr>
            </w:pPr>
          </w:p>
        </w:tc>
      </w:tr>
    </w:tbl>
    <w:p w:rsidR="00D01DDB" w:rsidRPr="00F84F88" w:rsidRDefault="00D01DDB" w:rsidP="00D01DDB">
      <w:pPr>
        <w:jc w:val="both"/>
        <w:rPr>
          <w:rFonts w:ascii="Times New Roman" w:hAnsi="Times New Roman" w:cs="Times New Roman"/>
          <w:b/>
          <w:sz w:val="24"/>
          <w:szCs w:val="24"/>
        </w:rPr>
      </w:pPr>
    </w:p>
    <w:p w:rsidR="00D01DDB" w:rsidRPr="00F84F88" w:rsidRDefault="00D01DDB" w:rsidP="00D01DDB">
      <w:pPr>
        <w:jc w:val="both"/>
        <w:rPr>
          <w:rFonts w:ascii="Times New Roman" w:hAnsi="Times New Roman" w:cs="Times New Roman"/>
          <w:b/>
          <w:sz w:val="24"/>
          <w:szCs w:val="24"/>
        </w:rPr>
      </w:pPr>
      <w:r w:rsidRPr="00F84F88">
        <w:rPr>
          <w:rFonts w:ascii="Times New Roman" w:hAnsi="Times New Roman" w:cs="Times New Roman"/>
          <w:b/>
          <w:sz w:val="24"/>
          <w:szCs w:val="24"/>
        </w:rPr>
        <w:t>Procedimientos de Evaluación de aprendizajes</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D01DDB" w:rsidRPr="00F84F88" w:rsidTr="00986053">
        <w:tc>
          <w:tcPr>
            <w:tcW w:w="9214" w:type="dxa"/>
          </w:tcPr>
          <w:p w:rsidR="00F417E8" w:rsidRDefault="00F417E8" w:rsidP="001071A7">
            <w:pPr>
              <w:pStyle w:val="Prrafodelista"/>
              <w:numPr>
                <w:ilvl w:val="0"/>
                <w:numId w:val="36"/>
              </w:numPr>
              <w:spacing w:beforeLines="60" w:afterLines="120" w:line="240" w:lineRule="auto"/>
              <w:ind w:left="360"/>
              <w:jc w:val="both"/>
              <w:rPr>
                <w:rFonts w:ascii="Times New Roman" w:hAnsi="Times New Roman" w:cs="Times New Roman"/>
                <w:sz w:val="24"/>
                <w:szCs w:val="24"/>
              </w:rPr>
            </w:pPr>
            <w:r>
              <w:rPr>
                <w:rFonts w:ascii="Times New Roman" w:hAnsi="Times New Roman" w:cs="Times New Roman"/>
                <w:sz w:val="24"/>
                <w:szCs w:val="24"/>
              </w:rPr>
              <w:t>Evaluación Diagnóstica:</w:t>
            </w:r>
          </w:p>
          <w:p w:rsidR="00F417E8" w:rsidRPr="00E75625" w:rsidRDefault="00F417E8" w:rsidP="001071A7">
            <w:pPr>
              <w:pStyle w:val="Prrafodelista"/>
              <w:spacing w:beforeLines="60" w:afterLines="120" w:line="240" w:lineRule="auto"/>
              <w:ind w:left="360"/>
              <w:jc w:val="both"/>
              <w:rPr>
                <w:rFonts w:ascii="Times New Roman" w:hAnsi="Times New Roman" w:cs="Times New Roman"/>
                <w:sz w:val="24"/>
                <w:szCs w:val="24"/>
              </w:rPr>
            </w:pPr>
          </w:p>
          <w:p w:rsidR="00F417E8" w:rsidRDefault="00F417E8" w:rsidP="001071A7">
            <w:pPr>
              <w:pStyle w:val="Prrafodelista"/>
              <w:spacing w:beforeLines="60" w:afterLines="120" w:line="240" w:lineRule="auto"/>
              <w:ind w:left="360"/>
              <w:jc w:val="both"/>
              <w:rPr>
                <w:rFonts w:ascii="Times New Roman" w:hAnsi="Times New Roman" w:cs="Times New Roman"/>
                <w:sz w:val="24"/>
                <w:szCs w:val="24"/>
              </w:rPr>
            </w:pPr>
            <w:r w:rsidRPr="0039278B">
              <w:rPr>
                <w:rFonts w:ascii="Times New Roman" w:hAnsi="Times New Roman" w:cs="Times New Roman"/>
                <w:sz w:val="24"/>
                <w:szCs w:val="24"/>
              </w:rPr>
              <w:t xml:space="preserve">La actividad de Diagnóstico consiste en </w:t>
            </w:r>
            <w:r w:rsidR="000C23A5">
              <w:rPr>
                <w:rFonts w:ascii="Times New Roman" w:hAnsi="Times New Roman" w:cs="Times New Roman"/>
                <w:sz w:val="24"/>
                <w:szCs w:val="24"/>
              </w:rPr>
              <w:t xml:space="preserve">una prueba escrita para reconocer </w:t>
            </w:r>
            <w:r w:rsidR="00131B56">
              <w:rPr>
                <w:rFonts w:ascii="Times New Roman" w:hAnsi="Times New Roman" w:cs="Times New Roman"/>
                <w:sz w:val="24"/>
                <w:szCs w:val="24"/>
              </w:rPr>
              <w:t>aprendizajes previos</w:t>
            </w:r>
            <w:r w:rsidR="00015908">
              <w:rPr>
                <w:rFonts w:ascii="Times New Roman" w:hAnsi="Times New Roman" w:cs="Times New Roman"/>
                <w:sz w:val="24"/>
                <w:szCs w:val="24"/>
              </w:rPr>
              <w:t xml:space="preserve"> en las asignaturas de Anatomía, Fisiología y Bioquímica.</w:t>
            </w:r>
          </w:p>
          <w:p w:rsidR="00F417E8" w:rsidRDefault="00F417E8" w:rsidP="001071A7">
            <w:pPr>
              <w:pStyle w:val="Prrafodelista"/>
              <w:spacing w:beforeLines="60" w:afterLines="120" w:line="240" w:lineRule="auto"/>
              <w:ind w:left="0"/>
              <w:jc w:val="both"/>
              <w:rPr>
                <w:rFonts w:ascii="Times New Roman" w:hAnsi="Times New Roman" w:cs="Times New Roman"/>
                <w:sz w:val="24"/>
                <w:szCs w:val="24"/>
              </w:rPr>
            </w:pPr>
          </w:p>
          <w:p w:rsidR="00F417E8" w:rsidRDefault="00F417E8" w:rsidP="001071A7">
            <w:pPr>
              <w:pStyle w:val="Prrafodelista"/>
              <w:numPr>
                <w:ilvl w:val="0"/>
                <w:numId w:val="36"/>
              </w:numPr>
              <w:spacing w:beforeLines="60" w:afterLines="120" w:line="240" w:lineRule="auto"/>
              <w:ind w:left="366" w:hanging="425"/>
              <w:jc w:val="both"/>
              <w:rPr>
                <w:rFonts w:ascii="Times New Roman" w:hAnsi="Times New Roman" w:cs="Times New Roman"/>
                <w:sz w:val="24"/>
                <w:szCs w:val="24"/>
              </w:rPr>
            </w:pPr>
            <w:r w:rsidRPr="00E75625">
              <w:rPr>
                <w:rFonts w:ascii="Times New Roman" w:hAnsi="Times New Roman" w:cs="Times New Roman"/>
                <w:sz w:val="24"/>
                <w:szCs w:val="24"/>
              </w:rPr>
              <w:t>Evaluación Formativa:</w:t>
            </w:r>
          </w:p>
          <w:p w:rsidR="00F417E8" w:rsidRPr="00E75625" w:rsidRDefault="00F417E8" w:rsidP="001071A7">
            <w:pPr>
              <w:spacing w:beforeLines="60" w:afterLines="120" w:line="240" w:lineRule="auto"/>
              <w:ind w:left="360"/>
              <w:jc w:val="both"/>
              <w:rPr>
                <w:rFonts w:ascii="Times New Roman" w:hAnsi="Times New Roman" w:cs="Times New Roman"/>
                <w:sz w:val="24"/>
                <w:szCs w:val="24"/>
              </w:rPr>
            </w:pPr>
            <w:r w:rsidRPr="00E75625">
              <w:rPr>
                <w:rFonts w:ascii="Times New Roman" w:hAnsi="Times New Roman" w:cs="Times New Roman"/>
                <w:sz w:val="24"/>
                <w:szCs w:val="24"/>
              </w:rPr>
              <w:t xml:space="preserve">Se realizará evaluaciones formativas  mediante </w:t>
            </w:r>
            <w:r w:rsidR="00015908">
              <w:rPr>
                <w:rFonts w:ascii="Times New Roman" w:hAnsi="Times New Roman" w:cs="Times New Roman"/>
                <w:sz w:val="24"/>
                <w:szCs w:val="24"/>
              </w:rPr>
              <w:t xml:space="preserve">retroalimentación de los trabajos grupales, individuales y actividades de evaluación </w:t>
            </w:r>
            <w:proofErr w:type="spellStart"/>
            <w:r w:rsidR="00015908">
              <w:rPr>
                <w:rFonts w:ascii="Times New Roman" w:hAnsi="Times New Roman" w:cs="Times New Roman"/>
                <w:sz w:val="24"/>
                <w:szCs w:val="24"/>
              </w:rPr>
              <w:t>sumativas</w:t>
            </w:r>
            <w:proofErr w:type="spellEnd"/>
            <w:r w:rsidR="00015908">
              <w:rPr>
                <w:rFonts w:ascii="Times New Roman" w:hAnsi="Times New Roman" w:cs="Times New Roman"/>
                <w:sz w:val="24"/>
                <w:szCs w:val="24"/>
              </w:rPr>
              <w:t>.</w:t>
            </w:r>
          </w:p>
          <w:p w:rsidR="00F417E8" w:rsidRPr="00E75625" w:rsidRDefault="00F417E8" w:rsidP="001071A7">
            <w:pPr>
              <w:pStyle w:val="Prrafodelista"/>
              <w:numPr>
                <w:ilvl w:val="0"/>
                <w:numId w:val="36"/>
              </w:numPr>
              <w:spacing w:beforeLines="60" w:afterLines="120" w:line="240" w:lineRule="auto"/>
              <w:ind w:left="366" w:hanging="425"/>
              <w:jc w:val="both"/>
              <w:rPr>
                <w:rFonts w:ascii="Times New Roman" w:hAnsi="Times New Roman" w:cs="Times New Roman"/>
                <w:sz w:val="24"/>
                <w:szCs w:val="24"/>
              </w:rPr>
            </w:pPr>
            <w:r w:rsidRPr="00E75625">
              <w:rPr>
                <w:rFonts w:ascii="Times New Roman" w:hAnsi="Times New Roman" w:cs="Times New Roman"/>
                <w:sz w:val="24"/>
                <w:szCs w:val="24"/>
              </w:rPr>
              <w:t xml:space="preserve">Evaluación </w:t>
            </w:r>
            <w:proofErr w:type="spellStart"/>
            <w:r w:rsidRPr="00E75625">
              <w:rPr>
                <w:rFonts w:ascii="Times New Roman" w:hAnsi="Times New Roman" w:cs="Times New Roman"/>
                <w:sz w:val="24"/>
                <w:szCs w:val="24"/>
              </w:rPr>
              <w:t>Sumativa</w:t>
            </w:r>
            <w:proofErr w:type="spellEnd"/>
            <w:r w:rsidRPr="00E75625">
              <w:rPr>
                <w:rFonts w:ascii="Times New Roman" w:hAnsi="Times New Roman" w:cs="Times New Roman"/>
                <w:sz w:val="24"/>
                <w:szCs w:val="24"/>
              </w:rPr>
              <w:t xml:space="preserve">: </w:t>
            </w:r>
          </w:p>
          <w:p w:rsidR="00D01DDB" w:rsidRPr="00F84F88" w:rsidRDefault="00015908" w:rsidP="00015908">
            <w:pPr>
              <w:pStyle w:val="Sinespaciado"/>
              <w:ind w:left="366"/>
              <w:rPr>
                <w:rFonts w:ascii="Times New Roman" w:hAnsi="Times New Roman" w:cs="Times New Roman"/>
                <w:sz w:val="24"/>
                <w:szCs w:val="24"/>
              </w:rPr>
            </w:pPr>
            <w:r>
              <w:rPr>
                <w:rFonts w:ascii="Times New Roman" w:hAnsi="Times New Roman" w:cs="Times New Roman"/>
                <w:sz w:val="24"/>
                <w:szCs w:val="24"/>
              </w:rPr>
              <w:t>Se realizarán</w:t>
            </w:r>
            <w:r w:rsidR="00D01DDB" w:rsidRPr="00F84F88">
              <w:rPr>
                <w:rFonts w:ascii="Times New Roman" w:hAnsi="Times New Roman" w:cs="Times New Roman"/>
                <w:sz w:val="24"/>
                <w:szCs w:val="24"/>
              </w:rPr>
              <w:t xml:space="preserve"> 4 evaluaciones teóricas , un seminario grupal y 3 talleres grupales que se trabajaran en clases desarrollando casos clínicos , se les asignara el siguiente porcentaje:</w:t>
            </w:r>
          </w:p>
          <w:p w:rsidR="00D01DDB" w:rsidRPr="00F84F88" w:rsidRDefault="00D01DDB" w:rsidP="00986053">
            <w:pPr>
              <w:pStyle w:val="Sinespaciado"/>
              <w:rPr>
                <w:rFonts w:ascii="Times New Roman" w:hAnsi="Times New Roman" w:cs="Times New Roman"/>
                <w:sz w:val="24"/>
                <w:szCs w:val="24"/>
              </w:rPr>
            </w:pPr>
          </w:p>
          <w:tbl>
            <w:tblPr>
              <w:tblStyle w:val="Tablaconcuadrcula"/>
              <w:tblW w:w="0" w:type="auto"/>
              <w:tblInd w:w="426" w:type="dxa"/>
              <w:tblLook w:val="04A0"/>
            </w:tblPr>
            <w:tblGrid>
              <w:gridCol w:w="4063"/>
              <w:gridCol w:w="4489"/>
            </w:tblGrid>
            <w:tr w:rsidR="00D01DDB" w:rsidRPr="00F84F88" w:rsidTr="00015908">
              <w:tc>
                <w:tcPr>
                  <w:tcW w:w="4063" w:type="dxa"/>
                </w:tcPr>
                <w:p w:rsidR="00D01DDB" w:rsidRPr="00F84F88" w:rsidRDefault="00D01DDB" w:rsidP="00986053">
                  <w:pPr>
                    <w:pStyle w:val="Sinespaciado"/>
                    <w:rPr>
                      <w:rFonts w:ascii="Times New Roman" w:hAnsi="Times New Roman" w:cs="Times New Roman"/>
                      <w:sz w:val="24"/>
                      <w:szCs w:val="24"/>
                    </w:rPr>
                  </w:pPr>
                  <w:r w:rsidRPr="00F84F88">
                    <w:rPr>
                      <w:rFonts w:ascii="Times New Roman" w:hAnsi="Times New Roman" w:cs="Times New Roman"/>
                      <w:sz w:val="24"/>
                      <w:szCs w:val="24"/>
                    </w:rPr>
                    <w:t>Solemne 1 : Unidad 1-2-3</w:t>
                  </w:r>
                </w:p>
              </w:tc>
              <w:tc>
                <w:tcPr>
                  <w:tcW w:w="4489" w:type="dxa"/>
                </w:tcPr>
                <w:p w:rsidR="00D01DDB" w:rsidRPr="00F84F88" w:rsidRDefault="00D01DDB" w:rsidP="00986053">
                  <w:pPr>
                    <w:pStyle w:val="Sinespaciado"/>
                    <w:jc w:val="center"/>
                    <w:rPr>
                      <w:rFonts w:ascii="Times New Roman" w:hAnsi="Times New Roman" w:cs="Times New Roman"/>
                      <w:sz w:val="24"/>
                      <w:szCs w:val="24"/>
                    </w:rPr>
                  </w:pPr>
                  <w:r w:rsidRPr="00F84F88">
                    <w:rPr>
                      <w:rFonts w:ascii="Times New Roman" w:hAnsi="Times New Roman" w:cs="Times New Roman"/>
                      <w:sz w:val="24"/>
                      <w:szCs w:val="24"/>
                    </w:rPr>
                    <w:t>20%</w:t>
                  </w:r>
                </w:p>
              </w:tc>
            </w:tr>
            <w:tr w:rsidR="00D01DDB" w:rsidRPr="00F84F88" w:rsidTr="00015908">
              <w:tc>
                <w:tcPr>
                  <w:tcW w:w="4063" w:type="dxa"/>
                </w:tcPr>
                <w:p w:rsidR="00D01DDB" w:rsidRPr="00F84F88" w:rsidRDefault="00D01DDB" w:rsidP="00986053">
                  <w:pPr>
                    <w:pStyle w:val="Sinespaciado"/>
                    <w:rPr>
                      <w:rFonts w:ascii="Times New Roman" w:hAnsi="Times New Roman" w:cs="Times New Roman"/>
                      <w:sz w:val="24"/>
                      <w:szCs w:val="24"/>
                    </w:rPr>
                  </w:pPr>
                  <w:r w:rsidRPr="00F84F88">
                    <w:rPr>
                      <w:rFonts w:ascii="Times New Roman" w:hAnsi="Times New Roman" w:cs="Times New Roman"/>
                      <w:sz w:val="24"/>
                      <w:szCs w:val="24"/>
                    </w:rPr>
                    <w:t>Solemne 2:  Unidad  4 - 5</w:t>
                  </w:r>
                </w:p>
              </w:tc>
              <w:tc>
                <w:tcPr>
                  <w:tcW w:w="4489" w:type="dxa"/>
                </w:tcPr>
                <w:p w:rsidR="00D01DDB" w:rsidRPr="00F84F88" w:rsidRDefault="00D01DDB" w:rsidP="00986053">
                  <w:pPr>
                    <w:pStyle w:val="Sinespaciado"/>
                    <w:jc w:val="center"/>
                    <w:rPr>
                      <w:rFonts w:ascii="Times New Roman" w:hAnsi="Times New Roman" w:cs="Times New Roman"/>
                      <w:sz w:val="24"/>
                      <w:szCs w:val="24"/>
                    </w:rPr>
                  </w:pPr>
                  <w:r w:rsidRPr="00F84F88">
                    <w:rPr>
                      <w:rFonts w:ascii="Times New Roman" w:hAnsi="Times New Roman" w:cs="Times New Roman"/>
                      <w:sz w:val="24"/>
                      <w:szCs w:val="24"/>
                    </w:rPr>
                    <w:t>20%</w:t>
                  </w:r>
                </w:p>
              </w:tc>
            </w:tr>
            <w:tr w:rsidR="00D01DDB" w:rsidRPr="00F84F88" w:rsidTr="00015908">
              <w:tc>
                <w:tcPr>
                  <w:tcW w:w="4063" w:type="dxa"/>
                </w:tcPr>
                <w:p w:rsidR="00D01DDB" w:rsidRPr="00F84F88" w:rsidRDefault="00D01DDB" w:rsidP="00986053">
                  <w:pPr>
                    <w:pStyle w:val="Sinespaciado"/>
                    <w:rPr>
                      <w:rFonts w:ascii="Times New Roman" w:hAnsi="Times New Roman" w:cs="Times New Roman"/>
                      <w:sz w:val="24"/>
                      <w:szCs w:val="24"/>
                    </w:rPr>
                  </w:pPr>
                  <w:r w:rsidRPr="00F84F88">
                    <w:rPr>
                      <w:rFonts w:ascii="Times New Roman" w:hAnsi="Times New Roman" w:cs="Times New Roman"/>
                      <w:sz w:val="24"/>
                      <w:szCs w:val="24"/>
                    </w:rPr>
                    <w:t>Solemne 3:  Unidad 6 y 7</w:t>
                  </w:r>
                </w:p>
              </w:tc>
              <w:tc>
                <w:tcPr>
                  <w:tcW w:w="4489" w:type="dxa"/>
                </w:tcPr>
                <w:p w:rsidR="00D01DDB" w:rsidRPr="00F84F88" w:rsidRDefault="00D01DDB" w:rsidP="00986053">
                  <w:pPr>
                    <w:pStyle w:val="Sinespaciado"/>
                    <w:jc w:val="center"/>
                    <w:rPr>
                      <w:rFonts w:ascii="Times New Roman" w:hAnsi="Times New Roman" w:cs="Times New Roman"/>
                      <w:sz w:val="24"/>
                      <w:szCs w:val="24"/>
                    </w:rPr>
                  </w:pPr>
                  <w:r w:rsidRPr="00F84F88">
                    <w:rPr>
                      <w:rFonts w:ascii="Times New Roman" w:hAnsi="Times New Roman" w:cs="Times New Roman"/>
                      <w:sz w:val="24"/>
                      <w:szCs w:val="24"/>
                    </w:rPr>
                    <w:t>20%</w:t>
                  </w:r>
                </w:p>
              </w:tc>
            </w:tr>
            <w:tr w:rsidR="00D01DDB" w:rsidRPr="00F84F88" w:rsidTr="00015908">
              <w:tc>
                <w:tcPr>
                  <w:tcW w:w="4063" w:type="dxa"/>
                </w:tcPr>
                <w:p w:rsidR="00D01DDB" w:rsidRPr="00F84F88" w:rsidRDefault="00D01DDB" w:rsidP="00986053">
                  <w:pPr>
                    <w:pStyle w:val="Sinespaciado"/>
                    <w:rPr>
                      <w:rFonts w:ascii="Times New Roman" w:hAnsi="Times New Roman" w:cs="Times New Roman"/>
                      <w:sz w:val="24"/>
                      <w:szCs w:val="24"/>
                    </w:rPr>
                  </w:pPr>
                  <w:r w:rsidRPr="00F84F88">
                    <w:rPr>
                      <w:rFonts w:ascii="Times New Roman" w:hAnsi="Times New Roman" w:cs="Times New Roman"/>
                      <w:sz w:val="24"/>
                      <w:szCs w:val="24"/>
                    </w:rPr>
                    <w:t>Solemne 4:  Unidad 8 y 9</w:t>
                  </w:r>
                </w:p>
              </w:tc>
              <w:tc>
                <w:tcPr>
                  <w:tcW w:w="4489" w:type="dxa"/>
                </w:tcPr>
                <w:p w:rsidR="00D01DDB" w:rsidRPr="00F84F88" w:rsidRDefault="00D01DDB" w:rsidP="00986053">
                  <w:pPr>
                    <w:pStyle w:val="Sinespaciado"/>
                    <w:jc w:val="center"/>
                    <w:rPr>
                      <w:rFonts w:ascii="Times New Roman" w:hAnsi="Times New Roman" w:cs="Times New Roman"/>
                      <w:sz w:val="24"/>
                      <w:szCs w:val="24"/>
                    </w:rPr>
                  </w:pPr>
                  <w:r w:rsidRPr="00F84F88">
                    <w:rPr>
                      <w:rFonts w:ascii="Times New Roman" w:hAnsi="Times New Roman" w:cs="Times New Roman"/>
                      <w:sz w:val="24"/>
                      <w:szCs w:val="24"/>
                    </w:rPr>
                    <w:t>20%</w:t>
                  </w:r>
                </w:p>
              </w:tc>
            </w:tr>
            <w:tr w:rsidR="00D01DDB" w:rsidRPr="00F84F88" w:rsidTr="00015908">
              <w:tc>
                <w:tcPr>
                  <w:tcW w:w="4063" w:type="dxa"/>
                </w:tcPr>
                <w:p w:rsidR="00D01DDB" w:rsidRPr="00F84F88" w:rsidRDefault="00D01DDB" w:rsidP="00986053">
                  <w:pPr>
                    <w:pStyle w:val="Sinespaciado"/>
                    <w:rPr>
                      <w:rFonts w:ascii="Times New Roman" w:hAnsi="Times New Roman" w:cs="Times New Roman"/>
                      <w:sz w:val="24"/>
                      <w:szCs w:val="24"/>
                    </w:rPr>
                  </w:pPr>
                  <w:r w:rsidRPr="00F84F88">
                    <w:rPr>
                      <w:rFonts w:ascii="Times New Roman" w:hAnsi="Times New Roman" w:cs="Times New Roman"/>
                      <w:sz w:val="24"/>
                      <w:szCs w:val="24"/>
                    </w:rPr>
                    <w:t>Seminarios</w:t>
                  </w:r>
                </w:p>
              </w:tc>
              <w:tc>
                <w:tcPr>
                  <w:tcW w:w="4489" w:type="dxa"/>
                </w:tcPr>
                <w:p w:rsidR="00D01DDB" w:rsidRPr="00F84F88" w:rsidRDefault="00D01DDB" w:rsidP="00986053">
                  <w:pPr>
                    <w:pStyle w:val="Sinespaciado"/>
                    <w:jc w:val="center"/>
                    <w:rPr>
                      <w:rFonts w:ascii="Times New Roman" w:hAnsi="Times New Roman" w:cs="Times New Roman"/>
                      <w:sz w:val="24"/>
                      <w:szCs w:val="24"/>
                    </w:rPr>
                  </w:pPr>
                  <w:r w:rsidRPr="00F84F88">
                    <w:rPr>
                      <w:rFonts w:ascii="Times New Roman" w:hAnsi="Times New Roman" w:cs="Times New Roman"/>
                      <w:sz w:val="24"/>
                      <w:szCs w:val="24"/>
                    </w:rPr>
                    <w:t xml:space="preserve"> 10 %</w:t>
                  </w:r>
                </w:p>
              </w:tc>
            </w:tr>
            <w:tr w:rsidR="00D01DDB" w:rsidRPr="00F84F88" w:rsidTr="00015908">
              <w:tc>
                <w:tcPr>
                  <w:tcW w:w="4063" w:type="dxa"/>
                </w:tcPr>
                <w:p w:rsidR="00D01DDB" w:rsidRPr="00F84F88" w:rsidRDefault="00D01DDB" w:rsidP="00986053">
                  <w:pPr>
                    <w:pStyle w:val="Sinespaciado"/>
                    <w:rPr>
                      <w:rFonts w:ascii="Times New Roman" w:hAnsi="Times New Roman" w:cs="Times New Roman"/>
                      <w:sz w:val="24"/>
                      <w:szCs w:val="24"/>
                    </w:rPr>
                  </w:pPr>
                  <w:r w:rsidRPr="00F84F88">
                    <w:rPr>
                      <w:rFonts w:ascii="Times New Roman" w:hAnsi="Times New Roman" w:cs="Times New Roman"/>
                      <w:sz w:val="24"/>
                      <w:szCs w:val="24"/>
                    </w:rPr>
                    <w:t xml:space="preserve">Talleres prácticos </w:t>
                  </w:r>
                </w:p>
              </w:tc>
              <w:tc>
                <w:tcPr>
                  <w:tcW w:w="4489" w:type="dxa"/>
                </w:tcPr>
                <w:p w:rsidR="00D01DDB" w:rsidRPr="00F84F88" w:rsidRDefault="00D01DDB" w:rsidP="00986053">
                  <w:pPr>
                    <w:pStyle w:val="Sinespaciado"/>
                    <w:jc w:val="center"/>
                    <w:rPr>
                      <w:rFonts w:ascii="Times New Roman" w:hAnsi="Times New Roman" w:cs="Times New Roman"/>
                      <w:sz w:val="24"/>
                      <w:szCs w:val="24"/>
                    </w:rPr>
                  </w:pPr>
                  <w:r w:rsidRPr="00F84F88">
                    <w:rPr>
                      <w:rFonts w:ascii="Times New Roman" w:hAnsi="Times New Roman" w:cs="Times New Roman"/>
                      <w:sz w:val="24"/>
                      <w:szCs w:val="24"/>
                    </w:rPr>
                    <w:t>10%</w:t>
                  </w:r>
                </w:p>
              </w:tc>
            </w:tr>
          </w:tbl>
          <w:p w:rsidR="00D01DDB" w:rsidRPr="00F84F88" w:rsidRDefault="00D01DDB" w:rsidP="00986053">
            <w:pPr>
              <w:pStyle w:val="Sinespaciado"/>
              <w:rPr>
                <w:rFonts w:ascii="Times New Roman" w:hAnsi="Times New Roman" w:cs="Times New Roman"/>
                <w:b/>
                <w:sz w:val="24"/>
                <w:szCs w:val="24"/>
              </w:rPr>
            </w:pPr>
          </w:p>
          <w:p w:rsidR="00D01DDB" w:rsidRPr="00F84F88" w:rsidRDefault="00D01DDB" w:rsidP="00986053">
            <w:pPr>
              <w:spacing w:after="0" w:line="240" w:lineRule="auto"/>
              <w:ind w:left="-108"/>
              <w:jc w:val="both"/>
              <w:rPr>
                <w:rFonts w:ascii="Times New Roman" w:hAnsi="Times New Roman" w:cs="Times New Roman"/>
                <w:color w:val="548DD4" w:themeColor="text2" w:themeTint="99"/>
                <w:sz w:val="24"/>
                <w:szCs w:val="24"/>
              </w:rPr>
            </w:pPr>
          </w:p>
        </w:tc>
      </w:tr>
    </w:tbl>
    <w:p w:rsidR="00D01DDB" w:rsidRPr="00F84F88" w:rsidRDefault="00D01DDB" w:rsidP="00D01DDB">
      <w:pPr>
        <w:jc w:val="both"/>
        <w:rPr>
          <w:rFonts w:ascii="Times New Roman" w:hAnsi="Times New Roman" w:cs="Times New Roman"/>
          <w:b/>
          <w:sz w:val="24"/>
          <w:szCs w:val="24"/>
        </w:rPr>
      </w:pPr>
    </w:p>
    <w:p w:rsidR="00015908" w:rsidRDefault="00015908" w:rsidP="00D01DDB">
      <w:pPr>
        <w:jc w:val="both"/>
        <w:rPr>
          <w:rFonts w:ascii="Times New Roman" w:hAnsi="Times New Roman" w:cs="Times New Roman"/>
          <w:b/>
          <w:sz w:val="24"/>
          <w:szCs w:val="24"/>
        </w:rPr>
      </w:pPr>
    </w:p>
    <w:p w:rsidR="00015908" w:rsidRDefault="00015908" w:rsidP="00D01DDB">
      <w:pPr>
        <w:jc w:val="both"/>
        <w:rPr>
          <w:rFonts w:ascii="Times New Roman" w:hAnsi="Times New Roman" w:cs="Times New Roman"/>
          <w:b/>
          <w:sz w:val="24"/>
          <w:szCs w:val="24"/>
        </w:rPr>
      </w:pPr>
    </w:p>
    <w:p w:rsidR="00015908" w:rsidRDefault="00015908" w:rsidP="00D01DDB">
      <w:pPr>
        <w:jc w:val="both"/>
        <w:rPr>
          <w:rFonts w:ascii="Times New Roman" w:hAnsi="Times New Roman" w:cs="Times New Roman"/>
          <w:b/>
          <w:sz w:val="24"/>
          <w:szCs w:val="24"/>
        </w:rPr>
      </w:pPr>
    </w:p>
    <w:p w:rsidR="00015908" w:rsidRDefault="00015908" w:rsidP="00D01DDB">
      <w:pPr>
        <w:jc w:val="both"/>
        <w:rPr>
          <w:rFonts w:ascii="Times New Roman" w:hAnsi="Times New Roman" w:cs="Times New Roman"/>
          <w:b/>
          <w:sz w:val="24"/>
          <w:szCs w:val="24"/>
        </w:rPr>
      </w:pPr>
    </w:p>
    <w:p w:rsidR="00D01DDB" w:rsidRPr="00F84F88" w:rsidRDefault="00D01DDB" w:rsidP="00D01DDB">
      <w:pPr>
        <w:jc w:val="both"/>
        <w:rPr>
          <w:rFonts w:ascii="Times New Roman" w:hAnsi="Times New Roman" w:cs="Times New Roman"/>
          <w:b/>
          <w:sz w:val="24"/>
          <w:szCs w:val="24"/>
        </w:rPr>
      </w:pPr>
      <w:r w:rsidRPr="00F84F88">
        <w:rPr>
          <w:rFonts w:ascii="Times New Roman" w:hAnsi="Times New Roman" w:cs="Times New Roman"/>
          <w:b/>
          <w:sz w:val="24"/>
          <w:szCs w:val="24"/>
        </w:rPr>
        <w:t>Recursos de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D01DDB" w:rsidRPr="00F84F88" w:rsidTr="00986053">
        <w:tc>
          <w:tcPr>
            <w:tcW w:w="9214" w:type="dxa"/>
          </w:tcPr>
          <w:p w:rsidR="00D01DDB" w:rsidRPr="007E33E7" w:rsidRDefault="00D01DDB" w:rsidP="00986053">
            <w:pPr>
              <w:spacing w:after="0" w:line="240" w:lineRule="auto"/>
              <w:ind w:left="-108"/>
              <w:jc w:val="both"/>
              <w:rPr>
                <w:rFonts w:ascii="Times New Roman" w:hAnsi="Times New Roman" w:cs="Times New Roman"/>
                <w:b/>
                <w:sz w:val="24"/>
                <w:szCs w:val="24"/>
              </w:rPr>
            </w:pPr>
            <w:r w:rsidRPr="007E33E7">
              <w:rPr>
                <w:rFonts w:ascii="Times New Roman" w:hAnsi="Times New Roman" w:cs="Times New Roman"/>
                <w:b/>
                <w:sz w:val="24"/>
                <w:szCs w:val="24"/>
              </w:rPr>
              <w:t>Bibliográficos</w:t>
            </w:r>
          </w:p>
          <w:p w:rsidR="00D01DDB" w:rsidRDefault="00D01DDB" w:rsidP="00D01DDB">
            <w:pPr>
              <w:pStyle w:val="Prrafodelista"/>
              <w:numPr>
                <w:ilvl w:val="0"/>
                <w:numId w:val="3"/>
              </w:numPr>
              <w:rPr>
                <w:rFonts w:ascii="Times New Roman" w:hAnsi="Times New Roman" w:cs="Times New Roman"/>
                <w:sz w:val="24"/>
                <w:szCs w:val="24"/>
                <w:shd w:val="clear" w:color="auto" w:fill="FFFFFF"/>
              </w:rPr>
            </w:pPr>
            <w:proofErr w:type="spellStart"/>
            <w:r w:rsidRPr="007E33E7">
              <w:rPr>
                <w:rFonts w:ascii="Times New Roman" w:hAnsi="Times New Roman" w:cs="Times New Roman"/>
                <w:sz w:val="24"/>
                <w:szCs w:val="24"/>
                <w:shd w:val="clear" w:color="auto" w:fill="FFFFFF"/>
              </w:rPr>
              <w:t>Carie</w:t>
            </w:r>
            <w:proofErr w:type="spellEnd"/>
            <w:r w:rsidRPr="007E33E7">
              <w:rPr>
                <w:rFonts w:ascii="Times New Roman" w:hAnsi="Times New Roman" w:cs="Times New Roman"/>
                <w:sz w:val="24"/>
                <w:szCs w:val="24"/>
                <w:shd w:val="clear" w:color="auto" w:fill="FFFFFF"/>
              </w:rPr>
              <w:t xml:space="preserve"> A. Braun, </w:t>
            </w:r>
            <w:proofErr w:type="spellStart"/>
            <w:r w:rsidRPr="007E33E7">
              <w:rPr>
                <w:rFonts w:ascii="Times New Roman" w:hAnsi="Times New Roman" w:cs="Times New Roman"/>
                <w:sz w:val="24"/>
                <w:szCs w:val="24"/>
                <w:shd w:val="clear" w:color="auto" w:fill="FFFFFF"/>
              </w:rPr>
              <w:t>Cindy</w:t>
            </w:r>
            <w:proofErr w:type="spellEnd"/>
            <w:r w:rsidRPr="007E33E7">
              <w:rPr>
                <w:rFonts w:ascii="Times New Roman" w:hAnsi="Times New Roman" w:cs="Times New Roman"/>
                <w:sz w:val="24"/>
                <w:szCs w:val="24"/>
                <w:shd w:val="clear" w:color="auto" w:fill="FFFFFF"/>
              </w:rPr>
              <w:t xml:space="preserve"> M. Anderson (2012). Fisiopatología: un enfoque clínico</w:t>
            </w:r>
            <w:proofErr w:type="gramStart"/>
            <w:r w:rsidRPr="007E33E7">
              <w:rPr>
                <w:rFonts w:ascii="Times New Roman" w:hAnsi="Times New Roman" w:cs="Times New Roman"/>
                <w:sz w:val="24"/>
                <w:szCs w:val="24"/>
                <w:shd w:val="clear" w:color="auto" w:fill="FFFFFF"/>
              </w:rPr>
              <w:t>.(</w:t>
            </w:r>
            <w:proofErr w:type="gramEnd"/>
            <w:r w:rsidRPr="007E33E7">
              <w:rPr>
                <w:rFonts w:ascii="Times New Roman" w:hAnsi="Times New Roman" w:cs="Times New Roman"/>
                <w:sz w:val="24"/>
                <w:szCs w:val="24"/>
                <w:shd w:val="clear" w:color="auto" w:fill="FFFFFF"/>
              </w:rPr>
              <w:t xml:space="preserve">2° edición). España: </w:t>
            </w:r>
            <w:proofErr w:type="spellStart"/>
            <w:r w:rsidRPr="007E33E7">
              <w:rPr>
                <w:rFonts w:ascii="Times New Roman" w:hAnsi="Times New Roman" w:cs="Times New Roman"/>
                <w:sz w:val="24"/>
                <w:szCs w:val="24"/>
                <w:shd w:val="clear" w:color="auto" w:fill="FFFFFF"/>
              </w:rPr>
              <w:t>Lippincott</w:t>
            </w:r>
            <w:proofErr w:type="spellEnd"/>
            <w:r w:rsidRPr="007E33E7">
              <w:rPr>
                <w:rFonts w:ascii="Times New Roman" w:hAnsi="Times New Roman" w:cs="Times New Roman"/>
                <w:sz w:val="24"/>
                <w:szCs w:val="24"/>
                <w:shd w:val="clear" w:color="auto" w:fill="FFFFFF"/>
              </w:rPr>
              <w:t xml:space="preserve"> Williams </w:t>
            </w:r>
            <w:proofErr w:type="spellStart"/>
            <w:r w:rsidRPr="007E33E7">
              <w:rPr>
                <w:rFonts w:ascii="Times New Roman" w:hAnsi="Times New Roman" w:cs="Times New Roman"/>
                <w:sz w:val="24"/>
                <w:szCs w:val="24"/>
                <w:shd w:val="clear" w:color="auto" w:fill="FFFFFF"/>
              </w:rPr>
              <w:t>Wilkins</w:t>
            </w:r>
            <w:proofErr w:type="spellEnd"/>
            <w:r w:rsidRPr="007E33E7">
              <w:rPr>
                <w:rFonts w:ascii="Times New Roman" w:hAnsi="Times New Roman" w:cs="Times New Roman"/>
                <w:sz w:val="24"/>
                <w:szCs w:val="24"/>
                <w:shd w:val="clear" w:color="auto" w:fill="FFFFFF"/>
              </w:rPr>
              <w:t>.</w:t>
            </w:r>
          </w:p>
          <w:p w:rsidR="00D01DDB" w:rsidRPr="007E33E7" w:rsidRDefault="00D01DDB" w:rsidP="00D01DDB">
            <w:pPr>
              <w:pStyle w:val="Prrafodelista"/>
              <w:numPr>
                <w:ilvl w:val="0"/>
                <w:numId w:val="3"/>
              </w:numPr>
              <w:rPr>
                <w:rFonts w:ascii="Times New Roman" w:hAnsi="Times New Roman" w:cs="Times New Roman"/>
                <w:sz w:val="24"/>
                <w:szCs w:val="24"/>
                <w:shd w:val="clear" w:color="auto" w:fill="FFFFFF"/>
              </w:rPr>
            </w:pPr>
            <w:r w:rsidRPr="007E33E7">
              <w:rPr>
                <w:rFonts w:ascii="Times New Roman" w:hAnsi="Times New Roman" w:cs="Times New Roman"/>
                <w:sz w:val="24"/>
                <w:szCs w:val="24"/>
                <w:shd w:val="clear" w:color="auto" w:fill="FFFFFF"/>
              </w:rPr>
              <w:t xml:space="preserve">Carol </w:t>
            </w:r>
            <w:proofErr w:type="spellStart"/>
            <w:r w:rsidRPr="007E33E7">
              <w:rPr>
                <w:rFonts w:ascii="Times New Roman" w:hAnsi="Times New Roman" w:cs="Times New Roman"/>
                <w:sz w:val="24"/>
                <w:szCs w:val="24"/>
                <w:shd w:val="clear" w:color="auto" w:fill="FFFFFF"/>
              </w:rPr>
              <w:t>Mattson</w:t>
            </w:r>
            <w:proofErr w:type="spellEnd"/>
            <w:r w:rsidRPr="007E33E7">
              <w:rPr>
                <w:rFonts w:ascii="Times New Roman" w:hAnsi="Times New Roman" w:cs="Times New Roman"/>
                <w:sz w:val="24"/>
                <w:szCs w:val="24"/>
                <w:shd w:val="clear" w:color="auto" w:fill="FFFFFF"/>
              </w:rPr>
              <w:t xml:space="preserve"> </w:t>
            </w:r>
            <w:proofErr w:type="spellStart"/>
            <w:r w:rsidRPr="007E33E7">
              <w:rPr>
                <w:rFonts w:ascii="Times New Roman" w:hAnsi="Times New Roman" w:cs="Times New Roman"/>
                <w:sz w:val="24"/>
                <w:szCs w:val="24"/>
                <w:shd w:val="clear" w:color="auto" w:fill="FFFFFF"/>
              </w:rPr>
              <w:t>Porth</w:t>
            </w:r>
            <w:proofErr w:type="spellEnd"/>
            <w:r w:rsidRPr="007E33E7">
              <w:rPr>
                <w:rFonts w:ascii="Times New Roman" w:hAnsi="Times New Roman" w:cs="Times New Roman"/>
                <w:sz w:val="24"/>
                <w:szCs w:val="24"/>
                <w:shd w:val="clear" w:color="auto" w:fill="FFFFFF"/>
              </w:rPr>
              <w:t xml:space="preserve"> (2010). Fisiopatología: salud - enfermedad, un enfoque conceptual.</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lastRenderedPageBreak/>
              <w:t>(</w:t>
            </w:r>
            <w:r w:rsidRPr="007E33E7">
              <w:rPr>
                <w:rFonts w:ascii="Times New Roman" w:hAnsi="Times New Roman" w:cs="Times New Roman"/>
                <w:sz w:val="24"/>
                <w:szCs w:val="24"/>
                <w:shd w:val="clear" w:color="auto" w:fill="FFFFFF"/>
              </w:rPr>
              <w:t xml:space="preserve">7° edición). Buenos </w:t>
            </w:r>
            <w:proofErr w:type="gramStart"/>
            <w:r w:rsidRPr="007E33E7">
              <w:rPr>
                <w:rFonts w:ascii="Times New Roman" w:hAnsi="Times New Roman" w:cs="Times New Roman"/>
                <w:sz w:val="24"/>
                <w:szCs w:val="24"/>
                <w:shd w:val="clear" w:color="auto" w:fill="FFFFFF"/>
              </w:rPr>
              <w:t>Aires :</w:t>
            </w:r>
            <w:proofErr w:type="gramEnd"/>
            <w:r w:rsidRPr="007E33E7">
              <w:rPr>
                <w:rFonts w:ascii="Times New Roman" w:hAnsi="Times New Roman" w:cs="Times New Roman"/>
                <w:sz w:val="24"/>
                <w:szCs w:val="24"/>
                <w:shd w:val="clear" w:color="auto" w:fill="FFFFFF"/>
              </w:rPr>
              <w:t xml:space="preserve"> Médica Panamericana.</w:t>
            </w:r>
          </w:p>
          <w:p w:rsidR="00D01DDB" w:rsidRPr="007E33E7" w:rsidRDefault="00D01DDB" w:rsidP="00986053">
            <w:pPr>
              <w:spacing w:after="0" w:line="240" w:lineRule="auto"/>
              <w:ind w:left="-108"/>
              <w:jc w:val="both"/>
              <w:rPr>
                <w:rFonts w:ascii="Times New Roman" w:hAnsi="Times New Roman" w:cs="Times New Roman"/>
                <w:b/>
                <w:sz w:val="24"/>
                <w:szCs w:val="24"/>
              </w:rPr>
            </w:pPr>
            <w:r w:rsidRPr="007E33E7">
              <w:rPr>
                <w:rFonts w:ascii="Times New Roman" w:hAnsi="Times New Roman" w:cs="Times New Roman"/>
                <w:b/>
                <w:sz w:val="24"/>
                <w:szCs w:val="24"/>
              </w:rPr>
              <w:t>Informáticos</w:t>
            </w:r>
          </w:p>
          <w:p w:rsidR="00F417E8" w:rsidRDefault="00015908" w:rsidP="00F417E8">
            <w:pPr>
              <w:pStyle w:val="Prrafodelista"/>
              <w:numPr>
                <w:ilvl w:val="0"/>
                <w:numId w:val="3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Plataforma de </w:t>
            </w:r>
            <w:proofErr w:type="spellStart"/>
            <w:r>
              <w:rPr>
                <w:rFonts w:ascii="Times New Roman" w:hAnsi="Times New Roman" w:cs="Times New Roman"/>
                <w:sz w:val="24"/>
                <w:szCs w:val="24"/>
                <w:shd w:val="clear" w:color="auto" w:fill="FFFFFF"/>
              </w:rPr>
              <w:t>Classroom</w:t>
            </w:r>
            <w:proofErr w:type="spellEnd"/>
            <w:r>
              <w:rPr>
                <w:rFonts w:ascii="Times New Roman" w:hAnsi="Times New Roman" w:cs="Times New Roman"/>
                <w:sz w:val="24"/>
                <w:szCs w:val="24"/>
                <w:shd w:val="clear" w:color="auto" w:fill="FFFFFF"/>
              </w:rPr>
              <w:t xml:space="preserve"> de Google.</w:t>
            </w:r>
          </w:p>
          <w:p w:rsidR="00D01DDB" w:rsidRPr="00F417E8" w:rsidRDefault="00D01DDB" w:rsidP="00F417E8">
            <w:pPr>
              <w:pStyle w:val="Prrafodelista"/>
              <w:numPr>
                <w:ilvl w:val="0"/>
                <w:numId w:val="35"/>
              </w:numPr>
              <w:rPr>
                <w:rFonts w:ascii="Times New Roman" w:hAnsi="Times New Roman" w:cs="Times New Roman"/>
                <w:sz w:val="24"/>
                <w:szCs w:val="24"/>
                <w:shd w:val="clear" w:color="auto" w:fill="FFFFFF"/>
              </w:rPr>
            </w:pPr>
            <w:r w:rsidRPr="00F417E8">
              <w:rPr>
                <w:rFonts w:ascii="Times New Roman" w:hAnsi="Times New Roman" w:cs="Times New Roman"/>
                <w:sz w:val="24"/>
                <w:szCs w:val="24"/>
                <w:shd w:val="clear" w:color="auto" w:fill="FFFFFF"/>
              </w:rPr>
              <w:t>web.minsal.cl/AUGE_</w:t>
            </w:r>
            <w:r w:rsidRPr="00F417E8">
              <w:rPr>
                <w:rFonts w:ascii="Times New Roman" w:hAnsi="Times New Roman" w:cs="Times New Roman"/>
                <w:b/>
                <w:bCs/>
                <w:sz w:val="24"/>
                <w:szCs w:val="24"/>
                <w:shd w:val="clear" w:color="auto" w:fill="FFFFFF"/>
              </w:rPr>
              <w:t>GUIAS</w:t>
            </w:r>
            <w:r w:rsidRPr="00F417E8">
              <w:rPr>
                <w:rFonts w:ascii="Times New Roman" w:hAnsi="Times New Roman" w:cs="Times New Roman"/>
                <w:sz w:val="24"/>
                <w:szCs w:val="24"/>
                <w:shd w:val="clear" w:color="auto" w:fill="FFFFFF"/>
              </w:rPr>
              <w:t>_CLINICAS</w:t>
            </w:r>
          </w:p>
          <w:p w:rsidR="00D01DDB" w:rsidRPr="00F84F88" w:rsidRDefault="00D01DDB" w:rsidP="00986053">
            <w:pPr>
              <w:spacing w:after="0" w:line="240" w:lineRule="auto"/>
              <w:ind w:left="-108"/>
              <w:jc w:val="both"/>
              <w:rPr>
                <w:rFonts w:ascii="Times New Roman" w:hAnsi="Times New Roman" w:cs="Times New Roman"/>
                <w:b/>
                <w:sz w:val="24"/>
                <w:szCs w:val="24"/>
              </w:rPr>
            </w:pPr>
          </w:p>
        </w:tc>
      </w:tr>
    </w:tbl>
    <w:p w:rsidR="00D01DDB" w:rsidRDefault="00D01DDB" w:rsidP="00D01DDB">
      <w:pPr>
        <w:spacing w:line="240" w:lineRule="auto"/>
        <w:rPr>
          <w:rFonts w:ascii="Times New Roman" w:hAnsi="Times New Roman" w:cs="Times New Roman"/>
          <w:b/>
          <w:color w:val="FF0000"/>
          <w:sz w:val="24"/>
          <w:szCs w:val="24"/>
        </w:rPr>
      </w:pPr>
    </w:p>
    <w:p w:rsidR="00D01DDB" w:rsidRDefault="00D01DDB" w:rsidP="00D01DDB">
      <w:pPr>
        <w:spacing w:line="240" w:lineRule="auto"/>
        <w:rPr>
          <w:rFonts w:ascii="Times New Roman" w:hAnsi="Times New Roman" w:cs="Times New Roman"/>
          <w:b/>
          <w:color w:val="FF0000"/>
          <w:sz w:val="24"/>
          <w:szCs w:val="24"/>
        </w:rPr>
      </w:pPr>
    </w:p>
    <w:p w:rsidR="00D01DDB" w:rsidRDefault="00D01DDB" w:rsidP="00D01DDB">
      <w:pPr>
        <w:spacing w:line="240" w:lineRule="auto"/>
        <w:rPr>
          <w:rFonts w:ascii="Times New Roman" w:hAnsi="Times New Roman" w:cs="Times New Roman"/>
          <w:b/>
          <w:color w:val="FF0000"/>
          <w:sz w:val="24"/>
          <w:szCs w:val="24"/>
        </w:rPr>
      </w:pPr>
    </w:p>
    <w:p w:rsidR="00D20D45" w:rsidRDefault="00045873"/>
    <w:sectPr w:rsidR="00D20D45" w:rsidSect="00FB0FCE">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DDB" w:rsidRDefault="00D01DDB" w:rsidP="00D01DDB">
      <w:pPr>
        <w:spacing w:after="0" w:line="240" w:lineRule="auto"/>
      </w:pPr>
      <w:r>
        <w:separator/>
      </w:r>
    </w:p>
  </w:endnote>
  <w:endnote w:type="continuationSeparator" w:id="1">
    <w:p w:rsidR="00D01DDB" w:rsidRDefault="00D01DDB" w:rsidP="00D01D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tleTLig">
    <w:altName w:val="CastleTLig"/>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DDB" w:rsidRDefault="00D01DDB" w:rsidP="00D01DDB">
      <w:pPr>
        <w:spacing w:after="0" w:line="240" w:lineRule="auto"/>
      </w:pPr>
      <w:r>
        <w:separator/>
      </w:r>
    </w:p>
  </w:footnote>
  <w:footnote w:type="continuationSeparator" w:id="1">
    <w:p w:rsidR="00D01DDB" w:rsidRDefault="00D01DDB" w:rsidP="00D01D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172" w:type="dxa"/>
      <w:jc w:val="center"/>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23"/>
      <w:gridCol w:w="5632"/>
      <w:gridCol w:w="2517"/>
    </w:tblGrid>
    <w:tr w:rsidR="00D01DDB" w:rsidTr="00986053">
      <w:trPr>
        <w:jc w:val="center"/>
      </w:trPr>
      <w:tc>
        <w:tcPr>
          <w:tcW w:w="2023" w:type="dxa"/>
        </w:tcPr>
        <w:p w:rsidR="00D01DDB" w:rsidRDefault="00D01DDB" w:rsidP="00986053">
          <w:pPr>
            <w:pStyle w:val="Normal1"/>
            <w:jc w:val="center"/>
          </w:pPr>
          <w:r w:rsidRPr="002F22F2">
            <w:rPr>
              <w:noProof/>
            </w:rPr>
            <w:drawing>
              <wp:inline distT="0" distB="0" distL="0" distR="0">
                <wp:extent cx="898770" cy="762000"/>
                <wp:effectExtent l="19050" t="0" r="0" b="0"/>
                <wp:docPr id="9"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
                        <a:srcRect/>
                        <a:stretch>
                          <a:fillRect/>
                        </a:stretch>
                      </pic:blipFill>
                      <pic:spPr bwMode="auto">
                        <a:xfrm>
                          <a:off x="0" y="0"/>
                          <a:ext cx="903495" cy="766006"/>
                        </a:xfrm>
                        <a:prstGeom prst="rect">
                          <a:avLst/>
                        </a:prstGeom>
                        <a:noFill/>
                        <a:ln w="9525">
                          <a:noFill/>
                          <a:miter lim="800000"/>
                          <a:headEnd/>
                          <a:tailEnd/>
                        </a:ln>
                      </pic:spPr>
                    </pic:pic>
                  </a:graphicData>
                </a:graphic>
              </wp:inline>
            </w:drawing>
          </w:r>
        </w:p>
      </w:tc>
      <w:tc>
        <w:tcPr>
          <w:tcW w:w="5632" w:type="dxa"/>
        </w:tcPr>
        <w:p w:rsidR="00D01DDB" w:rsidRDefault="00D01DDB" w:rsidP="00986053">
          <w:pPr>
            <w:pStyle w:val="Sinespaciado"/>
            <w:ind w:left="426" w:hanging="426"/>
            <w:jc w:val="center"/>
            <w:rPr>
              <w:rFonts w:ascii="Times New Roman" w:hAnsi="Times New Roman" w:cs="Times New Roman"/>
            </w:rPr>
          </w:pPr>
        </w:p>
        <w:p w:rsidR="00D01DDB" w:rsidRPr="00607538" w:rsidRDefault="00D01DDB" w:rsidP="00986053">
          <w:pPr>
            <w:pStyle w:val="Sinespaciado"/>
            <w:ind w:left="426" w:hanging="426"/>
            <w:jc w:val="center"/>
            <w:rPr>
              <w:rFonts w:ascii="Times New Roman" w:hAnsi="Times New Roman" w:cs="Times New Roman"/>
              <w:b/>
            </w:rPr>
          </w:pPr>
          <w:r w:rsidRPr="00607538">
            <w:rPr>
              <w:rFonts w:ascii="Times New Roman" w:hAnsi="Times New Roman" w:cs="Times New Roman"/>
              <w:b/>
            </w:rPr>
            <w:t>U N I V E R S I D A D   DE   A T A C A M A</w:t>
          </w:r>
        </w:p>
        <w:p w:rsidR="00D01DDB" w:rsidRPr="00607538" w:rsidRDefault="00D01DDB" w:rsidP="00986053">
          <w:pPr>
            <w:pStyle w:val="Sinespaciado"/>
            <w:ind w:left="426" w:hanging="426"/>
            <w:jc w:val="center"/>
            <w:rPr>
              <w:rFonts w:ascii="Times New Roman" w:hAnsi="Times New Roman" w:cs="Times New Roman"/>
              <w:sz w:val="24"/>
            </w:rPr>
          </w:pPr>
          <w:r w:rsidRPr="00607538">
            <w:rPr>
              <w:rFonts w:ascii="Times New Roman" w:hAnsi="Times New Roman" w:cs="Times New Roman"/>
              <w:sz w:val="20"/>
            </w:rPr>
            <w:t>VICERRECTORÍA ACADÉMICA</w:t>
          </w:r>
        </w:p>
        <w:p w:rsidR="00D01DDB" w:rsidRPr="00607538" w:rsidRDefault="00D01DDB" w:rsidP="00986053">
          <w:pPr>
            <w:pStyle w:val="Sinespaciado"/>
            <w:ind w:left="426" w:hanging="426"/>
            <w:jc w:val="center"/>
            <w:rPr>
              <w:rFonts w:ascii="Times New Roman" w:hAnsi="Times New Roman" w:cs="Times New Roman"/>
              <w:sz w:val="24"/>
            </w:rPr>
          </w:pPr>
          <w:r w:rsidRPr="00607538">
            <w:rPr>
              <w:rFonts w:ascii="Times New Roman" w:hAnsi="Times New Roman" w:cs="Times New Roman"/>
              <w:sz w:val="18"/>
              <w:szCs w:val="16"/>
            </w:rPr>
            <w:t>FACULTAD DE CIENCIAS DE LA SALUD</w:t>
          </w:r>
        </w:p>
        <w:p w:rsidR="00D01DDB" w:rsidRPr="00607538" w:rsidRDefault="00D01DDB" w:rsidP="00986053">
          <w:pPr>
            <w:pStyle w:val="Sinespaciado"/>
            <w:ind w:left="426" w:hanging="426"/>
            <w:jc w:val="center"/>
            <w:rPr>
              <w:rFonts w:ascii="Times New Roman" w:hAnsi="Times New Roman" w:cs="Times New Roman"/>
            </w:rPr>
          </w:pPr>
          <w:r w:rsidRPr="00607538">
            <w:rPr>
              <w:rFonts w:ascii="Times New Roman" w:hAnsi="Times New Roman" w:cs="Times New Roman"/>
              <w:sz w:val="18"/>
              <w:szCs w:val="16"/>
            </w:rPr>
            <w:t>DEPARTAMENTO DE OBSTETRICIA Y PUERICULTURA</w:t>
          </w:r>
        </w:p>
      </w:tc>
      <w:tc>
        <w:tcPr>
          <w:tcW w:w="2517" w:type="dxa"/>
        </w:tcPr>
        <w:p w:rsidR="00D01DDB" w:rsidRDefault="00D01DDB" w:rsidP="00986053">
          <w:pPr>
            <w:pStyle w:val="Normal1"/>
            <w:jc w:val="center"/>
          </w:pPr>
          <w:r w:rsidRPr="002F22F2">
            <w:rPr>
              <w:noProof/>
            </w:rPr>
            <w:drawing>
              <wp:inline distT="0" distB="0" distL="0" distR="0">
                <wp:extent cx="914400" cy="809625"/>
                <wp:effectExtent l="0" t="0" r="0" b="0"/>
                <wp:docPr id="10" name="Imagen 2" descr="Imagen1.gif"/>
                <wp:cNvGraphicFramePr/>
                <a:graphic xmlns:a="http://schemas.openxmlformats.org/drawingml/2006/main">
                  <a:graphicData uri="http://schemas.openxmlformats.org/drawingml/2006/picture">
                    <pic:pic xmlns:pic="http://schemas.openxmlformats.org/drawingml/2006/picture">
                      <pic:nvPicPr>
                        <pic:cNvPr id="25" name="3 Imagen" descr="Imagen1.gif"/>
                        <pic:cNvPicPr>
                          <a:picLocks noChangeAspect="1"/>
                        </pic:cNvPicPr>
                      </pic:nvPicPr>
                      <pic:blipFill>
                        <a:blip r:embed="rId2"/>
                        <a:stretch>
                          <a:fillRect/>
                        </a:stretch>
                      </pic:blipFill>
                      <pic:spPr>
                        <a:xfrm>
                          <a:off x="0" y="0"/>
                          <a:ext cx="924882" cy="818906"/>
                        </a:xfrm>
                        <a:prstGeom prst="rect">
                          <a:avLst/>
                        </a:prstGeom>
                      </pic:spPr>
                    </pic:pic>
                  </a:graphicData>
                </a:graphic>
              </wp:inline>
            </w:drawing>
          </w:r>
        </w:p>
      </w:tc>
    </w:tr>
  </w:tbl>
  <w:p w:rsidR="00D01DDB" w:rsidRDefault="00D01DD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451"/>
    <w:multiLevelType w:val="hybridMultilevel"/>
    <w:tmpl w:val="B9A2F77A"/>
    <w:lvl w:ilvl="0" w:tplc="DD36F89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60B0FCD"/>
    <w:multiLevelType w:val="hybridMultilevel"/>
    <w:tmpl w:val="D1C2AEFC"/>
    <w:lvl w:ilvl="0" w:tplc="55CE49B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76A28C6"/>
    <w:multiLevelType w:val="hybridMultilevel"/>
    <w:tmpl w:val="4D32E24E"/>
    <w:lvl w:ilvl="0" w:tplc="96C0F11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28E1709"/>
    <w:multiLevelType w:val="hybridMultilevel"/>
    <w:tmpl w:val="D6C86B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1581317B"/>
    <w:multiLevelType w:val="hybridMultilevel"/>
    <w:tmpl w:val="986AC562"/>
    <w:lvl w:ilvl="0" w:tplc="BB2041E6">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C593240"/>
    <w:multiLevelType w:val="hybridMultilevel"/>
    <w:tmpl w:val="14D210CC"/>
    <w:lvl w:ilvl="0" w:tplc="46FA4F0A">
      <w:start w:val="1"/>
      <w:numFmt w:val="decimal"/>
      <w:lvlText w:val="%1."/>
      <w:lvlJc w:val="left"/>
      <w:pPr>
        <w:ind w:left="360" w:hanging="360"/>
      </w:pPr>
      <w:rPr>
        <w:rFonts w:hint="default"/>
        <w:b w:val="0"/>
        <w:sz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nsid w:val="215D226F"/>
    <w:multiLevelType w:val="hybridMultilevel"/>
    <w:tmpl w:val="649888E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2328713B"/>
    <w:multiLevelType w:val="hybridMultilevel"/>
    <w:tmpl w:val="6C92B5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23C1570F"/>
    <w:multiLevelType w:val="hybridMultilevel"/>
    <w:tmpl w:val="52B2CA7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nsid w:val="29C51DFE"/>
    <w:multiLevelType w:val="hybridMultilevel"/>
    <w:tmpl w:val="C804EDD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3694111E"/>
    <w:multiLevelType w:val="hybridMultilevel"/>
    <w:tmpl w:val="5234E846"/>
    <w:lvl w:ilvl="0" w:tplc="CA56D09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7A273B4"/>
    <w:multiLevelType w:val="hybridMultilevel"/>
    <w:tmpl w:val="4294AC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F444FA7"/>
    <w:multiLevelType w:val="hybridMultilevel"/>
    <w:tmpl w:val="FC0E65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434150C2"/>
    <w:multiLevelType w:val="hybridMultilevel"/>
    <w:tmpl w:val="B588D8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3C408FD"/>
    <w:multiLevelType w:val="hybridMultilevel"/>
    <w:tmpl w:val="B8A41546"/>
    <w:lvl w:ilvl="0" w:tplc="0DE8C76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67D7BCA"/>
    <w:multiLevelType w:val="hybridMultilevel"/>
    <w:tmpl w:val="D270C318"/>
    <w:lvl w:ilvl="0" w:tplc="5324ECE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68B7437"/>
    <w:multiLevelType w:val="hybridMultilevel"/>
    <w:tmpl w:val="CF06B9F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47AE1E40"/>
    <w:multiLevelType w:val="hybridMultilevel"/>
    <w:tmpl w:val="8F066C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8FE0B2D"/>
    <w:multiLevelType w:val="hybridMultilevel"/>
    <w:tmpl w:val="FC387D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E5B35C3"/>
    <w:multiLevelType w:val="hybridMultilevel"/>
    <w:tmpl w:val="5B66C1B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nsid w:val="4FAA7067"/>
    <w:multiLevelType w:val="hybridMultilevel"/>
    <w:tmpl w:val="F25EA928"/>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3DE398E"/>
    <w:multiLevelType w:val="hybridMultilevel"/>
    <w:tmpl w:val="8A5C696A"/>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22">
    <w:nsid w:val="58587A92"/>
    <w:multiLevelType w:val="hybridMultilevel"/>
    <w:tmpl w:val="377C1CA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AF70328"/>
    <w:multiLevelType w:val="hybridMultilevel"/>
    <w:tmpl w:val="90CC89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CCD7635"/>
    <w:multiLevelType w:val="hybridMultilevel"/>
    <w:tmpl w:val="15FA8410"/>
    <w:lvl w:ilvl="0" w:tplc="ECEEFB4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5CD27E6"/>
    <w:multiLevelType w:val="hybridMultilevel"/>
    <w:tmpl w:val="C3F63F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7D514C2"/>
    <w:multiLevelType w:val="hybridMultilevel"/>
    <w:tmpl w:val="23DC3B9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nsid w:val="688C19B7"/>
    <w:multiLevelType w:val="hybridMultilevel"/>
    <w:tmpl w:val="87D8D7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E144831"/>
    <w:multiLevelType w:val="hybridMultilevel"/>
    <w:tmpl w:val="6F2C55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721615FB"/>
    <w:multiLevelType w:val="hybridMultilevel"/>
    <w:tmpl w:val="C666AA7C"/>
    <w:lvl w:ilvl="0" w:tplc="BEDC908A">
      <w:start w:val="1"/>
      <w:numFmt w:val="bullet"/>
      <w:lvlText w:val=""/>
      <w:lvlJc w:val="left"/>
      <w:pPr>
        <w:ind w:left="1332" w:hanging="360"/>
      </w:pPr>
      <w:rPr>
        <w:rFonts w:ascii="Symbol" w:hAnsi="Symbol" w:hint="default"/>
        <w:color w:val="auto"/>
      </w:rPr>
    </w:lvl>
    <w:lvl w:ilvl="1" w:tplc="340A0003" w:tentative="1">
      <w:start w:val="1"/>
      <w:numFmt w:val="bullet"/>
      <w:lvlText w:val="o"/>
      <w:lvlJc w:val="left"/>
      <w:pPr>
        <w:ind w:left="2052" w:hanging="360"/>
      </w:pPr>
      <w:rPr>
        <w:rFonts w:ascii="Courier New" w:hAnsi="Courier New" w:cs="Courier New" w:hint="default"/>
      </w:rPr>
    </w:lvl>
    <w:lvl w:ilvl="2" w:tplc="340A0005" w:tentative="1">
      <w:start w:val="1"/>
      <w:numFmt w:val="bullet"/>
      <w:lvlText w:val=""/>
      <w:lvlJc w:val="left"/>
      <w:pPr>
        <w:ind w:left="2772" w:hanging="360"/>
      </w:pPr>
      <w:rPr>
        <w:rFonts w:ascii="Wingdings" w:hAnsi="Wingdings" w:hint="default"/>
      </w:rPr>
    </w:lvl>
    <w:lvl w:ilvl="3" w:tplc="340A0001" w:tentative="1">
      <w:start w:val="1"/>
      <w:numFmt w:val="bullet"/>
      <w:lvlText w:val=""/>
      <w:lvlJc w:val="left"/>
      <w:pPr>
        <w:ind w:left="3492" w:hanging="360"/>
      </w:pPr>
      <w:rPr>
        <w:rFonts w:ascii="Symbol" w:hAnsi="Symbol" w:hint="default"/>
      </w:rPr>
    </w:lvl>
    <w:lvl w:ilvl="4" w:tplc="340A0003" w:tentative="1">
      <w:start w:val="1"/>
      <w:numFmt w:val="bullet"/>
      <w:lvlText w:val="o"/>
      <w:lvlJc w:val="left"/>
      <w:pPr>
        <w:ind w:left="4212" w:hanging="360"/>
      </w:pPr>
      <w:rPr>
        <w:rFonts w:ascii="Courier New" w:hAnsi="Courier New" w:cs="Courier New" w:hint="default"/>
      </w:rPr>
    </w:lvl>
    <w:lvl w:ilvl="5" w:tplc="340A0005" w:tentative="1">
      <w:start w:val="1"/>
      <w:numFmt w:val="bullet"/>
      <w:lvlText w:val=""/>
      <w:lvlJc w:val="left"/>
      <w:pPr>
        <w:ind w:left="4932" w:hanging="360"/>
      </w:pPr>
      <w:rPr>
        <w:rFonts w:ascii="Wingdings" w:hAnsi="Wingdings" w:hint="default"/>
      </w:rPr>
    </w:lvl>
    <w:lvl w:ilvl="6" w:tplc="340A0001" w:tentative="1">
      <w:start w:val="1"/>
      <w:numFmt w:val="bullet"/>
      <w:lvlText w:val=""/>
      <w:lvlJc w:val="left"/>
      <w:pPr>
        <w:ind w:left="5652" w:hanging="360"/>
      </w:pPr>
      <w:rPr>
        <w:rFonts w:ascii="Symbol" w:hAnsi="Symbol" w:hint="default"/>
      </w:rPr>
    </w:lvl>
    <w:lvl w:ilvl="7" w:tplc="340A0003" w:tentative="1">
      <w:start w:val="1"/>
      <w:numFmt w:val="bullet"/>
      <w:lvlText w:val="o"/>
      <w:lvlJc w:val="left"/>
      <w:pPr>
        <w:ind w:left="6372" w:hanging="360"/>
      </w:pPr>
      <w:rPr>
        <w:rFonts w:ascii="Courier New" w:hAnsi="Courier New" w:cs="Courier New" w:hint="default"/>
      </w:rPr>
    </w:lvl>
    <w:lvl w:ilvl="8" w:tplc="340A0005" w:tentative="1">
      <w:start w:val="1"/>
      <w:numFmt w:val="bullet"/>
      <w:lvlText w:val=""/>
      <w:lvlJc w:val="left"/>
      <w:pPr>
        <w:ind w:left="7092" w:hanging="360"/>
      </w:pPr>
      <w:rPr>
        <w:rFonts w:ascii="Wingdings" w:hAnsi="Wingdings" w:hint="default"/>
      </w:rPr>
    </w:lvl>
  </w:abstractNum>
  <w:abstractNum w:abstractNumId="30">
    <w:nsid w:val="7342025B"/>
    <w:multiLevelType w:val="hybridMultilevel"/>
    <w:tmpl w:val="1E7AAF00"/>
    <w:lvl w:ilvl="0" w:tplc="81984BE6">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6B07F54"/>
    <w:multiLevelType w:val="hybridMultilevel"/>
    <w:tmpl w:val="33E069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nsid w:val="78B57DB6"/>
    <w:multiLevelType w:val="hybridMultilevel"/>
    <w:tmpl w:val="FC0AC3F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nsid w:val="7C726AA0"/>
    <w:multiLevelType w:val="hybridMultilevel"/>
    <w:tmpl w:val="A86819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nsid w:val="7DF9188A"/>
    <w:multiLevelType w:val="hybridMultilevel"/>
    <w:tmpl w:val="5596D9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7E8D44A5"/>
    <w:multiLevelType w:val="hybridMultilevel"/>
    <w:tmpl w:val="31C250A4"/>
    <w:lvl w:ilvl="0" w:tplc="340A0019">
      <w:start w:val="1"/>
      <w:numFmt w:val="lowerLetter"/>
      <w:lvlText w:val="%1."/>
      <w:lvlJc w:val="left"/>
      <w:pPr>
        <w:ind w:left="1068" w:hanging="360"/>
      </w:p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num w:numId="1">
    <w:abstractNumId w:val="9"/>
  </w:num>
  <w:num w:numId="2">
    <w:abstractNumId w:val="20"/>
  </w:num>
  <w:num w:numId="3">
    <w:abstractNumId w:val="5"/>
  </w:num>
  <w:num w:numId="4">
    <w:abstractNumId w:val="21"/>
  </w:num>
  <w:num w:numId="5">
    <w:abstractNumId w:val="29"/>
  </w:num>
  <w:num w:numId="6">
    <w:abstractNumId w:val="16"/>
  </w:num>
  <w:num w:numId="7">
    <w:abstractNumId w:val="22"/>
  </w:num>
  <w:num w:numId="8">
    <w:abstractNumId w:val="23"/>
  </w:num>
  <w:num w:numId="9">
    <w:abstractNumId w:val="30"/>
  </w:num>
  <w:num w:numId="10">
    <w:abstractNumId w:val="7"/>
  </w:num>
  <w:num w:numId="11">
    <w:abstractNumId w:val="17"/>
  </w:num>
  <w:num w:numId="12">
    <w:abstractNumId w:val="10"/>
  </w:num>
  <w:num w:numId="13">
    <w:abstractNumId w:val="12"/>
  </w:num>
  <w:num w:numId="14">
    <w:abstractNumId w:val="28"/>
  </w:num>
  <w:num w:numId="15">
    <w:abstractNumId w:val="24"/>
  </w:num>
  <w:num w:numId="16">
    <w:abstractNumId w:val="6"/>
  </w:num>
  <w:num w:numId="17">
    <w:abstractNumId w:val="18"/>
  </w:num>
  <w:num w:numId="18">
    <w:abstractNumId w:val="0"/>
  </w:num>
  <w:num w:numId="19">
    <w:abstractNumId w:val="33"/>
  </w:num>
  <w:num w:numId="20">
    <w:abstractNumId w:val="27"/>
  </w:num>
  <w:num w:numId="21">
    <w:abstractNumId w:val="14"/>
  </w:num>
  <w:num w:numId="22">
    <w:abstractNumId w:val="3"/>
  </w:num>
  <w:num w:numId="23">
    <w:abstractNumId w:val="11"/>
  </w:num>
  <w:num w:numId="24">
    <w:abstractNumId w:val="4"/>
  </w:num>
  <w:num w:numId="25">
    <w:abstractNumId w:val="8"/>
  </w:num>
  <w:num w:numId="26">
    <w:abstractNumId w:val="25"/>
  </w:num>
  <w:num w:numId="27">
    <w:abstractNumId w:val="1"/>
  </w:num>
  <w:num w:numId="28">
    <w:abstractNumId w:val="26"/>
  </w:num>
  <w:num w:numId="29">
    <w:abstractNumId w:val="34"/>
  </w:num>
  <w:num w:numId="30">
    <w:abstractNumId w:val="15"/>
  </w:num>
  <w:num w:numId="31">
    <w:abstractNumId w:val="31"/>
  </w:num>
  <w:num w:numId="32">
    <w:abstractNumId w:val="13"/>
  </w:num>
  <w:num w:numId="33">
    <w:abstractNumId w:val="2"/>
  </w:num>
  <w:num w:numId="34">
    <w:abstractNumId w:val="32"/>
  </w:num>
  <w:num w:numId="35">
    <w:abstractNumId w:val="19"/>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2050"/>
  </w:hdrShapeDefaults>
  <w:footnotePr>
    <w:footnote w:id="0"/>
    <w:footnote w:id="1"/>
  </w:footnotePr>
  <w:endnotePr>
    <w:endnote w:id="0"/>
    <w:endnote w:id="1"/>
  </w:endnotePr>
  <w:compat/>
  <w:rsids>
    <w:rsidRoot w:val="00D01DDB"/>
    <w:rsid w:val="00013587"/>
    <w:rsid w:val="00015908"/>
    <w:rsid w:val="00045873"/>
    <w:rsid w:val="00091FF1"/>
    <w:rsid w:val="000A722D"/>
    <w:rsid w:val="000C23A5"/>
    <w:rsid w:val="001071A7"/>
    <w:rsid w:val="00110B80"/>
    <w:rsid w:val="00131B56"/>
    <w:rsid w:val="00155E44"/>
    <w:rsid w:val="001833EA"/>
    <w:rsid w:val="0026056B"/>
    <w:rsid w:val="00267748"/>
    <w:rsid w:val="002979D5"/>
    <w:rsid w:val="002D4E44"/>
    <w:rsid w:val="003A5712"/>
    <w:rsid w:val="003B0EFF"/>
    <w:rsid w:val="003C4A45"/>
    <w:rsid w:val="003C59FB"/>
    <w:rsid w:val="003F41AC"/>
    <w:rsid w:val="004831C7"/>
    <w:rsid w:val="004F6DDA"/>
    <w:rsid w:val="00614980"/>
    <w:rsid w:val="00673FAF"/>
    <w:rsid w:val="00685928"/>
    <w:rsid w:val="00770E4C"/>
    <w:rsid w:val="007917A3"/>
    <w:rsid w:val="007C536D"/>
    <w:rsid w:val="007F515F"/>
    <w:rsid w:val="00845BBD"/>
    <w:rsid w:val="00860130"/>
    <w:rsid w:val="008D49A2"/>
    <w:rsid w:val="008F74B1"/>
    <w:rsid w:val="00901AEE"/>
    <w:rsid w:val="009C29FB"/>
    <w:rsid w:val="00B64D85"/>
    <w:rsid w:val="00B8104C"/>
    <w:rsid w:val="00C87D80"/>
    <w:rsid w:val="00D01DDB"/>
    <w:rsid w:val="00F417E8"/>
    <w:rsid w:val="00F6208F"/>
    <w:rsid w:val="00FA685D"/>
    <w:rsid w:val="00FB0FCE"/>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DD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DDB"/>
    <w:pPr>
      <w:ind w:left="720"/>
      <w:contextualSpacing/>
    </w:pPr>
  </w:style>
  <w:style w:type="table" w:styleId="Tablaconcuadrcula">
    <w:name w:val="Table Grid"/>
    <w:basedOn w:val="Tablanormal"/>
    <w:uiPriority w:val="59"/>
    <w:rsid w:val="00D01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D01DDB"/>
    <w:pPr>
      <w:spacing w:after="0" w:line="240" w:lineRule="auto"/>
    </w:pPr>
  </w:style>
  <w:style w:type="paragraph" w:styleId="Encabezado">
    <w:name w:val="header"/>
    <w:basedOn w:val="Normal"/>
    <w:link w:val="EncabezadoCar"/>
    <w:uiPriority w:val="99"/>
    <w:semiHidden/>
    <w:unhideWhenUsed/>
    <w:rsid w:val="00D01D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01DDB"/>
  </w:style>
  <w:style w:type="paragraph" w:styleId="Piedepgina">
    <w:name w:val="footer"/>
    <w:basedOn w:val="Normal"/>
    <w:link w:val="PiedepginaCar"/>
    <w:uiPriority w:val="99"/>
    <w:semiHidden/>
    <w:unhideWhenUsed/>
    <w:rsid w:val="00D01D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01DDB"/>
  </w:style>
  <w:style w:type="paragraph" w:customStyle="1" w:styleId="Normal1">
    <w:name w:val="Normal1"/>
    <w:rsid w:val="00D01DDB"/>
    <w:pPr>
      <w:spacing w:after="0"/>
    </w:pPr>
    <w:rPr>
      <w:rFonts w:ascii="Arial" w:eastAsia="Arial" w:hAnsi="Arial" w:cs="Arial"/>
      <w:color w:val="000000"/>
      <w:lang w:eastAsia="es-CL"/>
    </w:rPr>
  </w:style>
  <w:style w:type="paragraph" w:styleId="Textodeglobo">
    <w:name w:val="Balloon Text"/>
    <w:basedOn w:val="Normal"/>
    <w:link w:val="TextodegloboCar"/>
    <w:uiPriority w:val="99"/>
    <w:semiHidden/>
    <w:unhideWhenUsed/>
    <w:rsid w:val="00D01D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1DDB"/>
    <w:rPr>
      <w:rFonts w:ascii="Tahoma" w:hAnsi="Tahoma" w:cs="Tahoma"/>
      <w:sz w:val="16"/>
      <w:szCs w:val="16"/>
    </w:rPr>
  </w:style>
  <w:style w:type="character" w:customStyle="1" w:styleId="A0">
    <w:name w:val="A0"/>
    <w:rsid w:val="003C59FB"/>
    <w:rPr>
      <w:rFonts w:cs="CastleTLig"/>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10091-D3A1-47FD-9A60-E92C4D901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1253</Words>
  <Characters>6894</Characters>
  <Application>Microsoft Office Word</Application>
  <DocSecurity>0</DocSecurity>
  <Lines>57</Lines>
  <Paragraphs>16</Paragraphs>
  <ScaleCrop>false</ScaleCrop>
  <Company>Hewlett-Packard</Company>
  <LinksUpToDate>false</LinksUpToDate>
  <CharactersWithSpaces>8131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15022084</dc:creator>
  <cp:lastModifiedBy>15022084</cp:lastModifiedBy>
  <cp:revision>3</cp:revision>
  <dcterms:created xsi:type="dcterms:W3CDTF">2016-06-13T21:13:00Z</dcterms:created>
  <dcterms:modified xsi:type="dcterms:W3CDTF">2016-09-26T13:46:00Z</dcterms:modified>
</cp:coreProperties>
</file>