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FEFA0" w14:textId="77777777" w:rsidR="00531DB0" w:rsidRDefault="00180949" w:rsidP="00531DB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Programa de asignatura</w:t>
      </w:r>
    </w:p>
    <w:p w14:paraId="5D48A5C4" w14:textId="77777777" w:rsidR="00531DB0" w:rsidRPr="0060244B" w:rsidRDefault="00531DB0" w:rsidP="00531D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0C2579" w14:textId="0AD5947E" w:rsidR="00531DB0" w:rsidRDefault="00B16B28" w:rsidP="00531DB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Metodología de la investigación educativa</w:t>
      </w:r>
    </w:p>
    <w:p w14:paraId="3806618F" w14:textId="77777777" w:rsidR="00952603" w:rsidRDefault="00952603" w:rsidP="00531DB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D9732E" w14:textId="77777777" w:rsidR="00952603" w:rsidRDefault="00952603" w:rsidP="00531DB0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aconcuadrcula"/>
        <w:tblW w:w="103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952603" w:rsidRPr="00A22406" w14:paraId="08D4C4FA" w14:textId="77777777" w:rsidTr="00D6162E">
        <w:trPr>
          <w:gridAfter w:val="1"/>
          <w:wAfter w:w="8" w:type="dxa"/>
          <w:trHeight w:val="269"/>
        </w:trPr>
        <w:tc>
          <w:tcPr>
            <w:tcW w:w="1588" w:type="dxa"/>
            <w:vAlign w:val="center"/>
          </w:tcPr>
          <w:p w14:paraId="54ACD0FF" w14:textId="77777777" w:rsidR="00952603" w:rsidRPr="00A22406" w:rsidRDefault="00952603" w:rsidP="00D6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14:paraId="04DABBAE" w14:textId="77777777" w:rsidR="00136854" w:rsidRPr="00A22406" w:rsidRDefault="00136854" w:rsidP="00D6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vAlign w:val="center"/>
          </w:tcPr>
          <w:p w14:paraId="565EAB0C" w14:textId="12873855" w:rsidR="00952603" w:rsidRPr="00A22406" w:rsidRDefault="006B5054" w:rsidP="00D6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Licenciatura en Educación y</w:t>
            </w:r>
            <w:r w:rsidR="00505A1F">
              <w:rPr>
                <w:rFonts w:ascii="Times New Roman" w:hAnsi="Times New Roman" w:cs="Times New Roman"/>
                <w:sz w:val="24"/>
                <w:szCs w:val="24"/>
              </w:rPr>
              <w:t xml:space="preserve"> Pedagogía en Educación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Básica</w:t>
            </w:r>
          </w:p>
        </w:tc>
      </w:tr>
      <w:tr w:rsidR="00952603" w:rsidRPr="00A22406" w14:paraId="655E4C3A" w14:textId="77777777" w:rsidTr="00D6162E">
        <w:trPr>
          <w:gridAfter w:val="1"/>
          <w:wAfter w:w="8" w:type="dxa"/>
          <w:trHeight w:val="286"/>
        </w:trPr>
        <w:tc>
          <w:tcPr>
            <w:tcW w:w="1588" w:type="dxa"/>
            <w:vAlign w:val="center"/>
          </w:tcPr>
          <w:p w14:paraId="65956796" w14:textId="77777777" w:rsidR="00952603" w:rsidRPr="00A22406" w:rsidRDefault="00952603" w:rsidP="00D6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  <w:p w14:paraId="2FB3CB3F" w14:textId="77777777" w:rsidR="00136854" w:rsidRPr="00A22406" w:rsidRDefault="00136854" w:rsidP="00D6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vAlign w:val="center"/>
          </w:tcPr>
          <w:p w14:paraId="1F88FCFE" w14:textId="5B7BBF55" w:rsidR="00952603" w:rsidRPr="00A22406" w:rsidRDefault="007500BC" w:rsidP="00D6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LPP173206</w:t>
            </w:r>
            <w:bookmarkStart w:id="0" w:name="_GoBack"/>
            <w:bookmarkEnd w:id="0"/>
          </w:p>
        </w:tc>
      </w:tr>
      <w:tr w:rsidR="00952603" w:rsidRPr="00A22406" w14:paraId="7E8354EE" w14:textId="77777777" w:rsidTr="00D6162E">
        <w:trPr>
          <w:gridAfter w:val="1"/>
          <w:wAfter w:w="8" w:type="dxa"/>
          <w:trHeight w:val="269"/>
        </w:trPr>
        <w:tc>
          <w:tcPr>
            <w:tcW w:w="1588" w:type="dxa"/>
            <w:vAlign w:val="center"/>
          </w:tcPr>
          <w:p w14:paraId="0F1479C4" w14:textId="5B4DDA5F" w:rsidR="004D57B5" w:rsidRPr="00A22406" w:rsidRDefault="00AB1C98" w:rsidP="00D6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  <w:p w14:paraId="1F9010F9" w14:textId="77777777" w:rsidR="00136854" w:rsidRPr="00A22406" w:rsidRDefault="00136854" w:rsidP="00D6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vAlign w:val="center"/>
          </w:tcPr>
          <w:p w14:paraId="74E7DFD8" w14:textId="00166802" w:rsidR="00952603" w:rsidRPr="00A22406" w:rsidRDefault="00505A1F" w:rsidP="00D6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</w:tr>
      <w:tr w:rsidR="006B5054" w:rsidRPr="00A22406" w14:paraId="217EB2D4" w14:textId="0EEBE9D4" w:rsidTr="00D6162E">
        <w:trPr>
          <w:gridAfter w:val="1"/>
          <w:wAfter w:w="8" w:type="dxa"/>
          <w:trHeight w:val="1194"/>
        </w:trPr>
        <w:tc>
          <w:tcPr>
            <w:tcW w:w="1588" w:type="dxa"/>
            <w:vAlign w:val="center"/>
          </w:tcPr>
          <w:p w14:paraId="12F33278" w14:textId="5C4ED960" w:rsidR="006B5054" w:rsidRPr="00A22406" w:rsidRDefault="006B5054" w:rsidP="006B505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  <w:vAlign w:val="center"/>
          </w:tcPr>
          <w:p w14:paraId="2D0A348E" w14:textId="0DC8D704" w:rsidR="006B5054" w:rsidRPr="00A22406" w:rsidRDefault="006B5054" w:rsidP="006B50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</w:tc>
        <w:tc>
          <w:tcPr>
            <w:tcW w:w="425" w:type="dxa"/>
            <w:vAlign w:val="center"/>
          </w:tcPr>
          <w:p w14:paraId="36CA8F8D" w14:textId="547B1539" w:rsidR="006B5054" w:rsidRPr="00DE7CC9" w:rsidRDefault="00825871" w:rsidP="006B50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3"/>
            <w:vAlign w:val="center"/>
          </w:tcPr>
          <w:p w14:paraId="4E20A6C3" w14:textId="2FB17236" w:rsidR="006B5054" w:rsidRPr="00DE7CC9" w:rsidRDefault="006B5054" w:rsidP="006B50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CC9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  <w:vAlign w:val="center"/>
          </w:tcPr>
          <w:p w14:paraId="13F1D44A" w14:textId="10E9FCA2" w:rsidR="006B5054" w:rsidRPr="00A22406" w:rsidRDefault="00825871" w:rsidP="006B50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1" w:type="dxa"/>
            <w:gridSpan w:val="4"/>
            <w:vAlign w:val="center"/>
          </w:tcPr>
          <w:p w14:paraId="44879C29" w14:textId="45775370" w:rsidR="006B5054" w:rsidRPr="00A22406" w:rsidRDefault="006B5054" w:rsidP="006B50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  <w:vAlign w:val="center"/>
          </w:tcPr>
          <w:p w14:paraId="0B762EE1" w14:textId="18FF6F5C" w:rsidR="006B5054" w:rsidRPr="00A22406" w:rsidRDefault="00825871" w:rsidP="006B50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5054" w:rsidRPr="00A22406" w14:paraId="689A5990" w14:textId="77777777" w:rsidTr="000340A9">
        <w:trPr>
          <w:gridAfter w:val="1"/>
          <w:wAfter w:w="8" w:type="dxa"/>
          <w:trHeight w:val="275"/>
        </w:trPr>
        <w:tc>
          <w:tcPr>
            <w:tcW w:w="10349" w:type="dxa"/>
            <w:gridSpan w:val="15"/>
          </w:tcPr>
          <w:p w14:paraId="2F5846A1" w14:textId="77777777" w:rsidR="006B5054" w:rsidRPr="00A22406" w:rsidRDefault="006B5054" w:rsidP="006B50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054" w:rsidRPr="00A22406" w14:paraId="2D0941EF" w14:textId="77777777" w:rsidTr="006B5054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14:paraId="10CA3209" w14:textId="77777777" w:rsidR="006B5054" w:rsidRPr="00A22406" w:rsidRDefault="006B5054" w:rsidP="006B505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EE4EF3" w14:textId="77777777" w:rsidR="006B5054" w:rsidRPr="00A22406" w:rsidRDefault="006B5054" w:rsidP="006B505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54A12686" w14:textId="2B2FFFE8" w:rsidR="006B5054" w:rsidRPr="00A22406" w:rsidRDefault="006B5054" w:rsidP="006B50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  <w:vAlign w:val="center"/>
          </w:tcPr>
          <w:p w14:paraId="454FB6D3" w14:textId="1A5FCCD4" w:rsidR="006B5054" w:rsidRPr="00A22406" w:rsidRDefault="00825871" w:rsidP="006B50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  <w:vAlign w:val="center"/>
          </w:tcPr>
          <w:p w14:paraId="22F1529C" w14:textId="6B793C53" w:rsidR="006B5054" w:rsidRPr="00A22406" w:rsidRDefault="006B5054" w:rsidP="006B50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1EA6CA3D" w14:textId="77777777" w:rsidR="006B5054" w:rsidRPr="00A22406" w:rsidRDefault="006B5054" w:rsidP="006B50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CB8757F" w14:textId="00C31913" w:rsidR="006B5054" w:rsidRPr="00A22406" w:rsidRDefault="006B5054" w:rsidP="006B5054">
            <w:pPr>
              <w:spacing w:after="0" w:line="240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  <w:vAlign w:val="center"/>
          </w:tcPr>
          <w:p w14:paraId="6B80593C" w14:textId="77777777" w:rsidR="006B5054" w:rsidRPr="00A22406" w:rsidRDefault="006B5054" w:rsidP="006B5054">
            <w:pPr>
              <w:spacing w:after="0" w:line="240" w:lineRule="auto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  <w:vAlign w:val="center"/>
          </w:tcPr>
          <w:p w14:paraId="41790F60" w14:textId="098B8823" w:rsidR="006B5054" w:rsidRPr="00A22406" w:rsidRDefault="006B5054" w:rsidP="006B50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14:paraId="4A7FDF4A" w14:textId="77777777" w:rsidR="006B5054" w:rsidRPr="00A22406" w:rsidRDefault="006B5054" w:rsidP="006B50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vAlign w:val="center"/>
          </w:tcPr>
          <w:p w14:paraId="27E5349D" w14:textId="48F26129" w:rsidR="006B5054" w:rsidRPr="00A22406" w:rsidRDefault="006B5054" w:rsidP="006B50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Electiva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30DA1E9" w14:textId="77777777" w:rsidR="006B5054" w:rsidRPr="00A22406" w:rsidRDefault="006B5054" w:rsidP="006B50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054" w:rsidRPr="00A22406" w14:paraId="5380B525" w14:textId="77777777" w:rsidTr="00DE7CC9">
        <w:trPr>
          <w:gridAfter w:val="1"/>
          <w:wAfter w:w="8" w:type="dxa"/>
          <w:trHeight w:val="342"/>
        </w:trPr>
        <w:tc>
          <w:tcPr>
            <w:tcW w:w="1588" w:type="dxa"/>
          </w:tcPr>
          <w:p w14:paraId="573342F1" w14:textId="77777777" w:rsidR="006B5054" w:rsidRPr="00A22406" w:rsidRDefault="006B5054" w:rsidP="006B505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9BFE93" w14:textId="77777777" w:rsidR="006B5054" w:rsidRPr="00A22406" w:rsidRDefault="006B5054" w:rsidP="006B505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14:paraId="4F82443D" w14:textId="77777777" w:rsidR="006B5054" w:rsidRPr="00A22406" w:rsidRDefault="006B5054" w:rsidP="006B5054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054" w:rsidRPr="00A22406" w14:paraId="456A8A27" w14:textId="44579A05" w:rsidTr="005D1D96">
        <w:trPr>
          <w:gridAfter w:val="1"/>
          <w:wAfter w:w="8" w:type="dxa"/>
          <w:trHeight w:val="827"/>
        </w:trPr>
        <w:tc>
          <w:tcPr>
            <w:tcW w:w="1588" w:type="dxa"/>
          </w:tcPr>
          <w:p w14:paraId="5BC2A9E2" w14:textId="77777777" w:rsidR="006B5054" w:rsidRPr="00A22406" w:rsidRDefault="006B5054" w:rsidP="006B505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  <w:vAlign w:val="center"/>
          </w:tcPr>
          <w:p w14:paraId="6FBC9671" w14:textId="24402C2A" w:rsidR="006B5054" w:rsidRPr="000809CB" w:rsidRDefault="000809CB" w:rsidP="00505A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9CB">
              <w:rPr>
                <w:rFonts w:ascii="Times New Roman" w:hAnsi="Times New Roman" w:cs="Times New Roman"/>
              </w:rPr>
              <w:t>Esta asignatura aborda aspectos referentes a la investigación educativa y en educación, enfatizando en aquellos modelos actualizados para generar c</w:t>
            </w:r>
            <w:r>
              <w:rPr>
                <w:rFonts w:ascii="Times New Roman" w:hAnsi="Times New Roman" w:cs="Times New Roman"/>
              </w:rPr>
              <w:t xml:space="preserve">onocimiento teórico y práctico </w:t>
            </w:r>
            <w:r w:rsidRPr="000809CB">
              <w:rPr>
                <w:rFonts w:ascii="Times New Roman" w:hAnsi="Times New Roman" w:cs="Times New Roman"/>
              </w:rPr>
              <w:t xml:space="preserve">y evaluativa, que responden a un diseño mixto en algunas etapas del proceso. Así también, se pretende incorporar como procedimiento de análisis la utilización de </w:t>
            </w:r>
            <w:r>
              <w:rPr>
                <w:rFonts w:ascii="Times New Roman" w:hAnsi="Times New Roman" w:cs="Times New Roman"/>
              </w:rPr>
              <w:t>programas</w:t>
            </w:r>
            <w:r w:rsidRPr="000809CB">
              <w:rPr>
                <w:rFonts w:ascii="Times New Roman" w:hAnsi="Times New Roman" w:cs="Times New Roman"/>
              </w:rPr>
              <w:t xml:space="preserve"> que permitan sistematizar dicha acción y que se relaciona directamente con el quehacer profesional.</w:t>
            </w:r>
          </w:p>
        </w:tc>
      </w:tr>
      <w:tr w:rsidR="006B5054" w:rsidRPr="00A22406" w14:paraId="74DDC02B" w14:textId="19C6E279" w:rsidTr="005D1D96">
        <w:trPr>
          <w:gridAfter w:val="1"/>
          <w:wAfter w:w="8" w:type="dxa"/>
          <w:trHeight w:val="286"/>
        </w:trPr>
        <w:tc>
          <w:tcPr>
            <w:tcW w:w="1588" w:type="dxa"/>
          </w:tcPr>
          <w:p w14:paraId="2342CCAB" w14:textId="77777777" w:rsidR="006B5054" w:rsidRPr="00A22406" w:rsidRDefault="006B5054" w:rsidP="006B505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  <w:vAlign w:val="center"/>
          </w:tcPr>
          <w:p w14:paraId="7DEAF0A1" w14:textId="48FC8387" w:rsidR="006B5054" w:rsidRPr="00A22406" w:rsidRDefault="007278F2" w:rsidP="00505A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iniciar los estudios de esta asignatura, el profesor en formación requiere de conocimientos sobre características, tipos y principios de la investigación científica y competencias personales para comenzar a desarrollar procesos investigativos.</w:t>
            </w:r>
          </w:p>
        </w:tc>
      </w:tr>
    </w:tbl>
    <w:p w14:paraId="4201B99D" w14:textId="77777777" w:rsidR="00213D99" w:rsidRDefault="00213D99" w:rsidP="00213D99">
      <w:pPr>
        <w:spacing w:line="240" w:lineRule="auto"/>
        <w:rPr>
          <w:rFonts w:ascii="Times New Roman" w:hAnsi="Times New Roman" w:cs="Times New Roman"/>
          <w:b/>
          <w:sz w:val="20"/>
          <w:szCs w:val="18"/>
        </w:rPr>
      </w:pPr>
    </w:p>
    <w:p w14:paraId="30A68A06" w14:textId="04E75F72" w:rsidR="00531DB0" w:rsidRPr="00213D99" w:rsidRDefault="00531DB0" w:rsidP="00213D99">
      <w:pPr>
        <w:spacing w:line="240" w:lineRule="auto"/>
        <w:rPr>
          <w:rFonts w:ascii="Times New Roman" w:hAnsi="Times New Roman" w:cs="Times New Roman"/>
          <w:b/>
          <w:sz w:val="20"/>
          <w:szCs w:val="18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49"/>
      </w:tblGrid>
      <w:tr w:rsidR="00531DB0" w:rsidRPr="00544A29" w14:paraId="68990D76" w14:textId="77777777" w:rsidTr="003C781C">
        <w:tc>
          <w:tcPr>
            <w:tcW w:w="10349" w:type="dxa"/>
          </w:tcPr>
          <w:p w14:paraId="394E6D1F" w14:textId="77777777" w:rsidR="003C781C" w:rsidRPr="003C781C" w:rsidRDefault="003C781C" w:rsidP="003C781C">
            <w:pPr>
              <w:pStyle w:val="Textoindependiente"/>
              <w:rPr>
                <w:rFonts w:ascii="Times New Roman" w:hAnsi="Times New Roman"/>
                <w:color w:val="000000"/>
                <w:sz w:val="22"/>
                <w:szCs w:val="22"/>
                <w:lang w:eastAsia="es-CL"/>
              </w:rPr>
            </w:pPr>
            <w:r w:rsidRPr="003C781C">
              <w:rPr>
                <w:rFonts w:ascii="Times New Roman" w:hAnsi="Times New Roman"/>
                <w:color w:val="000000"/>
                <w:sz w:val="22"/>
                <w:szCs w:val="22"/>
                <w:lang w:val="es-MX" w:eastAsia="es-CL"/>
              </w:rPr>
              <w:t>A</w:t>
            </w:r>
            <w:r w:rsidRPr="003C781C">
              <w:rPr>
                <w:rFonts w:ascii="Times New Roman" w:hAnsi="Times New Roman"/>
                <w:color w:val="000000"/>
                <w:sz w:val="22"/>
                <w:szCs w:val="22"/>
                <w:lang w:eastAsia="es-CL"/>
              </w:rPr>
              <w:t>signatura de formación General que aporta al grado de  Licenciado en Educación y a la Formación General de Pedagogo, a través de las siguientes áreas de desempeño y unidades de competencia:</w:t>
            </w:r>
          </w:p>
          <w:p w14:paraId="10BD0C57" w14:textId="77777777" w:rsidR="003C781C" w:rsidRPr="003C781C" w:rsidRDefault="003C781C" w:rsidP="003C781C">
            <w:pPr>
              <w:pStyle w:val="Textoindependiente"/>
              <w:rPr>
                <w:rFonts w:ascii="Times New Roman" w:hAnsi="Times New Roman"/>
                <w:color w:val="000000"/>
                <w:sz w:val="22"/>
                <w:szCs w:val="22"/>
                <w:lang w:eastAsia="es-CL"/>
              </w:rPr>
            </w:pPr>
          </w:p>
          <w:p w14:paraId="3F8F236C" w14:textId="77777777" w:rsidR="003C781C" w:rsidRPr="003C781C" w:rsidRDefault="003C781C" w:rsidP="003C781C">
            <w:pPr>
              <w:pStyle w:val="Textoindependiente"/>
              <w:rPr>
                <w:rFonts w:ascii="Times New Roman" w:hAnsi="Times New Roman"/>
                <w:b/>
                <w:color w:val="000000"/>
                <w:sz w:val="22"/>
                <w:szCs w:val="22"/>
                <w:lang w:eastAsia="es-CL"/>
              </w:rPr>
            </w:pPr>
            <w:r w:rsidRPr="003C781C">
              <w:rPr>
                <w:rFonts w:ascii="Times New Roman" w:hAnsi="Times New Roman"/>
                <w:b/>
                <w:color w:val="000000"/>
                <w:sz w:val="22"/>
                <w:szCs w:val="22"/>
                <w:lang w:eastAsia="es-CL"/>
              </w:rPr>
              <w:t>Áreas de Desempeño:</w:t>
            </w:r>
          </w:p>
          <w:p w14:paraId="714EBA73" w14:textId="77777777" w:rsidR="003C781C" w:rsidRPr="003C781C" w:rsidRDefault="003C781C" w:rsidP="003C781C">
            <w:pPr>
              <w:pStyle w:val="Textoindependiente"/>
              <w:rPr>
                <w:rFonts w:ascii="Times New Roman" w:hAnsi="Times New Roman"/>
                <w:sz w:val="22"/>
                <w:szCs w:val="22"/>
              </w:rPr>
            </w:pPr>
            <w:r w:rsidRPr="003C781C">
              <w:rPr>
                <w:rFonts w:ascii="Times New Roman" w:hAnsi="Times New Roman"/>
                <w:sz w:val="22"/>
                <w:szCs w:val="22"/>
              </w:rPr>
              <w:t>Profesionalismo docente.</w:t>
            </w:r>
          </w:p>
          <w:p w14:paraId="4F035D11" w14:textId="77777777" w:rsidR="003C781C" w:rsidRDefault="003C781C" w:rsidP="003C781C">
            <w:pPr>
              <w:pStyle w:val="Textoindependiente"/>
              <w:rPr>
                <w:rFonts w:ascii="Times New Roman" w:hAnsi="Times New Roman"/>
                <w:b/>
                <w:color w:val="000000"/>
                <w:sz w:val="22"/>
                <w:szCs w:val="22"/>
                <w:lang w:eastAsia="es-CL"/>
              </w:rPr>
            </w:pPr>
          </w:p>
          <w:p w14:paraId="76A0BEE8" w14:textId="77777777" w:rsidR="00505A1F" w:rsidRPr="003C781C" w:rsidRDefault="00505A1F" w:rsidP="003C781C">
            <w:pPr>
              <w:pStyle w:val="Textoindependiente"/>
              <w:rPr>
                <w:rFonts w:ascii="Times New Roman" w:hAnsi="Times New Roman"/>
                <w:b/>
                <w:color w:val="000000"/>
                <w:sz w:val="22"/>
                <w:szCs w:val="22"/>
                <w:lang w:eastAsia="es-CL"/>
              </w:rPr>
            </w:pPr>
          </w:p>
          <w:p w14:paraId="4F1634B5" w14:textId="77777777" w:rsidR="003C781C" w:rsidRPr="003C781C" w:rsidRDefault="003C781C" w:rsidP="003C781C">
            <w:pPr>
              <w:pStyle w:val="Textoindependiente"/>
              <w:rPr>
                <w:rFonts w:ascii="Times New Roman" w:hAnsi="Times New Roman"/>
                <w:b/>
                <w:color w:val="000000"/>
                <w:sz w:val="22"/>
                <w:szCs w:val="22"/>
                <w:lang w:eastAsia="es-CL"/>
              </w:rPr>
            </w:pPr>
            <w:r w:rsidRPr="003C781C">
              <w:rPr>
                <w:rFonts w:ascii="Times New Roman" w:hAnsi="Times New Roman"/>
                <w:b/>
                <w:color w:val="000000"/>
                <w:sz w:val="22"/>
                <w:szCs w:val="22"/>
                <w:lang w:eastAsia="es-CL"/>
              </w:rPr>
              <w:lastRenderedPageBreak/>
              <w:t>Unidades de Competencia:</w:t>
            </w:r>
          </w:p>
          <w:p w14:paraId="214B1617" w14:textId="77777777" w:rsidR="003C781C" w:rsidRPr="003C781C" w:rsidRDefault="003C781C" w:rsidP="003C781C">
            <w:pPr>
              <w:pStyle w:val="Textoindependiente"/>
              <w:rPr>
                <w:rFonts w:ascii="Times New Roman" w:hAnsi="Times New Roman"/>
                <w:color w:val="000000"/>
                <w:sz w:val="22"/>
                <w:szCs w:val="22"/>
                <w:lang w:eastAsia="es-CL"/>
              </w:rPr>
            </w:pPr>
            <w:r w:rsidRPr="003C781C">
              <w:rPr>
                <w:rFonts w:ascii="Times New Roman" w:hAnsi="Times New Roman"/>
                <w:sz w:val="22"/>
                <w:szCs w:val="22"/>
                <w:lang w:eastAsia="es-CL"/>
              </w:rPr>
              <w:t>Incentivar a los educandos a ampliar su forma de pensar y actuar más allá del conocimiento de hechos y datos.</w:t>
            </w:r>
          </w:p>
          <w:p w14:paraId="13596C36" w14:textId="4D0C2F00" w:rsidR="00D075D7" w:rsidRPr="00D075D7" w:rsidRDefault="00D075D7" w:rsidP="00B30C0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528CDFD6" w14:textId="77777777" w:rsidR="00531DB0" w:rsidRPr="0060244B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lastRenderedPageBreak/>
        <w:t>Competencias que desarrolla la asignatura</w:t>
      </w:r>
    </w:p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12"/>
        <w:gridCol w:w="6237"/>
      </w:tblGrid>
      <w:tr w:rsidR="00F56406" w:rsidRPr="0060244B" w14:paraId="091399D5" w14:textId="77777777" w:rsidTr="00505A1F">
        <w:tc>
          <w:tcPr>
            <w:tcW w:w="10349" w:type="dxa"/>
            <w:gridSpan w:val="2"/>
          </w:tcPr>
          <w:p w14:paraId="23A1EF7A" w14:textId="77777777" w:rsidR="00B264A1" w:rsidRPr="00B264A1" w:rsidRDefault="00B264A1" w:rsidP="00B264A1">
            <w:pPr>
              <w:pStyle w:val="Textoindependiente"/>
              <w:rPr>
                <w:rFonts w:ascii="Times New Roman" w:hAnsi="Times New Roman"/>
                <w:sz w:val="22"/>
                <w:szCs w:val="22"/>
              </w:rPr>
            </w:pPr>
            <w:r w:rsidRPr="00B264A1">
              <w:rPr>
                <w:rFonts w:ascii="Times New Roman" w:hAnsi="Times New Roman"/>
                <w:sz w:val="22"/>
                <w:szCs w:val="22"/>
              </w:rPr>
              <w:t>Las siguientes competencias que desarrolla esta asignatura contribuyen a la formación general de profesor y al perfil de Licenciado en Educación.</w:t>
            </w:r>
          </w:p>
          <w:p w14:paraId="166CD7A4" w14:textId="77777777" w:rsidR="00B264A1" w:rsidRPr="00B264A1" w:rsidRDefault="00B264A1" w:rsidP="00B264A1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es-ES_tradnl"/>
              </w:rPr>
            </w:pPr>
          </w:p>
          <w:p w14:paraId="68996A85" w14:textId="77777777" w:rsidR="00B264A1" w:rsidRPr="00B264A1" w:rsidRDefault="00B264A1" w:rsidP="00B264A1">
            <w:pPr>
              <w:pStyle w:val="Default"/>
              <w:jc w:val="both"/>
              <w:rPr>
                <w:rFonts w:ascii="Times New Roman" w:eastAsia="Calibri" w:hAnsi="Times New Roman" w:cs="Times New Roman"/>
                <w:b/>
                <w:i/>
                <w:sz w:val="22"/>
                <w:szCs w:val="22"/>
                <w:lang w:val="es-ES_tradnl"/>
              </w:rPr>
            </w:pPr>
            <w:r w:rsidRPr="00B264A1">
              <w:rPr>
                <w:rFonts w:ascii="Times New Roman" w:hAnsi="Times New Roman" w:cs="Times New Roman"/>
                <w:b/>
                <w:sz w:val="22"/>
                <w:szCs w:val="22"/>
                <w:lang w:val="es-ES_tradnl"/>
              </w:rPr>
              <w:t>Competencia 3</w:t>
            </w:r>
            <w:r w:rsidRPr="00B264A1">
              <w:rPr>
                <w:rFonts w:ascii="Times New Roman" w:eastAsia="Calibri" w:hAnsi="Times New Roman" w:cs="Times New Roman"/>
                <w:sz w:val="22"/>
                <w:szCs w:val="22"/>
                <w:lang w:val="es-ES_tradnl"/>
              </w:rPr>
              <w:t xml:space="preserve">: Capacidad para identificar problemas, planificar estrategias y enfrentarlos. </w:t>
            </w:r>
            <w:r w:rsidRPr="00B264A1">
              <w:rPr>
                <w:rFonts w:ascii="Times New Roman" w:eastAsia="Calibri" w:hAnsi="Times New Roman" w:cs="Times New Roman"/>
                <w:b/>
                <w:i/>
                <w:sz w:val="22"/>
                <w:szCs w:val="22"/>
                <w:lang w:val="es-ES_tradnl"/>
              </w:rPr>
              <w:t>(CNA)</w:t>
            </w:r>
          </w:p>
          <w:p w14:paraId="60985624" w14:textId="77777777" w:rsidR="00B264A1" w:rsidRPr="00B264A1" w:rsidRDefault="00B264A1" w:rsidP="00B264A1">
            <w:pPr>
              <w:pStyle w:val="Default"/>
              <w:jc w:val="both"/>
              <w:rPr>
                <w:rFonts w:ascii="Times New Roman" w:eastAsia="Calibri" w:hAnsi="Times New Roman" w:cs="Times New Roman"/>
                <w:b/>
                <w:i/>
                <w:sz w:val="22"/>
                <w:szCs w:val="22"/>
                <w:lang w:val="es-ES_tradnl"/>
              </w:rPr>
            </w:pPr>
          </w:p>
          <w:p w14:paraId="4F2D9D83" w14:textId="77777777" w:rsidR="00B264A1" w:rsidRPr="00B264A1" w:rsidRDefault="00B264A1" w:rsidP="00B264A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264A1">
              <w:rPr>
                <w:rFonts w:ascii="Times New Roman" w:hAnsi="Times New Roman" w:cs="Times New Roman"/>
                <w:b/>
                <w:lang w:val="es-ES_tradnl"/>
              </w:rPr>
              <w:t>Competencia 4</w:t>
            </w:r>
            <w:r w:rsidRPr="00B264A1">
              <w:rPr>
                <w:rFonts w:ascii="Times New Roman" w:hAnsi="Times New Roman" w:cs="Times New Roman"/>
                <w:lang w:val="es-ES_tradnl"/>
              </w:rPr>
              <w:t xml:space="preserve">: </w:t>
            </w:r>
            <w:r w:rsidRPr="00B264A1">
              <w:rPr>
                <w:rFonts w:ascii="Times New Roman" w:hAnsi="Times New Roman" w:cs="Times New Roman"/>
              </w:rPr>
              <w:t xml:space="preserve">Capacidad para utilizar el conocimiento, la experiencia y el razonamiento para emitir juicios fundados. </w:t>
            </w:r>
            <w:r w:rsidRPr="00B264A1">
              <w:rPr>
                <w:rFonts w:ascii="Times New Roman" w:hAnsi="Times New Roman" w:cs="Times New Roman"/>
                <w:b/>
              </w:rPr>
              <w:t>(CNA)</w:t>
            </w:r>
          </w:p>
          <w:p w14:paraId="24007CCA" w14:textId="77777777" w:rsidR="00B264A1" w:rsidRPr="00B264A1" w:rsidRDefault="00B264A1" w:rsidP="00B264A1">
            <w:pPr>
              <w:pStyle w:val="Default"/>
              <w:jc w:val="both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  <w:p w14:paraId="41C00ED3" w14:textId="77777777" w:rsidR="00B264A1" w:rsidRPr="00B264A1" w:rsidRDefault="00B264A1" w:rsidP="00B264A1">
            <w:pPr>
              <w:pStyle w:val="Default"/>
              <w:jc w:val="both"/>
              <w:rPr>
                <w:rFonts w:ascii="Times New Roman" w:hAnsi="Times New Roman" w:cs="Times New Roman"/>
                <w:i/>
              </w:rPr>
            </w:pPr>
            <w:r w:rsidRPr="00B264A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Competencia 7</w:t>
            </w:r>
            <w:r w:rsidRPr="00B264A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: Capacidad para aprender y actualizarse permanentemente en el ámbito pedagógico: Identifica sus necesidades de aprendizaje y actualización a partir de un análisis crítico y estratégico de su desempeño profesional y de las necesidades del entorno, desarrollando procesos de actualización pertinentes, </w:t>
            </w:r>
            <w:r w:rsidRPr="00B264A1">
              <w:rPr>
                <w:rFonts w:ascii="Times New Roman" w:eastAsia="Calibri" w:hAnsi="Times New Roman" w:cs="Times New Roman"/>
                <w:b/>
                <w:i/>
                <w:sz w:val="22"/>
                <w:szCs w:val="22"/>
              </w:rPr>
              <w:t>(ME)</w:t>
            </w:r>
          </w:p>
          <w:p w14:paraId="00058C66" w14:textId="77777777" w:rsidR="00B264A1" w:rsidRPr="00B264A1" w:rsidRDefault="00B264A1" w:rsidP="00B264A1">
            <w:pPr>
              <w:pStyle w:val="Default"/>
              <w:jc w:val="both"/>
              <w:rPr>
                <w:rFonts w:ascii="Times New Roman" w:hAnsi="Times New Roman" w:cs="Times New Roman"/>
                <w:i/>
              </w:rPr>
            </w:pPr>
          </w:p>
          <w:p w14:paraId="6FE7CD10" w14:textId="77777777" w:rsidR="00B264A1" w:rsidRPr="00B264A1" w:rsidRDefault="00B264A1" w:rsidP="00B264A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B264A1">
              <w:rPr>
                <w:rFonts w:ascii="Times New Roman" w:hAnsi="Times New Roman" w:cs="Times New Roman"/>
                <w:b/>
              </w:rPr>
              <w:t xml:space="preserve">Estándares Generales asociados: </w:t>
            </w:r>
          </w:p>
          <w:p w14:paraId="2AB2DEDE" w14:textId="77777777" w:rsidR="00B264A1" w:rsidRPr="00B264A1" w:rsidRDefault="00B264A1" w:rsidP="00B94E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B264A1">
              <w:rPr>
                <w:rFonts w:ascii="Times New Roman" w:hAnsi="Times New Roman" w:cs="Times New Roman"/>
              </w:rPr>
              <w:t xml:space="preserve">Capacidad para identificar y delimitar problemas  asociados a su quehacer docente. </w:t>
            </w:r>
            <w:r w:rsidRPr="00B264A1">
              <w:rPr>
                <w:rFonts w:ascii="Times New Roman" w:hAnsi="Times New Roman" w:cs="Times New Roman"/>
                <w:b/>
                <w:i/>
              </w:rPr>
              <w:t>(Pedagógico)</w:t>
            </w:r>
          </w:p>
          <w:p w14:paraId="2B1CBC3F" w14:textId="77777777" w:rsidR="00B264A1" w:rsidRPr="00B264A1" w:rsidRDefault="00B264A1" w:rsidP="00B94E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</w:p>
          <w:p w14:paraId="086E8F50" w14:textId="77777777" w:rsidR="00B264A1" w:rsidRPr="00B264A1" w:rsidRDefault="00B264A1" w:rsidP="00B94E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lang w:val="es-ES_tradnl"/>
              </w:rPr>
            </w:pPr>
            <w:r w:rsidRPr="00B264A1">
              <w:rPr>
                <w:rFonts w:ascii="Times New Roman" w:hAnsi="Times New Roman" w:cs="Times New Roman"/>
                <w:lang w:val="es-ES_tradnl"/>
              </w:rPr>
              <w:t xml:space="preserve">Capacidad para discernir, analizar, evaluar y proponer respuestas a problemas teóricos-prácticos contingentes de la educación. </w:t>
            </w:r>
            <w:r w:rsidRPr="00B264A1">
              <w:rPr>
                <w:rFonts w:ascii="Times New Roman" w:hAnsi="Times New Roman" w:cs="Times New Roman"/>
                <w:b/>
                <w:i/>
                <w:lang w:val="es-ES_tradnl"/>
              </w:rPr>
              <w:t>(Licenciatura)</w:t>
            </w:r>
          </w:p>
          <w:p w14:paraId="147C9C0C" w14:textId="77777777" w:rsidR="00B264A1" w:rsidRPr="00B264A1" w:rsidRDefault="00B264A1" w:rsidP="00B94E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lang w:val="es-ES_tradnl"/>
              </w:rPr>
            </w:pPr>
          </w:p>
          <w:p w14:paraId="0B7B43BE" w14:textId="77777777" w:rsidR="00B264A1" w:rsidRPr="00B264A1" w:rsidRDefault="00B264A1" w:rsidP="00B94E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B264A1">
              <w:rPr>
                <w:rFonts w:ascii="Times New Roman" w:hAnsi="Times New Roman" w:cs="Times New Roman"/>
              </w:rPr>
              <w:t xml:space="preserve">Demuestra habilidad para activar procesos a partir de un diagnóstico que justifique racionalmente una decisión profesional. </w:t>
            </w:r>
            <w:r w:rsidRPr="00B264A1">
              <w:rPr>
                <w:rFonts w:ascii="Times New Roman" w:hAnsi="Times New Roman" w:cs="Times New Roman"/>
                <w:b/>
                <w:i/>
              </w:rPr>
              <w:t>(Licenciatura)</w:t>
            </w:r>
          </w:p>
          <w:p w14:paraId="12E2792A" w14:textId="77777777" w:rsidR="00B264A1" w:rsidRPr="00B264A1" w:rsidRDefault="00B264A1" w:rsidP="00B94E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</w:p>
          <w:p w14:paraId="154EE906" w14:textId="77777777" w:rsidR="00B264A1" w:rsidRPr="00B264A1" w:rsidRDefault="00B264A1" w:rsidP="00B94E0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264A1">
              <w:rPr>
                <w:rFonts w:ascii="Times New Roman" w:hAnsi="Times New Roman" w:cs="Times New Roman"/>
              </w:rPr>
              <w:t xml:space="preserve">Capacidad para aplicar innovadoramente el conocimiento a la práctica. </w:t>
            </w:r>
            <w:r w:rsidRPr="00B264A1">
              <w:rPr>
                <w:rFonts w:ascii="Times New Roman" w:hAnsi="Times New Roman" w:cs="Times New Roman"/>
                <w:b/>
                <w:i/>
              </w:rPr>
              <w:t>(Pedagógico)</w:t>
            </w:r>
          </w:p>
          <w:p w14:paraId="65490123" w14:textId="77777777" w:rsidR="00682C1C" w:rsidRPr="00B264A1" w:rsidRDefault="00682C1C" w:rsidP="00682C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  <w:p w14:paraId="30DF047B" w14:textId="77777777" w:rsidR="00682C1C" w:rsidRPr="00B264A1" w:rsidRDefault="00682C1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215868"/>
              </w:rPr>
            </w:pPr>
          </w:p>
          <w:p w14:paraId="45773406" w14:textId="77777777" w:rsidR="00F56406" w:rsidRPr="00B264A1" w:rsidRDefault="00F56406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215868"/>
              </w:rPr>
            </w:pPr>
          </w:p>
        </w:tc>
      </w:tr>
      <w:tr w:rsidR="000B2BEB" w:rsidRPr="0060244B" w14:paraId="47069C79" w14:textId="77777777" w:rsidTr="00505A1F">
        <w:tc>
          <w:tcPr>
            <w:tcW w:w="4112" w:type="dxa"/>
          </w:tcPr>
          <w:p w14:paraId="5FAF9C38" w14:textId="4D25A299" w:rsidR="000B2BEB" w:rsidRPr="00B264A1" w:rsidRDefault="000B2BEB" w:rsidP="00B264A1">
            <w:p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</w:rPr>
            </w:pPr>
            <w:r w:rsidRPr="00B264A1">
              <w:rPr>
                <w:rFonts w:ascii="Times New Roman" w:hAnsi="Times New Roman" w:cs="Times New Roman"/>
                <w:b/>
              </w:rPr>
              <w:t>Unidades de aprendizaje</w:t>
            </w:r>
          </w:p>
        </w:tc>
        <w:tc>
          <w:tcPr>
            <w:tcW w:w="6237" w:type="dxa"/>
          </w:tcPr>
          <w:p w14:paraId="6F08FE09" w14:textId="00875581" w:rsidR="000B2BEB" w:rsidRPr="00B264A1" w:rsidRDefault="000B2BEB" w:rsidP="00682C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</w:rPr>
            </w:pPr>
            <w:r w:rsidRPr="00B264A1">
              <w:rPr>
                <w:rFonts w:ascii="Times New Roman" w:hAnsi="Times New Roman" w:cs="Times New Roman"/>
                <w:b/>
              </w:rPr>
              <w:t>Resultados de aprendizaje</w:t>
            </w:r>
          </w:p>
        </w:tc>
      </w:tr>
      <w:tr w:rsidR="000B2BEB" w:rsidRPr="0060244B" w14:paraId="1C5798F1" w14:textId="77777777" w:rsidTr="00505A1F">
        <w:trPr>
          <w:trHeight w:val="344"/>
        </w:trPr>
        <w:tc>
          <w:tcPr>
            <w:tcW w:w="4112" w:type="dxa"/>
          </w:tcPr>
          <w:p w14:paraId="17A2BBB6" w14:textId="1124B4E1" w:rsidR="000B2BEB" w:rsidRPr="00B264A1" w:rsidRDefault="000B2BEB" w:rsidP="00B264A1">
            <w:p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</w:rPr>
            </w:pPr>
            <w:r w:rsidRPr="00B264A1">
              <w:rPr>
                <w:rFonts w:ascii="Times New Roman" w:hAnsi="Times New Roman" w:cs="Times New Roman"/>
                <w:b/>
              </w:rPr>
              <w:t>Unidad de aprendizaje 1: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264A1">
              <w:rPr>
                <w:rFonts w:ascii="Times New Roman" w:hAnsi="Times New Roman" w:cs="Times New Roman"/>
              </w:rPr>
              <w:t>Desarrollo de la investigación en la ciencias sociales</w:t>
            </w:r>
          </w:p>
          <w:p w14:paraId="1F6C7CB7" w14:textId="77777777" w:rsidR="000B2BEB" w:rsidRPr="00B264A1" w:rsidRDefault="000B2BEB" w:rsidP="00B264A1">
            <w:pPr>
              <w:pStyle w:val="Prrafodelista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0CB0579C" w14:textId="584CDC0D" w:rsidR="000B2BEB" w:rsidRPr="00B264A1" w:rsidRDefault="000B2BEB" w:rsidP="00B264A1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460" w:hanging="284"/>
              <w:jc w:val="both"/>
              <w:rPr>
                <w:rFonts w:ascii="Times New Roman" w:hAnsi="Times New Roman" w:cs="Times New Roman"/>
              </w:rPr>
            </w:pPr>
            <w:r w:rsidRPr="00B264A1">
              <w:rPr>
                <w:rFonts w:ascii="Times New Roman" w:hAnsi="Times New Roman" w:cs="Times New Roman"/>
              </w:rPr>
              <w:t>La investigación en ciencias sociales. Paradigmas epistemológicos y métodos. Características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41DC58D" w14:textId="5E08C441" w:rsidR="000B2BEB" w:rsidRPr="00B264A1" w:rsidRDefault="000B2BEB" w:rsidP="00B264A1">
            <w:pPr>
              <w:pStyle w:val="Prrafodelista"/>
              <w:numPr>
                <w:ilvl w:val="0"/>
                <w:numId w:val="10"/>
              </w:numPr>
              <w:spacing w:line="240" w:lineRule="auto"/>
              <w:ind w:left="460" w:hanging="284"/>
              <w:jc w:val="both"/>
              <w:rPr>
                <w:rFonts w:ascii="Times New Roman" w:hAnsi="Times New Roman" w:cs="Times New Roman"/>
              </w:rPr>
            </w:pPr>
            <w:r w:rsidRPr="00B264A1">
              <w:rPr>
                <w:rFonts w:ascii="Times New Roman" w:hAnsi="Times New Roman" w:cs="Times New Roman"/>
              </w:rPr>
              <w:t>Acepciones del concepto investigación en educación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5308FCE" w14:textId="77777777" w:rsidR="000B2BEB" w:rsidRPr="00B264A1" w:rsidRDefault="000B2BEB" w:rsidP="00B264A1">
            <w:pPr>
              <w:pStyle w:val="Prrafodelista"/>
              <w:numPr>
                <w:ilvl w:val="0"/>
                <w:numId w:val="10"/>
              </w:numPr>
              <w:spacing w:line="240" w:lineRule="auto"/>
              <w:ind w:left="460" w:hanging="284"/>
              <w:jc w:val="both"/>
              <w:rPr>
                <w:rFonts w:ascii="Times New Roman" w:hAnsi="Times New Roman" w:cs="Times New Roman"/>
              </w:rPr>
            </w:pPr>
            <w:r w:rsidRPr="00B264A1">
              <w:rPr>
                <w:rFonts w:ascii="Times New Roman" w:hAnsi="Times New Roman" w:cs="Times New Roman"/>
              </w:rPr>
              <w:t>La investigación en educación: concepto, características y objetivos.</w:t>
            </w:r>
          </w:p>
          <w:p w14:paraId="1309CD05" w14:textId="61C974CD" w:rsidR="000B2BEB" w:rsidRPr="00B264A1" w:rsidRDefault="000B2BEB" w:rsidP="00B264A1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460" w:hanging="284"/>
              <w:jc w:val="both"/>
              <w:rPr>
                <w:rFonts w:ascii="Times New Roman" w:hAnsi="Times New Roman" w:cs="Times New Roman"/>
              </w:rPr>
            </w:pPr>
            <w:r w:rsidRPr="00B264A1">
              <w:rPr>
                <w:rFonts w:ascii="Times New Roman" w:hAnsi="Times New Roman" w:cs="Times New Roman"/>
              </w:rPr>
              <w:t>Rol del educador como un investigador activo dentro de los múltiples contextos educacionales en los que se desempeña.</w:t>
            </w:r>
          </w:p>
          <w:p w14:paraId="7A0B03F7" w14:textId="69CD0147" w:rsidR="000B2BEB" w:rsidRPr="00B264A1" w:rsidRDefault="000B2BEB" w:rsidP="00B264A1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460" w:hanging="284"/>
              <w:jc w:val="both"/>
              <w:rPr>
                <w:rFonts w:ascii="Times New Roman" w:hAnsi="Times New Roman" w:cs="Times New Roman"/>
              </w:rPr>
            </w:pPr>
            <w:r w:rsidRPr="00B264A1">
              <w:rPr>
                <w:rFonts w:ascii="Times New Roman" w:hAnsi="Times New Roman" w:cs="Times New Roman"/>
              </w:rPr>
              <w:lastRenderedPageBreak/>
              <w:t>El profesor como profesional reflexivo y crítico: base para la formación docente y el desempeño y desarrollo profesional.</w:t>
            </w:r>
          </w:p>
          <w:p w14:paraId="2DAEBD1E" w14:textId="77777777" w:rsidR="000B2BEB" w:rsidRPr="00B264A1" w:rsidRDefault="000B2BEB" w:rsidP="00B264A1">
            <w:pPr>
              <w:pStyle w:val="Prrafodelista"/>
              <w:numPr>
                <w:ilvl w:val="0"/>
                <w:numId w:val="10"/>
              </w:numPr>
              <w:spacing w:line="240" w:lineRule="auto"/>
              <w:ind w:left="460" w:hanging="284"/>
              <w:jc w:val="both"/>
              <w:rPr>
                <w:rFonts w:ascii="Times New Roman" w:hAnsi="Times New Roman" w:cs="Times New Roman"/>
              </w:rPr>
            </w:pPr>
            <w:r w:rsidRPr="00B264A1">
              <w:rPr>
                <w:rFonts w:ascii="Times New Roman" w:hAnsi="Times New Roman" w:cs="Times New Roman"/>
              </w:rPr>
              <w:t>El profesor como investigador. El diario del profesor como estrategia de aprendizaje e investigación del profesor.</w:t>
            </w:r>
          </w:p>
          <w:p w14:paraId="1ABB285D" w14:textId="2399E3EB" w:rsidR="000B2BEB" w:rsidRPr="00B264A1" w:rsidRDefault="000B2BEB" w:rsidP="00B264A1">
            <w:pPr>
              <w:pStyle w:val="Prrafodelista"/>
              <w:numPr>
                <w:ilvl w:val="0"/>
                <w:numId w:val="10"/>
              </w:numPr>
              <w:spacing w:line="240" w:lineRule="auto"/>
              <w:ind w:left="460" w:hanging="284"/>
              <w:jc w:val="both"/>
              <w:rPr>
                <w:rFonts w:ascii="Times New Roman" w:hAnsi="Times New Roman" w:cs="Times New Roman"/>
              </w:rPr>
            </w:pPr>
            <w:r w:rsidRPr="00B264A1">
              <w:rPr>
                <w:rFonts w:ascii="Times New Roman" w:hAnsi="Times New Roman" w:cs="Times New Roman"/>
              </w:rPr>
              <w:t>Problemáticas a nivel de aula o de la institución educativa susceptibles de ser abordadas a través de una investigación.</w:t>
            </w:r>
          </w:p>
          <w:p w14:paraId="445FEC88" w14:textId="361D2AD8" w:rsidR="000B2BEB" w:rsidRPr="00B264A1" w:rsidRDefault="000B2BEB" w:rsidP="00B264A1">
            <w:p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7" w:type="dxa"/>
          </w:tcPr>
          <w:p w14:paraId="6830E6BC" w14:textId="77777777" w:rsidR="000B2BEB" w:rsidRPr="00FA3F0E" w:rsidRDefault="000B2BEB" w:rsidP="00FA3F0E">
            <w:pPr>
              <w:jc w:val="both"/>
              <w:rPr>
                <w:rFonts w:ascii="Times New Roman" w:hAnsi="Times New Roman" w:cs="Times New Roman"/>
              </w:rPr>
            </w:pPr>
            <w:r w:rsidRPr="00FA3F0E">
              <w:rPr>
                <w:rFonts w:ascii="Times New Roman" w:hAnsi="Times New Roman" w:cs="Times New Roman"/>
              </w:rPr>
              <w:lastRenderedPageBreak/>
              <w:t>Al finalizar la  Unidad 1 los y las estudiantes serán capaces de:</w:t>
            </w:r>
          </w:p>
          <w:p w14:paraId="3710A21C" w14:textId="6BE2550B" w:rsidR="000B2BEB" w:rsidRPr="00FA3F0E" w:rsidRDefault="000B2BEB" w:rsidP="00FA3F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FA3F0E">
              <w:rPr>
                <w:rFonts w:ascii="Times New Roman" w:hAnsi="Times New Roman" w:cs="Times New Roman"/>
              </w:rPr>
              <w:t>1.- Describir las características de la investigación en ciencias sociales, paradi</w:t>
            </w:r>
            <w:r w:rsidR="000809CB">
              <w:rPr>
                <w:rFonts w:ascii="Times New Roman" w:hAnsi="Times New Roman" w:cs="Times New Roman"/>
              </w:rPr>
              <w:t>gmas epistemológicos y métodos a través de la presentación de escritos.</w:t>
            </w:r>
          </w:p>
          <w:p w14:paraId="1427EC3C" w14:textId="5593610D" w:rsidR="000B2BEB" w:rsidRPr="00FA3F0E" w:rsidRDefault="000B2BEB" w:rsidP="00FA3F0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3F0E">
              <w:rPr>
                <w:rFonts w:ascii="Times New Roman" w:hAnsi="Times New Roman" w:cs="Times New Roman"/>
              </w:rPr>
              <w:t>2.-Identificar los tipos de conocimie</w:t>
            </w:r>
            <w:r w:rsidR="000809CB">
              <w:rPr>
                <w:rFonts w:ascii="Times New Roman" w:hAnsi="Times New Roman" w:cs="Times New Roman"/>
              </w:rPr>
              <w:t>nto y explicaciones científicas a través del análisis de lecturas informativas.</w:t>
            </w:r>
          </w:p>
          <w:p w14:paraId="5A9E6807" w14:textId="59B23D16" w:rsidR="000B2BEB" w:rsidRPr="00FA3F0E" w:rsidRDefault="000B2BEB" w:rsidP="00FA3F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FA3F0E">
              <w:rPr>
                <w:rFonts w:ascii="Times New Roman" w:hAnsi="Times New Roman" w:cs="Times New Roman"/>
              </w:rPr>
              <w:t>3.- Conocer el rol del educador como un investigador activo dentro de los múltiples contextos educac</w:t>
            </w:r>
            <w:r w:rsidR="000809CB">
              <w:rPr>
                <w:rFonts w:ascii="Times New Roman" w:hAnsi="Times New Roman" w:cs="Times New Roman"/>
              </w:rPr>
              <w:t>ionales en los que se desempeña mediante la lectura de artículos relacionados con el tema.</w:t>
            </w:r>
          </w:p>
          <w:p w14:paraId="0A09B128" w14:textId="77777777" w:rsidR="000B2BEB" w:rsidRPr="00FA3F0E" w:rsidRDefault="000B2BEB" w:rsidP="00FA3F0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w:r w:rsidRPr="00FA3F0E">
              <w:rPr>
                <w:rFonts w:ascii="Times New Roman" w:hAnsi="Times New Roman" w:cs="Times New Roman"/>
              </w:rPr>
              <w:t xml:space="preserve">4.-  Reconocer al profesor como profesional reflexivo y crítico, que </w:t>
            </w:r>
            <w:r w:rsidRPr="00FA3F0E">
              <w:rPr>
                <w:rFonts w:ascii="Times New Roman" w:hAnsi="Times New Roman" w:cs="Times New Roman"/>
              </w:rPr>
              <w:lastRenderedPageBreak/>
              <w:t>conforma la base para la formación docente y el desempeño y desarrollo profesional.</w:t>
            </w:r>
          </w:p>
          <w:p w14:paraId="30DE127D" w14:textId="77777777" w:rsidR="000B2BEB" w:rsidRPr="00FA3F0E" w:rsidRDefault="000B2BEB" w:rsidP="00FA3F0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A3F0E">
              <w:rPr>
                <w:rFonts w:ascii="Times New Roman" w:hAnsi="Times New Roman" w:cs="Times New Roman"/>
              </w:rPr>
              <w:t>5.- Identificar las problemáticas a nivel de aula o de la institución educativa susceptibles de ser abordadas a través de una investigación.</w:t>
            </w:r>
          </w:p>
          <w:p w14:paraId="52781FC6" w14:textId="25B712EB" w:rsidR="000B2BEB" w:rsidRPr="00FA3F0E" w:rsidRDefault="000B2BEB" w:rsidP="00FA3F0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A3F0E">
              <w:rPr>
                <w:rFonts w:ascii="Times New Roman" w:hAnsi="Times New Roman" w:cs="Times New Roman"/>
              </w:rPr>
              <w:t>6.- Describir los momentos  históricos de la Investigació</w:t>
            </w:r>
            <w:r w:rsidR="000809CB">
              <w:rPr>
                <w:rFonts w:ascii="Times New Roman" w:hAnsi="Times New Roman" w:cs="Times New Roman"/>
              </w:rPr>
              <w:t>n Acción (tendencias y autores) apoyados por un mapa de progreso.</w:t>
            </w:r>
          </w:p>
          <w:p w14:paraId="1404EF28" w14:textId="03945AA7" w:rsidR="000B2BEB" w:rsidRPr="00B264A1" w:rsidRDefault="000B2BEB" w:rsidP="00B30C09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0B2BEB" w:rsidRPr="0060244B" w14:paraId="4EB80B13" w14:textId="77777777" w:rsidTr="00505A1F">
        <w:trPr>
          <w:trHeight w:val="182"/>
        </w:trPr>
        <w:tc>
          <w:tcPr>
            <w:tcW w:w="4112" w:type="dxa"/>
          </w:tcPr>
          <w:p w14:paraId="14DC7A9C" w14:textId="06942D60" w:rsidR="000B2BEB" w:rsidRDefault="000B2BEB" w:rsidP="00B264A1">
            <w:p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</w:rPr>
            </w:pPr>
            <w:r w:rsidRPr="00B264A1">
              <w:rPr>
                <w:rFonts w:ascii="Times New Roman" w:hAnsi="Times New Roman" w:cs="Times New Roman"/>
                <w:b/>
              </w:rPr>
              <w:lastRenderedPageBreak/>
              <w:t>Unidad de aprendizaje 2:</w:t>
            </w:r>
            <w:r>
              <w:rPr>
                <w:rFonts w:ascii="Times New Roman" w:hAnsi="Times New Roman" w:cs="Times New Roman"/>
              </w:rPr>
              <w:t xml:space="preserve"> Investigación en educación.</w:t>
            </w:r>
          </w:p>
          <w:p w14:paraId="7D9D7C16" w14:textId="1DAE4B62" w:rsidR="000B2BEB" w:rsidRPr="00FF1190" w:rsidRDefault="000B2BEB" w:rsidP="00B264A1">
            <w:p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</w:rPr>
            </w:pPr>
          </w:p>
          <w:p w14:paraId="36C13C19" w14:textId="77777777" w:rsidR="000B2BEB" w:rsidRPr="00FF1190" w:rsidRDefault="000B2BEB" w:rsidP="003F7342">
            <w:pPr>
              <w:pStyle w:val="Prrafodelista"/>
              <w:numPr>
                <w:ilvl w:val="0"/>
                <w:numId w:val="12"/>
              </w:numPr>
              <w:spacing w:line="240" w:lineRule="auto"/>
              <w:ind w:left="318" w:hanging="142"/>
              <w:jc w:val="both"/>
              <w:rPr>
                <w:rFonts w:ascii="Times New Roman" w:hAnsi="Times New Roman" w:cs="Times New Roman"/>
                <w:b/>
              </w:rPr>
            </w:pPr>
            <w:r w:rsidRPr="00FF1190">
              <w:rPr>
                <w:rFonts w:ascii="Times New Roman" w:hAnsi="Times New Roman" w:cs="Times New Roman"/>
                <w:bCs/>
                <w:color w:val="000000"/>
              </w:rPr>
              <w:t>Investigación educacional-investigación educativa</w:t>
            </w:r>
          </w:p>
          <w:p w14:paraId="2E2B582F" w14:textId="77777777" w:rsidR="000B2BEB" w:rsidRPr="00FF1190" w:rsidRDefault="000B2BEB" w:rsidP="003F7342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ind w:left="318" w:hanging="142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1190">
              <w:rPr>
                <w:rFonts w:ascii="Times New Roman" w:hAnsi="Times New Roman" w:cs="Times New Roman"/>
                <w:bCs/>
                <w:color w:val="000000"/>
              </w:rPr>
              <w:t>La investigación en educación. Rasgos y problemas</w:t>
            </w:r>
          </w:p>
          <w:p w14:paraId="4FE2D964" w14:textId="77777777" w:rsidR="000B2BEB" w:rsidRPr="00FF1190" w:rsidRDefault="000B2BEB" w:rsidP="003F7342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ind w:left="318" w:hanging="142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1190">
              <w:rPr>
                <w:rFonts w:ascii="Times New Roman" w:hAnsi="Times New Roman" w:cs="Times New Roman"/>
                <w:bCs/>
                <w:color w:val="000000"/>
              </w:rPr>
              <w:t>Técnicas y enfoques en la investigación cualitativa en educación.</w:t>
            </w:r>
          </w:p>
          <w:p w14:paraId="4CBAB4C2" w14:textId="77777777" w:rsidR="000B2BEB" w:rsidRPr="00FF1190" w:rsidRDefault="000B2BEB" w:rsidP="003F7342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ind w:left="318" w:hanging="142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1190">
              <w:rPr>
                <w:rFonts w:ascii="Times New Roman" w:hAnsi="Times New Roman" w:cs="Times New Roman"/>
                <w:bCs/>
                <w:color w:val="000000"/>
              </w:rPr>
              <w:t>Protocolo de la investigación cualitativa según los estudio de casos.</w:t>
            </w:r>
          </w:p>
          <w:p w14:paraId="31B551BE" w14:textId="77777777" w:rsidR="000B2BEB" w:rsidRPr="00FF1190" w:rsidRDefault="000B2BEB" w:rsidP="003F7342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ind w:left="318" w:hanging="142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1190">
              <w:rPr>
                <w:rFonts w:ascii="Times New Roman" w:hAnsi="Times New Roman" w:cs="Times New Roman"/>
                <w:bCs/>
                <w:color w:val="000000"/>
              </w:rPr>
              <w:t xml:space="preserve">Planteamiento del problema: antecedentes, justificación y redacción de objetivos. Construcción del marco teórico: principio de circularidad metodológica, discusión bibliográfica y marco conceptual. Trabajo de campo: ingreso, trabajo y salida de campo. Principio de consentimiento informado.  </w:t>
            </w:r>
          </w:p>
          <w:p w14:paraId="428EBDF3" w14:textId="140DA2A5" w:rsidR="000B2BEB" w:rsidRPr="00FF1190" w:rsidRDefault="000B2BEB" w:rsidP="003F734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18" w:hanging="142"/>
              <w:jc w:val="both"/>
              <w:rPr>
                <w:rFonts w:ascii="Times New Roman" w:hAnsi="Times New Roman" w:cs="Times New Roman"/>
              </w:rPr>
            </w:pPr>
            <w:r w:rsidRPr="00FF1190">
              <w:rPr>
                <w:rFonts w:ascii="Times New Roman" w:hAnsi="Times New Roman" w:cs="Times New Roman"/>
                <w:bCs/>
                <w:color w:val="000000"/>
              </w:rPr>
              <w:t xml:space="preserve">Régimen operativo de la investigación: sistemas de codificación, levantamiento de categorías, saturación metodológica. Análisis de datos verbales: narrativo, etnográfico y de discurso. Construcción del texto cualitativo según la lógica de </w:t>
            </w:r>
            <w:smartTag w:uri="urn:schemas-microsoft-com:office:smarttags" w:element="PersonName">
              <w:smartTagPr>
                <w:attr w:name="ProductID" w:val="la Investigaci￳n El"/>
              </w:smartTagPr>
              <w:r w:rsidRPr="00FF1190">
                <w:rPr>
                  <w:rFonts w:ascii="Times New Roman" w:hAnsi="Times New Roman" w:cs="Times New Roman"/>
                  <w:bCs/>
                  <w:color w:val="000000"/>
                </w:rPr>
                <w:t>la Investigación El</w:t>
              </w:r>
            </w:smartTag>
            <w:r w:rsidRPr="00FF1190">
              <w:rPr>
                <w:rFonts w:ascii="Times New Roman" w:hAnsi="Times New Roman" w:cs="Times New Roman"/>
                <w:bCs/>
                <w:color w:val="000000"/>
              </w:rPr>
              <w:t xml:space="preserve"> diario del investigador</w:t>
            </w:r>
          </w:p>
          <w:p w14:paraId="1FCF1189" w14:textId="6D666818" w:rsidR="000B2BEB" w:rsidRPr="00B264A1" w:rsidRDefault="000B2BEB" w:rsidP="00B264A1">
            <w:p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7" w:type="dxa"/>
          </w:tcPr>
          <w:p w14:paraId="16A8731A" w14:textId="1CE8DFF5" w:rsidR="000B2BEB" w:rsidRPr="0013397C" w:rsidRDefault="000B2BEB" w:rsidP="0013397C">
            <w:pPr>
              <w:jc w:val="both"/>
              <w:rPr>
                <w:rFonts w:ascii="Times New Roman" w:hAnsi="Times New Roman" w:cs="Times New Roman"/>
              </w:rPr>
            </w:pPr>
            <w:r w:rsidRPr="0013397C">
              <w:rPr>
                <w:rFonts w:ascii="Times New Roman" w:hAnsi="Times New Roman" w:cs="Times New Roman"/>
              </w:rPr>
              <w:t xml:space="preserve">Al finalizar la  </w:t>
            </w:r>
            <w:r>
              <w:rPr>
                <w:rFonts w:ascii="Times New Roman" w:hAnsi="Times New Roman" w:cs="Times New Roman"/>
              </w:rPr>
              <w:t>Unidad 2</w:t>
            </w:r>
            <w:r w:rsidRPr="0013397C">
              <w:rPr>
                <w:rFonts w:ascii="Times New Roman" w:hAnsi="Times New Roman" w:cs="Times New Roman"/>
              </w:rPr>
              <w:t xml:space="preserve"> los y las estudiantes serán capaces de:</w:t>
            </w:r>
          </w:p>
          <w:p w14:paraId="57546DA2" w14:textId="71F6769D" w:rsidR="000B2BEB" w:rsidRPr="0013397C" w:rsidRDefault="000B2BEB" w:rsidP="0013397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13397C">
              <w:rPr>
                <w:rFonts w:ascii="Times New Roman" w:hAnsi="Times New Roman" w:cs="Times New Roman"/>
                <w:bCs/>
                <w:color w:val="000000"/>
              </w:rPr>
              <w:t xml:space="preserve">1. </w:t>
            </w:r>
            <w:r>
              <w:rPr>
                <w:rFonts w:ascii="Times New Roman" w:hAnsi="Times New Roman" w:cs="Times New Roman"/>
                <w:bCs/>
                <w:color w:val="000000"/>
              </w:rPr>
              <w:t>Tomar contacto con distintos trabajos científicos relacionados con el campo educativo y d</w:t>
            </w:r>
            <w:r w:rsidRPr="0013397C">
              <w:rPr>
                <w:rFonts w:ascii="Times New Roman" w:hAnsi="Times New Roman" w:cs="Times New Roman"/>
                <w:bCs/>
                <w:color w:val="000000"/>
              </w:rPr>
              <w:t>istinguir entre investigación educacional e investigación educativa.</w:t>
            </w:r>
          </w:p>
          <w:p w14:paraId="5CFEBABD" w14:textId="0E943970" w:rsidR="000B2BEB" w:rsidRPr="0013397C" w:rsidRDefault="000B2BEB" w:rsidP="0013397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13397C">
              <w:rPr>
                <w:rFonts w:ascii="Times New Roman" w:hAnsi="Times New Roman" w:cs="Times New Roman"/>
                <w:bCs/>
                <w:color w:val="000000"/>
              </w:rPr>
              <w:t>2. Describir las técnicas y enfoques en la investi</w:t>
            </w:r>
            <w:r w:rsidR="000809CB">
              <w:rPr>
                <w:rFonts w:ascii="Times New Roman" w:hAnsi="Times New Roman" w:cs="Times New Roman"/>
                <w:bCs/>
                <w:color w:val="000000"/>
              </w:rPr>
              <w:t>gación cualitativa en educación mediante lecturas de planteamientos de investigaciones.</w:t>
            </w:r>
          </w:p>
          <w:p w14:paraId="334ECB2A" w14:textId="2B5E323B" w:rsidR="000B2BEB" w:rsidRDefault="000809CB" w:rsidP="0013397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3. Identificar</w:t>
            </w:r>
            <w:r w:rsidR="000B2BEB" w:rsidRPr="0013397C">
              <w:rPr>
                <w:rFonts w:ascii="Times New Roman" w:hAnsi="Times New Roman" w:cs="Times New Roman"/>
                <w:bCs/>
                <w:color w:val="000000"/>
              </w:rPr>
              <w:t xml:space="preserve"> los elementos del protocolo de la investigación cualitativa según los estudio de casos.</w:t>
            </w:r>
          </w:p>
          <w:p w14:paraId="565814B0" w14:textId="1E00FC41" w:rsidR="000B2BEB" w:rsidRDefault="000809CB" w:rsidP="0049144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4.  Iniciar</w:t>
            </w:r>
            <w:r w:rsidR="000B2BEB">
              <w:rPr>
                <w:rFonts w:ascii="Times New Roman" w:hAnsi="Times New Roman" w:cs="Times New Roman"/>
                <w:bCs/>
                <w:color w:val="000000"/>
              </w:rPr>
              <w:t xml:space="preserve"> el diseño y utilización de la actividad de investigación para resolver conflictos propios de su disciplina mediante la aplicación de los </w:t>
            </w:r>
            <w:r w:rsidR="000B2BEB" w:rsidRPr="0013397C">
              <w:rPr>
                <w:rFonts w:ascii="Times New Roman" w:hAnsi="Times New Roman" w:cs="Times New Roman"/>
                <w:bCs/>
                <w:color w:val="000000"/>
              </w:rPr>
              <w:t>pasos del diseño de investigación cualitativa, cuantitativa y</w:t>
            </w:r>
            <w:r w:rsidR="000B2BEB">
              <w:rPr>
                <w:rFonts w:ascii="Times New Roman" w:hAnsi="Times New Roman" w:cs="Times New Roman"/>
                <w:bCs/>
                <w:color w:val="000000"/>
              </w:rPr>
              <w:t>/o</w:t>
            </w:r>
            <w:r w:rsidR="000B2BEB" w:rsidRPr="0013397C">
              <w:rPr>
                <w:rFonts w:ascii="Times New Roman" w:hAnsi="Times New Roman" w:cs="Times New Roman"/>
                <w:bCs/>
                <w:color w:val="000000"/>
              </w:rPr>
              <w:t xml:space="preserve"> mixta.</w:t>
            </w:r>
          </w:p>
          <w:p w14:paraId="6D7C2583" w14:textId="04C52D22" w:rsidR="000B2BEB" w:rsidRPr="00B264A1" w:rsidRDefault="000B2BEB" w:rsidP="000809C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5. </w:t>
            </w:r>
            <w:r w:rsidR="000809CB">
              <w:rPr>
                <w:rFonts w:ascii="Times New Roman" w:hAnsi="Times New Roman" w:cs="Times New Roman"/>
                <w:bCs/>
                <w:color w:val="000000"/>
              </w:rPr>
              <w:t>Utilizar los p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asos del proceso investigativo y elementos </w:t>
            </w:r>
            <w:r w:rsidR="009A6849">
              <w:rPr>
                <w:rFonts w:ascii="Times New Roman" w:hAnsi="Times New Roman" w:cs="Times New Roman"/>
                <w:bCs/>
                <w:color w:val="000000"/>
              </w:rPr>
              <w:t>de un informe de investigación en trabajos prácticos.</w:t>
            </w:r>
          </w:p>
        </w:tc>
      </w:tr>
      <w:tr w:rsidR="000B2BEB" w:rsidRPr="0060244B" w14:paraId="219AC438" w14:textId="77777777" w:rsidTr="00505A1F">
        <w:trPr>
          <w:trHeight w:val="151"/>
        </w:trPr>
        <w:tc>
          <w:tcPr>
            <w:tcW w:w="4112" w:type="dxa"/>
          </w:tcPr>
          <w:p w14:paraId="610446D2" w14:textId="655C7D3D" w:rsidR="000B2BEB" w:rsidRPr="0049144E" w:rsidRDefault="000B2BEB" w:rsidP="00B264A1">
            <w:p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</w:rPr>
            </w:pPr>
            <w:r w:rsidRPr="00B264A1">
              <w:rPr>
                <w:rFonts w:ascii="Times New Roman" w:hAnsi="Times New Roman" w:cs="Times New Roman"/>
                <w:b/>
              </w:rPr>
              <w:t>Unidad de aprendizaje 3: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9144E">
              <w:rPr>
                <w:rFonts w:ascii="Times New Roman" w:hAnsi="Times New Roman" w:cs="Times New Roman"/>
              </w:rPr>
              <w:t>Concepto y procedimiento de la Investigación Acción</w:t>
            </w:r>
            <w:r>
              <w:rPr>
                <w:rFonts w:ascii="Times New Roman" w:hAnsi="Times New Roman" w:cs="Times New Roman"/>
              </w:rPr>
              <w:t xml:space="preserve"> Participativa  (IAP)</w:t>
            </w:r>
          </w:p>
          <w:p w14:paraId="7F93F625" w14:textId="77777777" w:rsidR="000B2BEB" w:rsidRDefault="000B2BEB" w:rsidP="00B3159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Calibri" w:hAnsi="Times New Roman" w:cs="Times New Roman"/>
                <w:lang w:val="es-MX"/>
              </w:rPr>
            </w:pPr>
            <w:r>
              <w:rPr>
                <w:rFonts w:ascii="Times New Roman" w:eastAsia="Calibri" w:hAnsi="Times New Roman" w:cs="Times New Roman"/>
                <w:lang w:val="es-MX"/>
              </w:rPr>
              <w:t>Metodología y potencialidades.</w:t>
            </w:r>
          </w:p>
          <w:p w14:paraId="6A56E718" w14:textId="77777777" w:rsidR="000B2BEB" w:rsidRDefault="000B2BEB" w:rsidP="00B3159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Calibri" w:hAnsi="Times New Roman" w:cs="Times New Roman"/>
                <w:lang w:val="es-MX"/>
              </w:rPr>
            </w:pPr>
            <w:r>
              <w:rPr>
                <w:rFonts w:ascii="Times New Roman" w:eastAsia="Calibri" w:hAnsi="Times New Roman" w:cs="Times New Roman"/>
                <w:lang w:val="es-MX"/>
              </w:rPr>
              <w:lastRenderedPageBreak/>
              <w:t>Procedimientos y fases de la IAP</w:t>
            </w:r>
          </w:p>
          <w:p w14:paraId="0FDC68FE" w14:textId="0CCC32EA" w:rsidR="000B2BEB" w:rsidRPr="00B264A1" w:rsidRDefault="000B2BEB" w:rsidP="00B264A1">
            <w:pPr>
              <w:spacing w:after="0" w:line="240" w:lineRule="auto"/>
              <w:ind w:left="34" w:hanging="3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37" w:type="dxa"/>
          </w:tcPr>
          <w:p w14:paraId="3DB21051" w14:textId="7D46932B" w:rsidR="000B2BEB" w:rsidRDefault="000B2BEB" w:rsidP="00B31593">
            <w:pPr>
              <w:jc w:val="both"/>
              <w:rPr>
                <w:rFonts w:ascii="Times New Roman" w:hAnsi="Times New Roman" w:cs="Times New Roman"/>
              </w:rPr>
            </w:pPr>
            <w:r w:rsidRPr="0013397C">
              <w:rPr>
                <w:rFonts w:ascii="Times New Roman" w:hAnsi="Times New Roman" w:cs="Times New Roman"/>
              </w:rPr>
              <w:lastRenderedPageBreak/>
              <w:t xml:space="preserve">Al finalizar la  </w:t>
            </w:r>
            <w:r>
              <w:rPr>
                <w:rFonts w:ascii="Times New Roman" w:hAnsi="Times New Roman" w:cs="Times New Roman"/>
              </w:rPr>
              <w:t>Unidad 3</w:t>
            </w:r>
            <w:r w:rsidRPr="0013397C">
              <w:rPr>
                <w:rFonts w:ascii="Times New Roman" w:hAnsi="Times New Roman" w:cs="Times New Roman"/>
              </w:rPr>
              <w:t xml:space="preserve"> los y las estudiantes serán capaces de:</w:t>
            </w:r>
          </w:p>
          <w:p w14:paraId="5616C787" w14:textId="74633FB5" w:rsidR="000B2BEB" w:rsidRDefault="000B2BEB" w:rsidP="00E2250B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Describir los momentos históricos de la IAP (tendencias y autores)</w:t>
            </w:r>
            <w:r w:rsidR="009A6849">
              <w:rPr>
                <w:rFonts w:ascii="Times New Roman" w:hAnsi="Times New Roman" w:cs="Times New Roman"/>
              </w:rPr>
              <w:t xml:space="preserve"> mediante lecturas informativas.</w:t>
            </w:r>
          </w:p>
          <w:p w14:paraId="7A007343" w14:textId="66C2B140" w:rsidR="000B2BEB" w:rsidRDefault="000B2BEB" w:rsidP="00E2250B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 w:rsidRPr="00E2250B">
              <w:rPr>
                <w:rFonts w:ascii="Times New Roman" w:hAnsi="Times New Roman" w:cs="Times New Roman"/>
              </w:rPr>
              <w:lastRenderedPageBreak/>
              <w:t>Identificar los elementos del proceso de la IAP mediante lecturas de investigaciones.</w:t>
            </w:r>
          </w:p>
          <w:p w14:paraId="4E1F4B5B" w14:textId="7E52C04E" w:rsidR="000B2BEB" w:rsidRPr="00E2250B" w:rsidRDefault="000B2BEB" w:rsidP="00E2250B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 w:rsidRPr="00E2250B">
              <w:rPr>
                <w:rFonts w:ascii="Times New Roman" w:hAnsi="Times New Roman" w:cs="Times New Roman"/>
              </w:rPr>
              <w:t>Identifica las fases de la IAP mediante lecturas de investigaciones.</w:t>
            </w:r>
          </w:p>
        </w:tc>
      </w:tr>
      <w:tr w:rsidR="000B2BEB" w:rsidRPr="0060244B" w14:paraId="49846941" w14:textId="77777777" w:rsidTr="00505A1F">
        <w:trPr>
          <w:trHeight w:val="151"/>
        </w:trPr>
        <w:tc>
          <w:tcPr>
            <w:tcW w:w="4112" w:type="dxa"/>
          </w:tcPr>
          <w:p w14:paraId="26669E59" w14:textId="42F179BB" w:rsidR="000B2BEB" w:rsidRDefault="000B2BEB" w:rsidP="0049144E">
            <w:pPr>
              <w:spacing w:after="0" w:line="240" w:lineRule="auto"/>
              <w:ind w:left="34" w:hanging="34"/>
              <w:rPr>
                <w:rFonts w:ascii="Times New Roman" w:eastAsia="Calibri" w:hAnsi="Times New Roman" w:cs="Times New Roman"/>
                <w:lang w:val="es-MX"/>
              </w:rPr>
            </w:pPr>
            <w:r w:rsidRPr="00B264A1">
              <w:rPr>
                <w:rFonts w:ascii="Times New Roman" w:eastAsia="Calibri" w:hAnsi="Times New Roman" w:cs="Times New Roman"/>
                <w:b/>
                <w:lang w:val="es-MX"/>
              </w:rPr>
              <w:lastRenderedPageBreak/>
              <w:t>Unidad de aprendizaje 4:</w:t>
            </w:r>
            <w:r>
              <w:rPr>
                <w:rFonts w:ascii="Times New Roman" w:eastAsia="Calibri" w:hAnsi="Times New Roman" w:cs="Times New Roman"/>
                <w:b/>
                <w:lang w:val="es-MX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s-MX"/>
              </w:rPr>
              <w:t>IAP como transformación social y educacional mediante la acción protagónica.</w:t>
            </w:r>
          </w:p>
          <w:p w14:paraId="49D57D4B" w14:textId="77777777" w:rsidR="000B2BEB" w:rsidRDefault="000B2BEB" w:rsidP="0049144E">
            <w:pPr>
              <w:spacing w:after="0" w:line="240" w:lineRule="auto"/>
              <w:ind w:left="34" w:hanging="34"/>
              <w:rPr>
                <w:rFonts w:ascii="Times New Roman" w:eastAsia="Calibri" w:hAnsi="Times New Roman" w:cs="Times New Roman"/>
                <w:lang w:val="es-MX"/>
              </w:rPr>
            </w:pPr>
          </w:p>
          <w:p w14:paraId="64A9D34B" w14:textId="2CF5363D" w:rsidR="000B2BEB" w:rsidRDefault="000B2BEB" w:rsidP="008B362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Calibri" w:hAnsi="Times New Roman" w:cs="Times New Roman"/>
                <w:lang w:val="es-MX"/>
              </w:rPr>
            </w:pPr>
            <w:r>
              <w:rPr>
                <w:rFonts w:ascii="Times New Roman" w:eastAsia="Calibri" w:hAnsi="Times New Roman" w:cs="Times New Roman"/>
                <w:lang w:val="es-MX"/>
              </w:rPr>
              <w:t>Rol de los participantes de la IAP</w:t>
            </w:r>
          </w:p>
          <w:p w14:paraId="27D0142C" w14:textId="367135AE" w:rsidR="000B2BEB" w:rsidRPr="008B3625" w:rsidRDefault="000B2BEB" w:rsidP="008B362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Calibri" w:hAnsi="Times New Roman" w:cs="Times New Roman"/>
                <w:lang w:val="es-MX"/>
              </w:rPr>
            </w:pPr>
            <w:r>
              <w:rPr>
                <w:rFonts w:ascii="Times New Roman" w:eastAsia="Calibri" w:hAnsi="Times New Roman" w:cs="Times New Roman"/>
                <w:lang w:val="es-MX"/>
              </w:rPr>
              <w:t>La IAP como autodiagnóstico.</w:t>
            </w:r>
          </w:p>
        </w:tc>
        <w:tc>
          <w:tcPr>
            <w:tcW w:w="6237" w:type="dxa"/>
          </w:tcPr>
          <w:p w14:paraId="3FDE77ED" w14:textId="559E53EC" w:rsidR="000B2BEB" w:rsidRDefault="000B2BEB" w:rsidP="000B2BEB">
            <w:pPr>
              <w:jc w:val="both"/>
              <w:rPr>
                <w:rFonts w:ascii="Times New Roman" w:hAnsi="Times New Roman" w:cs="Times New Roman"/>
              </w:rPr>
            </w:pPr>
            <w:r w:rsidRPr="0013397C">
              <w:rPr>
                <w:rFonts w:ascii="Times New Roman" w:hAnsi="Times New Roman" w:cs="Times New Roman"/>
              </w:rPr>
              <w:t xml:space="preserve">Al finalizar la  </w:t>
            </w:r>
            <w:r>
              <w:rPr>
                <w:rFonts w:ascii="Times New Roman" w:hAnsi="Times New Roman" w:cs="Times New Roman"/>
              </w:rPr>
              <w:t>Unidad 4</w:t>
            </w:r>
            <w:r w:rsidRPr="0013397C">
              <w:rPr>
                <w:rFonts w:ascii="Times New Roman" w:hAnsi="Times New Roman" w:cs="Times New Roman"/>
              </w:rPr>
              <w:t xml:space="preserve"> los y las estudiantes serán capaces de:</w:t>
            </w:r>
          </w:p>
          <w:p w14:paraId="2A8C53F4" w14:textId="10E2131C" w:rsidR="000B2BEB" w:rsidRDefault="000B2BEB" w:rsidP="00E2250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2250B">
              <w:rPr>
                <w:rFonts w:ascii="Times New Roman" w:hAnsi="Times New Roman" w:cs="Times New Roman"/>
              </w:rPr>
              <w:t xml:space="preserve">Reconocer el rol del educador como un investigador permanente y activo en la búsqueda </w:t>
            </w:r>
            <w:r>
              <w:rPr>
                <w:rFonts w:ascii="Times New Roman" w:hAnsi="Times New Roman" w:cs="Times New Roman"/>
              </w:rPr>
              <w:t>de información para</w:t>
            </w:r>
            <w:r w:rsidRPr="00E2250B">
              <w:rPr>
                <w:rFonts w:ascii="Times New Roman" w:hAnsi="Times New Roman" w:cs="Times New Roman"/>
              </w:rPr>
              <w:t xml:space="preserve"> mejorar los procesos de enseñ</w:t>
            </w:r>
            <w:r>
              <w:rPr>
                <w:rFonts w:ascii="Times New Roman" w:hAnsi="Times New Roman" w:cs="Times New Roman"/>
              </w:rPr>
              <w:t>anza aprendizaje mediante la prá</w:t>
            </w:r>
            <w:r w:rsidRPr="00E2250B">
              <w:rPr>
                <w:rFonts w:ascii="Times New Roman" w:hAnsi="Times New Roman" w:cs="Times New Roman"/>
              </w:rPr>
              <w:t>ctica de la IAP.</w:t>
            </w:r>
          </w:p>
          <w:p w14:paraId="7FD5A90E" w14:textId="6B3A72A4" w:rsidR="000B2BEB" w:rsidRDefault="000B2BEB" w:rsidP="00E2250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Identificar las problemáticas a nivel de aula o de la institución educativa susceptibles de ser abordadas a través de una IAP. </w:t>
            </w:r>
          </w:p>
          <w:p w14:paraId="061C7366" w14:textId="7C003CCF" w:rsidR="000B2BEB" w:rsidRDefault="000B2BEB" w:rsidP="00E2250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Reconocer al profesor como un profesional reflexivo y </w:t>
            </w:r>
            <w:r w:rsidR="009A6849">
              <w:rPr>
                <w:rFonts w:ascii="Times New Roman" w:hAnsi="Times New Roman" w:cs="Times New Roman"/>
              </w:rPr>
              <w:t>crítico ante su propia práctica al autoevaluar sus creaciones científicas.</w:t>
            </w:r>
          </w:p>
          <w:p w14:paraId="469CDB9D" w14:textId="77777777" w:rsidR="000B2BEB" w:rsidRPr="000B2BEB" w:rsidRDefault="000B2BEB" w:rsidP="000B2BEB">
            <w:pPr>
              <w:spacing w:after="0" w:line="240" w:lineRule="auto"/>
              <w:ind w:left="34"/>
              <w:rPr>
                <w:rFonts w:ascii="Times New Roman" w:hAnsi="Times New Roman" w:cs="Times New Roman"/>
              </w:rPr>
            </w:pPr>
          </w:p>
          <w:p w14:paraId="20431B8B" w14:textId="1520E8B6" w:rsidR="000B2BEB" w:rsidRPr="00B31593" w:rsidRDefault="000B2BEB" w:rsidP="00B3159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67930CFF" w14:textId="0AA1E4DD" w:rsidR="00324FAF" w:rsidRPr="0060244B" w:rsidRDefault="00324FAF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667C5D" w14:textId="77777777" w:rsidR="00531DB0" w:rsidRPr="0060244B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1020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07"/>
      </w:tblGrid>
      <w:tr w:rsidR="00531DB0" w:rsidRPr="0060244B" w14:paraId="2EAB7B7C" w14:textId="77777777" w:rsidTr="00505A1F">
        <w:tc>
          <w:tcPr>
            <w:tcW w:w="10207" w:type="dxa"/>
          </w:tcPr>
          <w:p w14:paraId="5AAE8535" w14:textId="6D95C5AB" w:rsidR="00095955" w:rsidRDefault="009E3312" w:rsidP="009E331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 estrategias a utilizar para la presentación y desarrollo de la asignatura son:</w:t>
            </w:r>
          </w:p>
          <w:p w14:paraId="25CD22A4" w14:textId="49B6A83F" w:rsidR="009E3312" w:rsidRPr="00095955" w:rsidRDefault="009E3312" w:rsidP="009E331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22E919FB" w14:textId="77777777" w:rsidR="00095955" w:rsidRPr="00095955" w:rsidRDefault="00095955" w:rsidP="00095955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95955">
              <w:rPr>
                <w:rFonts w:ascii="Times New Roman" w:hAnsi="Times New Roman" w:cs="Times New Roman"/>
              </w:rPr>
              <w:t>Clases Expositivas.</w:t>
            </w:r>
          </w:p>
          <w:p w14:paraId="6396856D" w14:textId="77777777" w:rsidR="00095955" w:rsidRPr="00095955" w:rsidRDefault="00095955" w:rsidP="00095955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95955">
              <w:rPr>
                <w:rFonts w:ascii="Times New Roman" w:hAnsi="Times New Roman" w:cs="Times New Roman"/>
              </w:rPr>
              <w:t xml:space="preserve">Análisis de Artículos de Investigación. </w:t>
            </w:r>
          </w:p>
          <w:p w14:paraId="20899F3C" w14:textId="77777777" w:rsidR="00095955" w:rsidRPr="00095955" w:rsidRDefault="00095955" w:rsidP="00095955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95955">
              <w:rPr>
                <w:rFonts w:ascii="Times New Roman" w:hAnsi="Times New Roman" w:cs="Times New Roman"/>
              </w:rPr>
              <w:t>Talleres/Trabajos Grupales.</w:t>
            </w:r>
          </w:p>
          <w:p w14:paraId="69BDBA93" w14:textId="48459344" w:rsidR="00531DB0" w:rsidRPr="00B30C09" w:rsidRDefault="00531DB0" w:rsidP="00B30C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3AD14F9" w14:textId="77777777" w:rsidR="00324FAF" w:rsidRPr="0060244B" w:rsidRDefault="00324FAF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0A4E87" w14:textId="77777777" w:rsidR="00531DB0" w:rsidRPr="0060244B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1020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07"/>
      </w:tblGrid>
      <w:tr w:rsidR="0033770D" w:rsidRPr="0033770D" w14:paraId="28CBED1D" w14:textId="77777777" w:rsidTr="00505A1F">
        <w:tc>
          <w:tcPr>
            <w:tcW w:w="10207" w:type="dxa"/>
          </w:tcPr>
          <w:p w14:paraId="7C3ECB2F" w14:textId="79E7E468" w:rsidR="00095955" w:rsidRPr="00095955" w:rsidRDefault="00095955" w:rsidP="0009595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Pruebas de Aplicación</w:t>
            </w:r>
          </w:p>
          <w:p w14:paraId="1005CA21" w14:textId="77777777" w:rsidR="00095955" w:rsidRPr="00095955" w:rsidRDefault="00095955" w:rsidP="0009595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</w:rPr>
            </w:pPr>
            <w:r w:rsidRPr="00095955">
              <w:rPr>
                <w:rFonts w:ascii="Times New Roman" w:hAnsi="Times New Roman" w:cs="Times New Roman"/>
              </w:rPr>
              <w:t>Se utilizará un formato de pregunta y respuesta abierta, donde se presenta un caso y los alumnos(as) deberán aplicar o desarrollar los conceptos metodológicos solicitados.</w:t>
            </w:r>
          </w:p>
          <w:p w14:paraId="492817CC" w14:textId="77777777" w:rsidR="00095955" w:rsidRPr="00095955" w:rsidRDefault="00095955" w:rsidP="0009595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</w:rPr>
            </w:pPr>
          </w:p>
          <w:p w14:paraId="2225D5B6" w14:textId="5A1AA2C4" w:rsidR="00095955" w:rsidRPr="00095955" w:rsidRDefault="00095955" w:rsidP="0009595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Trabajo en clases</w:t>
            </w:r>
          </w:p>
          <w:p w14:paraId="20847079" w14:textId="77777777" w:rsidR="00095955" w:rsidRDefault="00095955" w:rsidP="0009595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</w:rPr>
            </w:pPr>
            <w:r w:rsidRPr="00095955">
              <w:rPr>
                <w:rFonts w:ascii="Times New Roman" w:hAnsi="Times New Roman" w:cs="Times New Roman"/>
              </w:rPr>
              <w:t>Se realizarán trabajo grupal de aplicación de las temáticas desarrolladas.  Tienen la características de ser una evaluación específica de los contenidos tratados en clases y una retroalimentación de las habilidades observadas en el alumno(a).</w:t>
            </w:r>
          </w:p>
          <w:p w14:paraId="23BFEB2D" w14:textId="3A476F6D" w:rsidR="00E95D0F" w:rsidRPr="00095955" w:rsidRDefault="00E95D0F" w:rsidP="0009595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 horas no presenciales se evaluarán mediante el avance de los trabajos clase a clase mediante la utilización de una pauta de cotejo.</w:t>
            </w:r>
          </w:p>
          <w:p w14:paraId="13DBA521" w14:textId="77777777" w:rsidR="00095955" w:rsidRPr="00095955" w:rsidRDefault="00095955" w:rsidP="0009595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</w:rPr>
            </w:pPr>
          </w:p>
          <w:p w14:paraId="6C5AAE4A" w14:textId="77777777" w:rsidR="00095955" w:rsidRPr="00095955" w:rsidRDefault="00095955" w:rsidP="0009595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</w:rPr>
            </w:pPr>
            <w:r w:rsidRPr="00095955">
              <w:rPr>
                <w:rFonts w:ascii="Times New Roman" w:hAnsi="Times New Roman" w:cs="Times New Roman"/>
              </w:rPr>
              <w:t>Trabajo Final</w:t>
            </w:r>
          </w:p>
          <w:p w14:paraId="6DDD3BC6" w14:textId="76CE3CE5" w:rsidR="00095955" w:rsidRPr="00095955" w:rsidRDefault="00095955" w:rsidP="0009595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través del desarrollo de un proceso basado en la IAP, los profesores en formación reflexionarán sobre su papel como estudiantes de la Universidad de Atacama</w:t>
            </w:r>
            <w:r w:rsidR="001D10DC">
              <w:rPr>
                <w:rFonts w:ascii="Times New Roman" w:hAnsi="Times New Roman" w:cs="Times New Roman"/>
              </w:rPr>
              <w:t>.</w:t>
            </w:r>
          </w:p>
          <w:p w14:paraId="5B4B1489" w14:textId="77777777" w:rsidR="00095955" w:rsidRPr="00095955" w:rsidRDefault="00095955" w:rsidP="0009595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</w:rPr>
            </w:pPr>
          </w:p>
          <w:p w14:paraId="77016E0F" w14:textId="56032A63" w:rsidR="00095955" w:rsidRPr="00095955" w:rsidRDefault="001D10DC" w:rsidP="0009595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La n</w:t>
            </w:r>
            <w:r w:rsidR="00095955" w:rsidRPr="00095955">
              <w:rPr>
                <w:rFonts w:ascii="Times New Roman" w:hAnsi="Times New Roman" w:cs="Times New Roman"/>
              </w:rPr>
              <w:t>ota final de la asignatura se obtendrá de las siguientes ponderaciones:</w:t>
            </w:r>
          </w:p>
          <w:p w14:paraId="0CE82B51" w14:textId="75DDE016" w:rsidR="00095955" w:rsidRPr="001D10DC" w:rsidRDefault="001D10DC" w:rsidP="001D10DC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1D10DC">
              <w:rPr>
                <w:rFonts w:ascii="Times New Roman" w:hAnsi="Times New Roman" w:cs="Times New Roman"/>
              </w:rPr>
              <w:t>Pruebas de aplicación y trabajo en clases 80%</w:t>
            </w:r>
            <w:r w:rsidR="00E95D0F">
              <w:rPr>
                <w:rFonts w:ascii="Times New Roman" w:hAnsi="Times New Roman" w:cs="Times New Roman"/>
              </w:rPr>
              <w:t xml:space="preserve"> (un 20%  corresponde a la evaluación del trabajo autónomo)</w:t>
            </w:r>
          </w:p>
          <w:p w14:paraId="39D6A0E9" w14:textId="0D4DFAD3" w:rsidR="001D10DC" w:rsidRPr="001D10DC" w:rsidRDefault="001D10DC" w:rsidP="001D10DC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1D10DC">
              <w:rPr>
                <w:rFonts w:ascii="Times New Roman" w:hAnsi="Times New Roman" w:cs="Times New Roman"/>
              </w:rPr>
              <w:t xml:space="preserve">Trabajo final 20% </w:t>
            </w:r>
          </w:p>
          <w:p w14:paraId="35BF0AE4" w14:textId="78F4120D" w:rsidR="00095955" w:rsidRPr="00095955" w:rsidRDefault="00095955" w:rsidP="001D10DC">
            <w:pPr>
              <w:pStyle w:val="Prrafodelista"/>
              <w:suppressAutoHyphens/>
              <w:spacing w:line="240" w:lineRule="auto"/>
              <w:rPr>
                <w:rFonts w:ascii="Times New Roman" w:hAnsi="Times New Roman" w:cs="Times New Roman"/>
              </w:rPr>
            </w:pPr>
            <w:r w:rsidRPr="00095955">
              <w:rPr>
                <w:rFonts w:ascii="Times New Roman" w:hAnsi="Times New Roman" w:cs="Times New Roman"/>
              </w:rPr>
              <w:t xml:space="preserve"> </w:t>
            </w:r>
          </w:p>
          <w:p w14:paraId="7D11A324" w14:textId="77777777" w:rsidR="00095955" w:rsidRPr="00095955" w:rsidRDefault="00095955" w:rsidP="00095955">
            <w:pPr>
              <w:rPr>
                <w:rFonts w:ascii="Times New Roman" w:hAnsi="Times New Roman" w:cs="Times New Roman"/>
              </w:rPr>
            </w:pPr>
            <w:r w:rsidRPr="00095955">
              <w:rPr>
                <w:rFonts w:ascii="Times New Roman" w:hAnsi="Times New Roman" w:cs="Times New Roman"/>
              </w:rPr>
              <w:t>Nota de Eximición a examen:  Superior o igual a 5.0</w:t>
            </w:r>
          </w:p>
          <w:p w14:paraId="6587E0E7" w14:textId="0264375A" w:rsidR="00E43B68" w:rsidRPr="00E43B68" w:rsidRDefault="00095955" w:rsidP="00095955">
            <w:pPr>
              <w:spacing w:after="0" w:line="240" w:lineRule="auto"/>
              <w:rPr>
                <w:rFonts w:ascii="Calibri" w:eastAsia="Calibri" w:hAnsi="Calibri" w:cs="Arial"/>
                <w:lang w:val="es-MX"/>
              </w:rPr>
            </w:pPr>
            <w:r w:rsidRPr="00095955">
              <w:rPr>
                <w:rFonts w:ascii="Times New Roman" w:hAnsi="Times New Roman" w:cs="Times New Roman"/>
              </w:rPr>
              <w:t>Todos los informes y trabajos se deben entregar en formato APA Sexta Edición.</w:t>
            </w:r>
          </w:p>
        </w:tc>
      </w:tr>
    </w:tbl>
    <w:p w14:paraId="165EA6C9" w14:textId="77777777" w:rsidR="0033770D" w:rsidRDefault="0033770D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04DD3F" w14:textId="77777777" w:rsidR="00531DB0" w:rsidRPr="0060244B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1020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07"/>
      </w:tblGrid>
      <w:tr w:rsidR="00531DB0" w:rsidRPr="0060244B" w14:paraId="69B741C0" w14:textId="77777777" w:rsidTr="00505A1F">
        <w:tc>
          <w:tcPr>
            <w:tcW w:w="10207" w:type="dxa"/>
          </w:tcPr>
          <w:p w14:paraId="0696F523" w14:textId="77777777" w:rsidR="00A16E5C" w:rsidRDefault="00A16E5C" w:rsidP="00A16E5C">
            <w:pPr>
              <w:ind w:left="885" w:hanging="885"/>
              <w:jc w:val="both"/>
              <w:rPr>
                <w:rFonts w:ascii="Arial" w:hAnsi="Arial" w:cs="Arial"/>
                <w:lang w:val="es-ES_tradnl"/>
              </w:rPr>
            </w:pPr>
            <w:r w:rsidRPr="001553B7">
              <w:rPr>
                <w:rFonts w:ascii="Arial" w:hAnsi="Arial" w:cs="Arial"/>
                <w:lang w:val="es-ES_tradnl"/>
              </w:rPr>
              <w:t>Delgado, J. (1995), Métodos y Técnicas Cualitativas de Investigación en Ciencias Sociales; Editorial Síntesis S.A, España.</w:t>
            </w:r>
          </w:p>
          <w:p w14:paraId="68470206" w14:textId="77777777" w:rsidR="00A16E5C" w:rsidRDefault="00A16E5C" w:rsidP="00A16E5C">
            <w:pPr>
              <w:tabs>
                <w:tab w:val="left" w:pos="-1440"/>
                <w:tab w:val="left" w:pos="-720"/>
              </w:tabs>
              <w:suppressAutoHyphens/>
              <w:ind w:left="885" w:hanging="885"/>
              <w:jc w:val="both"/>
              <w:rPr>
                <w:rFonts w:ascii="Arial" w:hAnsi="Arial" w:cs="Arial"/>
                <w:spacing w:val="-3"/>
              </w:rPr>
            </w:pPr>
            <w:r w:rsidRPr="00ED4F19">
              <w:rPr>
                <w:rFonts w:ascii="Arial" w:hAnsi="Arial" w:cs="Arial"/>
                <w:spacing w:val="-3"/>
              </w:rPr>
              <w:t>Elliot, J. (1994).</w:t>
            </w:r>
            <w:r>
              <w:rPr>
                <w:rFonts w:ascii="Arial" w:hAnsi="Arial" w:cs="Arial"/>
                <w:spacing w:val="-3"/>
              </w:rPr>
              <w:t xml:space="preserve"> L</w:t>
            </w:r>
            <w:r w:rsidRPr="00ED4F19">
              <w:rPr>
                <w:rFonts w:ascii="Arial" w:hAnsi="Arial" w:cs="Arial"/>
                <w:spacing w:val="-3"/>
              </w:rPr>
              <w:t>a Investigación en educación. Madrid: Ediciones Morata</w:t>
            </w:r>
          </w:p>
          <w:p w14:paraId="072596DF" w14:textId="77777777" w:rsidR="00A16E5C" w:rsidRPr="001553B7" w:rsidRDefault="00A16E5C" w:rsidP="00A16E5C">
            <w:pPr>
              <w:ind w:left="885" w:hanging="885"/>
              <w:jc w:val="both"/>
              <w:rPr>
                <w:rFonts w:ascii="Arial" w:hAnsi="Arial" w:cs="Arial"/>
                <w:lang w:val="es-ES_tradnl"/>
              </w:rPr>
            </w:pPr>
            <w:r w:rsidRPr="001553B7">
              <w:rPr>
                <w:rFonts w:ascii="Arial" w:hAnsi="Arial" w:cs="Arial"/>
                <w:lang w:val="es-ES_tradnl"/>
              </w:rPr>
              <w:t>Fernández, A. M. y  López, M. (1997). Algunas puntuaciones sobre epistemología y campos de problemáticas en Ciencias Sociales. Veracruz – México.</w:t>
            </w:r>
          </w:p>
          <w:p w14:paraId="481991B3" w14:textId="77777777" w:rsidR="00A16E5C" w:rsidRDefault="00A16E5C" w:rsidP="00A16E5C">
            <w:pPr>
              <w:tabs>
                <w:tab w:val="left" w:pos="-1440"/>
                <w:tab w:val="left" w:pos="-720"/>
              </w:tabs>
              <w:suppressAutoHyphens/>
              <w:ind w:left="885" w:hanging="885"/>
              <w:jc w:val="both"/>
              <w:rPr>
                <w:rFonts w:ascii="Arial" w:hAnsi="Arial" w:cs="Arial"/>
                <w:spacing w:val="-3"/>
              </w:rPr>
            </w:pPr>
            <w:r w:rsidRPr="00ED4F19">
              <w:rPr>
                <w:rFonts w:ascii="Arial" w:hAnsi="Arial" w:cs="Arial"/>
                <w:spacing w:val="-3"/>
              </w:rPr>
              <w:t>Goetz, J. P. Lecompte, M. (1988)</w:t>
            </w:r>
            <w:r w:rsidRPr="00ED4F19">
              <w:rPr>
                <w:rFonts w:ascii="Arial" w:hAnsi="Arial" w:cs="Arial"/>
                <w:spacing w:val="-3"/>
              </w:rPr>
              <w:tab/>
              <w:t>Etnografía y diseño cualitativo en investigación educativa. Madrid: Morata.</w:t>
            </w:r>
          </w:p>
          <w:p w14:paraId="17F74BB5" w14:textId="77777777" w:rsidR="00A16E5C" w:rsidRPr="004D21BD" w:rsidRDefault="00A16E5C" w:rsidP="00A16E5C">
            <w:pPr>
              <w:ind w:left="885" w:hanging="885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Guilford, J.P. &amp; Fruchter, B</w:t>
            </w:r>
            <w:r w:rsidRPr="004D21BD">
              <w:rPr>
                <w:rFonts w:ascii="Arial" w:hAnsi="Arial" w:cs="Arial"/>
                <w:spacing w:val="-2"/>
              </w:rPr>
              <w:t>. Estadística aplicada a la psicología y a la educación. Bogotá. Editorial Mc Graw Hill Latinoamericana S.A.</w:t>
            </w:r>
          </w:p>
          <w:p w14:paraId="052023C4" w14:textId="77777777" w:rsidR="00A16E5C" w:rsidRDefault="00A16E5C" w:rsidP="00A16E5C">
            <w:pPr>
              <w:tabs>
                <w:tab w:val="left" w:pos="-1440"/>
                <w:tab w:val="left" w:pos="-720"/>
              </w:tabs>
              <w:suppressAutoHyphens/>
              <w:ind w:left="885" w:hanging="885"/>
              <w:jc w:val="both"/>
              <w:rPr>
                <w:rFonts w:ascii="Arial" w:hAnsi="Arial" w:cs="Arial"/>
                <w:spacing w:val="-3"/>
              </w:rPr>
            </w:pPr>
            <w:r w:rsidRPr="00ED4F19">
              <w:rPr>
                <w:rFonts w:ascii="Arial" w:hAnsi="Arial" w:cs="Arial"/>
                <w:spacing w:val="-3"/>
              </w:rPr>
              <w:t>Hernández Sampieri, R. y otros (1998)</w:t>
            </w:r>
            <w:r w:rsidRPr="00ED4F19">
              <w:rPr>
                <w:rFonts w:ascii="Arial" w:hAnsi="Arial" w:cs="Arial"/>
                <w:spacing w:val="-3"/>
              </w:rPr>
              <w:tab/>
              <w:t>Metodología de la investigación. McGraw-Hill Interamericana editores S. A.</w:t>
            </w:r>
          </w:p>
          <w:p w14:paraId="3D08D4D8" w14:textId="77777777" w:rsidR="00A16E5C" w:rsidRDefault="00A16E5C" w:rsidP="00A16E5C">
            <w:pPr>
              <w:tabs>
                <w:tab w:val="left" w:pos="-1440"/>
                <w:tab w:val="left" w:pos="-720"/>
              </w:tabs>
              <w:suppressAutoHyphens/>
              <w:ind w:left="885" w:hanging="885"/>
              <w:jc w:val="both"/>
              <w:rPr>
                <w:rFonts w:ascii="Arial" w:hAnsi="Arial" w:cs="Arial"/>
                <w:spacing w:val="-3"/>
              </w:rPr>
            </w:pPr>
            <w:r w:rsidRPr="00ED4F19">
              <w:rPr>
                <w:rFonts w:ascii="Arial" w:hAnsi="Arial" w:cs="Arial"/>
                <w:spacing w:val="-3"/>
              </w:rPr>
              <w:t>Kemmis S., Mctaggart R.(1988).</w:t>
            </w:r>
            <w:r w:rsidRPr="00ED4F19">
              <w:rPr>
                <w:rFonts w:ascii="Arial" w:hAnsi="Arial" w:cs="Arial"/>
                <w:spacing w:val="-3"/>
              </w:rPr>
              <w:tab/>
              <w:t>¿Cómo planificar la investigación Acción. Barcelona: Laertes.</w:t>
            </w:r>
          </w:p>
          <w:p w14:paraId="16DA369E" w14:textId="77777777" w:rsidR="00A16E5C" w:rsidRPr="001553B7" w:rsidRDefault="00A16E5C" w:rsidP="00A16E5C">
            <w:pPr>
              <w:ind w:left="885" w:hanging="885"/>
              <w:jc w:val="both"/>
              <w:rPr>
                <w:rFonts w:ascii="Arial" w:hAnsi="Arial" w:cs="Arial"/>
                <w:lang w:val="es-ES_tradnl"/>
              </w:rPr>
            </w:pPr>
            <w:r w:rsidRPr="001553B7">
              <w:rPr>
                <w:rFonts w:ascii="Arial" w:hAnsi="Arial" w:cs="Arial"/>
                <w:lang w:val="es-ES_tradnl"/>
              </w:rPr>
              <w:t xml:space="preserve">Pérez Serrano, Gloria (1998), Metodología de </w:t>
            </w:r>
            <w:smartTag w:uri="urn:schemas-microsoft-com:office:smarttags" w:element="PersonName">
              <w:smartTagPr>
                <w:attr w:name="ProductID" w:val="la Investigaci￳n Cualitativa"/>
              </w:smartTagPr>
              <w:r w:rsidRPr="001553B7">
                <w:rPr>
                  <w:rFonts w:ascii="Arial" w:hAnsi="Arial" w:cs="Arial"/>
                  <w:lang w:val="es-ES_tradnl"/>
                </w:rPr>
                <w:t>la Investigación Cualitativa</w:t>
              </w:r>
            </w:smartTag>
            <w:r w:rsidRPr="001553B7">
              <w:rPr>
                <w:rFonts w:ascii="Arial" w:hAnsi="Arial" w:cs="Arial"/>
                <w:lang w:val="es-ES_tradnl"/>
              </w:rPr>
              <w:t>, Retos e Interrogantes, Tomo I y  II.</w:t>
            </w:r>
          </w:p>
          <w:p w14:paraId="4C6DFE33" w14:textId="77777777" w:rsidR="00A16E5C" w:rsidRPr="00ED4F19" w:rsidRDefault="00A16E5C" w:rsidP="00A16E5C">
            <w:pPr>
              <w:tabs>
                <w:tab w:val="left" w:pos="-1440"/>
                <w:tab w:val="left" w:pos="-720"/>
              </w:tabs>
              <w:suppressAutoHyphens/>
              <w:ind w:left="885" w:hanging="885"/>
              <w:jc w:val="both"/>
              <w:rPr>
                <w:rFonts w:ascii="Arial" w:hAnsi="Arial" w:cs="Arial"/>
                <w:spacing w:val="-3"/>
              </w:rPr>
            </w:pPr>
            <w:r w:rsidRPr="004D21BD">
              <w:rPr>
                <w:rFonts w:ascii="Arial" w:hAnsi="Arial" w:cs="Arial"/>
              </w:rPr>
              <w:t>Pérez</w:t>
            </w:r>
            <w:r>
              <w:rPr>
                <w:rFonts w:ascii="Arial" w:hAnsi="Arial" w:cs="Arial"/>
              </w:rPr>
              <w:t>, C</w:t>
            </w:r>
            <w:r w:rsidRPr="004D21BD">
              <w:rPr>
                <w:rFonts w:ascii="Arial" w:hAnsi="Arial" w:cs="Arial"/>
              </w:rPr>
              <w:t>. (2001). Técnicas de Estadísticas con SPSS. Pearson Educación.</w:t>
            </w:r>
          </w:p>
          <w:p w14:paraId="71C33AE4" w14:textId="360351BC" w:rsidR="00531DB0" w:rsidRPr="00535AC1" w:rsidRDefault="00A16E5C" w:rsidP="00A16E5C">
            <w:pPr>
              <w:ind w:left="885" w:hanging="8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53B7">
              <w:rPr>
                <w:rFonts w:ascii="Arial" w:hAnsi="Arial" w:cs="Arial"/>
                <w:lang w:val="es-ES_tradnl"/>
              </w:rPr>
              <w:t>Rodríguez, G.; Gil, J. y García, E. (1996). Tradición y enfoques en la investigación cualitativa. México: Ediciones Aljibe, S. L. (Capítulo 2, 3 y 4)</w:t>
            </w:r>
          </w:p>
        </w:tc>
      </w:tr>
    </w:tbl>
    <w:p w14:paraId="3096B500" w14:textId="77777777" w:rsidR="002D74CF" w:rsidRDefault="00324FAF" w:rsidP="00F4518A">
      <w:pPr>
        <w:spacing w:line="240" w:lineRule="auto"/>
        <w:rPr>
          <w:rFonts w:ascii="Times New Roman" w:hAnsi="Times New Roman" w:cs="Times New Roman"/>
          <w:b/>
          <w:sz w:val="20"/>
          <w:szCs w:val="18"/>
        </w:rPr>
      </w:pPr>
      <w:r w:rsidRPr="0060244B">
        <w:rPr>
          <w:rFonts w:ascii="Times New Roman" w:hAnsi="Times New Roman" w:cs="Times New Roman"/>
          <w:b/>
          <w:sz w:val="20"/>
          <w:szCs w:val="18"/>
        </w:rPr>
        <w:t xml:space="preserve">          </w:t>
      </w:r>
    </w:p>
    <w:p w14:paraId="4EC120C7" w14:textId="77777777" w:rsidR="002D74CF" w:rsidRPr="002D74CF" w:rsidRDefault="002D74CF" w:rsidP="00F4518A">
      <w:pPr>
        <w:spacing w:line="240" w:lineRule="auto"/>
        <w:rPr>
          <w:rFonts w:ascii="Times New Roman" w:hAnsi="Times New Roman" w:cs="Times New Roman"/>
          <w:b/>
          <w:color w:val="FF0000"/>
          <w:sz w:val="20"/>
          <w:szCs w:val="18"/>
        </w:rPr>
      </w:pPr>
    </w:p>
    <w:sectPr w:rsidR="002D74CF" w:rsidRPr="002D74CF" w:rsidSect="00213D99">
      <w:headerReference w:type="default" r:id="rId9"/>
      <w:pgSz w:w="12240" w:h="15840"/>
      <w:pgMar w:top="1417" w:right="170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D2748C" w14:textId="77777777" w:rsidR="00DC52D9" w:rsidRDefault="00DC52D9" w:rsidP="00180949">
      <w:pPr>
        <w:spacing w:after="0" w:line="240" w:lineRule="auto"/>
      </w:pPr>
      <w:r>
        <w:separator/>
      </w:r>
    </w:p>
  </w:endnote>
  <w:endnote w:type="continuationSeparator" w:id="0">
    <w:p w14:paraId="04B951F8" w14:textId="77777777" w:rsidR="00DC52D9" w:rsidRDefault="00DC52D9" w:rsidP="0018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tleTLig">
    <w:altName w:val="CastleTLig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7C683A" w14:textId="77777777" w:rsidR="00DC52D9" w:rsidRDefault="00DC52D9" w:rsidP="00180949">
      <w:pPr>
        <w:spacing w:after="0" w:line="240" w:lineRule="auto"/>
      </w:pPr>
      <w:r>
        <w:separator/>
      </w:r>
    </w:p>
  </w:footnote>
  <w:footnote w:type="continuationSeparator" w:id="0">
    <w:p w14:paraId="6F70A348" w14:textId="77777777" w:rsidR="00DC52D9" w:rsidRDefault="00DC52D9" w:rsidP="00180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CCBC9" w14:textId="3EE80713" w:rsidR="00180949" w:rsidRDefault="0033320C" w:rsidP="00180949">
    <w:pPr>
      <w:spacing w:line="240" w:lineRule="auto"/>
      <w:jc w:val="center"/>
      <w:rPr>
        <w:rFonts w:ascii="Times New Roman" w:hAnsi="Times New Roman" w:cs="Times New Roman"/>
        <w:b/>
        <w:sz w:val="20"/>
        <w:szCs w:val="18"/>
      </w:rPr>
    </w:pPr>
    <w:r>
      <w:rPr>
        <w:rFonts w:ascii="Times New Roman" w:hAnsi="Times New Roman" w:cs="Times New Roman"/>
        <w:noProof/>
        <w:lang w:eastAsia="es-CL"/>
      </w:rPr>
      <w:drawing>
        <wp:anchor distT="0" distB="0" distL="114300" distR="114300" simplePos="0" relativeHeight="251660288" behindDoc="1" locked="0" layoutInCell="1" allowOverlap="1" wp14:anchorId="46A8E1F6" wp14:editId="01740F91">
          <wp:simplePos x="0" y="0"/>
          <wp:positionH relativeFrom="margin">
            <wp:posOffset>5454015</wp:posOffset>
          </wp:positionH>
          <wp:positionV relativeFrom="margin">
            <wp:posOffset>-1169670</wp:posOffset>
          </wp:positionV>
          <wp:extent cx="676275" cy="714375"/>
          <wp:effectExtent l="0" t="0" r="9525" b="952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Básic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0244B">
      <w:rPr>
        <w:rFonts w:ascii="Times New Roman" w:hAnsi="Times New Roman" w:cs="Times New Roman"/>
        <w:noProof/>
        <w:lang w:eastAsia="es-CL"/>
      </w:rPr>
      <w:drawing>
        <wp:anchor distT="0" distB="0" distL="114300" distR="114300" simplePos="0" relativeHeight="251659264" behindDoc="1" locked="0" layoutInCell="1" allowOverlap="1" wp14:anchorId="1DFBA7CE" wp14:editId="09627841">
          <wp:simplePos x="0" y="0"/>
          <wp:positionH relativeFrom="margin">
            <wp:posOffset>-434975</wp:posOffset>
          </wp:positionH>
          <wp:positionV relativeFrom="margin">
            <wp:posOffset>-1169670</wp:posOffset>
          </wp:positionV>
          <wp:extent cx="665480" cy="604520"/>
          <wp:effectExtent l="0" t="0" r="1270" b="508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480" cy="604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0949" w:rsidRPr="0060244B">
      <w:rPr>
        <w:rFonts w:ascii="Times New Roman" w:hAnsi="Times New Roman" w:cs="Times New Roman"/>
        <w:b/>
        <w:sz w:val="20"/>
        <w:szCs w:val="18"/>
      </w:rPr>
      <w:t xml:space="preserve">                                         </w:t>
    </w:r>
  </w:p>
  <w:p w14:paraId="4F04242E" w14:textId="0F270F7E" w:rsidR="00B647B2" w:rsidRDefault="00180949" w:rsidP="00180949">
    <w:pPr>
      <w:spacing w:after="0" w:line="240" w:lineRule="auto"/>
      <w:rPr>
        <w:rFonts w:ascii="Times New Roman" w:hAnsi="Times New Roman" w:cs="Times New Roman"/>
        <w:b/>
        <w:sz w:val="20"/>
        <w:szCs w:val="18"/>
      </w:rPr>
    </w:pPr>
    <w:r>
      <w:rPr>
        <w:rFonts w:ascii="Times New Roman" w:hAnsi="Times New Roman" w:cs="Times New Roman"/>
        <w:b/>
        <w:sz w:val="20"/>
        <w:szCs w:val="18"/>
      </w:rPr>
      <w:t xml:space="preserve">      </w:t>
    </w:r>
    <w:r w:rsidR="002A48BA">
      <w:rPr>
        <w:rFonts w:ascii="Times New Roman" w:hAnsi="Times New Roman" w:cs="Times New Roman"/>
        <w:b/>
        <w:sz w:val="20"/>
        <w:szCs w:val="18"/>
      </w:rPr>
      <w:t xml:space="preserve">                           </w:t>
    </w:r>
  </w:p>
  <w:p w14:paraId="5613C8D9" w14:textId="28BC0295" w:rsidR="00B647B2" w:rsidRDefault="00B647B2" w:rsidP="00180949">
    <w:pPr>
      <w:spacing w:after="0" w:line="240" w:lineRule="auto"/>
      <w:rPr>
        <w:rFonts w:ascii="Times New Roman" w:hAnsi="Times New Roman" w:cs="Times New Roman"/>
        <w:b/>
        <w:sz w:val="20"/>
        <w:szCs w:val="18"/>
      </w:rPr>
    </w:pPr>
  </w:p>
  <w:p w14:paraId="63BF7234" w14:textId="77777777" w:rsidR="00B647B2" w:rsidRDefault="00180949" w:rsidP="00B647B2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18"/>
      </w:rPr>
    </w:pPr>
    <w:r w:rsidRPr="0060244B">
      <w:rPr>
        <w:rFonts w:ascii="Times New Roman" w:hAnsi="Times New Roman" w:cs="Times New Roman"/>
        <w:b/>
        <w:sz w:val="20"/>
        <w:szCs w:val="18"/>
      </w:rPr>
      <w:t>U N I V E R S I D A D   DE   A T A C A M A</w:t>
    </w:r>
  </w:p>
  <w:p w14:paraId="742B34E8" w14:textId="06D38771" w:rsidR="00180949" w:rsidRPr="00B647B2" w:rsidRDefault="00B647B2" w:rsidP="00B647B2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18"/>
      </w:rPr>
    </w:pPr>
    <w:r>
      <w:rPr>
        <w:rFonts w:ascii="Times New Roman" w:hAnsi="Times New Roman" w:cs="Times New Roman"/>
        <w:sz w:val="18"/>
        <w:szCs w:val="18"/>
      </w:rPr>
      <w:t>VICERRECTORÍ</w:t>
    </w:r>
    <w:r w:rsidR="00180949" w:rsidRPr="002A48BA">
      <w:rPr>
        <w:rFonts w:ascii="Times New Roman" w:hAnsi="Times New Roman" w:cs="Times New Roman"/>
        <w:sz w:val="18"/>
        <w:szCs w:val="18"/>
      </w:rPr>
      <w:t>A</w:t>
    </w:r>
    <w:r>
      <w:rPr>
        <w:rFonts w:ascii="Times New Roman" w:hAnsi="Times New Roman" w:cs="Times New Roman"/>
        <w:sz w:val="18"/>
        <w:szCs w:val="18"/>
      </w:rPr>
      <w:t xml:space="preserve"> ACADÉ</w:t>
    </w:r>
    <w:r w:rsidR="00180949" w:rsidRPr="002A48BA">
      <w:rPr>
        <w:rFonts w:ascii="Times New Roman" w:hAnsi="Times New Roman" w:cs="Times New Roman"/>
        <w:sz w:val="18"/>
        <w:szCs w:val="18"/>
      </w:rPr>
      <w:t>MICA</w:t>
    </w:r>
  </w:p>
  <w:p w14:paraId="3B6592C9" w14:textId="6273D655" w:rsidR="00B647B2" w:rsidRDefault="00B647B2" w:rsidP="00B647B2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FACULTAD DE HUMANIDADES Y EDUCACIÓN</w:t>
    </w:r>
  </w:p>
  <w:p w14:paraId="455F5977" w14:textId="4945A7AB" w:rsidR="00180949" w:rsidRDefault="00B647B2" w:rsidP="00180949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sz w:val="16"/>
        <w:szCs w:val="16"/>
      </w:rPr>
      <w:t>DEPARTAMENTO DE EDUCACIÓN BÁSICA</w:t>
    </w:r>
  </w:p>
  <w:p w14:paraId="75F80710" w14:textId="059BD044" w:rsidR="00180949" w:rsidRDefault="001809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singleLevel"/>
    <w:tmpl w:val="00000008"/>
    <w:name w:val="WW8Num1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</w:abstractNum>
  <w:abstractNum w:abstractNumId="1">
    <w:nsid w:val="03FA4033"/>
    <w:multiLevelType w:val="hybridMultilevel"/>
    <w:tmpl w:val="C08A0F5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F40E5"/>
    <w:multiLevelType w:val="hybridMultilevel"/>
    <w:tmpl w:val="ABCC42F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76CB6"/>
    <w:multiLevelType w:val="hybridMultilevel"/>
    <w:tmpl w:val="5274BF2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96227"/>
    <w:multiLevelType w:val="hybridMultilevel"/>
    <w:tmpl w:val="711A8F48"/>
    <w:lvl w:ilvl="0" w:tplc="22989EA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76C99"/>
    <w:multiLevelType w:val="hybridMultilevel"/>
    <w:tmpl w:val="D5268C26"/>
    <w:lvl w:ilvl="0" w:tplc="00000008">
      <w:start w:val="1"/>
      <w:numFmt w:val="bullet"/>
      <w:lvlText w:val="-"/>
      <w:lvlJc w:val="left"/>
      <w:pPr>
        <w:ind w:left="720" w:hanging="360"/>
      </w:pPr>
      <w:rPr>
        <w:rFonts w:ascii="Arial" w:hAnsi="Arial" w:cs="Aria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A1A73"/>
    <w:multiLevelType w:val="hybridMultilevel"/>
    <w:tmpl w:val="AAB6941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E4768B"/>
    <w:multiLevelType w:val="hybridMultilevel"/>
    <w:tmpl w:val="F14EC582"/>
    <w:lvl w:ilvl="0" w:tplc="00000008">
      <w:start w:val="1"/>
      <w:numFmt w:val="bullet"/>
      <w:lvlText w:val="-"/>
      <w:lvlJc w:val="left"/>
      <w:pPr>
        <w:ind w:left="720" w:hanging="360"/>
      </w:pPr>
      <w:rPr>
        <w:rFonts w:ascii="Arial" w:hAnsi="Arial" w:cs="Aria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F6FF9"/>
    <w:multiLevelType w:val="hybridMultilevel"/>
    <w:tmpl w:val="1E1C9BF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994B65"/>
    <w:multiLevelType w:val="hybridMultilevel"/>
    <w:tmpl w:val="E83AB0B8"/>
    <w:lvl w:ilvl="0" w:tplc="91D65BCA">
      <w:start w:val="2"/>
      <w:numFmt w:val="bullet"/>
      <w:lvlText w:val="-"/>
      <w:lvlJc w:val="left"/>
      <w:pPr>
        <w:ind w:left="252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0">
    <w:nsid w:val="49C97809"/>
    <w:multiLevelType w:val="hybridMultilevel"/>
    <w:tmpl w:val="7E62E5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031EB6"/>
    <w:multiLevelType w:val="hybridMultilevel"/>
    <w:tmpl w:val="472CCFD2"/>
    <w:lvl w:ilvl="0" w:tplc="0160FFCE">
      <w:start w:val="20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  <w:sz w:val="2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CA5DC7"/>
    <w:multiLevelType w:val="hybridMultilevel"/>
    <w:tmpl w:val="C018F2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A64A65"/>
    <w:multiLevelType w:val="hybridMultilevel"/>
    <w:tmpl w:val="8DE0588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3D5CDE"/>
    <w:multiLevelType w:val="hybridMultilevel"/>
    <w:tmpl w:val="F764750C"/>
    <w:lvl w:ilvl="0" w:tplc="22989EA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14" w:hanging="360"/>
      </w:pPr>
    </w:lvl>
    <w:lvl w:ilvl="2" w:tplc="340A001B" w:tentative="1">
      <w:start w:val="1"/>
      <w:numFmt w:val="lowerRoman"/>
      <w:lvlText w:val="%3."/>
      <w:lvlJc w:val="right"/>
      <w:pPr>
        <w:ind w:left="1834" w:hanging="180"/>
      </w:pPr>
    </w:lvl>
    <w:lvl w:ilvl="3" w:tplc="340A000F" w:tentative="1">
      <w:start w:val="1"/>
      <w:numFmt w:val="decimal"/>
      <w:lvlText w:val="%4."/>
      <w:lvlJc w:val="left"/>
      <w:pPr>
        <w:ind w:left="2554" w:hanging="360"/>
      </w:pPr>
    </w:lvl>
    <w:lvl w:ilvl="4" w:tplc="340A0019" w:tentative="1">
      <w:start w:val="1"/>
      <w:numFmt w:val="lowerLetter"/>
      <w:lvlText w:val="%5."/>
      <w:lvlJc w:val="left"/>
      <w:pPr>
        <w:ind w:left="3274" w:hanging="360"/>
      </w:pPr>
    </w:lvl>
    <w:lvl w:ilvl="5" w:tplc="340A001B" w:tentative="1">
      <w:start w:val="1"/>
      <w:numFmt w:val="lowerRoman"/>
      <w:lvlText w:val="%6."/>
      <w:lvlJc w:val="right"/>
      <w:pPr>
        <w:ind w:left="3994" w:hanging="180"/>
      </w:pPr>
    </w:lvl>
    <w:lvl w:ilvl="6" w:tplc="340A000F" w:tentative="1">
      <w:start w:val="1"/>
      <w:numFmt w:val="decimal"/>
      <w:lvlText w:val="%7."/>
      <w:lvlJc w:val="left"/>
      <w:pPr>
        <w:ind w:left="4714" w:hanging="360"/>
      </w:pPr>
    </w:lvl>
    <w:lvl w:ilvl="7" w:tplc="340A0019" w:tentative="1">
      <w:start w:val="1"/>
      <w:numFmt w:val="lowerLetter"/>
      <w:lvlText w:val="%8."/>
      <w:lvlJc w:val="left"/>
      <w:pPr>
        <w:ind w:left="5434" w:hanging="360"/>
      </w:pPr>
    </w:lvl>
    <w:lvl w:ilvl="8" w:tplc="3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743A3386"/>
    <w:multiLevelType w:val="hybridMultilevel"/>
    <w:tmpl w:val="73A86000"/>
    <w:lvl w:ilvl="0" w:tplc="6264FE1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FB071A"/>
    <w:multiLevelType w:val="hybridMultilevel"/>
    <w:tmpl w:val="A13884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3"/>
  </w:num>
  <w:num w:numId="5">
    <w:abstractNumId w:val="8"/>
  </w:num>
  <w:num w:numId="6">
    <w:abstractNumId w:val="16"/>
  </w:num>
  <w:num w:numId="7">
    <w:abstractNumId w:val="11"/>
  </w:num>
  <w:num w:numId="8">
    <w:abstractNumId w:val="15"/>
  </w:num>
  <w:num w:numId="9">
    <w:abstractNumId w:val="9"/>
  </w:num>
  <w:num w:numId="10">
    <w:abstractNumId w:val="7"/>
  </w:num>
  <w:num w:numId="11">
    <w:abstractNumId w:val="2"/>
  </w:num>
  <w:num w:numId="12">
    <w:abstractNumId w:val="5"/>
  </w:num>
  <w:num w:numId="13">
    <w:abstractNumId w:val="6"/>
  </w:num>
  <w:num w:numId="14">
    <w:abstractNumId w:val="14"/>
  </w:num>
  <w:num w:numId="15">
    <w:abstractNumId w:val="4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3F"/>
    <w:rsid w:val="000024CC"/>
    <w:rsid w:val="000340A9"/>
    <w:rsid w:val="0004356C"/>
    <w:rsid w:val="00046684"/>
    <w:rsid w:val="00060551"/>
    <w:rsid w:val="000643EA"/>
    <w:rsid w:val="00077F03"/>
    <w:rsid w:val="000809CB"/>
    <w:rsid w:val="00095955"/>
    <w:rsid w:val="000A1EA5"/>
    <w:rsid w:val="000B28B5"/>
    <w:rsid w:val="000B2BEB"/>
    <w:rsid w:val="000E1D36"/>
    <w:rsid w:val="001250DE"/>
    <w:rsid w:val="0013397C"/>
    <w:rsid w:val="00136854"/>
    <w:rsid w:val="00173F97"/>
    <w:rsid w:val="00177BF8"/>
    <w:rsid w:val="00180949"/>
    <w:rsid w:val="00184D75"/>
    <w:rsid w:val="001A622D"/>
    <w:rsid w:val="001D10DC"/>
    <w:rsid w:val="001D6493"/>
    <w:rsid w:val="001F5BAC"/>
    <w:rsid w:val="00213D99"/>
    <w:rsid w:val="00237671"/>
    <w:rsid w:val="00264322"/>
    <w:rsid w:val="002901D7"/>
    <w:rsid w:val="002A2211"/>
    <w:rsid w:val="002A48BA"/>
    <w:rsid w:val="002D74CF"/>
    <w:rsid w:val="002F4A97"/>
    <w:rsid w:val="00324FAF"/>
    <w:rsid w:val="0033320C"/>
    <w:rsid w:val="0033770D"/>
    <w:rsid w:val="00342E13"/>
    <w:rsid w:val="003604B0"/>
    <w:rsid w:val="00382F10"/>
    <w:rsid w:val="003A000D"/>
    <w:rsid w:val="003A0174"/>
    <w:rsid w:val="003C781C"/>
    <w:rsid w:val="003D2D0D"/>
    <w:rsid w:val="003E7D59"/>
    <w:rsid w:val="003F706C"/>
    <w:rsid w:val="003F7342"/>
    <w:rsid w:val="004067FC"/>
    <w:rsid w:val="0048708D"/>
    <w:rsid w:val="0049144E"/>
    <w:rsid w:val="004A1CB2"/>
    <w:rsid w:val="004D57B5"/>
    <w:rsid w:val="00505A1F"/>
    <w:rsid w:val="00531DB0"/>
    <w:rsid w:val="00535AC1"/>
    <w:rsid w:val="00544A29"/>
    <w:rsid w:val="00555034"/>
    <w:rsid w:val="00573408"/>
    <w:rsid w:val="005A3703"/>
    <w:rsid w:val="005D1B89"/>
    <w:rsid w:val="005D1D96"/>
    <w:rsid w:val="0060244B"/>
    <w:rsid w:val="00603A68"/>
    <w:rsid w:val="0061115B"/>
    <w:rsid w:val="00617949"/>
    <w:rsid w:val="00624D71"/>
    <w:rsid w:val="00665B07"/>
    <w:rsid w:val="006736A0"/>
    <w:rsid w:val="00682C1C"/>
    <w:rsid w:val="006B458B"/>
    <w:rsid w:val="006B5054"/>
    <w:rsid w:val="006F6586"/>
    <w:rsid w:val="00707AED"/>
    <w:rsid w:val="00727539"/>
    <w:rsid w:val="007278F2"/>
    <w:rsid w:val="007500BC"/>
    <w:rsid w:val="007D22FC"/>
    <w:rsid w:val="00820F4F"/>
    <w:rsid w:val="00825871"/>
    <w:rsid w:val="008403FF"/>
    <w:rsid w:val="00857335"/>
    <w:rsid w:val="008B3625"/>
    <w:rsid w:val="008B4C0A"/>
    <w:rsid w:val="008C143F"/>
    <w:rsid w:val="008C374B"/>
    <w:rsid w:val="008C5FF7"/>
    <w:rsid w:val="008C6B11"/>
    <w:rsid w:val="008D3EC4"/>
    <w:rsid w:val="00900FF0"/>
    <w:rsid w:val="009237D8"/>
    <w:rsid w:val="00952603"/>
    <w:rsid w:val="009726C6"/>
    <w:rsid w:val="009A6849"/>
    <w:rsid w:val="009E3312"/>
    <w:rsid w:val="009F1029"/>
    <w:rsid w:val="009F1C3D"/>
    <w:rsid w:val="009F46D9"/>
    <w:rsid w:val="00A054F3"/>
    <w:rsid w:val="00A15155"/>
    <w:rsid w:val="00A16E5C"/>
    <w:rsid w:val="00A22406"/>
    <w:rsid w:val="00A3139E"/>
    <w:rsid w:val="00AB1C98"/>
    <w:rsid w:val="00AB2382"/>
    <w:rsid w:val="00AC0489"/>
    <w:rsid w:val="00AC772A"/>
    <w:rsid w:val="00AF19E0"/>
    <w:rsid w:val="00AF1F6B"/>
    <w:rsid w:val="00AF6372"/>
    <w:rsid w:val="00B02F9D"/>
    <w:rsid w:val="00B16B28"/>
    <w:rsid w:val="00B264A1"/>
    <w:rsid w:val="00B30C09"/>
    <w:rsid w:val="00B31593"/>
    <w:rsid w:val="00B647B2"/>
    <w:rsid w:val="00B650F1"/>
    <w:rsid w:val="00B7105C"/>
    <w:rsid w:val="00B94E00"/>
    <w:rsid w:val="00BF2046"/>
    <w:rsid w:val="00C136B0"/>
    <w:rsid w:val="00C84F75"/>
    <w:rsid w:val="00CD141E"/>
    <w:rsid w:val="00D075D7"/>
    <w:rsid w:val="00D105EA"/>
    <w:rsid w:val="00D30CF4"/>
    <w:rsid w:val="00D6162E"/>
    <w:rsid w:val="00D624DA"/>
    <w:rsid w:val="00D66C97"/>
    <w:rsid w:val="00D81DBD"/>
    <w:rsid w:val="00D8516C"/>
    <w:rsid w:val="00D855FE"/>
    <w:rsid w:val="00D86419"/>
    <w:rsid w:val="00DA58E4"/>
    <w:rsid w:val="00DC52D9"/>
    <w:rsid w:val="00DE7CC9"/>
    <w:rsid w:val="00E2250B"/>
    <w:rsid w:val="00E3594C"/>
    <w:rsid w:val="00E43B68"/>
    <w:rsid w:val="00E92604"/>
    <w:rsid w:val="00E95D0F"/>
    <w:rsid w:val="00EB6DAC"/>
    <w:rsid w:val="00ED4C8E"/>
    <w:rsid w:val="00EE0B3C"/>
    <w:rsid w:val="00EF16F3"/>
    <w:rsid w:val="00EF6037"/>
    <w:rsid w:val="00F14767"/>
    <w:rsid w:val="00F15D92"/>
    <w:rsid w:val="00F2697D"/>
    <w:rsid w:val="00F4518A"/>
    <w:rsid w:val="00F56406"/>
    <w:rsid w:val="00F95F9B"/>
    <w:rsid w:val="00F960DD"/>
    <w:rsid w:val="00FA3F0E"/>
    <w:rsid w:val="00FE2625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  <w14:docId w14:val="5BC167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GridTableLight">
    <w:name w:val="Grid Table Light"/>
    <w:basedOn w:val="Tablanormal"/>
    <w:uiPriority w:val="40"/>
    <w:rsid w:val="008C14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95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rsid w:val="003C781C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C781C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customStyle="1" w:styleId="Default">
    <w:name w:val="Default"/>
    <w:rsid w:val="00B264A1"/>
    <w:pPr>
      <w:autoSpaceDE w:val="0"/>
      <w:autoSpaceDN w:val="0"/>
      <w:adjustRightInd w:val="0"/>
      <w:spacing w:after="0" w:line="240" w:lineRule="auto"/>
    </w:pPr>
    <w:rPr>
      <w:rFonts w:ascii="CastleTLig" w:eastAsia="Times New Roman" w:hAnsi="CastleTLig" w:cs="CastleTLig"/>
      <w:color w:val="000000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GridTableLight">
    <w:name w:val="Grid Table Light"/>
    <w:basedOn w:val="Tablanormal"/>
    <w:uiPriority w:val="40"/>
    <w:rsid w:val="008C14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95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rsid w:val="003C781C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C781C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customStyle="1" w:styleId="Default">
    <w:name w:val="Default"/>
    <w:rsid w:val="00B264A1"/>
    <w:pPr>
      <w:autoSpaceDE w:val="0"/>
      <w:autoSpaceDN w:val="0"/>
      <w:adjustRightInd w:val="0"/>
      <w:spacing w:after="0" w:line="240" w:lineRule="auto"/>
    </w:pPr>
    <w:rPr>
      <w:rFonts w:ascii="CastleTLig" w:eastAsia="Times New Roman" w:hAnsi="CastleTLig" w:cs="CastleTLig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9EA1-580B-4F27-9764-8A5183157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1520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AdministradorCMD</dc:creator>
  <cp:keywords/>
  <dc:description/>
  <cp:lastModifiedBy>Patricia Sasso</cp:lastModifiedBy>
  <cp:revision>4</cp:revision>
  <cp:lastPrinted>2015-11-23T22:17:00Z</cp:lastPrinted>
  <dcterms:created xsi:type="dcterms:W3CDTF">2015-11-23T22:17:00Z</dcterms:created>
  <dcterms:modified xsi:type="dcterms:W3CDTF">2018-10-22T14:41:00Z</dcterms:modified>
</cp:coreProperties>
</file>