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046E9" w14:textId="77777777" w:rsidR="000C444D" w:rsidRDefault="00491E3A">
      <w:pPr>
        <w:pStyle w:val="a3"/>
        <w:jc w:val="both"/>
        <w:rPr>
          <w:rFonts w:ascii="IBM Plex Sans" w:eastAsia="IBM Plex Sans" w:hAnsi="IBM Plex Sans" w:cs="IBM Plex Sans"/>
          <w:sz w:val="88"/>
          <w:szCs w:val="88"/>
        </w:rPr>
      </w:pPr>
      <w:r>
        <w:rPr>
          <w:rFonts w:ascii="IBM Plex Sans" w:eastAsia="IBM Plex Sans" w:hAnsi="IBM Plex Sans" w:cs="IBM Plex Sans"/>
          <w:noProof/>
          <w:sz w:val="88"/>
          <w:szCs w:val="88"/>
        </w:rPr>
        <w:drawing>
          <wp:anchor distT="0" distB="0" distL="0" distR="0" simplePos="0" relativeHeight="251658240" behindDoc="1" locked="0" layoutInCell="1" hidden="0" allowOverlap="1" wp14:anchorId="4798B908" wp14:editId="48FF38E7">
            <wp:simplePos x="0" y="0"/>
            <wp:positionH relativeFrom="page">
              <wp:posOffset>19051</wp:posOffset>
            </wp:positionH>
            <wp:positionV relativeFrom="page">
              <wp:posOffset>0</wp:posOffset>
            </wp:positionV>
            <wp:extent cx="7568004" cy="10710863"/>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8867" r="18867"/>
                    <a:stretch>
                      <a:fillRect/>
                    </a:stretch>
                  </pic:blipFill>
                  <pic:spPr>
                    <a:xfrm>
                      <a:off x="0" y="0"/>
                      <a:ext cx="7568004" cy="10710863"/>
                    </a:xfrm>
                    <a:prstGeom prst="rect">
                      <a:avLst/>
                    </a:prstGeom>
                    <a:ln/>
                  </pic:spPr>
                </pic:pic>
              </a:graphicData>
            </a:graphic>
          </wp:anchor>
        </w:drawing>
      </w:r>
      <w:r>
        <w:rPr>
          <w:rFonts w:ascii="IBM Plex Sans" w:eastAsia="IBM Plex Sans" w:hAnsi="IBM Plex Sans" w:cs="IBM Plex Sans"/>
          <w:noProof/>
          <w:sz w:val="88"/>
          <w:szCs w:val="88"/>
        </w:rPr>
        <w:drawing>
          <wp:anchor distT="0" distB="0" distL="0" distR="0" simplePos="0" relativeHeight="251659264" behindDoc="1" locked="0" layoutInCell="1" hidden="0" allowOverlap="1" wp14:anchorId="0236DD53" wp14:editId="0DD55FBE">
            <wp:simplePos x="0" y="0"/>
            <wp:positionH relativeFrom="page">
              <wp:posOffset>0</wp:posOffset>
            </wp:positionH>
            <wp:positionV relativeFrom="page">
              <wp:posOffset>0</wp:posOffset>
            </wp:positionV>
            <wp:extent cx="7576866" cy="10729913"/>
            <wp:effectExtent l="0" t="0" r="0" b="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35" r="31"/>
                    <a:stretch>
                      <a:fillRect/>
                    </a:stretch>
                  </pic:blipFill>
                  <pic:spPr>
                    <a:xfrm>
                      <a:off x="0" y="0"/>
                      <a:ext cx="7576866" cy="10729913"/>
                    </a:xfrm>
                    <a:prstGeom prst="rect">
                      <a:avLst/>
                    </a:prstGeom>
                    <a:ln/>
                  </pic:spPr>
                </pic:pic>
              </a:graphicData>
            </a:graphic>
          </wp:anchor>
        </w:drawing>
      </w:r>
    </w:p>
    <w:p w14:paraId="246D2419" w14:textId="77777777" w:rsidR="000C444D" w:rsidRDefault="000C444D">
      <w:pPr>
        <w:pStyle w:val="a3"/>
        <w:jc w:val="both"/>
        <w:rPr>
          <w:rFonts w:ascii="IBM Plex Sans" w:eastAsia="IBM Plex Sans" w:hAnsi="IBM Plex Sans" w:cs="IBM Plex Sans"/>
          <w:sz w:val="88"/>
          <w:szCs w:val="88"/>
        </w:rPr>
      </w:pPr>
    </w:p>
    <w:p w14:paraId="0A0EA98E" w14:textId="77777777" w:rsidR="000C444D" w:rsidRDefault="00491E3A">
      <w:pPr>
        <w:pStyle w:val="a3"/>
        <w:rPr>
          <w:rFonts w:ascii="IBM Plex Sans" w:eastAsia="IBM Plex Sans" w:hAnsi="IBM Plex Sans" w:cs="IBM Plex Sans"/>
          <w:color w:val="FFFFFF"/>
          <w:sz w:val="86"/>
          <w:szCs w:val="86"/>
        </w:rPr>
      </w:pPr>
      <w:bookmarkStart w:id="0" w:name="_heading=h.gjdgxs" w:colFirst="0" w:colLast="0"/>
      <w:bookmarkEnd w:id="0"/>
      <w:r>
        <w:rPr>
          <w:rFonts w:ascii="IBM Plex Sans" w:eastAsia="IBM Plex Sans" w:hAnsi="IBM Plex Sans" w:cs="IBM Plex Sans"/>
          <w:color w:val="FFFFFF"/>
          <w:sz w:val="86"/>
          <w:szCs w:val="86"/>
        </w:rPr>
        <w:t xml:space="preserve">Тема работы </w:t>
      </w:r>
    </w:p>
    <w:p w14:paraId="6F8B5139" w14:textId="77777777" w:rsidR="000C444D" w:rsidRDefault="00491E3A">
      <w:pPr>
        <w:spacing w:before="200"/>
        <w:jc w:val="left"/>
        <w:rPr>
          <w:b/>
          <w:color w:val="ABB1B9"/>
          <w:sz w:val="60"/>
          <w:szCs w:val="60"/>
        </w:rPr>
      </w:pPr>
      <w:r>
        <w:rPr>
          <w:b/>
          <w:color w:val="ABB1B9"/>
          <w:sz w:val="60"/>
          <w:szCs w:val="60"/>
        </w:rPr>
        <w:t>Специальность, Geekbrains</w:t>
      </w:r>
      <w:r>
        <w:rPr>
          <w:b/>
          <w:color w:val="ABB1B9"/>
          <w:sz w:val="60"/>
          <w:szCs w:val="60"/>
        </w:rPr>
        <w:br/>
      </w:r>
    </w:p>
    <w:p w14:paraId="4EB7F117" w14:textId="043FA87B" w:rsidR="000C444D" w:rsidRPr="000A6186" w:rsidRDefault="000A6186">
      <w:pPr>
        <w:spacing w:before="200"/>
        <w:jc w:val="left"/>
        <w:rPr>
          <w:b/>
          <w:color w:val="FFFFFF"/>
          <w:sz w:val="42"/>
          <w:szCs w:val="42"/>
          <w:lang w:val="ru-RU"/>
        </w:rPr>
      </w:pPr>
      <w:r>
        <w:rPr>
          <w:b/>
          <w:color w:val="FFFFFF"/>
          <w:sz w:val="42"/>
          <w:szCs w:val="42"/>
          <w:lang w:val="ru-RU"/>
        </w:rPr>
        <w:t>Щербак Сергей Андреевич</w:t>
      </w:r>
    </w:p>
    <w:p w14:paraId="01A8E317" w14:textId="03D54722" w:rsidR="000C444D" w:rsidRPr="00C64CFD" w:rsidRDefault="00C64CFD">
      <w:pPr>
        <w:spacing w:before="200"/>
        <w:jc w:val="left"/>
        <w:rPr>
          <w:b/>
          <w:color w:val="FFFFFF"/>
          <w:sz w:val="36"/>
          <w:szCs w:val="36"/>
          <w:lang w:val="ru-RU"/>
        </w:rPr>
      </w:pPr>
      <w:r>
        <w:rPr>
          <w:b/>
          <w:color w:val="FFFFFF"/>
          <w:sz w:val="36"/>
          <w:szCs w:val="36"/>
          <w:lang w:val="ru-RU"/>
        </w:rPr>
        <w:t>2023</w:t>
      </w:r>
    </w:p>
    <w:p w14:paraId="471C93C4" w14:textId="77777777" w:rsidR="000C444D" w:rsidRDefault="000C444D">
      <w:pPr>
        <w:spacing w:before="200"/>
        <w:rPr>
          <w:b/>
          <w:color w:val="ABB1B9"/>
          <w:sz w:val="60"/>
          <w:szCs w:val="60"/>
        </w:rPr>
      </w:pPr>
    </w:p>
    <w:p w14:paraId="2E5D98B4" w14:textId="77777777" w:rsidR="000C444D" w:rsidRDefault="000C444D">
      <w:pPr>
        <w:spacing w:before="200"/>
        <w:rPr>
          <w:b/>
          <w:color w:val="ABB1B9"/>
          <w:sz w:val="60"/>
          <w:szCs w:val="60"/>
        </w:rPr>
      </w:pPr>
    </w:p>
    <w:p w14:paraId="57B7EFCE" w14:textId="77777777" w:rsidR="000C444D" w:rsidRDefault="000C444D">
      <w:pPr>
        <w:spacing w:before="200"/>
        <w:rPr>
          <w:b/>
          <w:color w:val="ABB1B9"/>
          <w:sz w:val="60"/>
          <w:szCs w:val="60"/>
        </w:rPr>
      </w:pPr>
    </w:p>
    <w:p w14:paraId="46779770" w14:textId="77777777" w:rsidR="000C444D" w:rsidRDefault="000C444D">
      <w:pPr>
        <w:spacing w:before="200"/>
        <w:rPr>
          <w:b/>
          <w:color w:val="ABB1B9"/>
          <w:sz w:val="60"/>
          <w:szCs w:val="60"/>
        </w:rPr>
      </w:pPr>
    </w:p>
    <w:p w14:paraId="74F98936" w14:textId="77777777" w:rsidR="000C444D" w:rsidRDefault="000C444D">
      <w:pPr>
        <w:spacing w:before="200"/>
        <w:rPr>
          <w:b/>
          <w:color w:val="ABB1B9"/>
          <w:sz w:val="60"/>
          <w:szCs w:val="60"/>
        </w:rPr>
      </w:pPr>
    </w:p>
    <w:p w14:paraId="2411E18B" w14:textId="77777777" w:rsidR="000C444D" w:rsidRDefault="00491E3A">
      <w:pPr>
        <w:keepNext/>
        <w:keepLines/>
        <w:jc w:val="left"/>
        <w:rPr>
          <w:b/>
          <w:color w:val="ABB1B9"/>
          <w:sz w:val="60"/>
          <w:szCs w:val="60"/>
        </w:rPr>
      </w:pPr>
      <w:bookmarkStart w:id="1" w:name="_heading=h.em78hreukrci" w:colFirst="0" w:colLast="0"/>
      <w:bookmarkEnd w:id="1"/>
      <w:r>
        <w:br w:type="page"/>
      </w:r>
    </w:p>
    <w:p w14:paraId="5D064DF6" w14:textId="77777777" w:rsidR="000C444D" w:rsidRDefault="00491E3A">
      <w:pPr>
        <w:keepNext/>
        <w:keepLines/>
        <w:jc w:val="left"/>
        <w:rPr>
          <w:b/>
          <w:sz w:val="32"/>
          <w:szCs w:val="32"/>
        </w:rPr>
      </w:pPr>
      <w:bookmarkStart w:id="2" w:name="_heading=h.oezpfc9zek9x" w:colFirst="0" w:colLast="0"/>
      <w:bookmarkEnd w:id="2"/>
      <w:r>
        <w:rPr>
          <w:b/>
          <w:sz w:val="32"/>
          <w:szCs w:val="32"/>
        </w:rPr>
        <w:lastRenderedPageBreak/>
        <w:t>Основные требования к оформлению дипломного проекта</w:t>
      </w:r>
    </w:p>
    <w:p w14:paraId="55E9C69C" w14:textId="77777777" w:rsidR="000C444D" w:rsidRDefault="00491E3A">
      <w:pPr>
        <w:numPr>
          <w:ilvl w:val="0"/>
          <w:numId w:val="6"/>
        </w:numPr>
        <w:spacing w:before="200" w:line="276" w:lineRule="auto"/>
      </w:pPr>
      <w:r>
        <w:t>Текст проекта оформляйте только с одной стороны листа формата А4. При наборе используйте межстрочный интервал 1,5.</w:t>
      </w:r>
      <w:r>
        <w:br/>
        <w:t>Объемные таблицы/иллюстрации возможно размещать на листах А3, А2 и выносить в приложения.</w:t>
      </w:r>
    </w:p>
    <w:p w14:paraId="04752C43" w14:textId="77777777" w:rsidR="000C444D" w:rsidRDefault="00491E3A">
      <w:pPr>
        <w:numPr>
          <w:ilvl w:val="0"/>
          <w:numId w:val="6"/>
        </w:numPr>
        <w:spacing w:line="276" w:lineRule="auto"/>
      </w:pPr>
      <w:r>
        <w:t>При наборе информации, используйте шрифт Times New Roman с выравниванием текста по ширине. Рекомендуем кегль — 12–14, для некоторых структурных единиц работы можно выбрать полужирное выделение.</w:t>
      </w:r>
    </w:p>
    <w:p w14:paraId="1E2FB4CC" w14:textId="77777777" w:rsidR="000C444D" w:rsidRDefault="00491E3A">
      <w:pPr>
        <w:numPr>
          <w:ilvl w:val="0"/>
          <w:numId w:val="6"/>
        </w:numPr>
        <w:spacing w:line="276" w:lineRule="auto"/>
      </w:pPr>
      <w:r>
        <w:t>Поля страницы, где размещается текст, выставляйте по определенным показателям: нижнее/верхнее – 20 мм, правое – 10 мм, левое (для последующей прошивки) – 30 мм.</w:t>
      </w:r>
    </w:p>
    <w:p w14:paraId="2737C144" w14:textId="77777777" w:rsidR="000C444D" w:rsidRDefault="00491E3A">
      <w:pPr>
        <w:numPr>
          <w:ilvl w:val="0"/>
          <w:numId w:val="6"/>
        </w:numPr>
        <w:spacing w:line="276" w:lineRule="auto"/>
      </w:pPr>
      <w:r>
        <w:t>Все листы дипломного проекта нумеруются по порядку, начиная с введения (используется сквозная нумерация). Номер указывайте в центре нижней части страницы без точки.</w:t>
      </w:r>
    </w:p>
    <w:p w14:paraId="20FE084D" w14:textId="77777777" w:rsidR="000C444D" w:rsidRDefault="00491E3A">
      <w:pPr>
        <w:numPr>
          <w:ilvl w:val="0"/>
          <w:numId w:val="6"/>
        </w:numPr>
        <w:spacing w:line="276" w:lineRule="auto"/>
      </w:pPr>
      <w:r>
        <w:t>Заголовок раздела с одним подразделом или пунктом не нумеруется.</w:t>
      </w:r>
    </w:p>
    <w:p w14:paraId="4C912719" w14:textId="77777777" w:rsidR="000C444D" w:rsidRDefault="00491E3A">
      <w:pPr>
        <w:numPr>
          <w:ilvl w:val="0"/>
          <w:numId w:val="6"/>
        </w:numPr>
        <w:spacing w:line="276" w:lineRule="auto"/>
      </w:pPr>
      <w:r>
        <w:t>После текста перед следующим заголовком установите одиночный интервал.</w:t>
      </w:r>
    </w:p>
    <w:p w14:paraId="7795BB9A" w14:textId="77777777" w:rsidR="000C444D" w:rsidRDefault="00491E3A">
      <w:pPr>
        <w:numPr>
          <w:ilvl w:val="0"/>
          <w:numId w:val="6"/>
        </w:numPr>
        <w:spacing w:line="276" w:lineRule="auto"/>
      </w:pPr>
      <w:r>
        <w:t>После заголовка перед подзаголовком проставьте двойной интервал.</w:t>
      </w:r>
    </w:p>
    <w:p w14:paraId="464AF4C3" w14:textId="77777777" w:rsidR="000C444D" w:rsidRDefault="00491E3A">
      <w:pPr>
        <w:numPr>
          <w:ilvl w:val="0"/>
          <w:numId w:val="6"/>
        </w:numPr>
        <w:spacing w:line="276" w:lineRule="auto"/>
      </w:pPr>
      <w:r>
        <w:t>Имена собственные — наименования компаний/изделий, фамилии учёных и т. д., указывайте на языке оригинала.</w:t>
      </w:r>
    </w:p>
    <w:p w14:paraId="449CB362" w14:textId="77777777" w:rsidR="000C444D" w:rsidRDefault="00491E3A">
      <w:pPr>
        <w:numPr>
          <w:ilvl w:val="0"/>
          <w:numId w:val="6"/>
        </w:numPr>
        <w:spacing w:line="276" w:lineRule="auto"/>
      </w:pPr>
      <w:r>
        <w:t>Каждый структурный элемент начинается с нового листа.</w:t>
      </w:r>
    </w:p>
    <w:p w14:paraId="4A9A8893" w14:textId="77777777" w:rsidR="000C444D" w:rsidRDefault="00491E3A">
      <w:pPr>
        <w:spacing w:before="240" w:after="240" w:line="360" w:lineRule="auto"/>
        <w:rPr>
          <w:b/>
          <w:color w:val="ABB1B9"/>
          <w:sz w:val="60"/>
          <w:szCs w:val="60"/>
        </w:rPr>
      </w:pPr>
      <w:r>
        <w:rPr>
          <w:i/>
        </w:rPr>
        <w:t xml:space="preserve">Вся работа должна составлять 50+ страниц формата А4, включая приложения. </w:t>
      </w:r>
    </w:p>
    <w:tbl>
      <w:tblPr>
        <w:tblStyle w:val="ab"/>
        <w:tblW w:w="9345"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9345"/>
      </w:tblGrid>
      <w:tr w:rsidR="000C444D" w14:paraId="5F495C35" w14:textId="77777777">
        <w:trPr>
          <w:trHeight w:val="1016"/>
        </w:trPr>
        <w:tc>
          <w:tcPr>
            <w:tcW w:w="9345" w:type="dxa"/>
            <w:shd w:val="clear" w:color="auto" w:fill="E3FAE2"/>
          </w:tcPr>
          <w:p w14:paraId="25763E4E" w14:textId="77777777" w:rsidR="000C444D" w:rsidRDefault="00491E3A">
            <w:pPr>
              <w:spacing w:line="276" w:lineRule="auto"/>
              <w:jc w:val="left"/>
            </w:pPr>
            <w:r>
              <w:rPr>
                <w:rFonts w:ascii="Apple Color Emoji" w:eastAsia="Apple Color Emoji" w:hAnsi="Apple Color Emoji" w:cs="Apple Color Emoji"/>
                <w:sz w:val="24"/>
                <w:szCs w:val="24"/>
              </w:rPr>
              <w:t>💡</w:t>
            </w:r>
            <w:r>
              <w:t xml:space="preserve"> Инструкция по работе с шаблоном. </w:t>
            </w:r>
          </w:p>
          <w:p w14:paraId="4440F414" w14:textId="77777777" w:rsidR="000C444D" w:rsidRDefault="00491E3A">
            <w:pPr>
              <w:numPr>
                <w:ilvl w:val="0"/>
                <w:numId w:val="1"/>
              </w:numPr>
              <w:spacing w:line="276" w:lineRule="auto"/>
              <w:jc w:val="left"/>
            </w:pPr>
            <w:r>
              <w:t>Создайте копию данного шаблона. Файл - Создать копию.</w:t>
            </w:r>
          </w:p>
          <w:p w14:paraId="0AE07085" w14:textId="77777777" w:rsidR="000C444D" w:rsidRDefault="00491E3A">
            <w:pPr>
              <w:numPr>
                <w:ilvl w:val="0"/>
                <w:numId w:val="1"/>
              </w:numPr>
              <w:spacing w:line="276" w:lineRule="auto"/>
              <w:jc w:val="left"/>
            </w:pPr>
            <w:r>
              <w:t xml:space="preserve">Изучите шаблон и начинайте работу. </w:t>
            </w:r>
          </w:p>
        </w:tc>
      </w:tr>
    </w:tbl>
    <w:p w14:paraId="1C633872" w14:textId="77777777" w:rsidR="000C444D" w:rsidRDefault="000C444D">
      <w:pPr>
        <w:keepNext/>
        <w:keepLines/>
        <w:spacing w:after="0"/>
        <w:jc w:val="left"/>
        <w:rPr>
          <w:b/>
          <w:sz w:val="48"/>
          <w:szCs w:val="48"/>
        </w:rPr>
      </w:pPr>
      <w:bookmarkStart w:id="3" w:name="_heading=h.fctsxb473vhf" w:colFirst="0" w:colLast="0"/>
      <w:bookmarkEnd w:id="3"/>
    </w:p>
    <w:p w14:paraId="25792311" w14:textId="77777777" w:rsidR="000C444D" w:rsidRDefault="00491E3A">
      <w:pPr>
        <w:spacing w:line="276" w:lineRule="auto"/>
        <w:rPr>
          <w:rFonts w:ascii="IBM Plex Sans SemiBold" w:eastAsia="IBM Plex Sans SemiBold" w:hAnsi="IBM Plex Sans SemiBold" w:cs="IBM Plex Sans SemiBold"/>
          <w:b/>
          <w:sz w:val="24"/>
          <w:szCs w:val="24"/>
        </w:rPr>
      </w:pPr>
      <w:r>
        <w:br w:type="page"/>
      </w:r>
    </w:p>
    <w:p w14:paraId="3342F8C0" w14:textId="77777777" w:rsidR="000C444D" w:rsidRDefault="00491E3A">
      <w:pPr>
        <w:keepNext/>
        <w:keepLines/>
        <w:spacing w:before="280" w:line="276" w:lineRule="auto"/>
        <w:jc w:val="left"/>
        <w:rPr>
          <w:rFonts w:ascii="IBM Plex Sans SemiBold" w:eastAsia="IBM Plex Sans SemiBold" w:hAnsi="IBM Plex Sans SemiBold" w:cs="IBM Plex Sans SemiBold"/>
          <w:b/>
          <w:sz w:val="44"/>
          <w:szCs w:val="44"/>
        </w:rPr>
      </w:pPr>
      <w:r>
        <w:rPr>
          <w:rFonts w:ascii="IBM Plex Sans SemiBold" w:eastAsia="IBM Plex Sans SemiBold" w:hAnsi="IBM Plex Sans SemiBold" w:cs="IBM Plex Sans SemiBold"/>
          <w:b/>
          <w:sz w:val="44"/>
          <w:szCs w:val="44"/>
        </w:rPr>
        <w:lastRenderedPageBreak/>
        <w:t xml:space="preserve">Содержание </w:t>
      </w:r>
    </w:p>
    <w:sdt>
      <w:sdtPr>
        <w:id w:val="832964243"/>
        <w:docPartObj>
          <w:docPartGallery w:val="Table of Contents"/>
          <w:docPartUnique/>
        </w:docPartObj>
      </w:sdtPr>
      <w:sdtEndPr/>
      <w:sdtContent>
        <w:p w14:paraId="2B4DB2B8" w14:textId="77777777" w:rsidR="000C444D" w:rsidRDefault="00491E3A">
          <w:pPr>
            <w:tabs>
              <w:tab w:val="right" w:pos="9354"/>
            </w:tabs>
            <w:spacing w:before="80" w:after="0"/>
            <w:jc w:val="left"/>
          </w:pPr>
          <w:r>
            <w:fldChar w:fldCharType="begin"/>
          </w:r>
          <w:r>
            <w:instrText xml:space="preserve"> TOC \h \u \z \t "Heading 1,1,Heading 2,2,Heading 3,3,Heading 4,4,Heading 5,5,Heading 6,6,"</w:instrText>
          </w:r>
          <w:r>
            <w:fldChar w:fldCharType="separate"/>
          </w:r>
          <w:hyperlink w:anchor="_heading=h.7mt9x4b37ce">
            <w:r>
              <w:rPr>
                <w:color w:val="1155CC"/>
                <w:u w:val="single"/>
              </w:rPr>
              <w:t>Содержание</w:t>
            </w:r>
          </w:hyperlink>
          <w:r>
            <w:tab/>
          </w:r>
        </w:p>
        <w:p w14:paraId="5ECE15EF" w14:textId="77777777" w:rsidR="000C444D" w:rsidRDefault="00B0148F">
          <w:pPr>
            <w:tabs>
              <w:tab w:val="right" w:pos="9354"/>
            </w:tabs>
            <w:spacing w:before="200" w:after="0"/>
            <w:jc w:val="left"/>
          </w:pPr>
          <w:hyperlink w:anchor="_heading=h.1fob9te">
            <w:r w:rsidR="00491E3A">
              <w:rPr>
                <w:color w:val="1155CC"/>
                <w:u w:val="single"/>
              </w:rPr>
              <w:t>Введение</w:t>
            </w:r>
          </w:hyperlink>
          <w:r w:rsidR="00491E3A">
            <w:tab/>
          </w:r>
        </w:p>
        <w:p w14:paraId="232C4A8B" w14:textId="77777777" w:rsidR="000C444D" w:rsidRDefault="00B0148F">
          <w:pPr>
            <w:tabs>
              <w:tab w:val="right" w:pos="9354"/>
            </w:tabs>
            <w:spacing w:before="200" w:after="0"/>
            <w:jc w:val="left"/>
          </w:pPr>
          <w:hyperlink w:anchor="_heading=h.hst8x8f1r8tz">
            <w:r w:rsidR="00491E3A">
              <w:rPr>
                <w:color w:val="1155CC"/>
                <w:u w:val="single"/>
              </w:rPr>
              <w:t>Теоретическая и практическая главы</w:t>
            </w:r>
          </w:hyperlink>
          <w:r w:rsidR="00491E3A">
            <w:tab/>
          </w:r>
        </w:p>
        <w:p w14:paraId="75346C5E" w14:textId="77777777" w:rsidR="000C444D" w:rsidRDefault="00B0148F">
          <w:pPr>
            <w:tabs>
              <w:tab w:val="right" w:pos="9354"/>
            </w:tabs>
            <w:spacing w:before="200" w:after="0"/>
            <w:jc w:val="left"/>
          </w:pPr>
          <w:hyperlink w:anchor="_heading=h.dhwmmf3wq1kk">
            <w:r w:rsidR="00491E3A">
              <w:rPr>
                <w:color w:val="1155CC"/>
                <w:u w:val="single"/>
              </w:rPr>
              <w:t>Заключение</w:t>
            </w:r>
          </w:hyperlink>
          <w:r w:rsidR="00491E3A">
            <w:tab/>
          </w:r>
        </w:p>
        <w:p w14:paraId="772E42FD" w14:textId="77777777" w:rsidR="000C444D" w:rsidRDefault="00B0148F">
          <w:pPr>
            <w:tabs>
              <w:tab w:val="right" w:pos="9354"/>
            </w:tabs>
            <w:spacing w:before="200" w:after="0"/>
            <w:jc w:val="left"/>
          </w:pPr>
          <w:hyperlink w:anchor="_heading=h.m8jvbwhv7ujg">
            <w:r w:rsidR="00491E3A">
              <w:rPr>
                <w:color w:val="1155CC"/>
                <w:u w:val="single"/>
              </w:rPr>
              <w:t>Список используемой литературы</w:t>
            </w:r>
          </w:hyperlink>
          <w:r w:rsidR="00491E3A">
            <w:tab/>
          </w:r>
        </w:p>
        <w:p w14:paraId="44CCD307" w14:textId="77777777" w:rsidR="000C444D" w:rsidRDefault="00B0148F">
          <w:pPr>
            <w:tabs>
              <w:tab w:val="right" w:pos="9354"/>
            </w:tabs>
            <w:spacing w:before="200" w:after="0"/>
            <w:jc w:val="left"/>
          </w:pPr>
          <w:hyperlink w:anchor="_heading=h.s6k7t2lwcp0k">
            <w:r w:rsidR="00491E3A">
              <w:rPr>
                <w:color w:val="1155CC"/>
                <w:u w:val="single"/>
              </w:rPr>
              <w:t>Приложения</w:t>
            </w:r>
          </w:hyperlink>
          <w:r w:rsidR="00491E3A">
            <w:tab/>
          </w:r>
          <w:r w:rsidR="00491E3A">
            <w:fldChar w:fldCharType="end"/>
          </w:r>
        </w:p>
      </w:sdtContent>
    </w:sdt>
    <w:p w14:paraId="00C89BC6" w14:textId="77777777" w:rsidR="000C444D" w:rsidRDefault="000C444D">
      <w:pPr>
        <w:shd w:val="clear" w:color="auto" w:fill="FFFFFF"/>
        <w:spacing w:before="200"/>
        <w:rPr>
          <w:sz w:val="24"/>
          <w:szCs w:val="24"/>
          <w:highlight w:val="white"/>
        </w:rPr>
      </w:pPr>
    </w:p>
    <w:p w14:paraId="2B0CA172" w14:textId="77777777" w:rsidR="000C444D" w:rsidRDefault="00491E3A">
      <w:pPr>
        <w:pStyle w:val="1"/>
        <w:shd w:val="clear" w:color="auto" w:fill="FFFFFF"/>
        <w:rPr>
          <w:sz w:val="44"/>
          <w:szCs w:val="44"/>
        </w:rPr>
      </w:pPr>
      <w:bookmarkStart w:id="4" w:name="_heading=h.7mt9x4b37ce" w:colFirst="0" w:colLast="0"/>
      <w:bookmarkEnd w:id="4"/>
      <w:r>
        <w:rPr>
          <w:sz w:val="44"/>
          <w:szCs w:val="44"/>
        </w:rPr>
        <w:t>Как оформить содержание?</w:t>
      </w:r>
    </w:p>
    <w:p w14:paraId="1E9A53D4" w14:textId="77777777" w:rsidR="000C444D" w:rsidRDefault="00491E3A">
      <w:pPr>
        <w:shd w:val="clear" w:color="auto" w:fill="FFFFFF"/>
        <w:spacing w:before="200"/>
        <w:rPr>
          <w:highlight w:val="white"/>
        </w:rPr>
      </w:pPr>
      <w:r>
        <w:rPr>
          <w:highlight w:val="white"/>
        </w:rPr>
        <w:t>В содержании дипломного проекта необходимо озаглавить основные блоки и подпункты работы с указанием страниц.</w:t>
      </w:r>
    </w:p>
    <w:p w14:paraId="218EC0F3" w14:textId="77777777" w:rsidR="000C444D" w:rsidRDefault="00491E3A">
      <w:pPr>
        <w:pStyle w:val="3"/>
        <w:shd w:val="clear" w:color="auto" w:fill="FFFFFF"/>
        <w:spacing w:before="200"/>
      </w:pPr>
      <w:bookmarkStart w:id="5" w:name="_heading=h.ehlc414q8z3v" w:colFirst="0" w:colLast="0"/>
      <w:bookmarkEnd w:id="5"/>
      <w:r>
        <w:t>Пример</w:t>
      </w:r>
    </w:p>
    <w:p w14:paraId="7C8CECB3" w14:textId="77777777" w:rsidR="000C444D" w:rsidRDefault="00491E3A">
      <w:r>
        <w:rPr>
          <w:i/>
        </w:rPr>
        <w:t>Данный пример не является эталонным, лишь один из вариаций.</w:t>
      </w:r>
    </w:p>
    <w:p w14:paraId="45617CFC" w14:textId="77777777" w:rsidR="000C444D" w:rsidRDefault="00491E3A">
      <w:pPr>
        <w:shd w:val="clear" w:color="auto" w:fill="FFFFFF"/>
        <w:spacing w:before="220" w:after="220" w:line="276" w:lineRule="auto"/>
        <w:rPr>
          <w:highlight w:val="white"/>
        </w:rPr>
      </w:pPr>
      <w:r>
        <w:rPr>
          <w:highlight w:val="white"/>
        </w:rPr>
        <w:t>Введение (2–3 стр.)</w:t>
      </w:r>
    </w:p>
    <w:p w14:paraId="4804ABA2" w14:textId="77777777" w:rsidR="000C444D" w:rsidRDefault="00491E3A">
      <w:pPr>
        <w:shd w:val="clear" w:color="auto" w:fill="FFFFFF"/>
        <w:spacing w:before="220" w:after="220" w:line="276" w:lineRule="auto"/>
        <w:rPr>
          <w:highlight w:val="white"/>
        </w:rPr>
      </w:pPr>
      <w:r>
        <w:rPr>
          <w:highlight w:val="white"/>
        </w:rPr>
        <w:t>Глава 1. Основы ручного тестирования веб-приложений (~15 стр.)</w:t>
      </w:r>
    </w:p>
    <w:p w14:paraId="763948C1" w14:textId="77777777" w:rsidR="000C444D" w:rsidRDefault="00491E3A">
      <w:pPr>
        <w:shd w:val="clear" w:color="auto" w:fill="FFFFFF"/>
        <w:spacing w:before="220" w:after="220" w:line="276" w:lineRule="auto"/>
        <w:rPr>
          <w:highlight w:val="white"/>
        </w:rPr>
      </w:pPr>
      <w:r>
        <w:rPr>
          <w:highlight w:val="white"/>
        </w:rPr>
        <w:t>1.1 Что такое веб-приложение, его особенности</w:t>
      </w:r>
    </w:p>
    <w:p w14:paraId="0EA90B54" w14:textId="77777777" w:rsidR="000C444D" w:rsidRDefault="00491E3A">
      <w:pPr>
        <w:shd w:val="clear" w:color="auto" w:fill="FFFFFF"/>
        <w:spacing w:before="220" w:after="220" w:line="276" w:lineRule="auto"/>
        <w:rPr>
          <w:highlight w:val="white"/>
        </w:rPr>
      </w:pPr>
      <w:r>
        <w:rPr>
          <w:highlight w:val="white"/>
        </w:rPr>
        <w:t>1.2 Что такое тестирование, кто такой тестировщик. Зачем нужно тестирование и когда оно начинается</w:t>
      </w:r>
    </w:p>
    <w:p w14:paraId="062448B2" w14:textId="77777777" w:rsidR="000C444D" w:rsidRDefault="00491E3A">
      <w:pPr>
        <w:shd w:val="clear" w:color="auto" w:fill="FFFFFF"/>
        <w:spacing w:before="220" w:after="220" w:line="276" w:lineRule="auto"/>
        <w:rPr>
          <w:highlight w:val="white"/>
        </w:rPr>
      </w:pPr>
      <w:r>
        <w:rPr>
          <w:highlight w:val="white"/>
        </w:rPr>
        <w:t>1.3 Этапы ручного тестирования веб-приложений</w:t>
      </w:r>
    </w:p>
    <w:p w14:paraId="39058A77" w14:textId="77777777" w:rsidR="000C444D" w:rsidRDefault="00491E3A">
      <w:pPr>
        <w:shd w:val="clear" w:color="auto" w:fill="FFFFFF"/>
        <w:spacing w:before="220" w:after="220" w:line="276" w:lineRule="auto"/>
        <w:rPr>
          <w:highlight w:val="white"/>
        </w:rPr>
      </w:pPr>
      <w:r>
        <w:rPr>
          <w:highlight w:val="white"/>
        </w:rPr>
        <w:t>1.4 Источники требований: что такое техническое задание и как проводить ручное тестирование, если техническое задание отсутствует</w:t>
      </w:r>
    </w:p>
    <w:p w14:paraId="249DBABE" w14:textId="77777777" w:rsidR="000C444D" w:rsidRDefault="00491E3A">
      <w:pPr>
        <w:shd w:val="clear" w:color="auto" w:fill="FFFFFF"/>
        <w:spacing w:before="220" w:after="220" w:line="276" w:lineRule="auto"/>
        <w:rPr>
          <w:highlight w:val="white"/>
        </w:rPr>
      </w:pPr>
      <w:r>
        <w:rPr>
          <w:highlight w:val="white"/>
        </w:rPr>
        <w:t>Глава 2. Подготовка к ручному тестированию веб-приложения (~15 стр)</w:t>
      </w:r>
    </w:p>
    <w:p w14:paraId="5211D7C0" w14:textId="77777777" w:rsidR="000C444D" w:rsidRDefault="00491E3A">
      <w:pPr>
        <w:shd w:val="clear" w:color="auto" w:fill="FFFFFF"/>
        <w:spacing w:before="220" w:after="220" w:line="276" w:lineRule="auto"/>
        <w:rPr>
          <w:highlight w:val="white"/>
        </w:rPr>
      </w:pPr>
      <w:r>
        <w:rPr>
          <w:highlight w:val="white"/>
        </w:rPr>
        <w:t>2.1 Составление чек-листов</w:t>
      </w:r>
    </w:p>
    <w:p w14:paraId="118EBA98" w14:textId="77777777" w:rsidR="000C444D" w:rsidRDefault="00491E3A">
      <w:pPr>
        <w:shd w:val="clear" w:color="auto" w:fill="FFFFFF"/>
        <w:spacing w:before="220" w:after="220" w:line="276" w:lineRule="auto"/>
        <w:rPr>
          <w:highlight w:val="white"/>
        </w:rPr>
      </w:pPr>
      <w:r>
        <w:rPr>
          <w:highlight w:val="white"/>
        </w:rPr>
        <w:t>2.2 Составление тест-кейсов</w:t>
      </w:r>
    </w:p>
    <w:p w14:paraId="2B990487" w14:textId="77777777" w:rsidR="000C444D" w:rsidRDefault="00491E3A">
      <w:pPr>
        <w:shd w:val="clear" w:color="auto" w:fill="FFFFFF"/>
        <w:spacing w:before="220" w:after="220" w:line="276" w:lineRule="auto"/>
        <w:rPr>
          <w:highlight w:val="white"/>
        </w:rPr>
      </w:pPr>
      <w:r>
        <w:rPr>
          <w:highlight w:val="white"/>
        </w:rPr>
        <w:t>2.3 Разработка тест-плана</w:t>
      </w:r>
    </w:p>
    <w:p w14:paraId="284F886F" w14:textId="77777777" w:rsidR="000C444D" w:rsidRDefault="00491E3A">
      <w:pPr>
        <w:shd w:val="clear" w:color="auto" w:fill="FFFFFF"/>
        <w:spacing w:before="220" w:after="220" w:line="276" w:lineRule="auto"/>
        <w:rPr>
          <w:highlight w:val="white"/>
        </w:rPr>
      </w:pPr>
      <w:r>
        <w:rPr>
          <w:highlight w:val="white"/>
        </w:rPr>
        <w:t>2.4 Тест-дизайн и тест-аналитика</w:t>
      </w:r>
    </w:p>
    <w:p w14:paraId="0E31D88D" w14:textId="77777777" w:rsidR="000C444D" w:rsidRDefault="00491E3A">
      <w:pPr>
        <w:shd w:val="clear" w:color="auto" w:fill="FFFFFF"/>
        <w:spacing w:before="220" w:after="220" w:line="276" w:lineRule="auto"/>
        <w:rPr>
          <w:highlight w:val="white"/>
        </w:rPr>
      </w:pPr>
      <w:r>
        <w:rPr>
          <w:highlight w:val="white"/>
        </w:rPr>
        <w:t>2.5 Баг-репорты и багтрекинговая система</w:t>
      </w:r>
    </w:p>
    <w:p w14:paraId="294D64FA" w14:textId="77777777" w:rsidR="000C444D" w:rsidRDefault="00491E3A">
      <w:pPr>
        <w:shd w:val="clear" w:color="auto" w:fill="FFFFFF"/>
        <w:spacing w:before="220" w:after="220" w:line="276" w:lineRule="auto"/>
        <w:rPr>
          <w:highlight w:val="white"/>
        </w:rPr>
      </w:pPr>
      <w:r>
        <w:rPr>
          <w:highlight w:val="white"/>
        </w:rPr>
        <w:t>Глава 3. Проведение тестирования и разработка предложений по улучшению тестирования Интернет-магазина РИВ ГОШ (~20 стр.)</w:t>
      </w:r>
    </w:p>
    <w:p w14:paraId="192796CD" w14:textId="77777777" w:rsidR="000C444D" w:rsidRDefault="00491E3A">
      <w:pPr>
        <w:shd w:val="clear" w:color="auto" w:fill="FFFFFF"/>
        <w:spacing w:before="220" w:after="220" w:line="276" w:lineRule="auto"/>
        <w:rPr>
          <w:highlight w:val="white"/>
        </w:rPr>
      </w:pPr>
      <w:r>
        <w:rPr>
          <w:highlight w:val="white"/>
        </w:rPr>
        <w:lastRenderedPageBreak/>
        <w:t>3.1 Тестирование функциональности</w:t>
      </w:r>
    </w:p>
    <w:p w14:paraId="1ED0F0FE" w14:textId="77777777" w:rsidR="000C444D" w:rsidRDefault="00491E3A">
      <w:pPr>
        <w:shd w:val="clear" w:color="auto" w:fill="FFFFFF"/>
        <w:spacing w:before="220" w:after="220" w:line="276" w:lineRule="auto"/>
        <w:rPr>
          <w:highlight w:val="white"/>
        </w:rPr>
      </w:pPr>
      <w:r>
        <w:rPr>
          <w:highlight w:val="white"/>
        </w:rPr>
        <w:t>3.2 Тестирование юзабилити</w:t>
      </w:r>
    </w:p>
    <w:p w14:paraId="50BA14CB" w14:textId="77777777" w:rsidR="000C444D" w:rsidRDefault="00491E3A">
      <w:pPr>
        <w:shd w:val="clear" w:color="auto" w:fill="FFFFFF"/>
        <w:spacing w:before="220" w:after="220" w:line="276" w:lineRule="auto"/>
        <w:rPr>
          <w:highlight w:val="white"/>
        </w:rPr>
      </w:pPr>
      <w:r>
        <w:rPr>
          <w:highlight w:val="white"/>
        </w:rPr>
        <w:t>3.3 Тестирование интерфейса</w:t>
      </w:r>
    </w:p>
    <w:p w14:paraId="0DBC8564" w14:textId="77777777" w:rsidR="000C444D" w:rsidRDefault="00491E3A">
      <w:pPr>
        <w:shd w:val="clear" w:color="auto" w:fill="FFFFFF"/>
        <w:spacing w:before="220" w:after="220" w:line="276" w:lineRule="auto"/>
        <w:rPr>
          <w:highlight w:val="white"/>
        </w:rPr>
      </w:pPr>
      <w:r>
        <w:rPr>
          <w:highlight w:val="white"/>
        </w:rPr>
        <w:t>3.4 Тестирование совместимости</w:t>
      </w:r>
    </w:p>
    <w:p w14:paraId="14561869" w14:textId="77777777" w:rsidR="000C444D" w:rsidRDefault="00491E3A">
      <w:pPr>
        <w:shd w:val="clear" w:color="auto" w:fill="FFFFFF"/>
        <w:spacing w:before="220" w:after="220" w:line="276" w:lineRule="auto"/>
        <w:rPr>
          <w:highlight w:val="white"/>
        </w:rPr>
      </w:pPr>
      <w:r>
        <w:rPr>
          <w:highlight w:val="white"/>
        </w:rPr>
        <w:t>3.5 Тестирование производительности</w:t>
      </w:r>
    </w:p>
    <w:p w14:paraId="45F327C5" w14:textId="77777777" w:rsidR="000C444D" w:rsidRDefault="00491E3A">
      <w:pPr>
        <w:shd w:val="clear" w:color="auto" w:fill="FFFFFF"/>
        <w:spacing w:before="220" w:after="220" w:line="276" w:lineRule="auto"/>
        <w:rPr>
          <w:highlight w:val="white"/>
        </w:rPr>
      </w:pPr>
      <w:r>
        <w:rPr>
          <w:highlight w:val="white"/>
        </w:rPr>
        <w:t>3.6 Тестирование безопасности</w:t>
      </w:r>
    </w:p>
    <w:p w14:paraId="1C49902D" w14:textId="77777777" w:rsidR="000C444D" w:rsidRDefault="00491E3A">
      <w:pPr>
        <w:shd w:val="clear" w:color="auto" w:fill="FFFFFF"/>
        <w:spacing w:before="220" w:after="220" w:line="276" w:lineRule="auto"/>
        <w:rPr>
          <w:highlight w:val="white"/>
        </w:rPr>
      </w:pPr>
      <w:r>
        <w:rPr>
          <w:highlight w:val="white"/>
        </w:rPr>
        <w:t>3.7 Подведение итогов. Разработка предложений по улучшению ручного тестирования веб-приложения РИВ ГОШ</w:t>
      </w:r>
    </w:p>
    <w:p w14:paraId="4D2CDF7F" w14:textId="77777777" w:rsidR="000C444D" w:rsidRDefault="00491E3A">
      <w:pPr>
        <w:shd w:val="clear" w:color="auto" w:fill="FFFFFF"/>
        <w:spacing w:before="220" w:after="220" w:line="276" w:lineRule="auto"/>
        <w:rPr>
          <w:highlight w:val="white"/>
        </w:rPr>
      </w:pPr>
      <w:r>
        <w:rPr>
          <w:highlight w:val="white"/>
        </w:rPr>
        <w:t>Заключение (~ 4 стр.)</w:t>
      </w:r>
    </w:p>
    <w:p w14:paraId="4D86DA1C" w14:textId="77777777" w:rsidR="000C444D" w:rsidRDefault="00491E3A">
      <w:pPr>
        <w:shd w:val="clear" w:color="auto" w:fill="FFFFFF"/>
        <w:spacing w:before="220" w:after="220" w:line="276" w:lineRule="auto"/>
        <w:rPr>
          <w:highlight w:val="white"/>
        </w:rPr>
      </w:pPr>
      <w:r>
        <w:rPr>
          <w:highlight w:val="white"/>
        </w:rPr>
        <w:t>Список используемой литературы</w:t>
      </w:r>
    </w:p>
    <w:p w14:paraId="496A4F3F" w14:textId="77777777" w:rsidR="000C444D" w:rsidRDefault="00491E3A">
      <w:pPr>
        <w:shd w:val="clear" w:color="auto" w:fill="FFFFFF"/>
        <w:spacing w:before="220" w:after="220" w:line="276" w:lineRule="auto"/>
        <w:rPr>
          <w:highlight w:val="white"/>
        </w:rPr>
      </w:pPr>
      <w:r>
        <w:rPr>
          <w:highlight w:val="white"/>
        </w:rPr>
        <w:t>Приложения</w:t>
      </w:r>
    </w:p>
    <w:p w14:paraId="0E6EED05" w14:textId="77777777" w:rsidR="000C444D" w:rsidRDefault="00491E3A">
      <w:pPr>
        <w:keepNext/>
        <w:keepLines/>
        <w:spacing w:before="360" w:after="80"/>
        <w:jc w:val="left"/>
      </w:pPr>
      <w:bookmarkStart w:id="6" w:name="_heading=h.m7ifbwg6wf6v" w:colFirst="0" w:colLast="0"/>
      <w:bookmarkEnd w:id="6"/>
      <w:r>
        <w:br w:type="page"/>
      </w:r>
    </w:p>
    <w:p w14:paraId="50879715" w14:textId="77777777" w:rsidR="000C444D" w:rsidRDefault="00491E3A">
      <w:pPr>
        <w:pStyle w:val="1"/>
        <w:keepNext w:val="0"/>
        <w:keepLines w:val="0"/>
        <w:spacing w:before="0" w:after="0"/>
        <w:jc w:val="left"/>
      </w:pPr>
      <w:bookmarkStart w:id="7" w:name="_heading=h.1fob9te" w:colFirst="0" w:colLast="0"/>
      <w:bookmarkEnd w:id="7"/>
      <w:r>
        <w:rPr>
          <w:rFonts w:ascii="IBM Plex Sans SemiBold" w:eastAsia="IBM Plex Sans SemiBold" w:hAnsi="IBM Plex Sans SemiBold" w:cs="IBM Plex Sans SemiBold"/>
          <w:b w:val="0"/>
          <w:sz w:val="44"/>
          <w:szCs w:val="44"/>
        </w:rPr>
        <w:lastRenderedPageBreak/>
        <w:t>Введение</w:t>
      </w:r>
    </w:p>
    <w:p w14:paraId="7CBBD84B" w14:textId="77777777" w:rsidR="000C444D" w:rsidRDefault="00491E3A">
      <w:pPr>
        <w:shd w:val="clear" w:color="auto" w:fill="FFFFFF"/>
        <w:spacing w:before="200"/>
        <w:rPr>
          <w:highlight w:val="white"/>
        </w:rPr>
      </w:pPr>
      <w:r>
        <w:rPr>
          <w:b/>
        </w:rPr>
        <w:t>В</w:t>
      </w:r>
      <w:r>
        <w:rPr>
          <w:b/>
          <w:highlight w:val="white"/>
        </w:rPr>
        <w:t>ведение</w:t>
      </w:r>
      <w:r>
        <w:rPr>
          <w:highlight w:val="white"/>
        </w:rPr>
        <w:t xml:space="preserve"> раскрывает обоснование необходимости исследования выбранной студентом задачи и представляет схему проведения дипломного исследования. </w:t>
      </w:r>
    </w:p>
    <w:p w14:paraId="4D65A304" w14:textId="77777777" w:rsidR="000C444D" w:rsidRDefault="00491E3A">
      <w:pPr>
        <w:shd w:val="clear" w:color="auto" w:fill="FFFFFF"/>
        <w:spacing w:before="200"/>
        <w:rPr>
          <w:highlight w:val="white"/>
        </w:rPr>
      </w:pPr>
      <w:r>
        <w:rPr>
          <w:highlight w:val="white"/>
        </w:rPr>
        <w:t>В общих чертах, в этом блоке должно быть:</w:t>
      </w:r>
    </w:p>
    <w:p w14:paraId="4F2BAE56" w14:textId="77777777" w:rsidR="000C444D" w:rsidRDefault="00491E3A">
      <w:pPr>
        <w:numPr>
          <w:ilvl w:val="0"/>
          <w:numId w:val="7"/>
        </w:numPr>
        <w:shd w:val="clear" w:color="auto" w:fill="FFFFFF"/>
        <w:spacing w:before="200"/>
        <w:rPr>
          <w:highlight w:val="white"/>
        </w:rPr>
      </w:pPr>
      <w:r>
        <w:rPr>
          <w:highlight w:val="white"/>
        </w:rPr>
        <w:t>Что из себя представляет проект.</w:t>
      </w:r>
    </w:p>
    <w:p w14:paraId="59CC09EF" w14:textId="77777777" w:rsidR="000C444D" w:rsidRDefault="00491E3A">
      <w:pPr>
        <w:numPr>
          <w:ilvl w:val="0"/>
          <w:numId w:val="7"/>
        </w:numPr>
        <w:shd w:val="clear" w:color="auto" w:fill="FFFFFF"/>
        <w:spacing w:before="200"/>
        <w:rPr>
          <w:highlight w:val="white"/>
        </w:rPr>
      </w:pPr>
      <w:r>
        <w:rPr>
          <w:highlight w:val="white"/>
        </w:rPr>
        <w:t>Обоснование темы проекта.</w:t>
      </w:r>
    </w:p>
    <w:p w14:paraId="03A5F6DC" w14:textId="77777777" w:rsidR="000C444D" w:rsidRDefault="00491E3A">
      <w:pPr>
        <w:numPr>
          <w:ilvl w:val="0"/>
          <w:numId w:val="7"/>
        </w:numPr>
        <w:shd w:val="clear" w:color="auto" w:fill="FFFFFF"/>
        <w:spacing w:before="200"/>
        <w:rPr>
          <w:highlight w:val="white"/>
        </w:rPr>
      </w:pPr>
      <w:r>
        <w:rPr>
          <w:highlight w:val="white"/>
        </w:rPr>
        <w:t>Цель проекта.</w:t>
      </w:r>
    </w:p>
    <w:p w14:paraId="10FC1204" w14:textId="77777777" w:rsidR="000C444D" w:rsidRDefault="00491E3A">
      <w:pPr>
        <w:numPr>
          <w:ilvl w:val="0"/>
          <w:numId w:val="7"/>
        </w:numPr>
        <w:shd w:val="clear" w:color="auto" w:fill="FFFFFF"/>
        <w:spacing w:before="200"/>
        <w:rPr>
          <w:highlight w:val="white"/>
        </w:rPr>
      </w:pPr>
      <w:r>
        <w:rPr>
          <w:highlight w:val="white"/>
        </w:rPr>
        <w:t>План работы.</w:t>
      </w:r>
    </w:p>
    <w:p w14:paraId="314BF0DB" w14:textId="77777777" w:rsidR="000C444D" w:rsidRDefault="00491E3A">
      <w:pPr>
        <w:numPr>
          <w:ilvl w:val="0"/>
          <w:numId w:val="7"/>
        </w:numPr>
        <w:shd w:val="clear" w:color="auto" w:fill="FFFFFF"/>
        <w:spacing w:before="200"/>
        <w:rPr>
          <w:highlight w:val="white"/>
        </w:rPr>
      </w:pPr>
      <w:r>
        <w:rPr>
          <w:highlight w:val="white"/>
        </w:rPr>
        <w:t>Какую проблему будет решать ваш проект.</w:t>
      </w:r>
    </w:p>
    <w:p w14:paraId="4963CD63" w14:textId="77777777" w:rsidR="000C444D" w:rsidRDefault="00491E3A">
      <w:pPr>
        <w:numPr>
          <w:ilvl w:val="0"/>
          <w:numId w:val="9"/>
        </w:numPr>
        <w:shd w:val="clear" w:color="auto" w:fill="FFFFFF"/>
        <w:spacing w:before="200"/>
        <w:rPr>
          <w:highlight w:val="white"/>
        </w:rPr>
      </w:pPr>
      <w:r>
        <w:rPr>
          <w:highlight w:val="white"/>
        </w:rPr>
        <w:t>По какой специализации вы будете делать дипломный проект.</w:t>
      </w:r>
    </w:p>
    <w:p w14:paraId="14CB21EA" w14:textId="77777777" w:rsidR="000C444D" w:rsidRDefault="00491E3A">
      <w:pPr>
        <w:numPr>
          <w:ilvl w:val="0"/>
          <w:numId w:val="9"/>
        </w:numPr>
        <w:shd w:val="clear" w:color="auto" w:fill="FFFFFF"/>
        <w:spacing w:before="200"/>
        <w:rPr>
          <w:highlight w:val="white"/>
        </w:rPr>
      </w:pPr>
      <w:r>
        <w:rPr>
          <w:highlight w:val="white"/>
        </w:rPr>
        <w:t>Есть ли у вас полезный опыт для решения этой задачи. Если да, опишите его.</w:t>
      </w:r>
    </w:p>
    <w:p w14:paraId="4FE0C468" w14:textId="77777777" w:rsidR="000C444D" w:rsidRDefault="00491E3A">
      <w:pPr>
        <w:numPr>
          <w:ilvl w:val="0"/>
          <w:numId w:val="9"/>
        </w:numPr>
        <w:shd w:val="clear" w:color="auto" w:fill="FFFFFF"/>
        <w:spacing w:before="200"/>
        <w:rPr>
          <w:highlight w:val="white"/>
        </w:rPr>
      </w:pPr>
      <w:r>
        <w:rPr>
          <w:highlight w:val="white"/>
        </w:rPr>
        <w:t>Какими инструментами вы будете пользоваться.</w:t>
      </w:r>
    </w:p>
    <w:p w14:paraId="7CDB9EAC" w14:textId="77777777" w:rsidR="000C444D" w:rsidRDefault="00491E3A">
      <w:pPr>
        <w:numPr>
          <w:ilvl w:val="0"/>
          <w:numId w:val="9"/>
        </w:numPr>
        <w:shd w:val="clear" w:color="auto" w:fill="FFFFFF"/>
        <w:spacing w:before="200"/>
        <w:rPr>
          <w:highlight w:val="white"/>
        </w:rPr>
      </w:pPr>
      <w:r>
        <w:rPr>
          <w:highlight w:val="white"/>
        </w:rPr>
        <w:t>Какие технологии вы планируете использовать при выполнении проекта.</w:t>
      </w:r>
    </w:p>
    <w:p w14:paraId="106324F9" w14:textId="77777777" w:rsidR="000C444D" w:rsidRDefault="00491E3A">
      <w:pPr>
        <w:numPr>
          <w:ilvl w:val="0"/>
          <w:numId w:val="9"/>
        </w:numPr>
        <w:shd w:val="clear" w:color="auto" w:fill="FFFFFF"/>
        <w:spacing w:before="200"/>
        <w:rPr>
          <w:highlight w:val="white"/>
        </w:rPr>
      </w:pPr>
      <w:r>
        <w:rPr>
          <w:highlight w:val="white"/>
        </w:rPr>
        <w:t xml:space="preserve">Состав команды. Даже если делали все сами, напишите, какие роли вы выполняли на проекте. </w:t>
      </w:r>
    </w:p>
    <w:p w14:paraId="468E1AEE" w14:textId="77777777" w:rsidR="000C444D" w:rsidRDefault="00491E3A">
      <w:pPr>
        <w:shd w:val="clear" w:color="auto" w:fill="FFFFFF"/>
        <w:spacing w:before="200"/>
        <w:ind w:left="720"/>
        <w:rPr>
          <w:highlight w:val="white"/>
        </w:rPr>
      </w:pPr>
      <w:r>
        <w:rPr>
          <w:highlight w:val="white"/>
        </w:rPr>
        <w:t xml:space="preserve">Хороший пример: Участвовала в командном проекте в роли Java-разработчика. Также на проекте были задействованы: проджект-менеджер, дизайнер и тестировщик. </w:t>
      </w:r>
    </w:p>
    <w:p w14:paraId="54ABF852" w14:textId="77777777" w:rsidR="000C444D" w:rsidRDefault="000C444D">
      <w:pPr>
        <w:shd w:val="clear" w:color="auto" w:fill="FFFFFF"/>
        <w:spacing w:before="200"/>
        <w:rPr>
          <w:sz w:val="24"/>
          <w:szCs w:val="24"/>
          <w:highlight w:val="white"/>
        </w:rPr>
      </w:pPr>
    </w:p>
    <w:p w14:paraId="64625627" w14:textId="77777777" w:rsidR="000C444D" w:rsidRDefault="00491E3A">
      <w:pPr>
        <w:pStyle w:val="3"/>
        <w:shd w:val="clear" w:color="auto" w:fill="FFFFFF"/>
        <w:spacing w:before="200"/>
      </w:pPr>
      <w:bookmarkStart w:id="8" w:name="_heading=h.vq6gpvq7nnf1" w:colFirst="0" w:colLast="0"/>
      <w:bookmarkEnd w:id="8"/>
      <w:r>
        <w:t xml:space="preserve">Пример </w:t>
      </w:r>
    </w:p>
    <w:p w14:paraId="2B8FF361" w14:textId="77777777" w:rsidR="000C444D" w:rsidRDefault="00491E3A">
      <w:pPr>
        <w:rPr>
          <w:i/>
        </w:rPr>
      </w:pPr>
      <w:r>
        <w:rPr>
          <w:i/>
        </w:rPr>
        <w:t>Данный пример не является эталонным, лишь один из вариаций.</w:t>
      </w:r>
    </w:p>
    <w:p w14:paraId="4C78A894" w14:textId="77777777" w:rsidR="000C444D" w:rsidRDefault="00491E3A">
      <w:pPr>
        <w:shd w:val="clear" w:color="auto" w:fill="FFFFFF"/>
        <w:spacing w:before="220" w:after="220" w:line="276" w:lineRule="auto"/>
      </w:pPr>
      <w:r>
        <w:rPr>
          <w:b/>
          <w:highlight w:val="white"/>
        </w:rPr>
        <w:t xml:space="preserve">Тема проекта: </w:t>
      </w:r>
      <w:r>
        <w:rPr>
          <w:highlight w:val="white"/>
        </w:rPr>
        <w:t>Исследование особенностей организации процесса ручного тестирования веб-приложений в условиях отсутствия технического задания на пр</w:t>
      </w:r>
      <w:r>
        <w:t>имере тестирования интернет-магазина парфюмерии и косметики.</w:t>
      </w:r>
    </w:p>
    <w:p w14:paraId="4BE81586" w14:textId="77777777" w:rsidR="000C444D" w:rsidRDefault="00491E3A">
      <w:pPr>
        <w:shd w:val="clear" w:color="auto" w:fill="FFFFFF"/>
        <w:spacing w:before="220" w:after="220" w:line="276" w:lineRule="auto"/>
      </w:pPr>
      <w:r>
        <w:rPr>
          <w:b/>
        </w:rPr>
        <w:t xml:space="preserve">Цель: </w:t>
      </w:r>
      <w:r>
        <w:t>Изучить особенности ручного тестирования веб-приложений в условиях отсутствия спецификации к программному продукту и разработать предложения по улучшению процесса ручного тестирования веб-приложения РИВ ГОШ.</w:t>
      </w:r>
    </w:p>
    <w:p w14:paraId="218E94C4" w14:textId="77777777" w:rsidR="000C444D" w:rsidRDefault="00491E3A">
      <w:pPr>
        <w:shd w:val="clear" w:color="auto" w:fill="FFFFFF"/>
        <w:spacing w:before="220" w:after="220" w:line="276" w:lineRule="auto"/>
      </w:pPr>
      <w:r>
        <w:rPr>
          <w:b/>
        </w:rPr>
        <w:t>Какую проблему решает:</w:t>
      </w:r>
      <w:r>
        <w:t xml:space="preserve"> Случается такое, что необходимо протестировать и выпустить продукт без требований, или на их изучение нет времени. </w:t>
      </w:r>
    </w:p>
    <w:p w14:paraId="75EDE9EF" w14:textId="77777777" w:rsidR="000C444D" w:rsidRDefault="00491E3A">
      <w:pPr>
        <w:shd w:val="clear" w:color="auto" w:fill="FFFFFF"/>
        <w:spacing w:after="0" w:line="276" w:lineRule="auto"/>
        <w:rPr>
          <w:b/>
        </w:rPr>
      </w:pPr>
      <w:r>
        <w:rPr>
          <w:b/>
        </w:rPr>
        <w:t>Задачи:</w:t>
      </w:r>
    </w:p>
    <w:p w14:paraId="433461A5" w14:textId="77777777" w:rsidR="000C444D" w:rsidRDefault="00491E3A">
      <w:pPr>
        <w:numPr>
          <w:ilvl w:val="0"/>
          <w:numId w:val="2"/>
        </w:numPr>
        <w:shd w:val="clear" w:color="auto" w:fill="FFFFFF"/>
        <w:spacing w:before="200"/>
        <w:rPr>
          <w:highlight w:val="white"/>
        </w:rPr>
      </w:pPr>
      <w:r>
        <w:rPr>
          <w:highlight w:val="white"/>
        </w:rPr>
        <w:t>Изучить литературу, касающуюся темы исследования.</w:t>
      </w:r>
    </w:p>
    <w:p w14:paraId="4B92DF77" w14:textId="77777777" w:rsidR="000C444D" w:rsidRDefault="00491E3A">
      <w:pPr>
        <w:numPr>
          <w:ilvl w:val="0"/>
          <w:numId w:val="2"/>
        </w:numPr>
        <w:shd w:val="clear" w:color="auto" w:fill="FFFFFF"/>
        <w:spacing w:before="200"/>
        <w:rPr>
          <w:highlight w:val="white"/>
        </w:rPr>
      </w:pPr>
      <w:r>
        <w:rPr>
          <w:highlight w:val="white"/>
        </w:rPr>
        <w:t>Рассмотреть основные виды и методы ручного тестирования веб-приложений.</w:t>
      </w:r>
    </w:p>
    <w:p w14:paraId="5C93C0FB" w14:textId="77777777" w:rsidR="000C444D" w:rsidRDefault="00491E3A">
      <w:pPr>
        <w:numPr>
          <w:ilvl w:val="0"/>
          <w:numId w:val="2"/>
        </w:numPr>
        <w:shd w:val="clear" w:color="auto" w:fill="FFFFFF"/>
        <w:spacing w:before="200"/>
        <w:rPr>
          <w:highlight w:val="white"/>
        </w:rPr>
      </w:pPr>
      <w:r>
        <w:rPr>
          <w:highlight w:val="white"/>
        </w:rPr>
        <w:t>Ознакомиться с основными принципами составления, такой тестовой документации, как чек-листы, тест-кейсы, тест-планы, баг-репорты.</w:t>
      </w:r>
    </w:p>
    <w:p w14:paraId="2B5F347A" w14:textId="77777777" w:rsidR="000C444D" w:rsidRDefault="00491E3A">
      <w:pPr>
        <w:numPr>
          <w:ilvl w:val="0"/>
          <w:numId w:val="2"/>
        </w:numPr>
        <w:shd w:val="clear" w:color="auto" w:fill="FFFFFF"/>
        <w:spacing w:before="200"/>
        <w:rPr>
          <w:highlight w:val="white"/>
        </w:rPr>
      </w:pPr>
      <w:r>
        <w:rPr>
          <w:highlight w:val="white"/>
        </w:rPr>
        <w:lastRenderedPageBreak/>
        <w:t>Составить план ручного тестирования веб-приложения РИВ ГОШ с использованием техник тест-дизайна.</w:t>
      </w:r>
    </w:p>
    <w:p w14:paraId="7E6CF73F" w14:textId="77777777" w:rsidR="000C444D" w:rsidRDefault="00491E3A">
      <w:pPr>
        <w:numPr>
          <w:ilvl w:val="0"/>
          <w:numId w:val="2"/>
        </w:numPr>
        <w:shd w:val="clear" w:color="auto" w:fill="FFFFFF"/>
        <w:spacing w:before="200"/>
        <w:rPr>
          <w:highlight w:val="white"/>
        </w:rPr>
      </w:pPr>
      <w:r>
        <w:rPr>
          <w:highlight w:val="white"/>
        </w:rPr>
        <w:t>Выполнить ручное тестирование веб-приложения РИВ ГОШ.</w:t>
      </w:r>
    </w:p>
    <w:p w14:paraId="35561E4E" w14:textId="77777777" w:rsidR="000C444D" w:rsidRDefault="00491E3A">
      <w:pPr>
        <w:numPr>
          <w:ilvl w:val="0"/>
          <w:numId w:val="2"/>
        </w:numPr>
        <w:shd w:val="clear" w:color="auto" w:fill="FFFFFF"/>
        <w:spacing w:before="200"/>
        <w:rPr>
          <w:highlight w:val="white"/>
        </w:rPr>
      </w:pPr>
      <w:r>
        <w:rPr>
          <w:highlight w:val="white"/>
        </w:rPr>
        <w:t>Разработать предложения по улучшению ручного тестирования веб-приложения РИВ ГОШ.</w:t>
      </w:r>
    </w:p>
    <w:p w14:paraId="43D557E6" w14:textId="77777777" w:rsidR="000C444D" w:rsidRPr="00AC18E5" w:rsidRDefault="00491E3A">
      <w:pPr>
        <w:shd w:val="clear" w:color="auto" w:fill="FFFFFF"/>
        <w:spacing w:line="276" w:lineRule="auto"/>
        <w:rPr>
          <w:lang w:val="en-US"/>
        </w:rPr>
      </w:pPr>
      <w:r>
        <w:rPr>
          <w:b/>
        </w:rPr>
        <w:t>Инструменты</w:t>
      </w:r>
      <w:r w:rsidRPr="00AC18E5">
        <w:rPr>
          <w:b/>
          <w:lang w:val="en-US"/>
        </w:rPr>
        <w:t xml:space="preserve">: </w:t>
      </w:r>
      <w:r w:rsidRPr="00AC18E5">
        <w:rPr>
          <w:lang w:val="en-US"/>
        </w:rPr>
        <w:t xml:space="preserve">Postman, Qase.io, TestRail </w:t>
      </w:r>
      <w:r>
        <w:t>или</w:t>
      </w:r>
      <w:r w:rsidRPr="00AC18E5">
        <w:rPr>
          <w:lang w:val="en-US"/>
        </w:rPr>
        <w:t xml:space="preserve"> Jira, DevTools, Git, Charles Proxy, FastStone Capture 7.2.</w:t>
      </w:r>
    </w:p>
    <w:p w14:paraId="6A99E9EB" w14:textId="77777777" w:rsidR="000C444D" w:rsidRDefault="00491E3A">
      <w:pPr>
        <w:shd w:val="clear" w:color="auto" w:fill="FFFFFF"/>
        <w:spacing w:line="276" w:lineRule="auto"/>
      </w:pPr>
      <w:r>
        <w:rPr>
          <w:b/>
        </w:rPr>
        <w:t>Состав команды</w:t>
      </w:r>
      <w:r>
        <w:t>: ФИО (Тестировщик)</w:t>
      </w:r>
    </w:p>
    <w:p w14:paraId="2DAFD4A2" w14:textId="77777777" w:rsidR="000C444D" w:rsidRDefault="000C444D">
      <w:pPr>
        <w:shd w:val="clear" w:color="auto" w:fill="FFFFFF"/>
        <w:spacing w:before="200"/>
        <w:rPr>
          <w:sz w:val="24"/>
          <w:szCs w:val="24"/>
          <w:highlight w:val="white"/>
        </w:rPr>
      </w:pPr>
    </w:p>
    <w:p w14:paraId="4D7D12C8" w14:textId="77777777" w:rsidR="000C444D" w:rsidRDefault="00491E3A">
      <w:pPr>
        <w:shd w:val="clear" w:color="auto" w:fill="FFFFFF"/>
        <w:spacing w:before="200"/>
        <w:rPr>
          <w:sz w:val="24"/>
          <w:szCs w:val="24"/>
          <w:highlight w:val="white"/>
        </w:rPr>
      </w:pPr>
      <w:r>
        <w:br w:type="page"/>
      </w:r>
    </w:p>
    <w:p w14:paraId="52466AE1" w14:textId="77777777" w:rsidR="000C444D" w:rsidRDefault="00491E3A">
      <w:pPr>
        <w:pStyle w:val="1"/>
        <w:shd w:val="clear" w:color="auto" w:fill="FFFFFF"/>
      </w:pPr>
      <w:bookmarkStart w:id="9" w:name="_heading=h.hst8x8f1r8tz" w:colFirst="0" w:colLast="0"/>
      <w:bookmarkEnd w:id="9"/>
      <w:r>
        <w:lastRenderedPageBreak/>
        <w:t>Теоретическая и практическая главы</w:t>
      </w:r>
    </w:p>
    <w:p w14:paraId="727F2CFA" w14:textId="77777777" w:rsidR="000C444D" w:rsidRDefault="00491E3A">
      <w:pPr>
        <w:shd w:val="clear" w:color="auto" w:fill="FFFFFF"/>
        <w:spacing w:before="200"/>
        <w:rPr>
          <w:highlight w:val="white"/>
        </w:rPr>
      </w:pPr>
      <w:r>
        <w:rPr>
          <w:b/>
          <w:highlight w:val="white"/>
        </w:rPr>
        <w:t>Основная часть</w:t>
      </w:r>
      <w:r>
        <w:rPr>
          <w:highlight w:val="white"/>
        </w:rPr>
        <w:t xml:space="preserve"> составляет 80% от всего объёма написанного. В нём последовательно рассказывается, как были решены вопросы, перечисленные во вступлении, какие цели достигнуты и с каким результатом.</w:t>
      </w:r>
    </w:p>
    <w:p w14:paraId="13ED5A99" w14:textId="77777777" w:rsidR="000C444D" w:rsidRDefault="00491E3A">
      <w:pPr>
        <w:shd w:val="clear" w:color="auto" w:fill="FFFFFF"/>
        <w:spacing w:before="200"/>
        <w:rPr>
          <w:highlight w:val="white"/>
        </w:rPr>
      </w:pPr>
      <w:r>
        <w:rPr>
          <w:highlight w:val="white"/>
        </w:rPr>
        <w:t>Содержит 2 главы — теоретическую и практическую, где автор выражает свою позицию относительно гипотез.</w:t>
      </w:r>
    </w:p>
    <w:p w14:paraId="13B96917" w14:textId="77777777" w:rsidR="000C444D" w:rsidRDefault="00491E3A">
      <w:pPr>
        <w:shd w:val="clear" w:color="auto" w:fill="FFFFFF"/>
        <w:spacing w:before="200"/>
        <w:rPr>
          <w:highlight w:val="white"/>
        </w:rPr>
      </w:pPr>
      <w:r>
        <w:rPr>
          <w:highlight w:val="white"/>
        </w:rPr>
        <w:t>В практической части студент должен пошагово описать:</w:t>
      </w:r>
    </w:p>
    <w:p w14:paraId="4B015219" w14:textId="77777777" w:rsidR="000C444D" w:rsidRDefault="00491E3A">
      <w:pPr>
        <w:numPr>
          <w:ilvl w:val="0"/>
          <w:numId w:val="3"/>
        </w:numPr>
        <w:shd w:val="clear" w:color="auto" w:fill="FFFFFF"/>
        <w:spacing w:before="200"/>
        <w:rPr>
          <w:highlight w:val="white"/>
        </w:rPr>
      </w:pPr>
      <w:r>
        <w:rPr>
          <w:highlight w:val="white"/>
        </w:rPr>
        <w:t xml:space="preserve"> как он делал проект;</w:t>
      </w:r>
    </w:p>
    <w:p w14:paraId="0CB77282" w14:textId="77777777" w:rsidR="000C444D" w:rsidRDefault="00491E3A">
      <w:pPr>
        <w:numPr>
          <w:ilvl w:val="0"/>
          <w:numId w:val="3"/>
        </w:numPr>
        <w:shd w:val="clear" w:color="auto" w:fill="FFFFFF"/>
        <w:spacing w:before="200"/>
        <w:rPr>
          <w:highlight w:val="white"/>
        </w:rPr>
      </w:pPr>
      <w:r>
        <w:rPr>
          <w:highlight w:val="white"/>
        </w:rPr>
        <w:t xml:space="preserve"> какие инструменты использовал в работе;</w:t>
      </w:r>
    </w:p>
    <w:p w14:paraId="74B0AE81" w14:textId="77777777" w:rsidR="000C444D" w:rsidRDefault="00491E3A">
      <w:pPr>
        <w:numPr>
          <w:ilvl w:val="0"/>
          <w:numId w:val="3"/>
        </w:numPr>
        <w:shd w:val="clear" w:color="auto" w:fill="FFFFFF"/>
        <w:spacing w:before="200"/>
        <w:rPr>
          <w:highlight w:val="white"/>
        </w:rPr>
      </w:pPr>
      <w:r>
        <w:rPr>
          <w:highlight w:val="white"/>
        </w:rPr>
        <w:t xml:space="preserve"> на каком этапе использовал инструменты и как они помогли в достижении цели работы.</w:t>
      </w:r>
    </w:p>
    <w:p w14:paraId="39237D6E" w14:textId="77777777" w:rsidR="000C444D" w:rsidRDefault="00491E3A">
      <w:pPr>
        <w:shd w:val="clear" w:color="auto" w:fill="FFFFFF"/>
        <w:spacing w:before="200"/>
        <w:rPr>
          <w:highlight w:val="white"/>
        </w:rPr>
      </w:pPr>
      <w:r>
        <w:rPr>
          <w:highlight w:val="white"/>
        </w:rPr>
        <w:t>В основной части должны быть практические примеры, результаты и выводы после каждого элемента исследования.</w:t>
      </w:r>
    </w:p>
    <w:p w14:paraId="218FB476" w14:textId="77777777" w:rsidR="000C444D" w:rsidRDefault="000C444D">
      <w:pPr>
        <w:shd w:val="clear" w:color="auto" w:fill="FFFFFF"/>
        <w:spacing w:before="200"/>
        <w:rPr>
          <w:sz w:val="24"/>
          <w:szCs w:val="24"/>
          <w:highlight w:val="white"/>
        </w:rPr>
      </w:pPr>
    </w:p>
    <w:p w14:paraId="210AE1FE" w14:textId="77777777" w:rsidR="000C444D" w:rsidRDefault="00491E3A">
      <w:pPr>
        <w:shd w:val="clear" w:color="auto" w:fill="FFFFFF"/>
        <w:spacing w:before="200"/>
        <w:rPr>
          <w:sz w:val="24"/>
          <w:szCs w:val="24"/>
          <w:highlight w:val="white"/>
        </w:rPr>
      </w:pPr>
      <w:r>
        <w:br w:type="page"/>
      </w:r>
    </w:p>
    <w:p w14:paraId="398C9FEC" w14:textId="77777777" w:rsidR="000C444D" w:rsidRDefault="00491E3A">
      <w:pPr>
        <w:pStyle w:val="1"/>
        <w:shd w:val="clear" w:color="auto" w:fill="FFFFFF"/>
      </w:pPr>
      <w:bookmarkStart w:id="10" w:name="_heading=h.dhwmmf3wq1kk" w:colFirst="0" w:colLast="0"/>
      <w:bookmarkEnd w:id="10"/>
      <w:r>
        <w:lastRenderedPageBreak/>
        <w:t>Заключение</w:t>
      </w:r>
    </w:p>
    <w:p w14:paraId="62DFE19F" w14:textId="77777777" w:rsidR="000C444D" w:rsidRDefault="00491E3A">
      <w:pPr>
        <w:shd w:val="clear" w:color="auto" w:fill="FFFFFF"/>
        <w:spacing w:before="200"/>
        <w:rPr>
          <w:highlight w:val="white"/>
        </w:rPr>
      </w:pPr>
      <w:r>
        <w:rPr>
          <w:highlight w:val="white"/>
        </w:rPr>
        <w:t>В заключение необходимо включить следующее:</w:t>
      </w:r>
    </w:p>
    <w:p w14:paraId="41DF7624" w14:textId="77777777" w:rsidR="000C444D" w:rsidRDefault="00491E3A">
      <w:pPr>
        <w:numPr>
          <w:ilvl w:val="0"/>
          <w:numId w:val="8"/>
        </w:numPr>
        <w:shd w:val="clear" w:color="auto" w:fill="FFFFFF"/>
        <w:spacing w:before="200"/>
        <w:rPr>
          <w:highlight w:val="white"/>
        </w:rPr>
      </w:pPr>
      <w:r>
        <w:rPr>
          <w:highlight w:val="white"/>
        </w:rPr>
        <w:t>Краткие и ёмкие теоретические и практические выводы, которые были получены во время анализа теоретической базы и практического исследования.</w:t>
      </w:r>
    </w:p>
    <w:p w14:paraId="34C413B4" w14:textId="77777777" w:rsidR="000C444D" w:rsidRDefault="00491E3A">
      <w:pPr>
        <w:numPr>
          <w:ilvl w:val="0"/>
          <w:numId w:val="8"/>
        </w:numPr>
        <w:shd w:val="clear" w:color="auto" w:fill="FFFFFF"/>
        <w:spacing w:before="200"/>
        <w:rPr>
          <w:highlight w:val="white"/>
        </w:rPr>
      </w:pPr>
      <w:r>
        <w:rPr>
          <w:highlight w:val="white"/>
        </w:rPr>
        <w:t>Оценка проведённого исследования, описание его результатов.</w:t>
      </w:r>
    </w:p>
    <w:p w14:paraId="6134A4F3" w14:textId="77777777" w:rsidR="000C444D" w:rsidRDefault="00491E3A">
      <w:pPr>
        <w:numPr>
          <w:ilvl w:val="0"/>
          <w:numId w:val="8"/>
        </w:numPr>
        <w:shd w:val="clear" w:color="auto" w:fill="FFFFFF"/>
        <w:spacing w:before="200"/>
        <w:rPr>
          <w:highlight w:val="white"/>
        </w:rPr>
      </w:pPr>
      <w:r>
        <w:rPr>
          <w:highlight w:val="white"/>
        </w:rPr>
        <w:t>Практическая значимость работы, рекомендации и планы на дальнейшие исследования.</w:t>
      </w:r>
    </w:p>
    <w:p w14:paraId="3BA8DFD6" w14:textId="77777777" w:rsidR="000C444D" w:rsidRDefault="00491E3A">
      <w:pPr>
        <w:numPr>
          <w:ilvl w:val="0"/>
          <w:numId w:val="8"/>
        </w:numPr>
        <w:shd w:val="clear" w:color="auto" w:fill="FFFFFF"/>
        <w:spacing w:before="200"/>
        <w:rPr>
          <w:highlight w:val="white"/>
        </w:rPr>
      </w:pPr>
      <w:r>
        <w:rPr>
          <w:highlight w:val="white"/>
        </w:rPr>
        <w:t>Общий итог — достижение цели, выполнение задач, доказательство гипотезы.</w:t>
      </w:r>
    </w:p>
    <w:p w14:paraId="589FDB40" w14:textId="77777777" w:rsidR="000C444D" w:rsidRDefault="00491E3A">
      <w:pPr>
        <w:numPr>
          <w:ilvl w:val="0"/>
          <w:numId w:val="8"/>
        </w:numPr>
        <w:shd w:val="clear" w:color="auto" w:fill="FFFFFF"/>
        <w:spacing w:before="200"/>
        <w:rPr>
          <w:highlight w:val="white"/>
        </w:rPr>
      </w:pPr>
      <w:r>
        <w:rPr>
          <w:highlight w:val="white"/>
        </w:rPr>
        <w:t>Предложения по совершенствованию объекта исследования.</w:t>
      </w:r>
    </w:p>
    <w:p w14:paraId="07AAFD2C" w14:textId="77777777" w:rsidR="000C444D" w:rsidRDefault="00491E3A">
      <w:pPr>
        <w:shd w:val="clear" w:color="auto" w:fill="FFFFFF"/>
        <w:spacing w:before="200"/>
        <w:rPr>
          <w:sz w:val="24"/>
          <w:szCs w:val="24"/>
          <w:highlight w:val="white"/>
        </w:rPr>
      </w:pPr>
      <w:r>
        <w:br w:type="page"/>
      </w:r>
    </w:p>
    <w:p w14:paraId="45BF2912" w14:textId="77777777" w:rsidR="000C444D" w:rsidRDefault="00491E3A">
      <w:pPr>
        <w:pStyle w:val="1"/>
        <w:shd w:val="clear" w:color="auto" w:fill="FFFFFF"/>
      </w:pPr>
      <w:bookmarkStart w:id="11" w:name="_heading=h.m8jvbwhv7ujg" w:colFirst="0" w:colLast="0"/>
      <w:bookmarkEnd w:id="11"/>
      <w:r>
        <w:lastRenderedPageBreak/>
        <w:t xml:space="preserve">Список используемой литературы </w:t>
      </w:r>
    </w:p>
    <w:p w14:paraId="51977832" w14:textId="77777777" w:rsidR="000C444D" w:rsidRDefault="00491E3A">
      <w:pPr>
        <w:shd w:val="clear" w:color="auto" w:fill="FFFFFF"/>
        <w:spacing w:before="200"/>
        <w:rPr>
          <w:highlight w:val="white"/>
        </w:rPr>
      </w:pPr>
      <w:r>
        <w:rPr>
          <w:highlight w:val="white"/>
        </w:rPr>
        <w:t>Здесь нужно будет указать</w:t>
      </w:r>
      <w:r>
        <w:rPr>
          <w:b/>
          <w:highlight w:val="white"/>
        </w:rPr>
        <w:t xml:space="preserve"> </w:t>
      </w:r>
      <w:r>
        <w:rPr>
          <w:highlight w:val="white"/>
        </w:rPr>
        <w:t>список используемой литературы, ссылки на все ресурсы, которые нужны были для создания проектной работы.</w:t>
      </w:r>
    </w:p>
    <w:p w14:paraId="3AEAFC24" w14:textId="77777777" w:rsidR="000C444D" w:rsidRDefault="00491E3A">
      <w:pPr>
        <w:shd w:val="clear" w:color="auto" w:fill="FFFFFF"/>
        <w:spacing w:before="200"/>
        <w:rPr>
          <w:highlight w:val="white"/>
        </w:rPr>
      </w:pPr>
      <w:r>
        <w:rPr>
          <w:highlight w:val="white"/>
        </w:rPr>
        <w:t>Основные правила оформления использованной литературы и ресурсов:</w:t>
      </w:r>
    </w:p>
    <w:p w14:paraId="63D7D315" w14:textId="77777777" w:rsidR="000C444D" w:rsidRDefault="00491E3A">
      <w:pPr>
        <w:numPr>
          <w:ilvl w:val="0"/>
          <w:numId w:val="10"/>
        </w:numPr>
        <w:shd w:val="clear" w:color="auto" w:fill="FFFFFF"/>
        <w:spacing w:before="200"/>
        <w:rPr>
          <w:highlight w:val="white"/>
        </w:rPr>
      </w:pPr>
      <w:r>
        <w:rPr>
          <w:highlight w:val="white"/>
        </w:rPr>
        <w:t>Каждый источник упоминается единожды, независимо от того, насколько часто на него ссылаются.</w:t>
      </w:r>
    </w:p>
    <w:p w14:paraId="69C9BCF2" w14:textId="77777777" w:rsidR="000C444D" w:rsidRDefault="00491E3A">
      <w:pPr>
        <w:numPr>
          <w:ilvl w:val="0"/>
          <w:numId w:val="10"/>
        </w:numPr>
        <w:shd w:val="clear" w:color="auto" w:fill="FFFFFF"/>
        <w:spacing w:before="200"/>
        <w:rPr>
          <w:highlight w:val="white"/>
        </w:rPr>
      </w:pPr>
      <w:r>
        <w:rPr>
          <w:highlight w:val="white"/>
        </w:rPr>
        <w:t>Список литературы оформляется в алфавитном порядке по фамилии автора, сначала русскоязычная литература, затем иностранная, далее интернет-сайты.</w:t>
      </w:r>
    </w:p>
    <w:p w14:paraId="7B627477" w14:textId="77777777" w:rsidR="000C444D" w:rsidRDefault="00491E3A">
      <w:pPr>
        <w:numPr>
          <w:ilvl w:val="0"/>
          <w:numId w:val="10"/>
        </w:numPr>
        <w:shd w:val="clear" w:color="auto" w:fill="FFFFFF"/>
        <w:spacing w:before="200"/>
        <w:rPr>
          <w:highlight w:val="white"/>
        </w:rPr>
      </w:pPr>
      <w:r>
        <w:rPr>
          <w:highlight w:val="white"/>
        </w:rPr>
        <w:t>Библиографическая запись обязательно включает:</w:t>
      </w:r>
    </w:p>
    <w:p w14:paraId="0B1AF04C" w14:textId="77777777" w:rsidR="000C444D" w:rsidRDefault="00491E3A">
      <w:pPr>
        <w:numPr>
          <w:ilvl w:val="1"/>
          <w:numId w:val="11"/>
        </w:numPr>
        <w:shd w:val="clear" w:color="auto" w:fill="FFFFFF"/>
        <w:spacing w:before="200"/>
        <w:rPr>
          <w:highlight w:val="white"/>
        </w:rPr>
      </w:pPr>
      <w:r>
        <w:rPr>
          <w:highlight w:val="white"/>
        </w:rPr>
        <w:t>Фамилию автора или фамилии их группы, инициалы (при наличии).</w:t>
      </w:r>
    </w:p>
    <w:p w14:paraId="238138DA" w14:textId="77777777" w:rsidR="000C444D" w:rsidRDefault="00491E3A">
      <w:pPr>
        <w:numPr>
          <w:ilvl w:val="1"/>
          <w:numId w:val="4"/>
        </w:numPr>
        <w:shd w:val="clear" w:color="auto" w:fill="FFFFFF"/>
        <w:spacing w:before="200"/>
        <w:rPr>
          <w:highlight w:val="white"/>
        </w:rPr>
      </w:pPr>
      <w:r>
        <w:rPr>
          <w:highlight w:val="white"/>
        </w:rPr>
        <w:t>Название статьи, книги, справочника, закона, иного документа.</w:t>
      </w:r>
    </w:p>
    <w:p w14:paraId="2F6EC13D" w14:textId="77777777" w:rsidR="000C444D" w:rsidRDefault="00491E3A">
      <w:pPr>
        <w:numPr>
          <w:ilvl w:val="1"/>
          <w:numId w:val="4"/>
        </w:numPr>
        <w:shd w:val="clear" w:color="auto" w:fill="FFFFFF"/>
        <w:spacing w:before="200"/>
        <w:rPr>
          <w:highlight w:val="white"/>
        </w:rPr>
      </w:pPr>
      <w:r>
        <w:rPr>
          <w:highlight w:val="white"/>
        </w:rPr>
        <w:t>Населённый пункт, в котором был издан источник, наименование издательства.</w:t>
      </w:r>
    </w:p>
    <w:p w14:paraId="46F803EC" w14:textId="77777777" w:rsidR="000C444D" w:rsidRDefault="00491E3A">
      <w:pPr>
        <w:numPr>
          <w:ilvl w:val="1"/>
          <w:numId w:val="4"/>
        </w:numPr>
        <w:shd w:val="clear" w:color="auto" w:fill="FFFFFF"/>
        <w:spacing w:before="200"/>
        <w:rPr>
          <w:highlight w:val="white"/>
        </w:rPr>
      </w:pPr>
      <w:r>
        <w:rPr>
          <w:highlight w:val="white"/>
        </w:rPr>
        <w:t>Год публикации.</w:t>
      </w:r>
    </w:p>
    <w:p w14:paraId="33BB4881" w14:textId="77777777" w:rsidR="000C444D" w:rsidRDefault="00491E3A">
      <w:pPr>
        <w:numPr>
          <w:ilvl w:val="1"/>
          <w:numId w:val="4"/>
        </w:numPr>
        <w:shd w:val="clear" w:color="auto" w:fill="FFFFFF"/>
        <w:spacing w:before="200"/>
        <w:rPr>
          <w:highlight w:val="white"/>
        </w:rPr>
      </w:pPr>
      <w:r>
        <w:rPr>
          <w:highlight w:val="white"/>
        </w:rPr>
        <w:t>Число страниц.</w:t>
      </w:r>
    </w:p>
    <w:p w14:paraId="32D9598D" w14:textId="77777777" w:rsidR="000C444D" w:rsidRDefault="00491E3A">
      <w:pPr>
        <w:pStyle w:val="2"/>
        <w:shd w:val="clear" w:color="auto" w:fill="FFFFFF"/>
        <w:spacing w:line="276" w:lineRule="auto"/>
      </w:pPr>
      <w:bookmarkStart w:id="12" w:name="_heading=h.9l6gsrwr4dtj" w:colFirst="0" w:colLast="0"/>
      <w:bookmarkEnd w:id="12"/>
      <w:r>
        <w:t>Пример</w:t>
      </w:r>
    </w:p>
    <w:p w14:paraId="574D4426" w14:textId="77777777" w:rsidR="000C444D" w:rsidRDefault="00491E3A">
      <w:pPr>
        <w:numPr>
          <w:ilvl w:val="0"/>
          <w:numId w:val="12"/>
        </w:numPr>
        <w:shd w:val="clear" w:color="auto" w:fill="FFFFFF"/>
        <w:spacing w:line="276" w:lineRule="auto"/>
        <w:rPr>
          <w:i/>
          <w:highlight w:val="white"/>
        </w:rPr>
      </w:pPr>
      <w:r>
        <w:rPr>
          <w:i/>
          <w:highlight w:val="white"/>
        </w:rPr>
        <w:t>Книга: Автор. Название книги. Город: Издательство, Год.</w:t>
      </w:r>
    </w:p>
    <w:p w14:paraId="4A3C3C0C" w14:textId="77777777" w:rsidR="000C444D" w:rsidRDefault="00491E3A">
      <w:pPr>
        <w:numPr>
          <w:ilvl w:val="0"/>
          <w:numId w:val="12"/>
        </w:numPr>
        <w:shd w:val="clear" w:color="auto" w:fill="FFFFFF"/>
        <w:spacing w:line="276" w:lineRule="auto"/>
        <w:rPr>
          <w:i/>
          <w:highlight w:val="white"/>
        </w:rPr>
      </w:pPr>
      <w:r>
        <w:rPr>
          <w:i/>
          <w:highlight w:val="white"/>
        </w:rPr>
        <w:t>Статья: Автор. "Заголовок статьи." Название журнала Том, номер (Год): страницы.</w:t>
      </w:r>
    </w:p>
    <w:p w14:paraId="03D874D3" w14:textId="77777777" w:rsidR="000C444D" w:rsidRDefault="000C444D">
      <w:pPr>
        <w:shd w:val="clear" w:color="auto" w:fill="FFFFFF"/>
        <w:spacing w:before="200"/>
        <w:rPr>
          <w:highlight w:val="white"/>
        </w:rPr>
      </w:pPr>
    </w:p>
    <w:p w14:paraId="22067BAD" w14:textId="77777777" w:rsidR="000C444D" w:rsidRDefault="00491E3A">
      <w:pPr>
        <w:spacing w:after="160" w:line="259" w:lineRule="auto"/>
      </w:pPr>
      <w:r>
        <w:br w:type="page"/>
      </w:r>
    </w:p>
    <w:p w14:paraId="6DC35816" w14:textId="77777777" w:rsidR="000C444D" w:rsidRDefault="00491E3A">
      <w:pPr>
        <w:pStyle w:val="1"/>
        <w:shd w:val="clear" w:color="auto" w:fill="FFFFFF"/>
      </w:pPr>
      <w:bookmarkStart w:id="13" w:name="_heading=h.s6k7t2lwcp0k" w:colFirst="0" w:colLast="0"/>
      <w:bookmarkEnd w:id="13"/>
      <w:r>
        <w:lastRenderedPageBreak/>
        <w:t>Приложения</w:t>
      </w:r>
    </w:p>
    <w:p w14:paraId="7A1745B1" w14:textId="77777777" w:rsidR="000C444D" w:rsidRDefault="00491E3A">
      <w:pPr>
        <w:shd w:val="clear" w:color="auto" w:fill="FFFFFF"/>
        <w:spacing w:before="200"/>
        <w:rPr>
          <w:highlight w:val="white"/>
        </w:rPr>
      </w:pPr>
      <w:r>
        <w:rPr>
          <w:highlight w:val="white"/>
        </w:rPr>
        <w:t xml:space="preserve">В </w:t>
      </w:r>
      <w:r>
        <w:rPr>
          <w:b/>
          <w:highlight w:val="white"/>
        </w:rPr>
        <w:t>приложения</w:t>
      </w:r>
      <w:r>
        <w:rPr>
          <w:highlight w:val="white"/>
        </w:rPr>
        <w:t xml:space="preserve"> обычно входят артефакты, получившиеся в процессе создания проекта:</w:t>
      </w:r>
    </w:p>
    <w:p w14:paraId="69D98152" w14:textId="77777777" w:rsidR="000C444D" w:rsidRDefault="00491E3A">
      <w:pPr>
        <w:numPr>
          <w:ilvl w:val="0"/>
          <w:numId w:val="5"/>
        </w:numPr>
        <w:shd w:val="clear" w:color="auto" w:fill="FFFFFF"/>
        <w:spacing w:before="200"/>
        <w:rPr>
          <w:highlight w:val="white"/>
        </w:rPr>
      </w:pPr>
      <w:r>
        <w:rPr>
          <w:highlight w:val="white"/>
        </w:rPr>
        <w:t>Объёмные графики и таблицы, которые не помещаются на лист А4.</w:t>
      </w:r>
    </w:p>
    <w:p w14:paraId="584327E4" w14:textId="77777777" w:rsidR="000C444D" w:rsidRDefault="00491E3A">
      <w:pPr>
        <w:numPr>
          <w:ilvl w:val="0"/>
          <w:numId w:val="5"/>
        </w:numPr>
        <w:shd w:val="clear" w:color="auto" w:fill="FFFFFF"/>
        <w:spacing w:before="200"/>
        <w:rPr>
          <w:highlight w:val="white"/>
        </w:rPr>
      </w:pPr>
      <w:r>
        <w:rPr>
          <w:highlight w:val="white"/>
        </w:rPr>
        <w:t>Длинные математические формулы и расчёты по ним.</w:t>
      </w:r>
    </w:p>
    <w:p w14:paraId="235E2E65" w14:textId="77777777" w:rsidR="000C444D" w:rsidRDefault="00491E3A">
      <w:pPr>
        <w:numPr>
          <w:ilvl w:val="0"/>
          <w:numId w:val="5"/>
        </w:numPr>
        <w:shd w:val="clear" w:color="auto" w:fill="FFFFFF"/>
        <w:spacing w:before="200"/>
        <w:rPr>
          <w:highlight w:val="white"/>
        </w:rPr>
      </w:pPr>
      <w:r>
        <w:rPr>
          <w:highlight w:val="white"/>
        </w:rPr>
        <w:t>Характеристики аппаратуры, которая использовалась для проведения исследования.</w:t>
      </w:r>
    </w:p>
    <w:p w14:paraId="6F26A6FD" w14:textId="77777777" w:rsidR="000C444D" w:rsidRDefault="00491E3A">
      <w:pPr>
        <w:numPr>
          <w:ilvl w:val="0"/>
          <w:numId w:val="5"/>
        </w:numPr>
        <w:shd w:val="clear" w:color="auto" w:fill="FFFFFF"/>
        <w:spacing w:before="200"/>
        <w:rPr>
          <w:highlight w:val="white"/>
        </w:rPr>
      </w:pPr>
      <w:r>
        <w:rPr>
          <w:highlight w:val="white"/>
        </w:rPr>
        <w:t>Авторские методики.</w:t>
      </w:r>
    </w:p>
    <w:p w14:paraId="38E130FF" w14:textId="77777777" w:rsidR="000C444D" w:rsidRDefault="00491E3A">
      <w:pPr>
        <w:numPr>
          <w:ilvl w:val="0"/>
          <w:numId w:val="5"/>
        </w:numPr>
        <w:shd w:val="clear" w:color="auto" w:fill="FFFFFF"/>
        <w:spacing w:before="200"/>
        <w:rPr>
          <w:highlight w:val="white"/>
        </w:rPr>
      </w:pPr>
      <w:r>
        <w:rPr>
          <w:highlight w:val="white"/>
        </w:rPr>
        <w:t>Вспомогательный материал: тесты, карточки, схемы, рисунки.</w:t>
      </w:r>
    </w:p>
    <w:p w14:paraId="32216E7E" w14:textId="7E06E848" w:rsidR="000C444D" w:rsidRDefault="00491E3A">
      <w:pPr>
        <w:numPr>
          <w:ilvl w:val="0"/>
          <w:numId w:val="5"/>
        </w:numPr>
        <w:shd w:val="clear" w:color="auto" w:fill="FFFFFF"/>
        <w:spacing w:before="200"/>
        <w:rPr>
          <w:highlight w:val="white"/>
        </w:rPr>
      </w:pPr>
      <w:r>
        <w:rPr>
          <w:highlight w:val="white"/>
        </w:rPr>
        <w:t>Материалы, полученные на предприятии: отчёты, прочие документы.</w:t>
      </w:r>
    </w:p>
    <w:p w14:paraId="6A0A0EC2" w14:textId="1EE52B61" w:rsidR="00AC18E5" w:rsidRDefault="00AC18E5">
      <w:pPr>
        <w:rPr>
          <w:highlight w:val="white"/>
        </w:rPr>
      </w:pPr>
      <w:r>
        <w:rPr>
          <w:highlight w:val="white"/>
        </w:rPr>
        <w:br w:type="page"/>
      </w:r>
    </w:p>
    <w:p w14:paraId="4F12251C" w14:textId="7B2DCC16" w:rsidR="0084460A" w:rsidRDefault="0084460A" w:rsidP="00FB14D8">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СОДЕРЖАНИЕ:</w:t>
      </w:r>
    </w:p>
    <w:p w14:paraId="26FB6653" w14:textId="663566E4" w:rsidR="0084460A" w:rsidRDefault="00E91F21"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Введение.</w:t>
      </w:r>
    </w:p>
    <w:p w14:paraId="29B91B6F" w14:textId="3B3E7513" w:rsidR="00E91F21" w:rsidRDefault="00E605CE"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Заключение.</w:t>
      </w:r>
    </w:p>
    <w:p w14:paraId="661E2D38" w14:textId="6CE7D26E" w:rsidR="00BC0BD2" w:rsidRDefault="00BC0BD2"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Теоретическая часть.</w:t>
      </w:r>
    </w:p>
    <w:p w14:paraId="1480A652" w14:textId="77C53291" w:rsidR="00BC0BD2" w:rsidRDefault="00BC0BD2"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Практическая часть.</w:t>
      </w:r>
    </w:p>
    <w:p w14:paraId="02743240" w14:textId="3AA1FFDB" w:rsidR="00E605CE" w:rsidRDefault="00E605CE"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Список использованной литературы.</w:t>
      </w:r>
    </w:p>
    <w:p w14:paraId="73E1524B" w14:textId="2E9B778B" w:rsidR="00E605CE" w:rsidRPr="0084460A" w:rsidRDefault="00E605CE" w:rsidP="00FB14D8">
      <w:pPr>
        <w:pStyle w:val="af0"/>
        <w:numPr>
          <w:ilvl w:val="0"/>
          <w:numId w:val="13"/>
        </w:num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Приложения.</w:t>
      </w:r>
    </w:p>
    <w:p w14:paraId="76AB9CD8" w14:textId="3181792B" w:rsidR="0094739B" w:rsidRDefault="0094739B" w:rsidP="00FB14D8">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3CF765A2" w14:textId="42A54428" w:rsidR="00793638" w:rsidRDefault="00793638" w:rsidP="00FB14D8">
      <w:pPr>
        <w:shd w:val="clear" w:color="auto" w:fill="FFFFFF"/>
        <w:spacing w:before="200" w:line="360" w:lineRule="auto"/>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lastRenderedPageBreak/>
        <w:t>2.Теоретическая часть.</w:t>
      </w:r>
    </w:p>
    <w:p w14:paraId="593492AA" w14:textId="6A35BFBD" w:rsidR="00793638" w:rsidRPr="00793638" w:rsidRDefault="00793638" w:rsidP="00FB14D8">
      <w:pPr>
        <w:shd w:val="clear" w:color="auto" w:fill="FFFFFF"/>
        <w:spacing w:before="200" w:line="360" w:lineRule="auto"/>
        <w:ind w:firstLine="567"/>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2.1. </w:t>
      </w:r>
    </w:p>
    <w:p w14:paraId="67D95EB2" w14:textId="1F4A319B" w:rsidR="00615EE1" w:rsidRDefault="00615EE1" w:rsidP="00FB14D8">
      <w:pPr>
        <w:shd w:val="clear" w:color="auto" w:fill="FFFFFF"/>
        <w:spacing w:before="200" w:line="360" w:lineRule="auto"/>
        <w:ind w:firstLine="567"/>
        <w:rPr>
          <w:rFonts w:ascii="Times New Roman" w:hAnsi="Times New Roman" w:cs="Times New Roman"/>
          <w:sz w:val="28"/>
          <w:szCs w:val="28"/>
          <w:lang w:val="ru-RU"/>
        </w:rPr>
      </w:pPr>
      <w:r>
        <w:rPr>
          <w:rFonts w:ascii="Times New Roman" w:hAnsi="Times New Roman" w:cs="Times New Roman"/>
          <w:sz w:val="28"/>
          <w:szCs w:val="28"/>
          <w:lang w:val="ru-RU"/>
        </w:rPr>
        <w:t>Начнём с общего описания фреймворка</w:t>
      </w:r>
      <w:r w:rsidR="00EF44BF" w:rsidRPr="000D42CC">
        <w:rPr>
          <w:rFonts w:ascii="Times New Roman" w:hAnsi="Times New Roman" w:cs="Times New Roman"/>
          <w:sz w:val="28"/>
          <w:szCs w:val="28"/>
        </w:rPr>
        <w:t xml:space="preserve"> Django</w:t>
      </w:r>
      <w:r>
        <w:rPr>
          <w:rFonts w:ascii="Times New Roman" w:hAnsi="Times New Roman" w:cs="Times New Roman"/>
          <w:sz w:val="28"/>
          <w:szCs w:val="28"/>
          <w:lang w:val="ru-RU"/>
        </w:rPr>
        <w:t xml:space="preserve"> и расскажем об основных его преимуществах.</w:t>
      </w:r>
    </w:p>
    <w:p w14:paraId="09261D51" w14:textId="3D36514A"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 xml:space="preserve">Django </w:t>
      </w:r>
      <w:r w:rsidR="00FB14D8" w:rsidRPr="00AC18E5">
        <w:rPr>
          <w:rFonts w:ascii="Times New Roman" w:hAnsi="Times New Roman" w:cs="Times New Roman"/>
          <w:sz w:val="28"/>
          <w:szCs w:val="28"/>
        </w:rPr>
        <w:t>— это</w:t>
      </w:r>
      <w:r w:rsidRPr="00AC18E5">
        <w:rPr>
          <w:rFonts w:ascii="Times New Roman" w:hAnsi="Times New Roman" w:cs="Times New Roman"/>
          <w:sz w:val="28"/>
          <w:szCs w:val="28"/>
        </w:rPr>
        <w:t xml:space="preserve"> бесплатный и открытый фреймворк для веб-разработки, написанный на языке программирования Python. С его помощью разработчики могут создавать мощные веб-приложения, включающие в себя функциональность аутентификации, управления базами данных, обработки форм, административного интерфейса и многое другое.</w:t>
      </w:r>
    </w:p>
    <w:p w14:paraId="19A7E313" w14:textId="77777777"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Одним из главных преимуществ Django является его модульность. Он поставляется вместе с широким набором готовых компонентов, которые можно использовать для разработки различных типов веб-приложений. Более того, Django также обеспечивает четкую структуру и рекомендации по организации кода, что делает проекты на этом фреймворке легко читаемыми и поддерживаемыми.</w:t>
      </w:r>
    </w:p>
    <w:p w14:paraId="33812B72" w14:textId="77777777"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Ещё одной замечательной особенностью Django является его ORM (объектно-реляционное отображение). Он позволяет разработчикам взаимодействовать с базами данных, используя объектно-ориентированный подход, простые Python-классы и методы. Это существенно упрощает задачи, связанные с манипуляцией данными, и позволяет сконцентрироваться на бизнес-логике приложения.</w:t>
      </w:r>
    </w:p>
    <w:p w14:paraId="426D18AD" w14:textId="77777777" w:rsidR="0008377D" w:rsidRDefault="00AC18E5" w:rsidP="00FB14D8">
      <w:pPr>
        <w:shd w:val="clear" w:color="auto" w:fill="FFFFFF"/>
        <w:spacing w:before="200" w:line="360" w:lineRule="auto"/>
        <w:ind w:firstLine="567"/>
        <w:rPr>
          <w:rFonts w:ascii="Times New Roman" w:hAnsi="Times New Roman" w:cs="Times New Roman"/>
          <w:sz w:val="28"/>
          <w:szCs w:val="28"/>
          <w:lang w:val="ru-RU"/>
        </w:rPr>
      </w:pPr>
      <w:r w:rsidRPr="00AC18E5">
        <w:rPr>
          <w:rFonts w:ascii="Times New Roman" w:hAnsi="Times New Roman" w:cs="Times New Roman"/>
          <w:sz w:val="28"/>
          <w:szCs w:val="28"/>
        </w:rPr>
        <w:t>В Django также встроена система аутентификации и авторизации, что делает процесс создания пользовательских систем веб-приложений очень простым. Фреймворк предоставляет множество готовых компонентов для работы с пользователями, таких как регистрация, восстановление пароля, управление правами доступа и многое другое.</w:t>
      </w:r>
      <w:r w:rsidR="0008377D" w:rsidRPr="0008377D">
        <w:rPr>
          <w:rFonts w:ascii="Times New Roman" w:hAnsi="Times New Roman" w:cs="Times New Roman"/>
          <w:sz w:val="28"/>
          <w:szCs w:val="28"/>
          <w:lang w:val="ru-RU"/>
        </w:rPr>
        <w:t xml:space="preserve"> </w:t>
      </w:r>
    </w:p>
    <w:p w14:paraId="5D9A22DE" w14:textId="7B12E30E"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lastRenderedPageBreak/>
        <w:t xml:space="preserve">Ещё одна важная возможность Django </w:t>
      </w:r>
      <w:r w:rsidR="00DB2BE8" w:rsidRPr="00AC18E5">
        <w:rPr>
          <w:rFonts w:ascii="Times New Roman" w:hAnsi="Times New Roman" w:cs="Times New Roman"/>
          <w:sz w:val="28"/>
          <w:szCs w:val="28"/>
        </w:rPr>
        <w:t>— это</w:t>
      </w:r>
      <w:r w:rsidRPr="00AC18E5">
        <w:rPr>
          <w:rFonts w:ascii="Times New Roman" w:hAnsi="Times New Roman" w:cs="Times New Roman"/>
          <w:sz w:val="28"/>
          <w:szCs w:val="28"/>
        </w:rPr>
        <w:t xml:space="preserve"> его встроенный административный интерфейс. Он позволяет быстро создавать и настраивать административные панели для управления данными вашего веб-приложения. Административный интерфейс поставляется с готовыми компонентами, такими как фильтры, поиск, сортировка и дополнительные настраиваемые поля.</w:t>
      </w:r>
    </w:p>
    <w:p w14:paraId="7CD489A9" w14:textId="77777777" w:rsidR="00AC18E5" w:rsidRP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Кроме того, документация Django является одной из лучших среди фреймворков веб-разработки. Она обеспечивает подробные объяснения и примеры использования каждой функции, что делает процесс изучения и работы с Django очень комфортным.</w:t>
      </w:r>
    </w:p>
    <w:p w14:paraId="58BDE83A" w14:textId="1D5C1C91" w:rsidR="00AC18E5" w:rsidRDefault="00AC18E5" w:rsidP="00FB14D8">
      <w:pPr>
        <w:shd w:val="clear" w:color="auto" w:fill="FFFFFF"/>
        <w:spacing w:before="200" w:line="360" w:lineRule="auto"/>
        <w:ind w:firstLine="567"/>
        <w:rPr>
          <w:rFonts w:ascii="Times New Roman" w:hAnsi="Times New Roman" w:cs="Times New Roman"/>
          <w:sz w:val="28"/>
          <w:szCs w:val="28"/>
        </w:rPr>
      </w:pPr>
      <w:r w:rsidRPr="00AC18E5">
        <w:rPr>
          <w:rFonts w:ascii="Times New Roman" w:hAnsi="Times New Roman" w:cs="Times New Roman"/>
          <w:sz w:val="28"/>
          <w:szCs w:val="28"/>
        </w:rPr>
        <w:t xml:space="preserve">В целом, Django </w:t>
      </w:r>
      <w:r w:rsidR="00DB2BE8" w:rsidRPr="00AC18E5">
        <w:rPr>
          <w:rFonts w:ascii="Times New Roman" w:hAnsi="Times New Roman" w:cs="Times New Roman"/>
          <w:sz w:val="28"/>
          <w:szCs w:val="28"/>
        </w:rPr>
        <w:t>— это</w:t>
      </w:r>
      <w:r w:rsidRPr="00AC18E5">
        <w:rPr>
          <w:rFonts w:ascii="Times New Roman" w:hAnsi="Times New Roman" w:cs="Times New Roman"/>
          <w:sz w:val="28"/>
          <w:szCs w:val="28"/>
        </w:rPr>
        <w:t xml:space="preserve"> мощный и гибкий фреймворк, который позволяет разрабатывать сложные веб-приложения с минимальными усилиями. Он активно поддерживается сообществом разработчиков и имеет множество расширений и пакетов для решения различных задач. Изучение Django может быть полезным шагом для любого веб-разработчика, стремящегося создавать высококачественные и эффективные веб-приложения.</w:t>
      </w:r>
    </w:p>
    <w:p w14:paraId="3C86E090"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Другим значимым преимуществом Django является его встроенная система обработки форм. Фреймворк предоставляет разнообразные классы и методы для создания и валидации форм на стороне сервера. Это упрощает процесс получения и отправки данных от пользователей, а также обеспечивает проверку их правильности. Django также имеет встроенную защиту от атак CSRF (межсайтовая подделка запроса), что повышает безопасность веб-приложений и защищает пользователя от потенциальных угроз.</w:t>
      </w:r>
    </w:p>
    <w:p w14:paraId="492382E3"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Еще одно преимущество Django заключается в его способности работать с различными базами данных, включая PostgreSQL, MySQL, SQLite и другие. Фреймворк предоставляет абстракцию базы данных, что делает возможным использование разных провайдеров без необходимости изменения кода приложения. Это позволяет разработчикам выбирать наиболее подходящую базу данных для их проекта и обеспечивает гибкость в работе с данными.</w:t>
      </w:r>
    </w:p>
    <w:p w14:paraId="1280D36A"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lastRenderedPageBreak/>
        <w:t>Большим плюсом Django является также его активное сообщество разработчиков. Django имеет обширную документацию и множество сторонних библиотек, расширяющих его функциональность. Это означает, что вы можете получить помощь и поддержку в разработке своего проекта, а также воспользоваться готовыми решениями и инструментами, разработанными сообществом.</w:t>
      </w:r>
    </w:p>
    <w:p w14:paraId="45907F56" w14:textId="77777777" w:rsidR="00971EA0" w:rsidRP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И наконец, Django очень надежный и масштабируемый фреймворк. Он способен обрабатывать высокие нагрузки и обеспечивать стабильную работу веб-приложений даже при большом количестве пользователей. Фреймворк предлагает различные инструменты для оптимизации производительности и масштабирования приложения, такие как кэширование, асинхронные задачи и горизонтальное масштабирование.</w:t>
      </w:r>
    </w:p>
    <w:p w14:paraId="11F4CAA7" w14:textId="06BB26C3" w:rsidR="00971EA0" w:rsidRDefault="00971EA0" w:rsidP="00FB14D8">
      <w:pPr>
        <w:shd w:val="clear" w:color="auto" w:fill="FFFFFF"/>
        <w:spacing w:before="200" w:line="360" w:lineRule="auto"/>
        <w:ind w:firstLine="567"/>
        <w:rPr>
          <w:rFonts w:ascii="Times New Roman" w:hAnsi="Times New Roman" w:cs="Times New Roman"/>
          <w:sz w:val="28"/>
          <w:szCs w:val="28"/>
        </w:rPr>
      </w:pPr>
      <w:r w:rsidRPr="00971EA0">
        <w:rPr>
          <w:rFonts w:ascii="Times New Roman" w:hAnsi="Times New Roman" w:cs="Times New Roman"/>
          <w:sz w:val="28"/>
          <w:szCs w:val="28"/>
        </w:rPr>
        <w:t xml:space="preserve">В общем, Django </w:t>
      </w:r>
      <w:r w:rsidR="00DB2BE8" w:rsidRPr="00971EA0">
        <w:rPr>
          <w:rFonts w:ascii="Times New Roman" w:hAnsi="Times New Roman" w:cs="Times New Roman"/>
          <w:sz w:val="28"/>
          <w:szCs w:val="28"/>
        </w:rPr>
        <w:t>— это</w:t>
      </w:r>
      <w:r w:rsidRPr="00971EA0">
        <w:rPr>
          <w:rFonts w:ascii="Times New Roman" w:hAnsi="Times New Roman" w:cs="Times New Roman"/>
          <w:sz w:val="28"/>
          <w:szCs w:val="28"/>
        </w:rPr>
        <w:t xml:space="preserve"> мощный и гибкий фреймворк для веб-разработки, который предоставляет широкие возможности для создания разнообразных веб-приложений. Он позволяет разработчикам сосредоточиться на бизнес-логике, вместо написания основного инфраструктурного кода, и обеспечивает быструю и надежную разработку веб-приложений.</w:t>
      </w:r>
    </w:p>
    <w:p w14:paraId="7B84DDBC" w14:textId="77777777" w:rsidR="00C50821" w:rsidRPr="00C50821"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t>Хочу также обратить внимание на понятность и интуитивность Django. Он имеет простую и логичную структуру файлов и каталогов, что позволяет разработчикам быстро ориентироваться в проекте. Кроме того, Django использует паттерн проектирования Model-View-Controller (MVC), что способствует логическому разделению кода и повышает его поддержку и переиспользование.</w:t>
      </w:r>
    </w:p>
    <w:p w14:paraId="0982338F" w14:textId="77777777" w:rsidR="00C50821" w:rsidRPr="00C50821"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t>Одним из ключевых преимуществ Django является его возможность разработки масштабируемых и гибких REST API. Фреймворк предоставляет инструменты для создания и манипулирования REST-ресурсами, а также для автоматической генерации документации API. Это делает Django отличным выбором для разработки веб-сервисов и микросервисов.</w:t>
      </w:r>
    </w:p>
    <w:p w14:paraId="2E272E4B" w14:textId="77777777" w:rsidR="00C50821" w:rsidRPr="00C50821"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lastRenderedPageBreak/>
        <w:t>Кроме того, Django предлагает удобную систему миграции базы данных, которая позволяет разработчикам вносить изменения в модели данных и автоматически применять их к существующим базам данных. Это упрощает процесс обновления и поддержки базы данных и минимизирует время простоя приложения.</w:t>
      </w:r>
    </w:p>
    <w:p w14:paraId="13ECF3CB" w14:textId="4DF831C8" w:rsidR="00971EA0" w:rsidRDefault="00C50821" w:rsidP="00FB14D8">
      <w:pPr>
        <w:shd w:val="clear" w:color="auto" w:fill="FFFFFF"/>
        <w:spacing w:before="200" w:line="360" w:lineRule="auto"/>
        <w:ind w:firstLine="567"/>
        <w:rPr>
          <w:rFonts w:ascii="Times New Roman" w:hAnsi="Times New Roman" w:cs="Times New Roman"/>
          <w:sz w:val="28"/>
          <w:szCs w:val="28"/>
        </w:rPr>
      </w:pPr>
      <w:r w:rsidRPr="00C50821">
        <w:rPr>
          <w:rFonts w:ascii="Times New Roman" w:hAnsi="Times New Roman" w:cs="Times New Roman"/>
          <w:sz w:val="28"/>
          <w:szCs w:val="28"/>
        </w:rPr>
        <w:t>Наконец, Django обладает широким спектром инструментов для разработки веб-приложений, таких как аутентификация и авторизация пользователей, административная панель, работы со статическими файлами и многое другое. Фреймворк также предлагает готовые инструменты для интеграции с другими технологиями, такими как Celery для асинхронных задач, Elasticsearch для поиска и Redis для кэширования.</w:t>
      </w:r>
    </w:p>
    <w:p w14:paraId="17E91F8B" w14:textId="77777777"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Еще одним замечательным преимуществом Django является его обширная и активная сообщество разработчиков. Django обладает огромной базой документации, онлайн ресурсов, сообществ фанатов и разработчиков, которые готовы помочь и поделиться своим опытом. Это обеспечивает отличную поддержку и быстрое решение возникающих проблем.</w:t>
      </w:r>
    </w:p>
    <w:p w14:paraId="7713B90F" w14:textId="77777777"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Кроме того, Django имеет встроенную систему безопасности, которая помогает предотвратить такие уязвимости, как подделка формы (CSRF), инъекция SQL и многое другое. Фреймворк предоставляет набор инструментов и методов для обеспечения безопасности вашего приложения и защиты данных пользователей.</w:t>
      </w:r>
    </w:p>
    <w:p w14:paraId="495A0E22" w14:textId="77777777"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t>Важным аспектом Django является его возможность интеграции с другими технологиями и сторонними сервисами. Django предлагает разнообразные сторонние пакеты и расширения, которые позволяют вам интегрировать ваше приложение с популярными сервисами, такими как Amazon Web Services, Google Cloud, Twilio и другие. Это позволяет создавать мощные и гибкие приложения, а также использовать современные технологии для улучшения функциональности вашего проекта.</w:t>
      </w:r>
    </w:p>
    <w:p w14:paraId="23059527" w14:textId="031DA74A" w:rsidR="000D42CC" w:rsidRPr="000D42CC" w:rsidRDefault="000D42CC" w:rsidP="00FB14D8">
      <w:pPr>
        <w:shd w:val="clear" w:color="auto" w:fill="FFFFFF"/>
        <w:spacing w:before="200" w:line="360" w:lineRule="auto"/>
        <w:ind w:firstLine="567"/>
        <w:rPr>
          <w:rFonts w:ascii="Times New Roman" w:hAnsi="Times New Roman" w:cs="Times New Roman"/>
          <w:sz w:val="28"/>
          <w:szCs w:val="28"/>
        </w:rPr>
      </w:pPr>
      <w:r w:rsidRPr="000D42CC">
        <w:rPr>
          <w:rFonts w:ascii="Times New Roman" w:hAnsi="Times New Roman" w:cs="Times New Roman"/>
          <w:sz w:val="28"/>
          <w:szCs w:val="28"/>
        </w:rPr>
        <w:lastRenderedPageBreak/>
        <w:t xml:space="preserve">В целом, Django </w:t>
      </w:r>
      <w:r w:rsidR="00DB2BE8" w:rsidRPr="000D42CC">
        <w:rPr>
          <w:rFonts w:ascii="Times New Roman" w:hAnsi="Times New Roman" w:cs="Times New Roman"/>
          <w:sz w:val="28"/>
          <w:szCs w:val="28"/>
        </w:rPr>
        <w:t>— это</w:t>
      </w:r>
      <w:r w:rsidRPr="000D42CC">
        <w:rPr>
          <w:rFonts w:ascii="Times New Roman" w:hAnsi="Times New Roman" w:cs="Times New Roman"/>
          <w:sz w:val="28"/>
          <w:szCs w:val="28"/>
        </w:rPr>
        <w:t xml:space="preserve"> мощный фреймворк, который обладает множеством преимуществ и предлагает множество возможностей для разработки веб-приложений. Он позволяет создавать высококачественные, масштабируемые и безопасные приложения, сокращает время разработки и упрощает поддержку вашего проекта.</w:t>
      </w:r>
    </w:p>
    <w:p w14:paraId="303D2BDD"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В Django работа с базами данных очень удобна и интуитивно понятна благодаря встроенной ORM (Object-Relational Mapping). ORM в Django позволяет вам взаимодействовать с базой данных с помощью объектно-ориентированного подхода, используя модели данных.</w:t>
      </w:r>
    </w:p>
    <w:p w14:paraId="6766A5D1"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Для начала работы с базами данных в Django, вам необходимо настроить подключение к базе данных в файле настроек settings.py вашего проекта. В этом файле вы определяете параметры подключения, такие как тип базы данных, имя базы данных, адрес сервера и другие.</w:t>
      </w:r>
    </w:p>
    <w:p w14:paraId="1F9AE7DB"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После настройки подключения, вы можете создавать модели данных. Модель данных в Django представляет собой класс, который определяет структуру таблицы в базе данных. Каждое поле в модели соответствует столбцу в таблице базы данных. Django предоставляет широкий набор полей, таких как CharField, IntegerField, DateTimeField и многие другие, которые позволяют вам определить типы данных для полей модели.</w:t>
      </w:r>
    </w:p>
    <w:p w14:paraId="422F5E90"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Одним из основных преимуществ работы с базами данных в Django является то, что ORM автоматически создает необходимые таблицы в базе данных на основе определенных моделей. Вы также можете использовать миграции Django для изменения структуры базы данных, добавления новых таблиц или столбцов. Миграции позволяют вам управлять изменениями в базе данных без необходимости вручную писать SQL-запросы.</w:t>
      </w:r>
    </w:p>
    <w:p w14:paraId="2479AE1A"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 xml:space="preserve">При использовании ORM в Django вы можете легко выполнять запросы к базе данных, извлекать, создавать, обновлять и удалять записи. Django </w:t>
      </w:r>
      <w:r w:rsidRPr="00C04760">
        <w:rPr>
          <w:rFonts w:ascii="Times New Roman" w:hAnsi="Times New Roman" w:cs="Times New Roman"/>
          <w:sz w:val="28"/>
          <w:szCs w:val="28"/>
        </w:rPr>
        <w:lastRenderedPageBreak/>
        <w:t>предоставляет возможности для фильтрации данных, сортировки, связывания таблиц и многое другое. ORM также поддерживает использование сложных запросов SQL в случаях, когда стандартные возможности ORM недостаточны.</w:t>
      </w:r>
    </w:p>
    <w:p w14:paraId="32F1F7F5"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Django также предлагает возможность работать с несколькими базами данных одновременно, что позволяет вам работать с данными из различных источников без необходимости создания дополнительных соединений.</w:t>
      </w:r>
    </w:p>
    <w:p w14:paraId="39E17670" w14:textId="0C3A8388" w:rsid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В целом, работа с базами данных в Django очень удобна и эффективна благодаря его ORM. Он позволяет создавать и управлять моделями данных, выполнять запросы к базе данных и управлять изменениями с помощью миграций.</w:t>
      </w:r>
    </w:p>
    <w:p w14:paraId="315CDEBF" w14:textId="2612AFD3"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Pr>
          <w:rFonts w:ascii="Times New Roman" w:hAnsi="Times New Roman" w:cs="Times New Roman"/>
          <w:sz w:val="28"/>
          <w:szCs w:val="28"/>
          <w:lang w:val="ru-RU"/>
        </w:rPr>
        <w:t>Созда</w:t>
      </w:r>
      <w:r w:rsidR="00451A40">
        <w:rPr>
          <w:rFonts w:ascii="Times New Roman" w:hAnsi="Times New Roman" w:cs="Times New Roman"/>
          <w:sz w:val="28"/>
          <w:szCs w:val="28"/>
          <w:lang w:val="ru-RU"/>
        </w:rPr>
        <w:t>ва</w:t>
      </w:r>
      <w:r w:rsidRPr="00C04760">
        <w:rPr>
          <w:rFonts w:ascii="Times New Roman" w:hAnsi="Times New Roman" w:cs="Times New Roman"/>
          <w:sz w:val="28"/>
          <w:szCs w:val="28"/>
        </w:rPr>
        <w:t>ть и изменять структуру базы данных с легкостью, выполнять сложные запросы и обеспечивать согласованность данных.</w:t>
      </w:r>
    </w:p>
    <w:p w14:paraId="118E6C8B"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Для работы с базой данных в Django вы можете использовать различные методы ORM, такие как .objects.all(), чтобы получить все записи из таблицы, или .objects.get(), чтобы получить конкретную запись по условию. Вы также можете использовать методы для фильтрации, сортировки и объединения данных.</w:t>
      </w:r>
    </w:p>
    <w:p w14:paraId="74352AE6"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Кроме того, с использованием ORM в Django можно легко создавать связи между таблицами, такие как один к одному, один ко многим или многие ко многим. Джанго автоматически обрабатывает взаимосвязи между таблицами и обеспечивает целостность данных.</w:t>
      </w:r>
    </w:p>
    <w:p w14:paraId="5BCF0DD7"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ORM Django также предлагает возможности для выполнения агрегирующих запросов, таких как подсчет количества записей, получение минимального или максимального значения, суммирование и других. Вы можете использовать аннотации и агрегирующие функции для создания таких запросов.</w:t>
      </w:r>
    </w:p>
    <w:p w14:paraId="545F681F" w14:textId="77777777" w:rsidR="00C04760" w:rsidRP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lastRenderedPageBreak/>
        <w:t>Django поддерживает различные типы баз данных, включая SQLite, MySQL, PostgreSQL и другие. Вы можете выбрать наиболее подходящий тип базы данных для вашего проекта, а Django будет автоматически работать с ним.</w:t>
      </w:r>
    </w:p>
    <w:p w14:paraId="172974AF"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В Django вы можете использовать ORM для создания, обновления и удаления записей в базе данных. Например, вы можете создать новый объект модели и сохранить его в базе данных с помощью метода .save(). Если вам необходимо обновить существующую запись, вы можете получить ее из базы данных с помощью метода .get() или .filter(), изменить нужные поля и снова вызвать метод .save(). Если же вы хотите удалить запись из базы данных, вы можете использовать метод .delete().</w:t>
      </w:r>
    </w:p>
    <w:p w14:paraId="186550CF"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ORM Django также позволяет выполнять сложные запросы к базе данных с помощью Q-объектов и F-объектов. Q-объекты позволяют вам комбинировать условия запроса с помощью операторов "или", "и" и "не". F-объекты позволяют вам выполнять арифметические операции над полями запроса.</w:t>
      </w:r>
    </w:p>
    <w:p w14:paraId="1A7BABF4"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Для удобства работы с базами данных, Django предоставляет административную панель, которая автоматически создается на основе определенных моделей данных. В административной панели можно создавать, редактировать и удалять записи, а также выполнять различные операции с данными.</w:t>
      </w:r>
    </w:p>
    <w:p w14:paraId="7C473D76" w14:textId="77777777" w:rsidR="00447A9D" w:rsidRPr="00447A9D" w:rsidRDefault="00447A9D" w:rsidP="00447A9D">
      <w:pPr>
        <w:shd w:val="clear" w:color="auto" w:fill="FFFFFF"/>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Кроме ORM, Django также предлагает возможность использовать "сырые" SQL-запросы, если вам необходимо выполнять более сложные операции, которые не могут быть легко выполнены с помощью ORM. Однако, использование "сырых" SQL-запросов требует более глубокого понимания SQL и может быть более сложным в поддержке и обслуживании.</w:t>
      </w:r>
    </w:p>
    <w:p w14:paraId="6B2A5CC1" w14:textId="3399CB87" w:rsidR="00C04760" w:rsidRPr="00C04760" w:rsidRDefault="00447A9D" w:rsidP="00463E62">
      <w:pPr>
        <w:shd w:val="clear" w:color="auto" w:fill="FFFFFF"/>
        <w:tabs>
          <w:tab w:val="left" w:pos="709"/>
        </w:tabs>
        <w:spacing w:before="200" w:line="360" w:lineRule="auto"/>
        <w:ind w:firstLine="567"/>
        <w:rPr>
          <w:rFonts w:ascii="Times New Roman" w:hAnsi="Times New Roman" w:cs="Times New Roman"/>
          <w:sz w:val="28"/>
          <w:szCs w:val="28"/>
        </w:rPr>
      </w:pPr>
      <w:r w:rsidRPr="00447A9D">
        <w:rPr>
          <w:rFonts w:ascii="Times New Roman" w:hAnsi="Times New Roman" w:cs="Times New Roman"/>
          <w:sz w:val="28"/>
          <w:szCs w:val="28"/>
        </w:rPr>
        <w:t xml:space="preserve">Также стоит упомянуть, что в Django есть возможность использовать миграции для изменения схемы базы данных без необходимости вручную </w:t>
      </w:r>
      <w:r w:rsidRPr="00447A9D">
        <w:rPr>
          <w:rFonts w:ascii="Times New Roman" w:hAnsi="Times New Roman" w:cs="Times New Roman"/>
          <w:sz w:val="28"/>
          <w:szCs w:val="28"/>
        </w:rPr>
        <w:lastRenderedPageBreak/>
        <w:t>изменять таблицы. Миграции позволяют вам создавать, изменять и удалять таблицы, индексы и другие объекты базы данных.</w:t>
      </w:r>
    </w:p>
    <w:p w14:paraId="3BD4A42A" w14:textId="7B7F2029" w:rsidR="00C04760" w:rsidRDefault="00C04760" w:rsidP="00C04760">
      <w:pPr>
        <w:shd w:val="clear" w:color="auto" w:fill="FFFFFF"/>
        <w:spacing w:before="200" w:line="360" w:lineRule="auto"/>
        <w:ind w:firstLine="567"/>
        <w:rPr>
          <w:rFonts w:ascii="Times New Roman" w:hAnsi="Times New Roman" w:cs="Times New Roman"/>
          <w:sz w:val="28"/>
          <w:szCs w:val="28"/>
        </w:rPr>
      </w:pPr>
      <w:r w:rsidRPr="00C04760">
        <w:rPr>
          <w:rFonts w:ascii="Times New Roman" w:hAnsi="Times New Roman" w:cs="Times New Roman"/>
          <w:sz w:val="28"/>
          <w:szCs w:val="28"/>
        </w:rPr>
        <w:t xml:space="preserve">В целом, работа с базами данных в Django </w:t>
      </w:r>
      <w:r w:rsidR="00447A9D" w:rsidRPr="00C04760">
        <w:rPr>
          <w:rFonts w:ascii="Times New Roman" w:hAnsi="Times New Roman" w:cs="Times New Roman"/>
          <w:sz w:val="28"/>
          <w:szCs w:val="28"/>
        </w:rPr>
        <w:t>— это</w:t>
      </w:r>
      <w:r w:rsidRPr="00C04760">
        <w:rPr>
          <w:rFonts w:ascii="Times New Roman" w:hAnsi="Times New Roman" w:cs="Times New Roman"/>
          <w:sz w:val="28"/>
          <w:szCs w:val="28"/>
        </w:rPr>
        <w:t xml:space="preserve"> мощный инструмент, который облегчает взаимодействие с данными в вашем веб-приложении. Он предоставляет удобный и мощный способ работы с базой данных, основанный на объектно-ориентированном подходе.</w:t>
      </w:r>
    </w:p>
    <w:p w14:paraId="03BBC6E9" w14:textId="0AF5A3F3" w:rsidR="00EA7BEF" w:rsidRDefault="00EA7BEF" w:rsidP="00FB14D8">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0C9F4E2A" w14:textId="1BA258C4" w:rsidR="00EA7BEF" w:rsidRDefault="00EA7BEF" w:rsidP="00FB14D8">
      <w:pPr>
        <w:shd w:val="clear" w:color="auto" w:fill="FFFFFF"/>
        <w:spacing w:before="200" w:line="360" w:lineRule="auto"/>
        <w:ind w:firstLine="567"/>
        <w:jc w:val="center"/>
        <w:rPr>
          <w:rFonts w:ascii="Times New Roman" w:hAnsi="Times New Roman" w:cs="Times New Roman"/>
          <w:sz w:val="28"/>
          <w:szCs w:val="28"/>
          <w:highlight w:val="white"/>
          <w:lang w:val="ru-RU"/>
        </w:rPr>
      </w:pPr>
      <w:r>
        <w:rPr>
          <w:rFonts w:ascii="Times New Roman" w:hAnsi="Times New Roman" w:cs="Times New Roman"/>
          <w:sz w:val="28"/>
          <w:szCs w:val="28"/>
          <w:highlight w:val="white"/>
          <w:lang w:val="ru-RU"/>
        </w:rPr>
        <w:lastRenderedPageBreak/>
        <w:t>4.Список использованной литературы.</w:t>
      </w:r>
    </w:p>
    <w:p w14:paraId="24EBF480" w14:textId="03AE227F" w:rsidR="006E5473" w:rsidRDefault="006E5473" w:rsidP="00D62F6F">
      <w:pPr>
        <w:pStyle w:val="af0"/>
        <w:numPr>
          <w:ilvl w:val="0"/>
          <w:numId w:val="14"/>
        </w:numPr>
        <w:shd w:val="clear" w:color="auto" w:fill="FFFFFF"/>
        <w:spacing w:before="200" w:line="360" w:lineRule="auto"/>
        <w:rPr>
          <w:rFonts w:ascii="Times New Roman" w:hAnsi="Times New Roman" w:cs="Times New Roman"/>
          <w:sz w:val="28"/>
          <w:szCs w:val="28"/>
          <w:lang w:val="ru-RU"/>
        </w:rPr>
      </w:pPr>
      <w:r w:rsidRPr="006E5473">
        <w:rPr>
          <w:rFonts w:ascii="Times New Roman" w:hAnsi="Times New Roman" w:cs="Times New Roman"/>
          <w:sz w:val="28"/>
          <w:szCs w:val="28"/>
          <w:lang w:val="ru-RU"/>
        </w:rPr>
        <w:t>Дауни А</w:t>
      </w:r>
      <w:r>
        <w:rPr>
          <w:rFonts w:ascii="Times New Roman" w:hAnsi="Times New Roman" w:cs="Times New Roman"/>
          <w:sz w:val="28"/>
          <w:szCs w:val="28"/>
          <w:lang w:val="ru-RU"/>
        </w:rPr>
        <w:t xml:space="preserve">. </w:t>
      </w:r>
      <w:r w:rsidRPr="006E5473">
        <w:rPr>
          <w:rFonts w:ascii="Times New Roman" w:hAnsi="Times New Roman" w:cs="Times New Roman"/>
          <w:sz w:val="28"/>
          <w:szCs w:val="28"/>
          <w:lang w:val="ru-RU"/>
        </w:rPr>
        <w:t>Основы Python. Научитесь думать как программист / Аллен Б. Дауни ; пер. с англ.</w:t>
      </w:r>
      <w:r>
        <w:rPr>
          <w:rFonts w:ascii="Times New Roman" w:hAnsi="Times New Roman" w:cs="Times New Roman"/>
          <w:sz w:val="28"/>
          <w:szCs w:val="28"/>
          <w:lang w:val="ru-RU"/>
        </w:rPr>
        <w:t xml:space="preserve"> </w:t>
      </w:r>
      <w:r w:rsidRPr="006E5473">
        <w:rPr>
          <w:rFonts w:ascii="Times New Roman" w:hAnsi="Times New Roman" w:cs="Times New Roman"/>
          <w:sz w:val="28"/>
          <w:szCs w:val="28"/>
          <w:lang w:val="ru-RU"/>
        </w:rPr>
        <w:t>С. Черникова ; [науч. ред. А. Родионов]. — Москва : Манн, Иванов и Фербер, 2021.</w:t>
      </w:r>
    </w:p>
    <w:p w14:paraId="6C07FC85" w14:textId="7B49D241" w:rsidR="00010D8A" w:rsidRDefault="00E43E67" w:rsidP="00D62F6F">
      <w:pPr>
        <w:pStyle w:val="af0"/>
        <w:numPr>
          <w:ilvl w:val="0"/>
          <w:numId w:val="14"/>
        </w:numPr>
        <w:shd w:val="clear" w:color="auto" w:fill="FFFFFF"/>
        <w:spacing w:before="200" w:line="360" w:lineRule="auto"/>
        <w:rPr>
          <w:rFonts w:ascii="Times New Roman" w:hAnsi="Times New Roman" w:cs="Times New Roman"/>
          <w:sz w:val="28"/>
          <w:szCs w:val="28"/>
          <w:lang w:val="ru-RU"/>
        </w:rPr>
      </w:pPr>
      <w:r w:rsidRPr="00E43E67">
        <w:rPr>
          <w:rFonts w:ascii="Times New Roman" w:hAnsi="Times New Roman" w:cs="Times New Roman"/>
          <w:sz w:val="28"/>
          <w:szCs w:val="28"/>
          <w:lang w:val="ru-RU"/>
        </w:rPr>
        <w:t>Меле А.</w:t>
      </w:r>
      <w:r>
        <w:rPr>
          <w:rFonts w:ascii="Times New Roman" w:hAnsi="Times New Roman" w:cs="Times New Roman"/>
          <w:sz w:val="28"/>
          <w:szCs w:val="28"/>
          <w:lang w:val="ru-RU"/>
        </w:rPr>
        <w:t xml:space="preserve"> </w:t>
      </w:r>
      <w:r w:rsidRPr="00E43E67">
        <w:rPr>
          <w:rFonts w:ascii="Times New Roman" w:hAnsi="Times New Roman" w:cs="Times New Roman"/>
          <w:sz w:val="28"/>
          <w:szCs w:val="28"/>
          <w:lang w:val="ru-RU"/>
        </w:rPr>
        <w:t>Django 2 в примерах / пер. с анг. Д. В. Плотниковой. – М.: ДМК Пресс,</w:t>
      </w:r>
      <w:r w:rsidRPr="00E43E67">
        <w:rPr>
          <w:rFonts w:ascii="Times New Roman" w:hAnsi="Times New Roman" w:cs="Times New Roman"/>
          <w:sz w:val="28"/>
          <w:szCs w:val="28"/>
          <w:lang w:val="ru-RU"/>
        </w:rPr>
        <w:cr/>
        <w:t>2019.</w:t>
      </w:r>
    </w:p>
    <w:p w14:paraId="4A6E0773" w14:textId="12C00838" w:rsidR="006E5473" w:rsidRDefault="00C71AF8" w:rsidP="00D62F6F">
      <w:pPr>
        <w:pStyle w:val="af0"/>
        <w:numPr>
          <w:ilvl w:val="0"/>
          <w:numId w:val="14"/>
        </w:numPr>
        <w:shd w:val="clear" w:color="auto" w:fill="FFFFFF"/>
        <w:spacing w:before="200" w:line="360" w:lineRule="auto"/>
        <w:rPr>
          <w:rFonts w:ascii="Times New Roman" w:hAnsi="Times New Roman" w:cs="Times New Roman"/>
          <w:sz w:val="28"/>
          <w:szCs w:val="28"/>
          <w:lang w:val="ru-RU"/>
        </w:rPr>
      </w:pPr>
      <w:r w:rsidRPr="00D62F6F">
        <w:rPr>
          <w:rFonts w:ascii="Times New Roman" w:hAnsi="Times New Roman" w:cs="Times New Roman"/>
          <w:sz w:val="28"/>
          <w:szCs w:val="28"/>
          <w:lang w:val="ru-RU"/>
        </w:rPr>
        <w:t>Мэтиз Э</w:t>
      </w:r>
      <w:r>
        <w:rPr>
          <w:rFonts w:ascii="Times New Roman" w:hAnsi="Times New Roman" w:cs="Times New Roman"/>
          <w:sz w:val="28"/>
          <w:szCs w:val="28"/>
          <w:lang w:val="ru-RU"/>
        </w:rPr>
        <w:t xml:space="preserve">. </w:t>
      </w:r>
      <w:r w:rsidRPr="00D62F6F">
        <w:rPr>
          <w:rFonts w:ascii="Times New Roman" w:hAnsi="Times New Roman" w:cs="Times New Roman"/>
          <w:sz w:val="28"/>
          <w:szCs w:val="28"/>
          <w:lang w:val="ru-RU"/>
        </w:rPr>
        <w:t>Изучаем Python: программирование игр, визуализация данных, веб-приложения.</w:t>
      </w:r>
      <w:r>
        <w:rPr>
          <w:rFonts w:ascii="Times New Roman" w:hAnsi="Times New Roman" w:cs="Times New Roman"/>
          <w:sz w:val="28"/>
          <w:szCs w:val="28"/>
          <w:lang w:val="ru-RU"/>
        </w:rPr>
        <w:t xml:space="preserve"> </w:t>
      </w:r>
      <w:r w:rsidRPr="00D62F6F">
        <w:rPr>
          <w:rFonts w:ascii="Times New Roman" w:hAnsi="Times New Roman" w:cs="Times New Roman"/>
          <w:sz w:val="28"/>
          <w:szCs w:val="28"/>
          <w:lang w:val="ru-RU"/>
        </w:rPr>
        <w:t>3-е изд. — СПб.: Питер, 2020.</w:t>
      </w:r>
    </w:p>
    <w:p w14:paraId="032885B0" w14:textId="77777777" w:rsidR="00C71AF8" w:rsidRPr="00D62F6F" w:rsidRDefault="00C71AF8" w:rsidP="00D62F6F">
      <w:pPr>
        <w:pStyle w:val="af0"/>
        <w:numPr>
          <w:ilvl w:val="0"/>
          <w:numId w:val="14"/>
        </w:numPr>
        <w:shd w:val="clear" w:color="auto" w:fill="FFFFFF"/>
        <w:spacing w:before="200" w:line="360" w:lineRule="auto"/>
        <w:rPr>
          <w:rFonts w:ascii="Times New Roman" w:hAnsi="Times New Roman" w:cs="Times New Roman"/>
          <w:sz w:val="28"/>
          <w:szCs w:val="28"/>
          <w:lang w:val="ru-RU"/>
        </w:rPr>
      </w:pPr>
    </w:p>
    <w:sectPr w:rsidR="00C71AF8" w:rsidRPr="00D62F6F" w:rsidSect="00463E62">
      <w:headerReference w:type="even" r:id="rId10"/>
      <w:headerReference w:type="default" r:id="rId11"/>
      <w:footerReference w:type="even" r:id="rId12"/>
      <w:footerReference w:type="default" r:id="rId13"/>
      <w:headerReference w:type="first" r:id="rId14"/>
      <w:footerReference w:type="first" r:id="rId15"/>
      <w:pgSz w:w="11909" w:h="16834"/>
      <w:pgMar w:top="1134" w:right="567"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4DAAE" w14:textId="77777777" w:rsidR="00B0148F" w:rsidRDefault="00B0148F">
      <w:pPr>
        <w:spacing w:after="0"/>
      </w:pPr>
      <w:r>
        <w:separator/>
      </w:r>
    </w:p>
  </w:endnote>
  <w:endnote w:type="continuationSeparator" w:id="0">
    <w:p w14:paraId="18A00554" w14:textId="77777777" w:rsidR="00B0148F" w:rsidRDefault="00B014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Helvetica Neue">
    <w:altName w:val="Arial"/>
    <w:charset w:val="00"/>
    <w:family w:val="auto"/>
    <w:pitch w:val="default"/>
  </w:font>
  <w:font w:name="Arial">
    <w:panose1 w:val="020B0604020202020204"/>
    <w:charset w:val="CC"/>
    <w:family w:val="swiss"/>
    <w:pitch w:val="variable"/>
    <w:sig w:usb0="E0002AFF" w:usb1="C0007843" w:usb2="00000009" w:usb3="00000000" w:csb0="000001FF" w:csb1="00000000"/>
  </w:font>
  <w:font w:name="IBM Plex Sans">
    <w:altName w:val="IBM Plex Sans"/>
    <w:charset w:val="00"/>
    <w:family w:val="swiss"/>
    <w:pitch w:val="variable"/>
    <w:sig w:usb0="A00002EF" w:usb1="5000207B" w:usb2="00000000" w:usb3="00000000" w:csb0="0000019F" w:csb1="00000000"/>
  </w:font>
  <w:font w:name="Apple Color Emoji">
    <w:altName w:val="Calibri"/>
    <w:charset w:val="00"/>
    <w:family w:val="auto"/>
    <w:pitch w:val="default"/>
  </w:font>
  <w:font w:name="IBM Plex Sans SemiBold">
    <w:charset w:val="00"/>
    <w:family w:val="swiss"/>
    <w:pitch w:val="variable"/>
    <w:sig w:usb0="A00002EF" w:usb1="5000207B" w:usb2="00000000" w:usb3="00000000" w:csb0="000001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DFAE9" w14:textId="77777777" w:rsidR="005C7B99" w:rsidRDefault="005C7B99">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741142"/>
      <w:docPartObj>
        <w:docPartGallery w:val="Page Numbers (Bottom of Page)"/>
        <w:docPartUnique/>
      </w:docPartObj>
    </w:sdtPr>
    <w:sdtContent>
      <w:p w14:paraId="6815F110" w14:textId="7127D232" w:rsidR="005C7B99" w:rsidRDefault="005C7B99">
        <w:pPr>
          <w:pStyle w:val="ae"/>
          <w:jc w:val="center"/>
        </w:pPr>
        <w:r>
          <w:fldChar w:fldCharType="begin"/>
        </w:r>
        <w:r>
          <w:instrText>PAGE   \* MERGEFORMAT</w:instrText>
        </w:r>
        <w:r>
          <w:fldChar w:fldCharType="separate"/>
        </w:r>
        <w:r>
          <w:rPr>
            <w:lang w:val="ru-RU"/>
          </w:rPr>
          <w:t>2</w:t>
        </w:r>
        <w:r>
          <w:fldChar w:fldCharType="end"/>
        </w:r>
      </w:p>
    </w:sdtContent>
  </w:sdt>
  <w:p w14:paraId="109DF4EA" w14:textId="32F47AC0" w:rsidR="000C444D" w:rsidRDefault="000C444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52335" w14:textId="77777777" w:rsidR="005C7B99" w:rsidRDefault="005C7B9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875F4" w14:textId="77777777" w:rsidR="00B0148F" w:rsidRDefault="00B0148F">
      <w:pPr>
        <w:spacing w:after="0"/>
      </w:pPr>
      <w:r>
        <w:separator/>
      </w:r>
    </w:p>
  </w:footnote>
  <w:footnote w:type="continuationSeparator" w:id="0">
    <w:p w14:paraId="254A2C59" w14:textId="77777777" w:rsidR="00B0148F" w:rsidRDefault="00B014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A2308" w14:textId="77777777" w:rsidR="005C7B99" w:rsidRDefault="005C7B99">
    <w:pPr>
      <w:pStyle w:val="ac"/>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66FAD" w14:textId="77777777" w:rsidR="005C7B99" w:rsidRDefault="005C7B99">
    <w:pPr>
      <w:pStyle w:val="ac"/>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FD00" w14:textId="77777777" w:rsidR="000C444D" w:rsidRDefault="00B0148F">
    <w:r>
      <w:pict w14:anchorId="3D5FC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left:0;text-align:left;margin-left:469.4pt;margin-top:-48.45pt;width:25.15pt;height:25.15pt;z-index:-251658752;mso-position-horizontal:absolute;mso-position-horizontal-relative:margin;mso-position-vertical:absolute;mso-position-vertical-relative:margin">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264D"/>
    <w:multiLevelType w:val="multilevel"/>
    <w:tmpl w:val="0A1AF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5E0764"/>
    <w:multiLevelType w:val="multilevel"/>
    <w:tmpl w:val="7A942510"/>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5917F98"/>
    <w:multiLevelType w:val="hybridMultilevel"/>
    <w:tmpl w:val="8B9695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D47AD6"/>
    <w:multiLevelType w:val="multilevel"/>
    <w:tmpl w:val="92983470"/>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CF7631"/>
    <w:multiLevelType w:val="multilevel"/>
    <w:tmpl w:val="17C40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2E0A4C"/>
    <w:multiLevelType w:val="multilevel"/>
    <w:tmpl w:val="7C52C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3A0E40"/>
    <w:multiLevelType w:val="multilevel"/>
    <w:tmpl w:val="A69AD632"/>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4C1278"/>
    <w:multiLevelType w:val="multilevel"/>
    <w:tmpl w:val="69124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80034E"/>
    <w:multiLevelType w:val="multilevel"/>
    <w:tmpl w:val="E72C19C4"/>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D565C41"/>
    <w:multiLevelType w:val="multilevel"/>
    <w:tmpl w:val="CC509CAA"/>
    <w:lvl w:ilvl="0">
      <w:start w:val="1"/>
      <w:numFmt w:val="bullet"/>
      <w:lvlText w:val="●"/>
      <w:lvlJc w:val="left"/>
      <w:pPr>
        <w:ind w:left="720" w:hanging="360"/>
      </w:pPr>
      <w:rPr>
        <w:rFonts w:ascii="Helvetica Neue" w:eastAsia="Helvetica Neue" w:hAnsi="Helvetica Neue" w:cs="Helvetica Neu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E6F6C65"/>
    <w:multiLevelType w:val="hybridMultilevel"/>
    <w:tmpl w:val="6598D04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75A17025"/>
    <w:multiLevelType w:val="multilevel"/>
    <w:tmpl w:val="09E02180"/>
    <w:lvl w:ilvl="0">
      <w:start w:val="1"/>
      <w:numFmt w:val="decimal"/>
      <w:lvlText w:val="%1."/>
      <w:lvlJc w:val="left"/>
      <w:pPr>
        <w:ind w:left="720" w:hanging="360"/>
      </w:pPr>
      <w:rPr>
        <w:rFonts w:ascii="Helvetica Neue" w:eastAsia="Helvetica Neue" w:hAnsi="Helvetica Neue" w:cs="Helvetica Neu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75F469F6"/>
    <w:multiLevelType w:val="multilevel"/>
    <w:tmpl w:val="7D82673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EA14749"/>
    <w:multiLevelType w:val="multilevel"/>
    <w:tmpl w:val="FD1CB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8"/>
  </w:num>
  <w:num w:numId="3">
    <w:abstractNumId w:val="9"/>
  </w:num>
  <w:num w:numId="4">
    <w:abstractNumId w:val="6"/>
  </w:num>
  <w:num w:numId="5">
    <w:abstractNumId w:val="13"/>
  </w:num>
  <w:num w:numId="6">
    <w:abstractNumId w:val="12"/>
  </w:num>
  <w:num w:numId="7">
    <w:abstractNumId w:val="5"/>
  </w:num>
  <w:num w:numId="8">
    <w:abstractNumId w:val="11"/>
  </w:num>
  <w:num w:numId="9">
    <w:abstractNumId w:val="7"/>
  </w:num>
  <w:num w:numId="10">
    <w:abstractNumId w:val="1"/>
  </w:num>
  <w:num w:numId="11">
    <w:abstractNumId w:val="3"/>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44D"/>
    <w:rsid w:val="00010D8A"/>
    <w:rsid w:val="00013071"/>
    <w:rsid w:val="0008377D"/>
    <w:rsid w:val="000A6186"/>
    <w:rsid w:val="000C1F53"/>
    <w:rsid w:val="000C444D"/>
    <w:rsid w:val="000D42CC"/>
    <w:rsid w:val="002024E1"/>
    <w:rsid w:val="00447A9D"/>
    <w:rsid w:val="00451A40"/>
    <w:rsid w:val="00463E62"/>
    <w:rsid w:val="00491E3A"/>
    <w:rsid w:val="00505BE7"/>
    <w:rsid w:val="005C7B99"/>
    <w:rsid w:val="00615EE1"/>
    <w:rsid w:val="00657FF0"/>
    <w:rsid w:val="006E5473"/>
    <w:rsid w:val="00751184"/>
    <w:rsid w:val="00793638"/>
    <w:rsid w:val="007F5D19"/>
    <w:rsid w:val="0084460A"/>
    <w:rsid w:val="0094739B"/>
    <w:rsid w:val="00971EA0"/>
    <w:rsid w:val="00A60BB9"/>
    <w:rsid w:val="00AC18E5"/>
    <w:rsid w:val="00B0148F"/>
    <w:rsid w:val="00BC0BD2"/>
    <w:rsid w:val="00C04760"/>
    <w:rsid w:val="00C50821"/>
    <w:rsid w:val="00C64CFD"/>
    <w:rsid w:val="00C71AF8"/>
    <w:rsid w:val="00D62F6F"/>
    <w:rsid w:val="00DB2BE8"/>
    <w:rsid w:val="00E43E67"/>
    <w:rsid w:val="00E5071F"/>
    <w:rsid w:val="00E605CE"/>
    <w:rsid w:val="00E60DA3"/>
    <w:rsid w:val="00E77E50"/>
    <w:rsid w:val="00E91F21"/>
    <w:rsid w:val="00EA7BEF"/>
    <w:rsid w:val="00ED6DB9"/>
    <w:rsid w:val="00EF44BF"/>
    <w:rsid w:val="00F02D69"/>
    <w:rsid w:val="00FB14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E9D185"/>
  <w15:docId w15:val="{D1431E17-3518-4AA0-B797-F6E04AEA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BM Plex Sans" w:eastAsia="IBM Plex Sans" w:hAnsi="IBM Plex Sans" w:cs="IBM Plex Sans"/>
        <w:lang w:val="ru" w:eastAsia="ru-RU"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outlineLvl w:val="0"/>
    </w:pPr>
    <w:rPr>
      <w:b/>
      <w:sz w:val="48"/>
      <w:szCs w:val="48"/>
    </w:rPr>
  </w:style>
  <w:style w:type="paragraph" w:styleId="2">
    <w:name w:val="heading 2"/>
    <w:basedOn w:val="a"/>
    <w:next w:val="a"/>
    <w:uiPriority w:val="9"/>
    <w:unhideWhenUsed/>
    <w:qFormat/>
    <w:pPr>
      <w:keepNext/>
      <w:keepLines/>
      <w:spacing w:before="20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jc w:val="left"/>
    </w:pPr>
    <w:rPr>
      <w:rFonts w:ascii="Arial" w:eastAsia="Arial" w:hAnsi="Arial" w:cs="Arial"/>
      <w:b/>
      <w:color w:val="000000"/>
      <w:sz w:val="96"/>
      <w:szCs w:val="9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one" w:sz="0" w:space="0" w:color="000000"/>
        <w:left w:val="none" w:sz="0" w:space="0" w:color="000000"/>
        <w:bottom w:val="none" w:sz="0" w:space="0" w:color="000000"/>
        <w:right w:val="none" w:sz="0" w:space="0" w:color="000000"/>
        <w:between w:val="none" w:sz="0" w:space="0" w:color="000000"/>
      </w:pBdr>
      <w:spacing w:after="80"/>
      <w:jc w:val="left"/>
    </w:pPr>
    <w:rPr>
      <w:rFonts w:ascii="Arial" w:eastAsia="Arial" w:hAnsi="Arial" w:cs="Arial"/>
      <w:color w:val="ABB1B9"/>
      <w:sz w:val="32"/>
      <w:szCs w:val="32"/>
    </w:r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paragraph" w:styleId="ac">
    <w:name w:val="header"/>
    <w:basedOn w:val="a"/>
    <w:link w:val="ad"/>
    <w:uiPriority w:val="99"/>
    <w:unhideWhenUsed/>
    <w:rsid w:val="000C1F53"/>
    <w:pPr>
      <w:tabs>
        <w:tab w:val="center" w:pos="4677"/>
        <w:tab w:val="right" w:pos="9355"/>
      </w:tabs>
      <w:spacing w:after="0"/>
    </w:pPr>
  </w:style>
  <w:style w:type="character" w:customStyle="1" w:styleId="ad">
    <w:name w:val="Верхний колонтитул Знак"/>
    <w:basedOn w:val="a0"/>
    <w:link w:val="ac"/>
    <w:uiPriority w:val="99"/>
    <w:rsid w:val="000C1F53"/>
  </w:style>
  <w:style w:type="paragraph" w:styleId="ae">
    <w:name w:val="footer"/>
    <w:basedOn w:val="a"/>
    <w:link w:val="af"/>
    <w:uiPriority w:val="99"/>
    <w:unhideWhenUsed/>
    <w:rsid w:val="000C1F53"/>
    <w:pPr>
      <w:tabs>
        <w:tab w:val="center" w:pos="4677"/>
        <w:tab w:val="right" w:pos="9355"/>
      </w:tabs>
      <w:spacing w:after="0"/>
    </w:pPr>
  </w:style>
  <w:style w:type="character" w:customStyle="1" w:styleId="af">
    <w:name w:val="Нижний колонтитул Знак"/>
    <w:basedOn w:val="a0"/>
    <w:link w:val="ae"/>
    <w:uiPriority w:val="99"/>
    <w:rsid w:val="000C1F53"/>
  </w:style>
  <w:style w:type="paragraph" w:styleId="af0">
    <w:name w:val="List Paragraph"/>
    <w:basedOn w:val="a"/>
    <w:uiPriority w:val="34"/>
    <w:qFormat/>
    <w:rsid w:val="00844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4524">
      <w:bodyDiv w:val="1"/>
      <w:marLeft w:val="0"/>
      <w:marRight w:val="0"/>
      <w:marTop w:val="0"/>
      <w:marBottom w:val="0"/>
      <w:divBdr>
        <w:top w:val="none" w:sz="0" w:space="0" w:color="auto"/>
        <w:left w:val="none" w:sz="0" w:space="0" w:color="auto"/>
        <w:bottom w:val="none" w:sz="0" w:space="0" w:color="auto"/>
        <w:right w:val="none" w:sz="0" w:space="0" w:color="auto"/>
      </w:divBdr>
    </w:div>
    <w:div w:id="213516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tsIQst+2uz7fnln8iJXycBflSw==">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20</Pages>
  <Words>3047</Words>
  <Characters>17369</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 Rosarote Panther</dc:creator>
  <cp:lastModifiedBy>Paul Der Panther</cp:lastModifiedBy>
  <cp:revision>79</cp:revision>
  <dcterms:created xsi:type="dcterms:W3CDTF">2023-11-19T15:55:00Z</dcterms:created>
  <dcterms:modified xsi:type="dcterms:W3CDTF">2023-11-25T20:58:00Z</dcterms:modified>
</cp:coreProperties>
</file>