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B8AD" w14:textId="77777777" w:rsidR="0089232E" w:rsidRDefault="002815C3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9B2FF" w14:textId="77777777" w:rsidR="0089232E" w:rsidRDefault="0089232E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7B8494B5" w14:textId="56E5C934" w:rsidR="0089232E" w:rsidRPr="005D5209" w:rsidRDefault="005D5209">
      <w:pPr>
        <w:pStyle w:val="a7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>«</w:t>
      </w:r>
      <w:r>
        <w:rPr>
          <w:rFonts w:ascii="IBM Plex Sans" w:eastAsia="IBM Plex Sans" w:hAnsi="IBM Plex Sans" w:cs="IBM Plex Sans"/>
          <w:color w:val="FFFFFF"/>
          <w:sz w:val="86"/>
          <w:szCs w:val="86"/>
          <w:lang w:val="de-DE"/>
        </w:rPr>
        <w:t>B</w:t>
      </w:r>
      <w:r w:rsidRPr="005D5209">
        <w:rPr>
          <w:rFonts w:ascii="IBM Plex Sans" w:eastAsia="IBM Plex Sans" w:hAnsi="IBM Plex Sans" w:cs="IBM Plex Sans"/>
          <w:color w:val="FFFFFF"/>
          <w:sz w:val="86"/>
          <w:szCs w:val="86"/>
        </w:rPr>
        <w:t>ä</w:t>
      </w:r>
      <w:r>
        <w:rPr>
          <w:rFonts w:ascii="IBM Plex Sans" w:eastAsia="IBM Plex Sans" w:hAnsi="IBM Plex Sans" w:cs="IBM Plex Sans"/>
          <w:color w:val="FFFFFF"/>
          <w:sz w:val="86"/>
          <w:szCs w:val="86"/>
          <w:lang w:val="de-DE"/>
        </w:rPr>
        <w:t>rendreck</w:t>
      </w:r>
      <w:r>
        <w:rPr>
          <w:rFonts w:ascii="IBM Plex Sans" w:eastAsia="IBM Plex Sans" w:hAnsi="IBM Plex Sans" w:cs="IBM Plex Sans"/>
          <w:color w:val="FFFFFF"/>
          <w:sz w:val="86"/>
          <w:szCs w:val="86"/>
        </w:rPr>
        <w:t>»,</w:t>
      </w:r>
      <w:r>
        <w:rPr>
          <w:rFonts w:ascii="IBM Plex Sans" w:eastAsia="IBM Plex Sans" w:hAnsi="IBM Plex Sans" w:cs="IBM Plex Sans"/>
          <w:color w:val="FFFFFF"/>
          <w:sz w:val="86"/>
          <w:szCs w:val="86"/>
        </w:rPr>
        <w:br/>
        <w:t>онлайн-словарь вариантов немецкого языка</w:t>
      </w:r>
    </w:p>
    <w:p w14:paraId="2849ED2D" w14:textId="77777777" w:rsidR="0089232E" w:rsidRDefault="002815C3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>Специальность, Geekbrains</w:t>
      </w:r>
      <w:r>
        <w:rPr>
          <w:b/>
          <w:color w:val="ABB1B9"/>
          <w:sz w:val="60"/>
          <w:szCs w:val="60"/>
        </w:rPr>
        <w:br/>
      </w:r>
    </w:p>
    <w:p w14:paraId="371C8FEB" w14:textId="77777777" w:rsidR="0089232E" w:rsidRDefault="002815C3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DCA0987" w14:textId="332E27AC" w:rsidR="0089232E" w:rsidRPr="00D87A6E" w:rsidRDefault="002815C3">
      <w:pPr>
        <w:spacing w:before="200"/>
        <w:jc w:val="left"/>
        <w:rPr>
          <w:b/>
          <w:color w:val="FFFFFF"/>
          <w:sz w:val="36"/>
          <w:szCs w:val="36"/>
          <w:lang w:val="de-DE"/>
        </w:rPr>
      </w:pPr>
      <w:r>
        <w:rPr>
          <w:b/>
          <w:color w:val="FFFFFF"/>
          <w:sz w:val="36"/>
          <w:szCs w:val="36"/>
        </w:rPr>
        <w:t>202</w:t>
      </w:r>
      <w:r w:rsidR="00D87A6E">
        <w:rPr>
          <w:b/>
          <w:color w:val="FFFFFF"/>
          <w:sz w:val="36"/>
          <w:szCs w:val="36"/>
          <w:lang w:val="de-DE"/>
        </w:rPr>
        <w:t>4</w:t>
      </w:r>
    </w:p>
    <w:p w14:paraId="6915BF0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338A115B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52C89C7D" w14:textId="77777777" w:rsidR="0089232E" w:rsidRDefault="002815C3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/>
      <w:bookmarkEnd w:id="1"/>
      <w:r>
        <w:br w:type="page"/>
      </w:r>
    </w:p>
    <w:p w14:paraId="75283C60" w14:textId="77777777" w:rsidR="0089232E" w:rsidRDefault="002815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23C87078" w14:textId="785191C1" w:rsidR="0036047B" w:rsidRPr="00FC15A6" w:rsidRDefault="00532606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5CCA1672" w14:textId="2F38064E" w:rsidR="00A73EC6" w:rsidRDefault="00A73EC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проекта</w:t>
      </w:r>
    </w:p>
    <w:p w14:paraId="7C9BB5C7" w14:textId="70DD296E" w:rsidR="001172A0" w:rsidRP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</w:t>
      </w:r>
    </w:p>
    <w:p w14:paraId="6F8B632F" w14:textId="564F3353" w:rsid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C011FA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43E1D9AE" w14:textId="3B7E47AB" w:rsidR="009A7466" w:rsidRDefault="00737BAC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9A7466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9A7466"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70A1CC8C" w14:textId="45F1272C" w:rsidR="00305881" w:rsidRDefault="002815C3" w:rsidP="00305881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436843CB" w14:textId="62A7E0DF" w:rsidR="00CF1BDD" w:rsidRDefault="00CF1BD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721B98EB" w14:textId="025E6CC2" w:rsidR="00CE28CA" w:rsidRDefault="00CE28CA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</w:p>
    <w:p w14:paraId="7B7F0120" w14:textId="3AEBAEC6" w:rsidR="0067409D" w:rsidRPr="00305881" w:rsidRDefault="0067409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281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2815C3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2815C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технического задания на примере тестирования интернет-магазина парфюмерии и косметики.</w:t>
      </w:r>
    </w:p>
    <w:p w14:paraId="4A84C811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14:paraId="62FC07DE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проблему решает: Случается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основные виды и методы ручного тестирования веб-приложений.</w:t>
      </w:r>
    </w:p>
    <w:p w14:paraId="5CBD3F93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использованием техник тест-дизайна.</w:t>
      </w:r>
    </w:p>
    <w:p w14:paraId="308E6A2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DevTools, Git, Charles Proxy, FastStone Capture 7.2.</w:t>
      </w:r>
    </w:p>
    <w:p w14:paraId="225000E6" w14:textId="10FACF07" w:rsidR="0089232E" w:rsidRDefault="002815C3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  <w:r>
        <w:br w:type="page"/>
      </w:r>
    </w:p>
    <w:p w14:paraId="723F3FB5" w14:textId="77777777" w:rsidR="0089232E" w:rsidRDefault="002815C3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7DAA5763" w14:textId="0944AF3E" w:rsidR="00103841" w:rsidRDefault="0010384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язык.</w:t>
      </w:r>
    </w:p>
    <w:p w14:paraId="58D4D01B" w14:textId="603F764D" w:rsidR="00E04902" w:rsidRDefault="007C0DB9" w:rsidP="0010384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C359E8F" w14:textId="67ED095D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 xml:space="preserve">Немецкий язык (Deutsch)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</w:p>
    <w:p w14:paraId="6B5AEAE1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</w:p>
    <w:p w14:paraId="67B0F8BB" w14:textId="6B8660CE" w:rsid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 словарным запасом. В нем содержатся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3AA5808E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имеет обширный словарный запас, состоящий из слов различных происхождений.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</w:p>
    <w:p w14:paraId="7A41A0BF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</w:p>
    <w:p w14:paraId="42C0C56F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lastRenderedPageBreak/>
        <w:t>Семантика — это другой важный аспект лексикологии. Она изучает значения слов и способы их организации в лексической системе. В немецком языке существует множество понятийных полей, где группы слов связаны общими значениями. Например, в поле "фрукты" собраны слова, обозначающие различные виды фруктов, такие как "Apfel" (яблоко), "Banane" (банан), "Orange" (апельсин) и т.д.</w:t>
      </w:r>
    </w:p>
    <w:p w14:paraId="78630B83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"fröhlich" (веселый) и "glücklich" (счастливый) имеют схожее значение, а слова "heiß" (горячий) и "kalt" (холодный) являются примером антонимов.</w:t>
      </w:r>
    </w:p>
    <w:p w14:paraId="0ABD98C7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"Dampfschifffahrtskapitän" (капитан парохода) состоит из трех основных частей, каждая из которых вносит свой смысл к общему значению слова.</w:t>
      </w:r>
    </w:p>
    <w:p w14:paraId="269ACB42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lastRenderedPageBreak/>
        <w:t>Еще одной интересной особенностью немецкого языка является наличие диалектов. В различных регионах Германии, Швейцарии и Австрии 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2B9DB18F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также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</w:p>
    <w:p w14:paraId="65D01176" w14:textId="458947DC" w:rsidR="00F75D2C" w:rsidRDefault="006E542B" w:rsidP="00CF1AF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 w:rsidP="00CF1AFF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"ch". Например, слово "ich" (я) в стандартном немецком произносится [ɪç],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Другой известный диалект - алеманский, преимущественно употребляется в южной части Германии, Швейцарии и Австрии. Алеманский диалект также имеет свои особенности в произношении и грамматике. Например, в алеманском диалекте слово "ich" </w:t>
      </w:r>
      <w:r w:rsidRPr="007E4B71">
        <w:rPr>
          <w:rFonts w:ascii="Times New Roman" w:hAnsi="Times New Roman" w:cs="Times New Roman"/>
          <w:sz w:val="28"/>
          <w:szCs w:val="28"/>
        </w:rPr>
        <w:lastRenderedPageBreak/>
        <w:t>произносится как [ɪg] или [iɡ].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>Также стоит упомянуть франконский диалект, распространенный в Северной Баварии и некоторых частях ФРГ, Вюртембергский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27FC601C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</w:p>
    <w:p w14:paraId="6D6C49C0" w14:textId="5C0842FB" w:rsidR="007E4B71" w:rsidRDefault="007E4B71" w:rsidP="007E4B71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В заключение, диалекты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53D38855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кельский и хессенский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20990A5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Диалекты немецкого языка также находят отражение в литературе, музыке и других культурных проявлениях. Множество писателей, поэтов и композиторов </w:t>
      </w:r>
      <w:r w:rsidRPr="00F141FD">
        <w:rPr>
          <w:rFonts w:ascii="Times New Roman" w:hAnsi="Times New Roman" w:cs="Times New Roman"/>
          <w:sz w:val="28"/>
          <w:szCs w:val="28"/>
        </w:rPr>
        <w:lastRenderedPageBreak/>
        <w:t>использовали диалекты для выражения своего личного стиля и отражения культурного наследия своих родных регионов. Это позволяет нам узнать больше о различных культурах и традициях внутри Германии и других немецкоязычных стран.</w:t>
      </w:r>
    </w:p>
    <w:p w14:paraId="369C5ED6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(Hochdeutsch)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43FE83D4" w14:textId="493089FC" w:rsid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В заключение, немецкий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</w:p>
    <w:p w14:paraId="506760D5" w14:textId="77777777" w:rsidR="0066213F" w:rsidRPr="0066213F" w:rsidRDefault="00443842" w:rsidP="0066213F">
      <w:pPr>
        <w:pStyle w:val="ae"/>
        <w:shd w:val="clear" w:color="auto" w:fill="FFFFFF"/>
        <w:spacing w:before="20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Особенности немецкого языка в Германской Демократической Республике (ГДР) отличались от использования немецкого языка в других германоязычных регионах. </w:t>
      </w:r>
      <w:r w:rsidR="0066213F" w:rsidRPr="0066213F">
        <w:rPr>
          <w:rFonts w:ascii="Times New Roman" w:hAnsi="Times New Roman" w:cs="Times New Roman"/>
          <w:sz w:val="28"/>
          <w:szCs w:val="28"/>
        </w:rPr>
        <w:t>Германская Демократическая Республика (ГДР) была социалистическим государством, созданным в 1949 году на территории восточной части Германии после окончания Второй мировой войны. ГДР существовала до 1990 года, когда объединилась с ФРГ, ставшей частью обновленной Германии.</w:t>
      </w:r>
    </w:p>
    <w:p w14:paraId="28FAA080" w14:textId="77777777" w:rsidR="0066213F" w:rsidRPr="0066213F" w:rsidRDefault="0066213F" w:rsidP="0066213F">
      <w:pPr>
        <w:pStyle w:val="ae"/>
        <w:shd w:val="clear" w:color="auto" w:fill="FFFFFF"/>
        <w:spacing w:before="20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31EC0F2A" w14:textId="32BD515F" w:rsidR="0066213F" w:rsidRPr="0066213F" w:rsidRDefault="0066213F" w:rsidP="0066213F">
      <w:pPr>
        <w:pStyle w:val="ae"/>
        <w:shd w:val="clear" w:color="auto" w:fill="FFFFFF"/>
        <w:spacing w:before="20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66213F">
        <w:rPr>
          <w:rFonts w:ascii="Times New Roman" w:hAnsi="Times New Roman" w:cs="Times New Roman"/>
          <w:sz w:val="28"/>
          <w:szCs w:val="28"/>
        </w:rPr>
        <w:t xml:space="preserve">В течение своего существования ГДР была социалистическим государством, ориентированным на идеи коммунизма. В стране проводились коллективизация сельского хозяйства, национализация промышленности, централизованное планирование экономики. </w:t>
      </w:r>
      <w:r w:rsidRPr="0066213F">
        <w:rPr>
          <w:rFonts w:ascii="Times New Roman" w:hAnsi="Times New Roman" w:cs="Times New Roman"/>
          <w:sz w:val="28"/>
          <w:szCs w:val="28"/>
        </w:rPr>
        <w:lastRenderedPageBreak/>
        <w:t>Политическая система страны была тоталитарной, с однопартийным режимом, где руководящую роль играла</w:t>
      </w:r>
      <w:r w:rsidR="00E920C2">
        <w:rPr>
          <w:rFonts w:ascii="Times New Roman" w:hAnsi="Times New Roman" w:cs="Times New Roman"/>
          <w:sz w:val="28"/>
          <w:szCs w:val="28"/>
        </w:rPr>
        <w:t xml:space="preserve"> СЕПГ </w:t>
      </w:r>
      <w:r w:rsidR="003963A0">
        <w:rPr>
          <w:rFonts w:ascii="Times New Roman" w:hAnsi="Times New Roman" w:cs="Times New Roman"/>
          <w:sz w:val="28"/>
          <w:szCs w:val="28"/>
        </w:rPr>
        <w:t xml:space="preserve">– </w:t>
      </w:r>
      <w:r w:rsidRPr="0066213F">
        <w:rPr>
          <w:rFonts w:ascii="Times New Roman" w:hAnsi="Times New Roman" w:cs="Times New Roman"/>
          <w:sz w:val="28"/>
          <w:szCs w:val="28"/>
        </w:rPr>
        <w:t>Социалистическая единая партия Германии.</w:t>
      </w:r>
    </w:p>
    <w:p w14:paraId="480E8EBB" w14:textId="77777777" w:rsidR="0066213F" w:rsidRPr="0066213F" w:rsidRDefault="0066213F" w:rsidP="0066213F">
      <w:pPr>
        <w:pStyle w:val="ae"/>
        <w:shd w:val="clear" w:color="auto" w:fill="FFFFFF"/>
        <w:spacing w:before="20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6B67D4A1" w14:textId="718678EB" w:rsidR="00443842" w:rsidRPr="00443842" w:rsidRDefault="0066213F" w:rsidP="0066213F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66213F">
        <w:rPr>
          <w:rFonts w:ascii="Times New Roman" w:hAnsi="Times New Roman" w:cs="Times New Roman"/>
          <w:sz w:val="28"/>
          <w:szCs w:val="28"/>
        </w:rPr>
        <w:t>Социально-экономические отличия между ГДР и ФРГ привели к более высокому уровню жизни, свободе и процветанию на Западе. Падение Берлинской стены в 1989 году и объединение Германии в 1990 году означало окончание существования ГДР.</w:t>
      </w:r>
      <w:r w:rsidR="00443842" w:rsidRPr="00443842">
        <w:rPr>
          <w:rFonts w:ascii="Times New Roman" w:hAnsi="Times New Roman" w:cs="Times New Roman"/>
          <w:sz w:val="28"/>
          <w:szCs w:val="28"/>
        </w:rPr>
        <w:t>Во время существования ГДР (1949-1990), язык испытал влияние социально-политических факторов и отдельных политических лидеров, что привело к некоторым особенностям в его использовании.</w:t>
      </w:r>
    </w:p>
    <w:p w14:paraId="22EBE65C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1. Социалистический словарь: В ГДР стремились к созданию своего уникального лексикона, отличавшегося от использования немецкого языка на западе. Были введены новые термины и выражения, связанные с социалистической и марксистско-ленинской идеологией. Некоторые слова имели специфический семантический оттенок, относящийся к социалистической системе.</w:t>
      </w:r>
    </w:p>
    <w:p w14:paraId="12C86DDF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2. Использование советской нормы: Влияние советского стиля и норм русского языка также было заметно в использовании немецкого языка в ГДР. Например, применение конструкций, подвижных приставок и словосочетаний, аналогичных русским языковым образцам.</w:t>
      </w:r>
    </w:p>
    <w:p w14:paraId="61A3401E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3. Отличия в произношении: Некоторые говорящие на немецком языке в ГДР могли иметь отличия в произношении некоторых звуков и интонаций из-за региональной вариации или влияния русского языка.</w:t>
      </w:r>
    </w:p>
    <w:p w14:paraId="778547B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4. Ограничения на использование слов и выражений: В определенные периоды существования ГДР существовали цензурные ограничения на использование определенных слов и выражений. Власти стремились контролировать язык и его использование, чтобы поддерживать специфическую политическую атмосферу.</w:t>
      </w:r>
    </w:p>
    <w:p w14:paraId="0DF961D2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lastRenderedPageBreak/>
        <w:t>5. Влияние других региональных вариантов немецкого языка: В ГДР встречались различные диалекты и варианты немецкого языка. Некоторые из них могли иметь свои уникальные особенности в произношении, грамматике и лексике.</w:t>
      </w:r>
    </w:p>
    <w:p w14:paraId="5BBE3B27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6. Идеологическая терминология: В ГДР было распространено использование специфической идеологической терминологии, связанной с коммунистической идеологией. Например, часто употреблялись термины, такие как "Klassenkampf" (борьба классов), "Sozialismus" (социализм) и "Realsozialismus" (реальный социализм).</w:t>
      </w:r>
    </w:p>
    <w:p w14:paraId="3A67EAC6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7. Влияние русского языка: Благодаря близким связям с СССР, русский язык оказал значительное влияние на немецкий язык в ГДР. Введение советской нормы и использование русских заимствований сделало некоторые выражения и конструкции уникальными для ГДР.</w:t>
      </w:r>
    </w:p>
    <w:p w14:paraId="70633CE0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8. Административная лексика: В связи с социалистической организацией государства и экономики, в ГДР была развита специфическая административная лексика. Были введены новые термины и выражения, связанные с работой государственных органов, планированием и контролем экономики.</w:t>
      </w:r>
    </w:p>
    <w:p w14:paraId="2A7640C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9. Культурные отличия: В ГДР поддерживалась специфическая культура и искусство. Это отразилось и в использовании языка. В ГДР развивалась своя литературная традиция, к которой относились такие выдающиеся писатели, как Бертольд Брехт и Штефан Гейслер. Их произведения и стиль письма имели свои особенности, которые отличались от используемого на Западе.</w:t>
      </w:r>
    </w:p>
    <w:p w14:paraId="0F1EE58D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10. Устаревшие выражения: Со временем, после объединения Германии, некоторые выражения и фразы, использовавшиеся в ГДР, стали устаревшими в современном немецком языке. Однако, они могут быть все же встречены в текстах, документах и литературе, отражая исторический контекст и время создания.</w:t>
      </w:r>
    </w:p>
    <w:p w14:paraId="332A732E" w14:textId="0602CCC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В целом, немецкий язык в ГДР имел свои уникальные особенности, вызванные социально-политическим контекстом времени и стремлением </w:t>
      </w:r>
      <w:r w:rsidRPr="00443842">
        <w:rPr>
          <w:rFonts w:ascii="Times New Roman" w:hAnsi="Times New Roman" w:cs="Times New Roman"/>
          <w:sz w:val="28"/>
          <w:szCs w:val="28"/>
        </w:rPr>
        <w:lastRenderedPageBreak/>
        <w:t>властей формировать специфическую идеологическую и культурную среду. Эти особенности создавали определенную отличительную атмосферу в использовании языка в ГДР.</w:t>
      </w:r>
    </w:p>
    <w:p w14:paraId="662A5499" w14:textId="7E9186E5" w:rsid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Стоит отметить, что многие из этих особенностей постепенно ушли в прошлое после объединения Германии в 1990 году. Однако, ряд слов и выражений, используемых в ГДР, продолжает присутствовать в современном немецком языке, особенно в восточных регионах Германии.</w:t>
      </w:r>
    </w:p>
    <w:p w14:paraId="2DEB0541" w14:textId="45D274F4" w:rsidR="00DB52FA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35DDA0B0" w14:textId="77777777" w:rsidR="00DB52FA" w:rsidRDefault="00DB52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FC36CD" w14:textId="16F69E57" w:rsidR="007C6FDC" w:rsidRDefault="007C6FD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Инструменты</w:t>
      </w:r>
      <w:r w:rsidR="008750F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E251E24" w14:textId="4BAA8E17" w:rsidR="008750F1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CSS.</w:t>
      </w:r>
    </w:p>
    <w:p w14:paraId="3DBD5BAE" w14:textId="331E661D" w:rsidR="005D3CC7" w:rsidRPr="005D3CC7" w:rsidRDefault="007C6FDC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HTML (HyperText Markup Language) </w:t>
      </w:r>
      <w:r w:rsidR="00406495" w:rsidRPr="007C6FDC">
        <w:rPr>
          <w:rFonts w:ascii="Times New Roman" w:hAnsi="Times New Roman" w:cs="Times New Roman"/>
          <w:sz w:val="28"/>
          <w:szCs w:val="28"/>
        </w:rPr>
        <w:t>— это</w:t>
      </w:r>
      <w:r w:rsidRPr="007C6FDC">
        <w:rPr>
          <w:rFonts w:ascii="Times New Roman" w:hAnsi="Times New Roman" w:cs="Times New Roman"/>
          <w:sz w:val="28"/>
          <w:szCs w:val="28"/>
        </w:rPr>
        <w:t xml:space="preserve">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t>HTML является основным языком разметки веб-страниц и является частью разработки веб-сайтов. Он позволяет создавать структуру и содержимое страницы, определять иерархию элементов и добавлять функциональность через другие языки, такие как CSS и JavaScript.</w:t>
      </w:r>
      <w:r w:rsidR="005D3CC7">
        <w:rPr>
          <w:rFonts w:ascii="Times New Roman" w:hAnsi="Times New Roman" w:cs="Times New Roman"/>
          <w:sz w:val="28"/>
          <w:szCs w:val="28"/>
        </w:rPr>
        <w:t xml:space="preserve"> </w:t>
      </w:r>
      <w:r w:rsidR="005D3CC7" w:rsidRPr="005D3CC7">
        <w:rPr>
          <w:rFonts w:ascii="Times New Roman" w:hAnsi="Times New Roman" w:cs="Times New Roman"/>
          <w:sz w:val="28"/>
          <w:szCs w:val="28"/>
        </w:rPr>
        <w:t>HTML (HyperText Markup Language) является языком разметки, используемым для создания веб-страниц. HTML был разработан в начале 1990-х годов Тимом Бернерсом-Ли (Tim Berners-Lee) и его коллегами в ЦЕРНе (Европейский центр физических исследований) в Женеве, Швейцария.</w:t>
      </w:r>
    </w:p>
    <w:p w14:paraId="6C1F3AAA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В то время, когда первые веб-страницы стали появляться, нужен был способ для представления текста и других элементов на странице таким образом, чтобы пользователи могли легко переходить по ссылкам и навигировать по информации. HTML был разработан как простой иструктивный язык разметки, который позволял разработчикам создавать структурированный контент с помощью тегов.</w:t>
      </w:r>
    </w:p>
    <w:p w14:paraId="6621F1FE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Первая версия HTML, известная как HTML 1.0, была выпущена в 1991 году. Она включала основные элементы разметки, такие как заголовки (h1, h2 и так далее), параграфы (p), списки (ul, ol), ссылки (a) и теги для форматирования текста (bold, italic).</w:t>
      </w:r>
    </w:p>
    <w:p w14:paraId="1C212B37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С течением времени были выпущены новые версии HTML, включая HTML 2.0, HTML 3.2, HTML 4.01 и HTML5, каждая из которых вносила дополнительные функции и возможности. В настоящее время HTML5 является последней версией и включает в себя множество новых элементов и атрибутов, которые позволяют разработчикам создавать более интерактивные и богатые по функционалу веб-страницы.</w:t>
      </w:r>
    </w:p>
    <w:p w14:paraId="07571556" w14:textId="37912FEC" w:rsidR="007C6FDC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lastRenderedPageBreak/>
        <w:t>HTML стал фундаментальным языком для разработки веб-сайтов и по-прежнему широко используется веб-разработчиками по всему миру.</w:t>
      </w:r>
    </w:p>
    <w:p w14:paraId="557DD694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Вот некоторые основные элементы HTML:</w:t>
      </w:r>
    </w:p>
    <w:p w14:paraId="5998E9A7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1. Теги: HTML-элементы обозначаются с помощью открывающего и закрывающего тегов. Например, &lt;p&gt;текст параграфа&lt;/p&gt; задает параграф, а &lt;h1&gt;заголовок&lt;/h1&gt; - заголовок первого уровня.</w:t>
      </w:r>
    </w:p>
    <w:p w14:paraId="2E2D7BC2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2. Элементы: HTML поддерживает различные элементы, такие как заголовки, параграфы, списки, таблицы, изображения и формы. Например, &lt;ul&gt; и &lt;li&gt; используются для создания неупорядоченного списка, а &lt;img&gt; для вставки изображений.</w:t>
      </w:r>
    </w:p>
    <w:p w14:paraId="4ABE1CAB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3. 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href="https://www.example.com"&gt;ссылка&lt;/a&gt; задает гиперссылку с атрибутом href, указывающим адрес URL.</w:t>
      </w:r>
    </w:p>
    <w:p w14:paraId="1E5C05A9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4. Структура: HTML-страница имеет определенную структуру. Она начинается с объявления DOCTYPE, которое указывает на версию HTML, и затем содержит &lt;html&gt;, &lt;head&gt; и &lt;body&gt;. &lt;head&gt; содержит метаданные страницы, такие как заголовок и ссылки на внешние стили CSS, а содержимое страницы размещается внутри &lt;body&gt;.</w:t>
      </w:r>
    </w:p>
    <w:p w14:paraId="1E465283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5. 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- это использование CSS (Cascading Style Sheets).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637A1942" w:rsid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6. Верстка и компоновка: С помощью HTML вы можете создавать различные компоновки элементов на странице. Например, вы можете использовать таблицы (&lt;table&gt;), блочную модель (&lt;div&gt;) или сетку для распределения и организации содержимого.</w:t>
      </w:r>
    </w:p>
    <w:p w14:paraId="1946406A" w14:textId="2A96A432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 xml:space="preserve">CSS (Cascading Style Sheets) </w:t>
      </w:r>
      <w:r w:rsidR="00406495" w:rsidRPr="00557337">
        <w:rPr>
          <w:rFonts w:ascii="Times New Roman" w:hAnsi="Times New Roman" w:cs="Times New Roman"/>
          <w:sz w:val="28"/>
          <w:szCs w:val="28"/>
        </w:rPr>
        <w:t>— это</w:t>
      </w:r>
      <w:r w:rsidRPr="00557337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(стилизации) элементов HTML на веб-странице. С помощью CSS вы можете изменять цвета, шрифты, размеры, раскладку и многое другое для создания эстетически приятных и привлекательных веб-страниц.</w:t>
      </w:r>
      <w:r w:rsidR="004541A0">
        <w:rPr>
          <w:rFonts w:ascii="Times New Roman" w:hAnsi="Times New Roman" w:cs="Times New Roman"/>
          <w:sz w:val="28"/>
          <w:szCs w:val="28"/>
        </w:rPr>
        <w:t xml:space="preserve"> </w:t>
      </w:r>
      <w:r w:rsidR="004541A0" w:rsidRPr="004541A0">
        <w:rPr>
          <w:rFonts w:ascii="Times New Roman" w:hAnsi="Times New Roman" w:cs="Times New Roman"/>
          <w:sz w:val="28"/>
          <w:szCs w:val="28"/>
        </w:rPr>
        <w:t>CSS был разработан группой специалистов веб-разработки, включая Хакона Виума Лиебека (Håkon Wium Lie), Берта Боса (Bert Bos) и Тима Бернерс-Ли (Tim Berners-Lee). Работа по спецификации CSS началась в конце 1994 года, и первая редакция CSS была выпущена в 1996 году. С тех пор CSS претерпел множество изменений и стал одним из основных инструментов для стилизации веб-страниц.</w:t>
      </w:r>
    </w:p>
    <w:p w14:paraId="2C5C6535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Вот некоторые основные концепции CSS:</w:t>
      </w:r>
    </w:p>
    <w:p w14:paraId="69B2065E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1. Селекторы: CSS использует селекторы для определения, к каким элементам HTML должны быть применены определенные стили. Например, вы можете выбрать все абзацы (p) или все элементы с определенным классом (#id или .class).</w:t>
      </w:r>
    </w:p>
    <w:p w14:paraId="5D840CB6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2. Свойства: Свойства CSS определяют внешний вид элементов. Например, свойство color устанавливает цвет текста, а font-size устанавливает размер шрифта. Существует огромное количество свойств CSS, которые позволяют настроить практически все аспекты элемента.</w:t>
      </w:r>
    </w:p>
    <w:p w14:paraId="4E4690E1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3. Значения: CSS-свойства имеют значения, определяющие конкретные параметры. Например: color: red; задает красный цвет текста, а font-size: 16px; устанавливает размер шрифта в 16 пикселей.</w:t>
      </w:r>
    </w:p>
    <w:p w14:paraId="60EC0C37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4. Каскадирование и наследование: Каскадирование в CSS означает, что стили могут быть определены несколько раз для одного элемента, и их влияние будет комбинироваться и применяться в порядке приоритета. Наследование означает, что определенные свойства стилей, примененные к родительскому элементу, также могут наследоваться дочерними элементами.</w:t>
      </w:r>
    </w:p>
    <w:p w14:paraId="65FB0AC0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5. Единицы измерения: CSS поддерживает различные единицы измерения, такие как пиксели (px), проценты (%), em, rem и другие. Эти единицы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>используются для задания размеров, отступов, отступов и других значений в стилях.</w:t>
      </w:r>
    </w:p>
    <w:p w14:paraId="0A219870" w14:textId="24665E55" w:rsid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6. Медиазапросы: Медиазапросы позволяют создавать стили, которые применяются только при определенных условиях экрана или устройства. Например, вы можете задать особый стиль для мобильного устройства или планшета, используя медиазапросы.</w:t>
      </w:r>
    </w:p>
    <w:p w14:paraId="2F4CA91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7. Бокс-модель: В CSS каждый элемент имеет бокс-модель, которая определяет пространство вокруг элемента. Бокс-модель включает в себя границу (border), отступы (margin) и внутренние отступы (padding). Вы можете использовать свойства CSS, чтобы настроить размеры и внешний вид каждого компонента бокс-модели.</w:t>
      </w:r>
    </w:p>
    <w:p w14:paraId="0974C483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8. Позиционирование: CSS предоставляет различные методы позиционирования элементов на веб-странице. С помощью свойства position вы можете задать, как элемент должен быть расположен - абсолютно, относительно или фиксированно. Вы также можете использовать свойства top, left, right, bottom для точного позиционирования элементов.</w:t>
      </w:r>
    </w:p>
    <w:p w14:paraId="1F3E695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9. Анимации и переходы: CSS позволяет создавать анимации и переходы для элементов на веб-странице. Вы можете задать свойства анимации, такие как animation-name, animation-duration, animation-delay и другие, чтобы создать плавные переходы между состояниями элементов.</w:t>
      </w:r>
    </w:p>
    <w:p w14:paraId="178F86CC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10. Верстка на сетке: CSS предоставляет мощные инструменты для создания респонсивной верстки на сетке. Вы можете разбить страницу на горизонтальные и вертикальные столбцы, используя свойства grid или flexbox, что обеспечивает гибкость в расположении элементов на веб-странице в зависимости от размера экрана.</w:t>
      </w:r>
    </w:p>
    <w:p w14:paraId="063D9635" w14:textId="56FF446B" w:rsidR="004A656F" w:rsidRPr="00557337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CSS является важной частью разработки веб-страниц и позволяет создавать привлекательный и эстетически приятный дизайн. Путем применения правильных стилей и свойств вы можете предоставить удобный и легко читаемый контент для ваших пользователей.</w:t>
      </w:r>
    </w:p>
    <w:p w14:paraId="5E27E865" w14:textId="0016F1EF" w:rsidR="00557337" w:rsidRPr="007C6FDC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>CSS предоставляет мощные инструменты для улучшения внешнего вида веб-страницы, делая ее более привлекательной и понятной для пользователей. Он часто используется вместе с HTML для создания полноценных и красивых веб-сайтов.</w:t>
      </w:r>
    </w:p>
    <w:p w14:paraId="75F29BE2" w14:textId="41B69F41" w:rsidR="008750F1" w:rsidRPr="00C25269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F35EE6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22940673" w14:textId="77777777" w:rsidR="00C25269" w:rsidRP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>JavaScript - это высокоуровневый язык программирования, который широко используется для создания веб-приложений и интерактивных веб-сайтов. Он является интерпретируемым языком, который выполняется прямо в браузере пользователя, что делает его одним из основных инструментов для Front-end разработчиков. JavaScript поддерживает объектно-ориентированное, императивное и функциональное программирование, что делает его очень гибким и универсальным языком.</w:t>
      </w:r>
    </w:p>
    <w:p w14:paraId="23C8383B" w14:textId="77777777" w:rsidR="00C25269" w:rsidRP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5321E9BA" w14:textId="77777777" w:rsidR="00C25269" w:rsidRP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>JavaScript широко применяется для добавления интерактивности на веб-страницы, выполнения асинхронных запросов к серверу (AJAX), создания анимаций, игр, веб-приложений и многого другого. Он также используется на сервере (Node.js) для создания бэкенд-части приложений.</w:t>
      </w:r>
    </w:p>
    <w:p w14:paraId="57106A8C" w14:textId="77777777" w:rsidR="00C25269" w:rsidRP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BD45EDE" w14:textId="77777777" w:rsidR="00C25269" w:rsidRP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>JavaScript имеет обширную стандартизированную библиотеку (JavaScript Standard Library), включающую в себя множество функций для работы с DOM (Document Object Model), работой с сетью, асинхронными операциями, обработки данных и многое другое. Кроме того, существуют множество фреймворков и библиотек, таких как React, Angular, Vue.js, которые помогают упростить разработку веб-приложений на JavaScript.</w:t>
      </w:r>
    </w:p>
    <w:p w14:paraId="0D48349B" w14:textId="77777777" w:rsidR="00C25269" w:rsidRP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16085AAE" w14:textId="618E8C97" w:rsid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>JavaScript является одним из самых популярных языков программирования в мире и остается одним из самых востребованных навыков в IT-индустрии.</w:t>
      </w:r>
    </w:p>
    <w:p w14:paraId="7BA293F4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B7AE5">
        <w:rPr>
          <w:rFonts w:ascii="Times New Roman" w:hAnsi="Times New Roman" w:cs="Times New Roman"/>
          <w:sz w:val="28"/>
          <w:szCs w:val="28"/>
        </w:rPr>
        <w:t xml:space="preserve">JavaScript также отличается тем, что является интерпретируемым языком программирования, что означает, что код выполняется по мере чтения, без </w:t>
      </w:r>
      <w:r w:rsidRPr="00FB7AE5">
        <w:rPr>
          <w:rFonts w:ascii="Times New Roman" w:hAnsi="Times New Roman" w:cs="Times New Roman"/>
          <w:sz w:val="28"/>
          <w:szCs w:val="28"/>
        </w:rPr>
        <w:lastRenderedPageBreak/>
        <w:t>предварительной компиляции. Это делает его очень гибким и удобным для быстрой разработки и тестирования кода. Еще одним важным преимуществом JavaScript является его кросс-платформенность, то есть он может выполняться на различных устройствах и операционных системах без изменений.</w:t>
      </w:r>
    </w:p>
    <w:p w14:paraId="2712FFA3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1EE5DDC5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B7AE5">
        <w:rPr>
          <w:rFonts w:ascii="Times New Roman" w:hAnsi="Times New Roman" w:cs="Times New Roman"/>
          <w:sz w:val="28"/>
          <w:szCs w:val="28"/>
        </w:rPr>
        <w:t>JavaScript имеет множество различных фреймворков и библиотек, которые упрощают разработку сложных веб-приложений. Например, библиотека jQuery предоставляет удобные методы для работы с DOM, упрощая манипуляции с веб-страницами. Фреймворк React позволяет создавать компоненты пользовательского интерфейса, обеспечивая модульность и переиспользование кода. Angular предоставляет инструменты для создания одностраничных приложений.</w:t>
      </w:r>
    </w:p>
    <w:p w14:paraId="737981F7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177BD1CD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B7AE5">
        <w:rPr>
          <w:rFonts w:ascii="Times New Roman" w:hAnsi="Times New Roman" w:cs="Times New Roman"/>
          <w:sz w:val="28"/>
          <w:szCs w:val="28"/>
        </w:rPr>
        <w:t>JavaScript также активно используется в разработке игр, благодаря фреймворкам и библиотекам, таким как Phaser.js и Three.js. Он также находит применение в разработке мобильных приложений с использованием фреймворков Cordova и React Native.</w:t>
      </w:r>
    </w:p>
    <w:p w14:paraId="042C5CB3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4B4757E" w14:textId="005F7934" w:rsidR="00573960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B7AE5">
        <w:rPr>
          <w:rFonts w:ascii="Times New Roman" w:hAnsi="Times New Roman" w:cs="Times New Roman"/>
          <w:sz w:val="28"/>
          <w:szCs w:val="28"/>
        </w:rPr>
        <w:t>В целом, JavaScript - мощный и универсальный язык программирования, который остается одним из ключевых инструментов для создания современных веб-приложений и игр. Его широкие возможности и активное сообщество разработчиков делают его популярным выбором для многих проектов.</w:t>
      </w:r>
    </w:p>
    <w:p w14:paraId="52C7BEFD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B7AE5">
        <w:rPr>
          <w:rFonts w:ascii="Times New Roman" w:hAnsi="Times New Roman" w:cs="Times New Roman"/>
          <w:sz w:val="28"/>
          <w:szCs w:val="28"/>
        </w:rPr>
        <w:t>JavaScript также активно применяется в различных областях разработки, таких как интернет-маркетинг и аналитика. Например, с помощью JavaScript можно реализовать сбор и анализ данных на веб-сайтах, отслеживать поведение пользователей, настраивать и оптимизировать маркетинговые кампании.</w:t>
      </w:r>
    </w:p>
    <w:p w14:paraId="53F6D0F1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EBA9002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B7AE5">
        <w:rPr>
          <w:rFonts w:ascii="Times New Roman" w:hAnsi="Times New Roman" w:cs="Times New Roman"/>
          <w:sz w:val="28"/>
          <w:szCs w:val="28"/>
        </w:rPr>
        <w:t>Благодаря постоянному развитию и обновлениям языка, JavaScript становится все более мощным и функциональным инструментом для разработчиков. Введение новых стандартов языка, таких как ECMAScript 6 (или ES6) и последующих версий, позволяет использовать более современные и продвинутые возможности языка, такие как стрелочные функции, деструктуризация объектов, классы и многое другое.</w:t>
      </w:r>
    </w:p>
    <w:p w14:paraId="16336A21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D7B3FD1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B7AE5">
        <w:rPr>
          <w:rFonts w:ascii="Times New Roman" w:hAnsi="Times New Roman" w:cs="Times New Roman"/>
          <w:sz w:val="28"/>
          <w:szCs w:val="28"/>
        </w:rPr>
        <w:t>Интересно отметить, что JavaScript не ограничивается только веб-разработкой. Он может использоваться и на серверной стороне, благодаря платформе Node.js, которая позволяет выполнять JavaScript код на сервере. Это открывает новые возможности для создания полноценных веб-приложений, работающих как на клиентской, так и на серверной стороне, с общим кодом на JavaScript.</w:t>
      </w:r>
    </w:p>
    <w:p w14:paraId="0C4C07E0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69B97A7B" w14:textId="5BD6D2C6" w:rsidR="00FB7AE5" w:rsidRPr="0066213F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B7AE5">
        <w:rPr>
          <w:rFonts w:ascii="Times New Roman" w:hAnsi="Times New Roman" w:cs="Times New Roman"/>
          <w:sz w:val="28"/>
          <w:szCs w:val="28"/>
        </w:rPr>
        <w:t>JavaScript - это универсальный и многофункциональный язык программирования, который продолжает развиваться и применяться в различных областях информационных технологий. Его популярность и востребованность делают его важным инструментом для многих разработчиков и компаний.</w:t>
      </w:r>
    </w:p>
    <w:p w14:paraId="132DBD57" w14:textId="6F12EFBC" w:rsidR="00546812" w:rsidRPr="002D1958" w:rsidRDefault="00BB58B2" w:rsidP="00BB58B2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данных </w:t>
      </w:r>
      <w:r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43E7F5B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(Система Управления Базами Данных) - это программное обеспечение, которое обеспечивает организацию, хранение, управление и доступ к данным в базе данных. СУБД предоставляет средства для создания, изменения, удаления и извлечения данных, а также для выполнения различных операций над данными, таких как сортировка, фильтрация и агрегация.</w:t>
      </w:r>
    </w:p>
    <w:p w14:paraId="647A307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СУБД предоставляет интерфейс для взаимодействия с базой данных с помощью структурированного языка запросов, такого как SQL (Structured Query Language). SQL позволяет программистам и администраторам баз данных </w:t>
      </w:r>
      <w:r w:rsidRPr="00962CF8">
        <w:rPr>
          <w:rFonts w:ascii="Times New Roman" w:hAnsi="Times New Roman" w:cs="Times New Roman"/>
          <w:sz w:val="28"/>
          <w:szCs w:val="28"/>
        </w:rPr>
        <w:lastRenderedPageBreak/>
        <w:t>выполнять операции по созданию и управлению таблицами, индексами, представлениями и другими составными элементами базы данных.</w:t>
      </w:r>
    </w:p>
    <w:p w14:paraId="076A91DE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Преимущества использования СУБД включают:</w:t>
      </w:r>
    </w:p>
    <w:p w14:paraId="7C814BF7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1. Эффективное хранение данных: СУБД обеспечивает оптимальное использование дискового пространства, благодаря чему данные занимают меньше места и обрабатываются быстрее.</w:t>
      </w:r>
    </w:p>
    <w:p w14:paraId="140118F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2. Безопасность: СУБД предоставляет механизмы для обеспечения безопасности данных, такие как права доступа и шифрование, что позволяет ограничить доступ к данным только авторизованным пользователям.</w:t>
      </w:r>
    </w:p>
    <w:p w14:paraId="389171D6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3. Целостность данных: СУБД обеспечивает соблюдение ограничений целостности данных, таких как ограничения на уникальность значений и ссылочные целостность, что гарантирует надежность и согласованность данных.</w:t>
      </w:r>
    </w:p>
    <w:p w14:paraId="3F5F990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4. Многопользовательская поддержка: СУБД позволяет нескольким пользователям одновременно работать с базой данных, выполняя операции добавления, изменения и извлечения данных, при этом обеспечивая согласованность и последовательность выполнения операций.</w:t>
      </w:r>
    </w:p>
    <w:p w14:paraId="25E9004E" w14:textId="6DF72643" w:rsid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Примеры популярных СУБД включают MySQL, Oracle Database, Microsoft SQL Server, PostgreSQL и SQLite. Каждая СУБД имеет свои особенности и подходит для разных сценариев использования в зависимости от требований проекта.</w:t>
      </w:r>
      <w:r w:rsidR="00A66C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3B7A6" w14:textId="207CA84C" w:rsidR="00A66C4E" w:rsidRDefault="00A66C4E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66C4E">
        <w:rPr>
          <w:rFonts w:ascii="Times New Roman" w:hAnsi="Times New Roman" w:cs="Times New Roman"/>
          <w:sz w:val="28"/>
          <w:szCs w:val="28"/>
        </w:rPr>
        <w:t xml:space="preserve">SQLite была разработана командой программистов во главе с Ричардом Хиппом. Хипп является создателем и основным разработчиком SQLite с момента ее начала в 2000 году. SQLite изначально разрабатывалась как небольшая, эффективная, встраиваемая СУБД для использования в приложениях с ограниченными ресурсами и поддержкой доступа через SQL. Эта легковесная и легко настраиваемая СУБД была предназначена для работы в автономном режиме, с возможностью хранения данных в одном файле без необходимости в отдельном сервере. SQLite быстро стала популярной и на данный момент является одной из наиболее широко используемых СУБД в мире. Благодаря </w:t>
      </w:r>
      <w:r w:rsidRPr="00A66C4E">
        <w:rPr>
          <w:rFonts w:ascii="Times New Roman" w:hAnsi="Times New Roman" w:cs="Times New Roman"/>
          <w:sz w:val="28"/>
          <w:szCs w:val="28"/>
        </w:rPr>
        <w:lastRenderedPageBreak/>
        <w:t>своей простоте, эффективности и надежности SQLite активно применяется в различных сферах, включая мобильные приложения, веб-сайты и встроенную электронику.</w:t>
      </w:r>
    </w:p>
    <w:p w14:paraId="6F645903" w14:textId="56D78A7F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SQLite - это легковесная встроенная СУБД (система управления базами данных), которая предоставляет надежное хранение и доступ к данным. Она отличается от большинства других СУБД тем, что база данных SQLite хранится в одном файле на диске и не требует отдельного сервера для своей работы.</w:t>
      </w:r>
    </w:p>
    <w:p w14:paraId="5EE529ED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Особенности SQLite:</w:t>
      </w:r>
    </w:p>
    <w:p w14:paraId="76408F20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1. Простота использования: SQLite имеет простой и понятный синтаксис языка запросов SQL. Это делает ее очень легкой в использовании, даже для начинающих разработчиков.</w:t>
      </w:r>
    </w:p>
    <w:p w14:paraId="48255B78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2. Переносимость: База данных SQLite может работать на различных платформах, включая Windows, macOS, Linux и мобильные операционные системы, такие как Android и iOS. Это обеспечивает высокую степень переносимости и позволяет использовать SQLite в различных типах приложений.</w:t>
      </w:r>
    </w:p>
    <w:p w14:paraId="27FF21A9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3. Надежность: SQLite обеспечивает целостность данных, поддерживает атомарные операции записи и предоставляет механизмы для обеспечения безопасности базы данных. Благодаря своей встроенной природе, SQLite обеспечивает отказоустойчивость и защиту данных от потери.</w:t>
      </w:r>
    </w:p>
    <w:p w14:paraId="02BAC3B5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4. Экономичность: SQLite не требует больших ресурсов, таких как память или процессорное время. Она имеет небольшой размер, что позволяет эффективно использовать ресурсы системы.</w:t>
      </w:r>
    </w:p>
    <w:p w14:paraId="663FD92E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5. Масштабируемость: SQLite может обрабатывать базы данных разного размера - от небольших до очень больших. Она поддерживает индексы, что позволяет ускорить поиск и сортировку данных.</w:t>
      </w:r>
    </w:p>
    <w:p w14:paraId="4483FC94" w14:textId="32A75096" w:rsidR="002D1958" w:rsidRPr="00BB58B2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SQLite часто используется в мобильной разработке, особенно для создания локальных баз данных в приложениях. Она также может использоваться в небольших веб-приложениях, прототипировании, тестировании и других </w:t>
      </w:r>
      <w:r w:rsidRPr="00FA4656">
        <w:rPr>
          <w:rFonts w:ascii="Times New Roman" w:hAnsi="Times New Roman" w:cs="Times New Roman"/>
          <w:sz w:val="28"/>
          <w:szCs w:val="28"/>
        </w:rPr>
        <w:lastRenderedPageBreak/>
        <w:t>сценариях, где простота и независимость от сервера являются важными факторами.</w:t>
      </w:r>
    </w:p>
    <w:p w14:paraId="1502B228" w14:textId="51E3006E" w:rsidR="0089232E" w:rsidRDefault="002815C3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3797483" w14:textId="241897B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7DA1B8B7" w14:textId="3BA42D43" w:rsidR="00A41954" w:rsidRDefault="00204F44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создание дизайна для страницы проекта.</w:t>
      </w:r>
    </w:p>
    <w:p w14:paraId="3DC5C0D3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53268AED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5FEB06D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2. Верстка: После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790D54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5A61656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4. Добавление контента: После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0F14EC1B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492DBCD5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6. Тестирование: Прежде чем опубликовать веб-страницу, проведите тестирование. Проверьте, что все элементы и функциональности работают </w:t>
      </w:r>
      <w:r w:rsidRPr="00A41954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1A5179C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7. Развертывание и публикация: После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245C7DC1" w14:textId="718ED5E5" w:rsid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7273701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74B4109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&lt;html&gt;, &lt;head&gt; и &lt;body&gt;. Внутри &lt;head&gt;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2F931388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&lt;ul&gt; и &lt;li&gt; для списков, &lt;img&gt; для изображений, &lt;table&gt; для таблиц и другие теги в зависимости от ваших потребностей.</w:t>
      </w:r>
    </w:p>
    <w:p w14:paraId="7E7D5E4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23F359E9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 xml:space="preserve">5. Создание ссылок и навигации: Добавьте ссылки для перемещения по вашей веб-странице или на другие страницы. Используйте тег &lt;a&gt; для создания </w:t>
      </w:r>
      <w:r w:rsidRPr="00150BB3">
        <w:rPr>
          <w:rFonts w:ascii="Times New Roman" w:hAnsi="Times New Roman" w:cs="Times New Roman"/>
          <w:sz w:val="28"/>
          <w:szCs w:val="28"/>
        </w:rPr>
        <w:lastRenderedPageBreak/>
        <w:t>гиперссылки. Вы также можете создать навигационное меню, используя список ссылок или другие подходящие элементы.</w:t>
      </w:r>
    </w:p>
    <w:p w14:paraId="59FEB6B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6. Работа с формами: Если вам необходимо создать формы, используйте тег &lt;form&gt;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0FB0AE20" w14:textId="22FE20A5" w:rsid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304953C2" w14:textId="695A7545" w:rsidR="00BF580D" w:rsidRDefault="00BF580D" w:rsidP="00BF580D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наполнение базы данных.</w:t>
      </w:r>
    </w:p>
    <w:p w14:paraId="0EF00024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Для создания базы данных с помощью Django вам понадобится выполнить несколько простых шагов:</w:t>
      </w:r>
    </w:p>
    <w:p w14:paraId="0C91FBCB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1. Установите Django, если вы еще этого не сделали, с помощью команды установки pip: pip install django.</w:t>
      </w:r>
    </w:p>
    <w:p w14:paraId="4B2CA808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2. Создайте новый проект Django с помощью команды: django-admin startproject projectname. Здесь "projectname" - это имя вашего проекта, которое вы можете выбрать самостоятельно.</w:t>
      </w:r>
    </w:p>
    <w:p w14:paraId="5D685AEF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3. Перейдите в директорию проекта с помощью команды: cd projectname.</w:t>
      </w:r>
    </w:p>
    <w:p w14:paraId="3E1A244A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4. Создайте новое приложение Django с помощью команды: python manage.py startapp appname. Здесь "appname" - это имя вашего приложения, которое вы также можете выбрать самостоятельно.</w:t>
      </w:r>
    </w:p>
    <w:p w14:paraId="6C1938ED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5. Откройте файл settings.py в директории проекта и найдите переменную DATABASES. Здесь вы можете настроить параметры вашей базы данных, такие как тип базы данных, имя, пользователя, пароль и хост.</w:t>
      </w:r>
    </w:p>
    <w:p w14:paraId="75BA449D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6. Укажите тип базы данных, который вы хотите использовать. Django поддерживает различные типы баз данных, такие как SQLite, MySQL, PostgreSQL и другие. Например, для использования SQLite вы должны установить sqlite3 в переменной ENGINE и указать путь к файлу базы данных в переменной NAME.</w:t>
      </w:r>
    </w:p>
    <w:p w14:paraId="107FA004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lastRenderedPageBreak/>
        <w:t>7. Запустите миграцию для создания таблиц базы данных на основе ваших моделей с помощью команды: python manage.py migrate.</w:t>
      </w:r>
    </w:p>
    <w:p w14:paraId="5D05FD6D" w14:textId="56773ACB" w:rsidR="00BF580D" w:rsidRDefault="00BF580D" w:rsidP="00BF580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Поздравляю! Вы только что создали базу данных с помощью Django. Теперь вы можете определить свои модели данных внутри вашего приложения и использовать СУБД для сохранения и извлечения данных.</w:t>
      </w:r>
    </w:p>
    <w:p w14:paraId="1716ED07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>Чтобы создать модели Django, необходимо выполнить следующие шаги:</w:t>
      </w:r>
    </w:p>
    <w:p w14:paraId="5B31DEBA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>1. Откройте файл models.py в директории вашего приложения Django.</w:t>
      </w:r>
    </w:p>
    <w:p w14:paraId="148A2CDE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>2. Импортируйте класс models из библиотеки Django: from django.db import models.</w:t>
      </w:r>
    </w:p>
    <w:p w14:paraId="37175257" w14:textId="057106E7" w:rsidR="00246058" w:rsidRPr="005D5209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246058">
        <w:rPr>
          <w:rFonts w:ascii="Times New Roman" w:hAnsi="Times New Roman" w:cs="Times New Roman"/>
          <w:sz w:val="28"/>
          <w:szCs w:val="28"/>
        </w:rPr>
        <w:t>3. Определите класс модели, наследующийся от models.Model. Этот класс будет представлять таблицу базы данных. Например</w:t>
      </w:r>
      <w:r w:rsidRPr="005D52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843A64" w14:textId="77777777" w:rsidR="00246058" w:rsidRPr="00C5485F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5485F">
        <w:rPr>
          <w:rFonts w:ascii="Times New Roman" w:hAnsi="Times New Roman" w:cs="Times New Roman"/>
          <w:sz w:val="28"/>
          <w:szCs w:val="28"/>
          <w:lang w:val="en-US"/>
        </w:rPr>
        <w:t>class MyModel(models.Model):</w:t>
      </w:r>
    </w:p>
    <w:p w14:paraId="71C0E458" w14:textId="77777777" w:rsidR="00246058" w:rsidRPr="00C5485F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5485F">
        <w:rPr>
          <w:rFonts w:ascii="Times New Roman" w:hAnsi="Times New Roman" w:cs="Times New Roman"/>
          <w:sz w:val="28"/>
          <w:szCs w:val="28"/>
          <w:lang w:val="en-US"/>
        </w:rPr>
        <w:t xml:space="preserve">    field1 = models.CharField(max_length=50)</w:t>
      </w:r>
    </w:p>
    <w:p w14:paraId="5C227D25" w14:textId="1CFB0995" w:rsid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548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6058">
        <w:rPr>
          <w:rFonts w:ascii="Times New Roman" w:hAnsi="Times New Roman" w:cs="Times New Roman"/>
          <w:sz w:val="28"/>
          <w:szCs w:val="28"/>
        </w:rPr>
        <w:t>field2 = models.IntegerField()</w:t>
      </w:r>
    </w:p>
    <w:p w14:paraId="51EE4C85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>4. Внутри класса модели определите поля, которые будет содержать таблица. Django предоставляет различные типы полей, такие как CharField, IntegerField, DateField, ForeignKey, и другие. Установите необходимые атрибуты для каждого поля, такие как max_length, default и другие, в зависимости от ваших требований. Например, CharField указывает на текстовое поле с максимальной длиной 50 символов, а IntegerField указывает на целочисленное поле.</w:t>
      </w:r>
    </w:p>
    <w:p w14:paraId="4DBDF7B7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>5. После определения полей модели, запустите команду миграции для создания соответствующих таблиц в базе данных. Выполните команду: python manage.py makemigrations. Это создаст файл миграции для вашей модели.</w:t>
      </w:r>
    </w:p>
    <w:p w14:paraId="05D43623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>6. Примените миграцию, чтобы создать таблицу в базе данных. Запустите команду: python manage.py migrate.</w:t>
      </w:r>
    </w:p>
    <w:p w14:paraId="65AB60C2" w14:textId="2451F5DA" w:rsidR="00246058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>Теперь у вас есть модель Django, которая отображает таблицу в базе данных. Вы можете использовать эту модель для создания, чтения, обновления и удаления данных в вашем приложении Django.</w:t>
      </w:r>
    </w:p>
    <w:p w14:paraId="0577801D" w14:textId="253284BD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7777777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2815C3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проведённого исследования, описание его результатов.</w:t>
      </w:r>
    </w:p>
    <w:p w14:paraId="59FFD6B0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Предложения по совершенствованию объекта исследования.</w:t>
      </w:r>
    </w:p>
    <w:p w14:paraId="519B4FD9" w14:textId="77777777" w:rsidR="0089232E" w:rsidRDefault="002815C3" w:rsidP="003E7E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33F08540" w:rsidR="0089232E" w:rsidRPr="00AE4413" w:rsidRDefault="002815C3" w:rsidP="00AE4413">
      <w:pPr>
        <w:pStyle w:val="ae"/>
        <w:numPr>
          <w:ilvl w:val="0"/>
          <w:numId w:val="5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AE4413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Бхаргава А. Грокаем алгоритмы. Иллюстрированное пособие для программистов и любопытствующих. - СПб.: Питер, 2017.</w:t>
      </w:r>
    </w:p>
    <w:p w14:paraId="1DF947FD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Мейер Э., Уэйл Э. CSS: полный справочник, 4-е изд.: Пер. с англ. - СПб.: ООО «Диалектика», 2019. </w:t>
      </w:r>
    </w:p>
    <w:p w14:paraId="65D687A1" w14:textId="60A9A41C" w:rsidR="00B760A2" w:rsidRPr="00B760A2" w:rsidRDefault="00B760A2" w:rsidP="00B760A2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языка: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Lexikologie der deutschen Sprache : vorlesungsskripten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Изд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ун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 w:rsidSect="00587E2E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B69D7" w14:textId="77777777" w:rsidR="00B56A7D" w:rsidRDefault="00B56A7D">
      <w:pPr>
        <w:spacing w:after="0"/>
      </w:pPr>
      <w:r>
        <w:separator/>
      </w:r>
    </w:p>
  </w:endnote>
  <w:endnote w:type="continuationSeparator" w:id="0">
    <w:p w14:paraId="03C77CA5" w14:textId="77777777" w:rsidR="00B56A7D" w:rsidRDefault="00B56A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2815C3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8D4A1" w14:textId="77777777" w:rsidR="00B56A7D" w:rsidRDefault="00B56A7D">
      <w:pPr>
        <w:spacing w:after="0"/>
      </w:pPr>
      <w:r>
        <w:separator/>
      </w:r>
    </w:p>
  </w:footnote>
  <w:footnote w:type="continuationSeparator" w:id="0">
    <w:p w14:paraId="0FC61D02" w14:textId="77777777" w:rsidR="00B56A7D" w:rsidRDefault="00B56A7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2815C3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5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9" w15:restartNumberingAfterBreak="0">
    <w:nsid w:val="7D5E5562"/>
    <w:multiLevelType w:val="hybridMultilevel"/>
    <w:tmpl w:val="D706AEEE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FE84385"/>
    <w:multiLevelType w:val="hybridMultilevel"/>
    <w:tmpl w:val="1986A9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0359C0"/>
    <w:rsid w:val="00036051"/>
    <w:rsid w:val="00082FF2"/>
    <w:rsid w:val="000D2A9A"/>
    <w:rsid w:val="000F11AB"/>
    <w:rsid w:val="00103371"/>
    <w:rsid w:val="00103841"/>
    <w:rsid w:val="001172A0"/>
    <w:rsid w:val="00120CDE"/>
    <w:rsid w:val="00136991"/>
    <w:rsid w:val="00150BB3"/>
    <w:rsid w:val="0017058C"/>
    <w:rsid w:val="001870BD"/>
    <w:rsid w:val="001C38CF"/>
    <w:rsid w:val="00204F44"/>
    <w:rsid w:val="00246058"/>
    <w:rsid w:val="002815C3"/>
    <w:rsid w:val="002D1958"/>
    <w:rsid w:val="00305881"/>
    <w:rsid w:val="003067D3"/>
    <w:rsid w:val="003233E8"/>
    <w:rsid w:val="0036047B"/>
    <w:rsid w:val="00382F96"/>
    <w:rsid w:val="003875A6"/>
    <w:rsid w:val="003963A0"/>
    <w:rsid w:val="003A3C0A"/>
    <w:rsid w:val="003D3E26"/>
    <w:rsid w:val="003E7E88"/>
    <w:rsid w:val="00406495"/>
    <w:rsid w:val="004209DD"/>
    <w:rsid w:val="00443842"/>
    <w:rsid w:val="00446601"/>
    <w:rsid w:val="004541A0"/>
    <w:rsid w:val="00455FA6"/>
    <w:rsid w:val="004A656F"/>
    <w:rsid w:val="005171C6"/>
    <w:rsid w:val="00532606"/>
    <w:rsid w:val="00546812"/>
    <w:rsid w:val="00557337"/>
    <w:rsid w:val="00564368"/>
    <w:rsid w:val="00573960"/>
    <w:rsid w:val="00587E2E"/>
    <w:rsid w:val="005D3CC7"/>
    <w:rsid w:val="005D5209"/>
    <w:rsid w:val="0066213F"/>
    <w:rsid w:val="00671724"/>
    <w:rsid w:val="0067409D"/>
    <w:rsid w:val="006E3DC3"/>
    <w:rsid w:val="006E542B"/>
    <w:rsid w:val="007362ED"/>
    <w:rsid w:val="00737BAC"/>
    <w:rsid w:val="00744054"/>
    <w:rsid w:val="007673E3"/>
    <w:rsid w:val="007C0DB9"/>
    <w:rsid w:val="007C6FDC"/>
    <w:rsid w:val="007E4B71"/>
    <w:rsid w:val="008750F1"/>
    <w:rsid w:val="0089232E"/>
    <w:rsid w:val="008C3CB8"/>
    <w:rsid w:val="008D3434"/>
    <w:rsid w:val="008E1474"/>
    <w:rsid w:val="008E5713"/>
    <w:rsid w:val="008F00B2"/>
    <w:rsid w:val="00962CF8"/>
    <w:rsid w:val="009672AB"/>
    <w:rsid w:val="009A7466"/>
    <w:rsid w:val="00A17AB8"/>
    <w:rsid w:val="00A41954"/>
    <w:rsid w:val="00A56623"/>
    <w:rsid w:val="00A66C4E"/>
    <w:rsid w:val="00A73EC6"/>
    <w:rsid w:val="00A75E94"/>
    <w:rsid w:val="00AE4413"/>
    <w:rsid w:val="00AF59FD"/>
    <w:rsid w:val="00B56A7D"/>
    <w:rsid w:val="00B6682F"/>
    <w:rsid w:val="00B760A2"/>
    <w:rsid w:val="00BB58B2"/>
    <w:rsid w:val="00BF580D"/>
    <w:rsid w:val="00C011FA"/>
    <w:rsid w:val="00C25269"/>
    <w:rsid w:val="00C5485F"/>
    <w:rsid w:val="00C80940"/>
    <w:rsid w:val="00CE28CA"/>
    <w:rsid w:val="00CF1AFF"/>
    <w:rsid w:val="00CF1BDD"/>
    <w:rsid w:val="00D12B36"/>
    <w:rsid w:val="00D33074"/>
    <w:rsid w:val="00D42E81"/>
    <w:rsid w:val="00D87A6E"/>
    <w:rsid w:val="00DA53DE"/>
    <w:rsid w:val="00DB52FA"/>
    <w:rsid w:val="00DD3FBA"/>
    <w:rsid w:val="00E04902"/>
    <w:rsid w:val="00E920C2"/>
    <w:rsid w:val="00EC686E"/>
    <w:rsid w:val="00F048A4"/>
    <w:rsid w:val="00F04E89"/>
    <w:rsid w:val="00F135BA"/>
    <w:rsid w:val="00F141FD"/>
    <w:rsid w:val="00F35EE6"/>
    <w:rsid w:val="00F47C53"/>
    <w:rsid w:val="00F570DB"/>
    <w:rsid w:val="00F602A2"/>
    <w:rsid w:val="00F75D2C"/>
    <w:rsid w:val="00FA4656"/>
    <w:rsid w:val="00FB7AE5"/>
    <w:rsid w:val="00FC15A6"/>
    <w:rsid w:val="00F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28</Pages>
  <Words>5795</Words>
  <Characters>33034</Characters>
  <Application>Microsoft Office Word</Application>
  <DocSecurity>0</DocSecurity>
  <Lines>275</Lines>
  <Paragraphs>77</Paragraphs>
  <ScaleCrop>false</ScaleCrop>
  <Company/>
  <LinksUpToDate>false</LinksUpToDate>
  <CharactersWithSpaces>38752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346</cp:revision>
  <dcterms:created xsi:type="dcterms:W3CDTF">2023-11-19T15:55:00Z</dcterms:created>
  <dcterms:modified xsi:type="dcterms:W3CDTF">2024-04-14T18:41:00Z</dcterms:modified>
  <dc:language>ru-RU</dc:language>
</cp:coreProperties>
</file>