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7D2D40C" w:rsidP="07D2D40C" w:rsidRDefault="07D2D40C" w14:paraId="2932D644" w14:textId="766DE635">
      <w:pPr>
        <w:pStyle w:val="Title"/>
        <w:jc w:val="center"/>
        <w:rPr>
          <w:rFonts w:ascii="Calibri Light" w:hAnsi="Calibri Light" w:eastAsia="" w:cs=""/>
          <w:b w:val="1"/>
          <w:bCs w:val="1"/>
          <w:sz w:val="56"/>
          <w:szCs w:val="56"/>
        </w:rPr>
      </w:pPr>
      <w:r w:rsidRPr="07D2D40C" w:rsidR="07D2D40C">
        <w:rPr>
          <w:rFonts w:ascii="Calibri Light" w:hAnsi="Calibri Light" w:eastAsia="" w:cs=""/>
          <w:b w:val="1"/>
          <w:bCs w:val="1"/>
          <w:sz w:val="56"/>
          <w:szCs w:val="56"/>
        </w:rPr>
        <w:t>Küresel Isınma ve İklim Değişikliğinin Etkilerinin Analizi</w:t>
      </w:r>
    </w:p>
    <w:p w:rsidR="07D2D40C" w:rsidP="07D2D40C" w:rsidRDefault="07D2D40C" w14:paraId="4DA4C8FC" w14:textId="3D199178">
      <w:pPr>
        <w:pStyle w:val="Normal"/>
      </w:pPr>
    </w:p>
    <w:p w:rsidR="07D2D40C" w:rsidP="07D2D40C" w:rsidRDefault="07D2D40C" w14:paraId="1406B679" w14:textId="4799DE14">
      <w:pPr>
        <w:pStyle w:val="Normal"/>
        <w:ind w:left="0"/>
        <w:jc w:val="center"/>
      </w:pPr>
      <w:r w:rsidRPr="07D2D40C" w:rsidR="07D2D40C">
        <w:rPr>
          <w:vertAlign w:val="superscript"/>
        </w:rPr>
        <w:t>*1</w:t>
      </w:r>
      <w:r w:rsidRPr="07D2D40C" w:rsidR="07D2D40C">
        <w:rPr>
          <w:b w:val="1"/>
          <w:bCs w:val="1"/>
        </w:rPr>
        <w:t xml:space="preserve">Selim </w:t>
      </w:r>
      <w:r w:rsidRPr="07D2D40C" w:rsidR="07D2D40C">
        <w:rPr>
          <w:b w:val="1"/>
          <w:bCs w:val="1"/>
        </w:rPr>
        <w:t xml:space="preserve">Boztepe, </w:t>
      </w:r>
      <w:r w:rsidR="07D2D40C">
        <w:rPr/>
        <w:t>ORCID</w:t>
      </w:r>
      <w:r w:rsidR="07D2D40C">
        <w:rPr/>
        <w:t xml:space="preserve"> ID:0000-0003-3250-6420, lselimboztepel@hotmail.com</w:t>
      </w:r>
    </w:p>
    <w:p w:rsidR="07D2D40C" w:rsidP="07D2D40C" w:rsidRDefault="07D2D40C" w14:paraId="2F13989A" w14:textId="4987DDF1">
      <w:pPr>
        <w:pStyle w:val="Heading3"/>
        <w:jc w:val="center"/>
        <w:rPr>
          <w:rFonts w:ascii="Calibri Light" w:hAnsi="Calibri Light" w:eastAsia="" w:cs=""/>
          <w:color w:val="1F3763"/>
          <w:sz w:val="20"/>
          <w:szCs w:val="20"/>
        </w:rPr>
      </w:pPr>
      <w:r w:rsidRPr="07D2D40C" w:rsidR="07D2D40C">
        <w:rPr>
          <w:rFonts w:ascii="Calibri Light" w:hAnsi="Calibri Light" w:eastAsia="" w:cs=""/>
          <w:color w:val="1F3763"/>
          <w:sz w:val="20"/>
          <w:szCs w:val="20"/>
          <w:vertAlign w:val="superscript"/>
        </w:rPr>
        <w:t>*1</w:t>
      </w:r>
      <w:r w:rsidRPr="07D2D40C" w:rsidR="07D2D40C">
        <w:rPr>
          <w:rFonts w:ascii="Calibri Light" w:hAnsi="Calibri Light" w:eastAsia="" w:cs=""/>
          <w:color w:val="1F3763"/>
          <w:sz w:val="20"/>
          <w:szCs w:val="20"/>
        </w:rPr>
        <w:t>Beykent Üniversitesi, Mühendislik-Mimarlık Fakültesi, Bilgisayar Mühendisliği Bölümü, İstanbul, Türkiye</w:t>
      </w:r>
    </w:p>
    <w:p w:rsidR="07D2D40C" w:rsidP="07D2D40C" w:rsidRDefault="07D2D40C" w14:paraId="417866B5" w14:textId="3B1FD533">
      <w:pPr>
        <w:pStyle w:val="Normal"/>
      </w:pPr>
    </w:p>
    <w:p w:rsidR="07D2D40C" w:rsidP="07D2D40C" w:rsidRDefault="07D2D40C" w14:paraId="519B4BF7" w14:textId="602F92C3">
      <w:pPr>
        <w:pStyle w:val="Normal"/>
        <w:rPr>
          <w:b w:val="1"/>
          <w:bCs w:val="1"/>
          <w:sz w:val="32"/>
          <w:szCs w:val="32"/>
        </w:rPr>
      </w:pPr>
      <w:r w:rsidRPr="07D2D40C" w:rsidR="07D2D40C">
        <w:rPr>
          <w:b w:val="1"/>
          <w:bCs w:val="1"/>
          <w:sz w:val="32"/>
          <w:szCs w:val="32"/>
        </w:rPr>
        <w:t>Özet</w:t>
      </w:r>
    </w:p>
    <w:p w:rsidR="07D2D40C" w:rsidP="07D2D40C" w:rsidRDefault="07D2D40C" w14:paraId="6FC5570C" w14:textId="2DE4FEE1">
      <w:pPr>
        <w:pStyle w:val="Normal"/>
        <w:rPr>
          <w:b w:val="1"/>
          <w:bCs w:val="1"/>
          <w:sz w:val="32"/>
          <w:szCs w:val="32"/>
        </w:rPr>
      </w:pPr>
      <w:r w:rsidRPr="07D2D40C" w:rsidR="07D2D40C">
        <w:rPr>
          <w:b w:val="0"/>
          <w:bCs w:val="0"/>
          <w:sz w:val="24"/>
          <w:szCs w:val="24"/>
        </w:rPr>
        <w:t xml:space="preserve">Küresel ısınma ve iklim değişikliği yeryüzündeki yaşamı tehdit etmektedir. Son 120 yıl içinde yeryüzünde sıcaklığın 1,2 °C arttığı tespit edilmiştir. Gerekli önlemlerin alınmadığı takdirde bu artışın devam edeceği ve durdurulamaz seviyelere gelebileceği tahmin edilmektedir. </w:t>
      </w:r>
    </w:p>
    <w:p w:rsidR="07D2D40C" w:rsidP="07D2D40C" w:rsidRDefault="07D2D40C" w14:paraId="7D72951C" w14:textId="2A6F6B14">
      <w:pPr>
        <w:pStyle w:val="Normal"/>
        <w:rPr>
          <w:b w:val="0"/>
          <w:bCs w:val="0"/>
          <w:sz w:val="24"/>
          <w:szCs w:val="24"/>
        </w:rPr>
      </w:pPr>
      <w:r w:rsidRPr="07D2D40C" w:rsidR="07D2D40C">
        <w:rPr>
          <w:b w:val="0"/>
          <w:bCs w:val="0"/>
          <w:sz w:val="24"/>
          <w:szCs w:val="24"/>
        </w:rPr>
        <w:t xml:space="preserve">Bu çalışmada </w:t>
      </w:r>
      <w:proofErr w:type="spellStart"/>
      <w:r w:rsidRPr="07D2D40C" w:rsidR="07D2D40C">
        <w:rPr>
          <w:b w:val="0"/>
          <w:bCs w:val="0"/>
          <w:sz w:val="24"/>
          <w:szCs w:val="24"/>
        </w:rPr>
        <w:t>python</w:t>
      </w:r>
      <w:proofErr w:type="spellEnd"/>
      <w:r w:rsidRPr="07D2D40C" w:rsidR="07D2D40C">
        <w:rPr>
          <w:b w:val="0"/>
          <w:bCs w:val="0"/>
          <w:sz w:val="24"/>
          <w:szCs w:val="24"/>
        </w:rPr>
        <w:t xml:space="preserve"> üzerinden basit doğrusal regresyon formülü kullanılarak yıllara ve sera gazı emisyon miktarlarına göre sıcaklık değişimi analizi yapılmıştır. Bu analiz sonucunda yıllara ve farklı emisyon miktarlarına göre sıcaklık değişimi tahmini yapılmıştır.</w:t>
      </w:r>
    </w:p>
    <w:p w:rsidR="07D2D40C" w:rsidP="07D2D40C" w:rsidRDefault="07D2D40C" w14:paraId="565C1078" w14:textId="53F048D4">
      <w:pPr>
        <w:pStyle w:val="Normal"/>
        <w:rPr>
          <w:b w:val="0"/>
          <w:bCs w:val="0"/>
          <w:sz w:val="24"/>
          <w:szCs w:val="24"/>
        </w:rPr>
      </w:pPr>
    </w:p>
    <w:p w:rsidR="07D2D40C" w:rsidP="07D2D40C" w:rsidRDefault="07D2D40C" w14:paraId="387BACAD" w14:textId="28B87731">
      <w:pPr>
        <w:pStyle w:val="Normal"/>
        <w:rPr>
          <w:b w:val="0"/>
          <w:bCs w:val="0"/>
          <w:sz w:val="56"/>
          <w:szCs w:val="56"/>
        </w:rPr>
      </w:pPr>
      <w:r w:rsidRPr="07D2D40C" w:rsidR="07D2D40C">
        <w:rPr>
          <w:b w:val="1"/>
          <w:bCs w:val="1"/>
          <w:sz w:val="24"/>
          <w:szCs w:val="24"/>
        </w:rPr>
        <w:t xml:space="preserve">Anahtar Kelimeler: </w:t>
      </w:r>
      <w:r w:rsidRPr="07D2D40C" w:rsidR="07D2D40C">
        <w:rPr>
          <w:b w:val="0"/>
          <w:bCs w:val="0"/>
          <w:sz w:val="24"/>
          <w:szCs w:val="24"/>
        </w:rPr>
        <w:t>Küresel Isınma, İklim değişikliği, Sera gazı emisyonu, Sıcaklık değişimi</w:t>
      </w:r>
    </w:p>
    <w:p w:rsidR="07D2D40C" w:rsidP="07D2D40C" w:rsidRDefault="07D2D40C" w14:paraId="0C19BD89" w14:textId="1B0062FE">
      <w:pPr>
        <w:pStyle w:val="Normal"/>
        <w:rPr>
          <w:b w:val="0"/>
          <w:bCs w:val="0"/>
          <w:sz w:val="24"/>
          <w:szCs w:val="24"/>
        </w:rPr>
      </w:pPr>
    </w:p>
    <w:p w:rsidR="07D2D40C" w:rsidP="07D2D40C" w:rsidRDefault="07D2D40C" w14:paraId="7A24F013" w14:textId="29FD2411">
      <w:pPr>
        <w:pStyle w:val="Normal"/>
        <w:jc w:val="center"/>
        <w:rPr>
          <w:b w:val="0"/>
          <w:bCs w:val="0"/>
          <w:sz w:val="56"/>
          <w:szCs w:val="56"/>
        </w:rPr>
      </w:pPr>
      <w:r w:rsidRPr="07D2D40C" w:rsidR="07D2D40C">
        <w:rPr>
          <w:rFonts w:ascii="Calibri Light" w:hAnsi="Calibri Light" w:eastAsia="Calibri Light" w:cs="Calibri Light" w:asciiTheme="majorAscii" w:hAnsiTheme="majorAscii" w:eastAsiaTheme="majorAscii" w:cstheme="majorAscii"/>
          <w:b w:val="1"/>
          <w:bCs w:val="1"/>
          <w:sz w:val="56"/>
          <w:szCs w:val="56"/>
        </w:rPr>
        <w:t xml:space="preserve">Analysis of </w:t>
      </w:r>
      <w:proofErr w:type="spellStart"/>
      <w:r w:rsidRPr="07D2D40C" w:rsidR="07D2D40C">
        <w:rPr>
          <w:rFonts w:ascii="Calibri Light" w:hAnsi="Calibri Light" w:eastAsia="Calibri Light" w:cs="Calibri Light" w:asciiTheme="majorAscii" w:hAnsiTheme="majorAscii" w:eastAsiaTheme="majorAscii" w:cstheme="majorAscii"/>
          <w:b w:val="1"/>
          <w:bCs w:val="1"/>
          <w:sz w:val="56"/>
          <w:szCs w:val="56"/>
        </w:rPr>
        <w:t>the</w:t>
      </w:r>
      <w:proofErr w:type="spellEnd"/>
      <w:r w:rsidRPr="07D2D40C" w:rsidR="07D2D40C">
        <w:rPr>
          <w:rFonts w:ascii="Calibri Light" w:hAnsi="Calibri Light" w:eastAsia="Calibri Light" w:cs="Calibri Light" w:asciiTheme="majorAscii" w:hAnsiTheme="majorAscii" w:eastAsiaTheme="majorAscii" w:cstheme="majorAscii"/>
          <w:b w:val="1"/>
          <w:bCs w:val="1"/>
          <w:sz w:val="56"/>
          <w:szCs w:val="56"/>
        </w:rPr>
        <w:t xml:space="preserve"> </w:t>
      </w:r>
      <w:proofErr w:type="spellStart"/>
      <w:r w:rsidRPr="07D2D40C" w:rsidR="07D2D40C">
        <w:rPr>
          <w:rFonts w:ascii="Calibri Light" w:hAnsi="Calibri Light" w:eastAsia="Calibri Light" w:cs="Calibri Light" w:asciiTheme="majorAscii" w:hAnsiTheme="majorAscii" w:eastAsiaTheme="majorAscii" w:cstheme="majorAscii"/>
          <w:b w:val="1"/>
          <w:bCs w:val="1"/>
          <w:sz w:val="56"/>
          <w:szCs w:val="56"/>
        </w:rPr>
        <w:t>Effects</w:t>
      </w:r>
      <w:proofErr w:type="spellEnd"/>
      <w:r w:rsidRPr="07D2D40C" w:rsidR="07D2D40C">
        <w:rPr>
          <w:rFonts w:ascii="Calibri Light" w:hAnsi="Calibri Light" w:eastAsia="Calibri Light" w:cs="Calibri Light" w:asciiTheme="majorAscii" w:hAnsiTheme="majorAscii" w:eastAsiaTheme="majorAscii" w:cstheme="majorAscii"/>
          <w:b w:val="1"/>
          <w:bCs w:val="1"/>
          <w:sz w:val="56"/>
          <w:szCs w:val="56"/>
        </w:rPr>
        <w:t xml:space="preserve"> of Global </w:t>
      </w:r>
      <w:r>
        <w:tab/>
      </w:r>
      <w:r w:rsidRPr="07D2D40C" w:rsidR="07D2D40C">
        <w:rPr>
          <w:rFonts w:ascii="Calibri Light" w:hAnsi="Calibri Light" w:eastAsia="Calibri Light" w:cs="Calibri Light" w:asciiTheme="majorAscii" w:hAnsiTheme="majorAscii" w:eastAsiaTheme="majorAscii" w:cstheme="majorAscii"/>
          <w:b w:val="1"/>
          <w:bCs w:val="1"/>
          <w:sz w:val="56"/>
          <w:szCs w:val="56"/>
        </w:rPr>
        <w:t xml:space="preserve">  </w:t>
      </w:r>
      <w:proofErr w:type="spellStart"/>
      <w:r w:rsidRPr="07D2D40C" w:rsidR="07D2D40C">
        <w:rPr>
          <w:rFonts w:ascii="Calibri Light" w:hAnsi="Calibri Light" w:eastAsia="Calibri Light" w:cs="Calibri Light" w:asciiTheme="majorAscii" w:hAnsiTheme="majorAscii" w:eastAsiaTheme="majorAscii" w:cstheme="majorAscii"/>
          <w:b w:val="1"/>
          <w:bCs w:val="1"/>
          <w:sz w:val="56"/>
          <w:szCs w:val="56"/>
        </w:rPr>
        <w:t>Warming</w:t>
      </w:r>
      <w:proofErr w:type="spellEnd"/>
      <w:r w:rsidRPr="07D2D40C" w:rsidR="07D2D40C">
        <w:rPr>
          <w:rFonts w:ascii="Calibri Light" w:hAnsi="Calibri Light" w:eastAsia="Calibri Light" w:cs="Calibri Light" w:asciiTheme="majorAscii" w:hAnsiTheme="majorAscii" w:eastAsiaTheme="majorAscii" w:cstheme="majorAscii"/>
          <w:b w:val="1"/>
          <w:bCs w:val="1"/>
          <w:sz w:val="56"/>
          <w:szCs w:val="56"/>
        </w:rPr>
        <w:t xml:space="preserve"> </w:t>
      </w:r>
      <w:proofErr w:type="spellStart"/>
      <w:r w:rsidRPr="07D2D40C" w:rsidR="07D2D40C">
        <w:rPr>
          <w:rFonts w:ascii="Calibri Light" w:hAnsi="Calibri Light" w:eastAsia="Calibri Light" w:cs="Calibri Light" w:asciiTheme="majorAscii" w:hAnsiTheme="majorAscii" w:eastAsiaTheme="majorAscii" w:cstheme="majorAscii"/>
          <w:b w:val="1"/>
          <w:bCs w:val="1"/>
          <w:sz w:val="56"/>
          <w:szCs w:val="56"/>
        </w:rPr>
        <w:t>and</w:t>
      </w:r>
      <w:proofErr w:type="spellEnd"/>
      <w:r w:rsidRPr="07D2D40C" w:rsidR="07D2D40C">
        <w:rPr>
          <w:rFonts w:ascii="Calibri Light" w:hAnsi="Calibri Light" w:eastAsia="Calibri Light" w:cs="Calibri Light" w:asciiTheme="majorAscii" w:hAnsiTheme="majorAscii" w:eastAsiaTheme="majorAscii" w:cstheme="majorAscii"/>
          <w:b w:val="1"/>
          <w:bCs w:val="1"/>
          <w:sz w:val="56"/>
          <w:szCs w:val="56"/>
        </w:rPr>
        <w:t xml:space="preserve"> </w:t>
      </w:r>
      <w:proofErr w:type="spellStart"/>
      <w:r w:rsidRPr="07D2D40C" w:rsidR="07D2D40C">
        <w:rPr>
          <w:rFonts w:ascii="Calibri Light" w:hAnsi="Calibri Light" w:eastAsia="Calibri Light" w:cs="Calibri Light" w:asciiTheme="majorAscii" w:hAnsiTheme="majorAscii" w:eastAsiaTheme="majorAscii" w:cstheme="majorAscii"/>
          <w:b w:val="1"/>
          <w:bCs w:val="1"/>
          <w:sz w:val="56"/>
          <w:szCs w:val="56"/>
        </w:rPr>
        <w:t>Climate</w:t>
      </w:r>
      <w:proofErr w:type="spellEnd"/>
      <w:r w:rsidRPr="07D2D40C" w:rsidR="07D2D40C">
        <w:rPr>
          <w:rFonts w:ascii="Calibri Light" w:hAnsi="Calibri Light" w:eastAsia="Calibri Light" w:cs="Calibri Light" w:asciiTheme="majorAscii" w:hAnsiTheme="majorAscii" w:eastAsiaTheme="majorAscii" w:cstheme="majorAscii"/>
          <w:b w:val="1"/>
          <w:bCs w:val="1"/>
          <w:sz w:val="56"/>
          <w:szCs w:val="56"/>
        </w:rPr>
        <w:t xml:space="preserve"> </w:t>
      </w:r>
      <w:proofErr w:type="spellStart"/>
      <w:r w:rsidRPr="07D2D40C" w:rsidR="07D2D40C">
        <w:rPr>
          <w:rFonts w:ascii="Calibri Light" w:hAnsi="Calibri Light" w:eastAsia="Calibri Light" w:cs="Calibri Light" w:asciiTheme="majorAscii" w:hAnsiTheme="majorAscii" w:eastAsiaTheme="majorAscii" w:cstheme="majorAscii"/>
          <w:b w:val="1"/>
          <w:bCs w:val="1"/>
          <w:sz w:val="56"/>
          <w:szCs w:val="56"/>
        </w:rPr>
        <w:t>Change</w:t>
      </w:r>
      <w:proofErr w:type="spellEnd"/>
    </w:p>
    <w:p w:rsidR="07D2D40C" w:rsidP="07D2D40C" w:rsidRDefault="07D2D40C" w14:paraId="47B5017C" w14:textId="04563F4B">
      <w:pPr>
        <w:pStyle w:val="Normal"/>
        <w:rPr>
          <w:b w:val="1"/>
          <w:bCs w:val="1"/>
          <w:sz w:val="32"/>
          <w:szCs w:val="32"/>
        </w:rPr>
      </w:pPr>
      <w:r w:rsidRPr="07D2D40C" w:rsidR="07D2D40C">
        <w:rPr>
          <w:b w:val="1"/>
          <w:bCs w:val="1"/>
          <w:sz w:val="32"/>
          <w:szCs w:val="32"/>
        </w:rPr>
        <w:t>Abstract</w:t>
      </w:r>
    </w:p>
    <w:p w:rsidR="07D2D40C" w:rsidP="07D2D40C" w:rsidRDefault="07D2D40C" w14:paraId="0782D590" w14:textId="1D6356ED">
      <w:pPr>
        <w:pStyle w:val="Normal"/>
        <w:rPr>
          <w:b w:val="0"/>
          <w:bCs w:val="0"/>
          <w:sz w:val="24"/>
          <w:szCs w:val="24"/>
        </w:rPr>
      </w:pPr>
      <w:r w:rsidRPr="07D2D40C" w:rsidR="07D2D40C">
        <w:rPr>
          <w:b w:val="0"/>
          <w:bCs w:val="0"/>
          <w:sz w:val="24"/>
          <w:szCs w:val="24"/>
        </w:rPr>
        <w:t>Global warming and climate change threaten life on earth. It has been determined that the temperature on earth has increased by 1.2 °C in the last 120 years. It is estimated that this increase will continue and reach unstoppable levels unless necessary precautions are taken.</w:t>
      </w:r>
    </w:p>
    <w:p w:rsidR="07D2D40C" w:rsidP="07D2D40C" w:rsidRDefault="07D2D40C" w14:paraId="3F49FE2F" w14:textId="504D0F5B">
      <w:pPr>
        <w:pStyle w:val="Normal"/>
        <w:rPr>
          <w:b w:val="0"/>
          <w:bCs w:val="0"/>
          <w:sz w:val="24"/>
          <w:szCs w:val="24"/>
        </w:rPr>
      </w:pPr>
      <w:r w:rsidRPr="07D2D40C" w:rsidR="07D2D40C">
        <w:rPr>
          <w:b w:val="0"/>
          <w:bCs w:val="0"/>
          <w:sz w:val="24"/>
          <w:szCs w:val="24"/>
        </w:rPr>
        <w:t xml:space="preserve"> </w:t>
      </w:r>
    </w:p>
    <w:p w:rsidR="07D2D40C" w:rsidP="07D2D40C" w:rsidRDefault="07D2D40C" w14:paraId="3D499435" w14:textId="0124DF3B">
      <w:pPr>
        <w:pStyle w:val="Normal"/>
        <w:rPr>
          <w:b w:val="0"/>
          <w:bCs w:val="0"/>
          <w:sz w:val="24"/>
          <w:szCs w:val="24"/>
        </w:rPr>
      </w:pPr>
      <w:proofErr w:type="spellStart"/>
      <w:r w:rsidRPr="07D2D40C" w:rsidR="07D2D40C">
        <w:rPr>
          <w:b w:val="0"/>
          <w:bCs w:val="0"/>
          <w:sz w:val="24"/>
          <w:szCs w:val="24"/>
        </w:rPr>
        <w:t>In</w:t>
      </w:r>
      <w:proofErr w:type="spellEnd"/>
      <w:r w:rsidRPr="07D2D40C" w:rsidR="07D2D40C">
        <w:rPr>
          <w:b w:val="0"/>
          <w:bCs w:val="0"/>
          <w:sz w:val="24"/>
          <w:szCs w:val="24"/>
        </w:rPr>
        <w:t xml:space="preserve"> </w:t>
      </w:r>
      <w:proofErr w:type="spellStart"/>
      <w:r w:rsidRPr="07D2D40C" w:rsidR="07D2D40C">
        <w:rPr>
          <w:b w:val="0"/>
          <w:bCs w:val="0"/>
          <w:sz w:val="24"/>
          <w:szCs w:val="24"/>
        </w:rPr>
        <w:t>this</w:t>
      </w:r>
      <w:proofErr w:type="spellEnd"/>
      <w:r w:rsidRPr="07D2D40C" w:rsidR="07D2D40C">
        <w:rPr>
          <w:b w:val="0"/>
          <w:bCs w:val="0"/>
          <w:sz w:val="24"/>
          <w:szCs w:val="24"/>
        </w:rPr>
        <w:t xml:space="preserve"> </w:t>
      </w:r>
      <w:proofErr w:type="spellStart"/>
      <w:r w:rsidRPr="07D2D40C" w:rsidR="07D2D40C">
        <w:rPr>
          <w:b w:val="0"/>
          <w:bCs w:val="0"/>
          <w:sz w:val="24"/>
          <w:szCs w:val="24"/>
        </w:rPr>
        <w:t>study</w:t>
      </w:r>
      <w:proofErr w:type="spellEnd"/>
      <w:r w:rsidRPr="07D2D40C" w:rsidR="07D2D40C">
        <w:rPr>
          <w:b w:val="0"/>
          <w:bCs w:val="0"/>
          <w:sz w:val="24"/>
          <w:szCs w:val="24"/>
        </w:rPr>
        <w:t xml:space="preserve">, </w:t>
      </w:r>
      <w:proofErr w:type="spellStart"/>
      <w:r w:rsidRPr="07D2D40C" w:rsidR="07D2D40C">
        <w:rPr>
          <w:b w:val="0"/>
          <w:bCs w:val="0"/>
          <w:sz w:val="24"/>
          <w:szCs w:val="24"/>
        </w:rPr>
        <w:t>temperature</w:t>
      </w:r>
      <w:proofErr w:type="spellEnd"/>
      <w:r w:rsidRPr="07D2D40C" w:rsidR="07D2D40C">
        <w:rPr>
          <w:b w:val="0"/>
          <w:bCs w:val="0"/>
          <w:sz w:val="24"/>
          <w:szCs w:val="24"/>
        </w:rPr>
        <w:t xml:space="preserve"> </w:t>
      </w:r>
      <w:proofErr w:type="spellStart"/>
      <w:r w:rsidRPr="07D2D40C" w:rsidR="07D2D40C">
        <w:rPr>
          <w:b w:val="0"/>
          <w:bCs w:val="0"/>
          <w:sz w:val="24"/>
          <w:szCs w:val="24"/>
        </w:rPr>
        <w:t>change</w:t>
      </w:r>
      <w:proofErr w:type="spellEnd"/>
      <w:r w:rsidRPr="07D2D40C" w:rsidR="07D2D40C">
        <w:rPr>
          <w:b w:val="0"/>
          <w:bCs w:val="0"/>
          <w:sz w:val="24"/>
          <w:szCs w:val="24"/>
        </w:rPr>
        <w:t xml:space="preserve"> </w:t>
      </w:r>
      <w:proofErr w:type="spellStart"/>
      <w:r w:rsidRPr="07D2D40C" w:rsidR="07D2D40C">
        <w:rPr>
          <w:b w:val="0"/>
          <w:bCs w:val="0"/>
          <w:sz w:val="24"/>
          <w:szCs w:val="24"/>
        </w:rPr>
        <w:t>analysis</w:t>
      </w:r>
      <w:proofErr w:type="spellEnd"/>
      <w:r w:rsidRPr="07D2D40C" w:rsidR="07D2D40C">
        <w:rPr>
          <w:b w:val="0"/>
          <w:bCs w:val="0"/>
          <w:sz w:val="24"/>
          <w:szCs w:val="24"/>
        </w:rPr>
        <w:t xml:space="preserve"> </w:t>
      </w:r>
      <w:proofErr w:type="spellStart"/>
      <w:r w:rsidRPr="07D2D40C" w:rsidR="07D2D40C">
        <w:rPr>
          <w:b w:val="0"/>
          <w:bCs w:val="0"/>
          <w:sz w:val="24"/>
          <w:szCs w:val="24"/>
        </w:rPr>
        <w:t>was</w:t>
      </w:r>
      <w:proofErr w:type="spellEnd"/>
      <w:r w:rsidRPr="07D2D40C" w:rsidR="07D2D40C">
        <w:rPr>
          <w:b w:val="0"/>
          <w:bCs w:val="0"/>
          <w:sz w:val="24"/>
          <w:szCs w:val="24"/>
        </w:rPr>
        <w:t xml:space="preserve"> </w:t>
      </w:r>
      <w:proofErr w:type="spellStart"/>
      <w:r w:rsidRPr="07D2D40C" w:rsidR="07D2D40C">
        <w:rPr>
          <w:b w:val="0"/>
          <w:bCs w:val="0"/>
          <w:sz w:val="24"/>
          <w:szCs w:val="24"/>
        </w:rPr>
        <w:t>made</w:t>
      </w:r>
      <w:proofErr w:type="spellEnd"/>
      <w:r w:rsidRPr="07D2D40C" w:rsidR="07D2D40C">
        <w:rPr>
          <w:b w:val="0"/>
          <w:bCs w:val="0"/>
          <w:sz w:val="24"/>
          <w:szCs w:val="24"/>
        </w:rPr>
        <w:t xml:space="preserve"> </w:t>
      </w:r>
      <w:proofErr w:type="spellStart"/>
      <w:r w:rsidRPr="07D2D40C" w:rsidR="07D2D40C">
        <w:rPr>
          <w:b w:val="0"/>
          <w:bCs w:val="0"/>
          <w:sz w:val="24"/>
          <w:szCs w:val="24"/>
        </w:rPr>
        <w:t>according</w:t>
      </w:r>
      <w:proofErr w:type="spellEnd"/>
      <w:r w:rsidRPr="07D2D40C" w:rsidR="07D2D40C">
        <w:rPr>
          <w:b w:val="0"/>
          <w:bCs w:val="0"/>
          <w:sz w:val="24"/>
          <w:szCs w:val="24"/>
        </w:rPr>
        <w:t xml:space="preserve"> </w:t>
      </w:r>
      <w:proofErr w:type="spellStart"/>
      <w:r w:rsidRPr="07D2D40C" w:rsidR="07D2D40C">
        <w:rPr>
          <w:b w:val="0"/>
          <w:bCs w:val="0"/>
          <w:sz w:val="24"/>
          <w:szCs w:val="24"/>
        </w:rPr>
        <w:t>to</w:t>
      </w:r>
      <w:proofErr w:type="spellEnd"/>
      <w:r w:rsidRPr="07D2D40C" w:rsidR="07D2D40C">
        <w:rPr>
          <w:b w:val="0"/>
          <w:bCs w:val="0"/>
          <w:sz w:val="24"/>
          <w:szCs w:val="24"/>
        </w:rPr>
        <w:t xml:space="preserve"> </w:t>
      </w:r>
      <w:proofErr w:type="spellStart"/>
      <w:r w:rsidRPr="07D2D40C" w:rsidR="07D2D40C">
        <w:rPr>
          <w:b w:val="0"/>
          <w:bCs w:val="0"/>
          <w:sz w:val="24"/>
          <w:szCs w:val="24"/>
        </w:rPr>
        <w:t>years</w:t>
      </w:r>
      <w:proofErr w:type="spellEnd"/>
      <w:r w:rsidRPr="07D2D40C" w:rsidR="07D2D40C">
        <w:rPr>
          <w:b w:val="0"/>
          <w:bCs w:val="0"/>
          <w:sz w:val="24"/>
          <w:szCs w:val="24"/>
        </w:rPr>
        <w:t xml:space="preserve"> </w:t>
      </w:r>
      <w:proofErr w:type="spellStart"/>
      <w:r w:rsidRPr="07D2D40C" w:rsidR="07D2D40C">
        <w:rPr>
          <w:b w:val="0"/>
          <w:bCs w:val="0"/>
          <w:sz w:val="24"/>
          <w:szCs w:val="24"/>
        </w:rPr>
        <w:t>and</w:t>
      </w:r>
      <w:proofErr w:type="spellEnd"/>
      <w:r w:rsidRPr="07D2D40C" w:rsidR="07D2D40C">
        <w:rPr>
          <w:b w:val="0"/>
          <w:bCs w:val="0"/>
          <w:sz w:val="24"/>
          <w:szCs w:val="24"/>
        </w:rPr>
        <w:t xml:space="preserve"> </w:t>
      </w:r>
      <w:proofErr w:type="spellStart"/>
      <w:r w:rsidRPr="07D2D40C" w:rsidR="07D2D40C">
        <w:rPr>
          <w:b w:val="0"/>
          <w:bCs w:val="0"/>
          <w:sz w:val="24"/>
          <w:szCs w:val="24"/>
        </w:rPr>
        <w:t>greenhouse</w:t>
      </w:r>
      <w:proofErr w:type="spellEnd"/>
      <w:r w:rsidRPr="07D2D40C" w:rsidR="07D2D40C">
        <w:rPr>
          <w:b w:val="0"/>
          <w:bCs w:val="0"/>
          <w:sz w:val="24"/>
          <w:szCs w:val="24"/>
        </w:rPr>
        <w:t xml:space="preserve"> </w:t>
      </w:r>
      <w:proofErr w:type="spellStart"/>
      <w:r w:rsidRPr="07D2D40C" w:rsidR="07D2D40C">
        <w:rPr>
          <w:b w:val="0"/>
          <w:bCs w:val="0"/>
          <w:sz w:val="24"/>
          <w:szCs w:val="24"/>
        </w:rPr>
        <w:t>gas</w:t>
      </w:r>
      <w:proofErr w:type="spellEnd"/>
      <w:r w:rsidRPr="07D2D40C" w:rsidR="07D2D40C">
        <w:rPr>
          <w:b w:val="0"/>
          <w:bCs w:val="0"/>
          <w:sz w:val="24"/>
          <w:szCs w:val="24"/>
        </w:rPr>
        <w:t xml:space="preserve"> </w:t>
      </w:r>
      <w:proofErr w:type="spellStart"/>
      <w:r w:rsidRPr="07D2D40C" w:rsidR="07D2D40C">
        <w:rPr>
          <w:b w:val="0"/>
          <w:bCs w:val="0"/>
          <w:sz w:val="24"/>
          <w:szCs w:val="24"/>
        </w:rPr>
        <w:t>emission</w:t>
      </w:r>
      <w:proofErr w:type="spellEnd"/>
      <w:r w:rsidRPr="07D2D40C" w:rsidR="07D2D40C">
        <w:rPr>
          <w:b w:val="0"/>
          <w:bCs w:val="0"/>
          <w:sz w:val="24"/>
          <w:szCs w:val="24"/>
        </w:rPr>
        <w:t xml:space="preserve"> </w:t>
      </w:r>
      <w:proofErr w:type="spellStart"/>
      <w:r w:rsidRPr="07D2D40C" w:rsidR="07D2D40C">
        <w:rPr>
          <w:b w:val="0"/>
          <w:bCs w:val="0"/>
          <w:sz w:val="24"/>
          <w:szCs w:val="24"/>
        </w:rPr>
        <w:t>amounts</w:t>
      </w:r>
      <w:proofErr w:type="spellEnd"/>
      <w:r w:rsidRPr="07D2D40C" w:rsidR="07D2D40C">
        <w:rPr>
          <w:b w:val="0"/>
          <w:bCs w:val="0"/>
          <w:sz w:val="24"/>
          <w:szCs w:val="24"/>
        </w:rPr>
        <w:t xml:space="preserve"> </w:t>
      </w:r>
      <w:proofErr w:type="spellStart"/>
      <w:r w:rsidRPr="07D2D40C" w:rsidR="07D2D40C">
        <w:rPr>
          <w:b w:val="0"/>
          <w:bCs w:val="0"/>
          <w:sz w:val="24"/>
          <w:szCs w:val="24"/>
        </w:rPr>
        <w:t>by</w:t>
      </w:r>
      <w:proofErr w:type="spellEnd"/>
      <w:r w:rsidRPr="07D2D40C" w:rsidR="07D2D40C">
        <w:rPr>
          <w:b w:val="0"/>
          <w:bCs w:val="0"/>
          <w:sz w:val="24"/>
          <w:szCs w:val="24"/>
        </w:rPr>
        <w:t xml:space="preserve"> </w:t>
      </w:r>
      <w:proofErr w:type="spellStart"/>
      <w:r w:rsidRPr="07D2D40C" w:rsidR="07D2D40C">
        <w:rPr>
          <w:b w:val="0"/>
          <w:bCs w:val="0"/>
          <w:sz w:val="24"/>
          <w:szCs w:val="24"/>
        </w:rPr>
        <w:t>using</w:t>
      </w:r>
      <w:proofErr w:type="spellEnd"/>
      <w:r w:rsidRPr="07D2D40C" w:rsidR="07D2D40C">
        <w:rPr>
          <w:b w:val="0"/>
          <w:bCs w:val="0"/>
          <w:sz w:val="24"/>
          <w:szCs w:val="24"/>
        </w:rPr>
        <w:t xml:space="preserve"> a </w:t>
      </w:r>
      <w:proofErr w:type="spellStart"/>
      <w:r w:rsidRPr="07D2D40C" w:rsidR="07D2D40C">
        <w:rPr>
          <w:b w:val="0"/>
          <w:bCs w:val="0"/>
          <w:sz w:val="24"/>
          <w:szCs w:val="24"/>
        </w:rPr>
        <w:t>simple</w:t>
      </w:r>
      <w:proofErr w:type="spellEnd"/>
      <w:r w:rsidRPr="07D2D40C" w:rsidR="07D2D40C">
        <w:rPr>
          <w:b w:val="0"/>
          <w:bCs w:val="0"/>
          <w:sz w:val="24"/>
          <w:szCs w:val="24"/>
        </w:rPr>
        <w:t xml:space="preserve"> </w:t>
      </w:r>
      <w:proofErr w:type="spellStart"/>
      <w:r w:rsidRPr="07D2D40C" w:rsidR="07D2D40C">
        <w:rPr>
          <w:b w:val="0"/>
          <w:bCs w:val="0"/>
          <w:sz w:val="24"/>
          <w:szCs w:val="24"/>
        </w:rPr>
        <w:t>linear</w:t>
      </w:r>
      <w:proofErr w:type="spellEnd"/>
      <w:r w:rsidRPr="07D2D40C" w:rsidR="07D2D40C">
        <w:rPr>
          <w:b w:val="0"/>
          <w:bCs w:val="0"/>
          <w:sz w:val="24"/>
          <w:szCs w:val="24"/>
        </w:rPr>
        <w:t xml:space="preserve"> </w:t>
      </w:r>
      <w:proofErr w:type="spellStart"/>
      <w:r w:rsidRPr="07D2D40C" w:rsidR="07D2D40C">
        <w:rPr>
          <w:b w:val="0"/>
          <w:bCs w:val="0"/>
          <w:sz w:val="24"/>
          <w:szCs w:val="24"/>
        </w:rPr>
        <w:t>regression</w:t>
      </w:r>
      <w:proofErr w:type="spellEnd"/>
      <w:r w:rsidRPr="07D2D40C" w:rsidR="07D2D40C">
        <w:rPr>
          <w:b w:val="0"/>
          <w:bCs w:val="0"/>
          <w:sz w:val="24"/>
          <w:szCs w:val="24"/>
        </w:rPr>
        <w:t xml:space="preserve"> </w:t>
      </w:r>
      <w:proofErr w:type="spellStart"/>
      <w:r w:rsidRPr="07D2D40C" w:rsidR="07D2D40C">
        <w:rPr>
          <w:b w:val="0"/>
          <w:bCs w:val="0"/>
          <w:sz w:val="24"/>
          <w:szCs w:val="24"/>
        </w:rPr>
        <w:t>formula</w:t>
      </w:r>
      <w:proofErr w:type="spellEnd"/>
      <w:r w:rsidRPr="07D2D40C" w:rsidR="07D2D40C">
        <w:rPr>
          <w:b w:val="0"/>
          <w:bCs w:val="0"/>
          <w:sz w:val="24"/>
          <w:szCs w:val="24"/>
        </w:rPr>
        <w:t xml:space="preserve"> on </w:t>
      </w:r>
      <w:proofErr w:type="spellStart"/>
      <w:r w:rsidRPr="07D2D40C" w:rsidR="07D2D40C">
        <w:rPr>
          <w:b w:val="0"/>
          <w:bCs w:val="0"/>
          <w:sz w:val="24"/>
          <w:szCs w:val="24"/>
        </w:rPr>
        <w:t>python</w:t>
      </w:r>
      <w:proofErr w:type="spellEnd"/>
      <w:r w:rsidRPr="07D2D40C" w:rsidR="07D2D40C">
        <w:rPr>
          <w:b w:val="0"/>
          <w:bCs w:val="0"/>
          <w:sz w:val="24"/>
          <w:szCs w:val="24"/>
        </w:rPr>
        <w:t xml:space="preserve">. As a </w:t>
      </w:r>
      <w:proofErr w:type="spellStart"/>
      <w:r w:rsidRPr="07D2D40C" w:rsidR="07D2D40C">
        <w:rPr>
          <w:b w:val="0"/>
          <w:bCs w:val="0"/>
          <w:sz w:val="24"/>
          <w:szCs w:val="24"/>
        </w:rPr>
        <w:t>result</w:t>
      </w:r>
      <w:proofErr w:type="spellEnd"/>
      <w:r w:rsidRPr="07D2D40C" w:rsidR="07D2D40C">
        <w:rPr>
          <w:b w:val="0"/>
          <w:bCs w:val="0"/>
          <w:sz w:val="24"/>
          <w:szCs w:val="24"/>
        </w:rPr>
        <w:t xml:space="preserve"> of </w:t>
      </w:r>
      <w:proofErr w:type="spellStart"/>
      <w:r w:rsidRPr="07D2D40C" w:rsidR="07D2D40C">
        <w:rPr>
          <w:b w:val="0"/>
          <w:bCs w:val="0"/>
          <w:sz w:val="24"/>
          <w:szCs w:val="24"/>
        </w:rPr>
        <w:t>this</w:t>
      </w:r>
      <w:proofErr w:type="spellEnd"/>
      <w:r w:rsidRPr="07D2D40C" w:rsidR="07D2D40C">
        <w:rPr>
          <w:b w:val="0"/>
          <w:bCs w:val="0"/>
          <w:sz w:val="24"/>
          <w:szCs w:val="24"/>
        </w:rPr>
        <w:t xml:space="preserve"> </w:t>
      </w:r>
      <w:proofErr w:type="spellStart"/>
      <w:r w:rsidRPr="07D2D40C" w:rsidR="07D2D40C">
        <w:rPr>
          <w:b w:val="0"/>
          <w:bCs w:val="0"/>
          <w:sz w:val="24"/>
          <w:szCs w:val="24"/>
        </w:rPr>
        <w:t>analysis</w:t>
      </w:r>
      <w:proofErr w:type="spellEnd"/>
      <w:r w:rsidRPr="07D2D40C" w:rsidR="07D2D40C">
        <w:rPr>
          <w:b w:val="0"/>
          <w:bCs w:val="0"/>
          <w:sz w:val="24"/>
          <w:szCs w:val="24"/>
        </w:rPr>
        <w:t xml:space="preserve">, </w:t>
      </w:r>
      <w:proofErr w:type="spellStart"/>
      <w:r w:rsidRPr="07D2D40C" w:rsidR="07D2D40C">
        <w:rPr>
          <w:b w:val="0"/>
          <w:bCs w:val="0"/>
          <w:sz w:val="24"/>
          <w:szCs w:val="24"/>
        </w:rPr>
        <w:t>temperature</w:t>
      </w:r>
      <w:proofErr w:type="spellEnd"/>
      <w:r w:rsidRPr="07D2D40C" w:rsidR="07D2D40C">
        <w:rPr>
          <w:b w:val="0"/>
          <w:bCs w:val="0"/>
          <w:sz w:val="24"/>
          <w:szCs w:val="24"/>
        </w:rPr>
        <w:t xml:space="preserve"> </w:t>
      </w:r>
      <w:proofErr w:type="spellStart"/>
      <w:r w:rsidRPr="07D2D40C" w:rsidR="07D2D40C">
        <w:rPr>
          <w:b w:val="0"/>
          <w:bCs w:val="0"/>
          <w:sz w:val="24"/>
          <w:szCs w:val="24"/>
        </w:rPr>
        <w:t>change</w:t>
      </w:r>
      <w:proofErr w:type="spellEnd"/>
      <w:r w:rsidRPr="07D2D40C" w:rsidR="07D2D40C">
        <w:rPr>
          <w:b w:val="0"/>
          <w:bCs w:val="0"/>
          <w:sz w:val="24"/>
          <w:szCs w:val="24"/>
        </w:rPr>
        <w:t xml:space="preserve"> </w:t>
      </w:r>
      <w:proofErr w:type="spellStart"/>
      <w:r w:rsidRPr="07D2D40C" w:rsidR="07D2D40C">
        <w:rPr>
          <w:b w:val="0"/>
          <w:bCs w:val="0"/>
          <w:sz w:val="24"/>
          <w:szCs w:val="24"/>
        </w:rPr>
        <w:t>estimates</w:t>
      </w:r>
      <w:proofErr w:type="spellEnd"/>
      <w:r w:rsidRPr="07D2D40C" w:rsidR="07D2D40C">
        <w:rPr>
          <w:b w:val="0"/>
          <w:bCs w:val="0"/>
          <w:sz w:val="24"/>
          <w:szCs w:val="24"/>
        </w:rPr>
        <w:t xml:space="preserve"> </w:t>
      </w:r>
      <w:proofErr w:type="spellStart"/>
      <w:r w:rsidRPr="07D2D40C" w:rsidR="07D2D40C">
        <w:rPr>
          <w:b w:val="0"/>
          <w:bCs w:val="0"/>
          <w:sz w:val="24"/>
          <w:szCs w:val="24"/>
        </w:rPr>
        <w:t>were</w:t>
      </w:r>
      <w:proofErr w:type="spellEnd"/>
      <w:r w:rsidRPr="07D2D40C" w:rsidR="07D2D40C">
        <w:rPr>
          <w:b w:val="0"/>
          <w:bCs w:val="0"/>
          <w:sz w:val="24"/>
          <w:szCs w:val="24"/>
        </w:rPr>
        <w:t xml:space="preserve"> </w:t>
      </w:r>
      <w:proofErr w:type="spellStart"/>
      <w:r w:rsidRPr="07D2D40C" w:rsidR="07D2D40C">
        <w:rPr>
          <w:b w:val="0"/>
          <w:bCs w:val="0"/>
          <w:sz w:val="24"/>
          <w:szCs w:val="24"/>
        </w:rPr>
        <w:t>made</w:t>
      </w:r>
      <w:proofErr w:type="spellEnd"/>
      <w:r w:rsidRPr="07D2D40C" w:rsidR="07D2D40C">
        <w:rPr>
          <w:b w:val="0"/>
          <w:bCs w:val="0"/>
          <w:sz w:val="24"/>
          <w:szCs w:val="24"/>
        </w:rPr>
        <w:t xml:space="preserve"> </w:t>
      </w:r>
      <w:proofErr w:type="spellStart"/>
      <w:r w:rsidRPr="07D2D40C" w:rsidR="07D2D40C">
        <w:rPr>
          <w:b w:val="0"/>
          <w:bCs w:val="0"/>
          <w:sz w:val="24"/>
          <w:szCs w:val="24"/>
        </w:rPr>
        <w:t>according</w:t>
      </w:r>
      <w:proofErr w:type="spellEnd"/>
      <w:r w:rsidRPr="07D2D40C" w:rsidR="07D2D40C">
        <w:rPr>
          <w:b w:val="0"/>
          <w:bCs w:val="0"/>
          <w:sz w:val="24"/>
          <w:szCs w:val="24"/>
        </w:rPr>
        <w:t xml:space="preserve"> </w:t>
      </w:r>
      <w:proofErr w:type="spellStart"/>
      <w:r w:rsidRPr="07D2D40C" w:rsidR="07D2D40C">
        <w:rPr>
          <w:b w:val="0"/>
          <w:bCs w:val="0"/>
          <w:sz w:val="24"/>
          <w:szCs w:val="24"/>
        </w:rPr>
        <w:t>to</w:t>
      </w:r>
      <w:proofErr w:type="spellEnd"/>
      <w:r w:rsidRPr="07D2D40C" w:rsidR="07D2D40C">
        <w:rPr>
          <w:b w:val="0"/>
          <w:bCs w:val="0"/>
          <w:sz w:val="24"/>
          <w:szCs w:val="24"/>
        </w:rPr>
        <w:t xml:space="preserve"> </w:t>
      </w:r>
      <w:proofErr w:type="spellStart"/>
      <w:r w:rsidRPr="07D2D40C" w:rsidR="07D2D40C">
        <w:rPr>
          <w:b w:val="0"/>
          <w:bCs w:val="0"/>
          <w:sz w:val="24"/>
          <w:szCs w:val="24"/>
        </w:rPr>
        <w:t>years</w:t>
      </w:r>
      <w:proofErr w:type="spellEnd"/>
      <w:r w:rsidRPr="07D2D40C" w:rsidR="07D2D40C">
        <w:rPr>
          <w:b w:val="0"/>
          <w:bCs w:val="0"/>
          <w:sz w:val="24"/>
          <w:szCs w:val="24"/>
        </w:rPr>
        <w:t xml:space="preserve"> </w:t>
      </w:r>
      <w:proofErr w:type="spellStart"/>
      <w:r w:rsidRPr="07D2D40C" w:rsidR="07D2D40C">
        <w:rPr>
          <w:b w:val="0"/>
          <w:bCs w:val="0"/>
          <w:sz w:val="24"/>
          <w:szCs w:val="24"/>
        </w:rPr>
        <w:t>and</w:t>
      </w:r>
      <w:proofErr w:type="spellEnd"/>
      <w:r w:rsidRPr="07D2D40C" w:rsidR="07D2D40C">
        <w:rPr>
          <w:b w:val="0"/>
          <w:bCs w:val="0"/>
          <w:sz w:val="24"/>
          <w:szCs w:val="24"/>
        </w:rPr>
        <w:t xml:space="preserve"> </w:t>
      </w:r>
      <w:proofErr w:type="spellStart"/>
      <w:r w:rsidRPr="07D2D40C" w:rsidR="07D2D40C">
        <w:rPr>
          <w:b w:val="0"/>
          <w:bCs w:val="0"/>
          <w:sz w:val="24"/>
          <w:szCs w:val="24"/>
        </w:rPr>
        <w:t>different</w:t>
      </w:r>
      <w:proofErr w:type="spellEnd"/>
      <w:r w:rsidRPr="07D2D40C" w:rsidR="07D2D40C">
        <w:rPr>
          <w:b w:val="0"/>
          <w:bCs w:val="0"/>
          <w:sz w:val="24"/>
          <w:szCs w:val="24"/>
        </w:rPr>
        <w:t xml:space="preserve"> </w:t>
      </w:r>
      <w:proofErr w:type="spellStart"/>
      <w:r w:rsidRPr="07D2D40C" w:rsidR="07D2D40C">
        <w:rPr>
          <w:b w:val="0"/>
          <w:bCs w:val="0"/>
          <w:sz w:val="24"/>
          <w:szCs w:val="24"/>
        </w:rPr>
        <w:t>emission</w:t>
      </w:r>
      <w:proofErr w:type="spellEnd"/>
      <w:r w:rsidRPr="07D2D40C" w:rsidR="07D2D40C">
        <w:rPr>
          <w:b w:val="0"/>
          <w:bCs w:val="0"/>
          <w:sz w:val="24"/>
          <w:szCs w:val="24"/>
        </w:rPr>
        <w:t xml:space="preserve"> </w:t>
      </w:r>
      <w:proofErr w:type="spellStart"/>
      <w:r w:rsidRPr="07D2D40C" w:rsidR="07D2D40C">
        <w:rPr>
          <w:b w:val="0"/>
          <w:bCs w:val="0"/>
          <w:sz w:val="24"/>
          <w:szCs w:val="24"/>
        </w:rPr>
        <w:t>amounts</w:t>
      </w:r>
      <w:proofErr w:type="spellEnd"/>
      <w:r w:rsidRPr="07D2D40C" w:rsidR="07D2D40C">
        <w:rPr>
          <w:b w:val="0"/>
          <w:bCs w:val="0"/>
          <w:sz w:val="24"/>
          <w:szCs w:val="24"/>
        </w:rPr>
        <w:t>.</w:t>
      </w:r>
    </w:p>
    <w:p w:rsidR="07D2D40C" w:rsidP="07D2D40C" w:rsidRDefault="07D2D40C" w14:paraId="5382A4F0" w14:textId="647B47FA">
      <w:pPr>
        <w:pStyle w:val="Normal"/>
        <w:rPr>
          <w:b w:val="0"/>
          <w:bCs w:val="0"/>
          <w:sz w:val="24"/>
          <w:szCs w:val="24"/>
        </w:rPr>
      </w:pPr>
      <w:proofErr w:type="spellStart"/>
      <w:r w:rsidRPr="07D2D40C" w:rsidR="07D2D40C">
        <w:rPr>
          <w:b w:val="1"/>
          <w:bCs w:val="1"/>
          <w:sz w:val="24"/>
          <w:szCs w:val="24"/>
        </w:rPr>
        <w:t>Keywords</w:t>
      </w:r>
      <w:proofErr w:type="spellEnd"/>
      <w:r w:rsidRPr="07D2D40C" w:rsidR="07D2D40C">
        <w:rPr>
          <w:b w:val="1"/>
          <w:bCs w:val="1"/>
          <w:sz w:val="24"/>
          <w:szCs w:val="24"/>
        </w:rPr>
        <w:t>:</w:t>
      </w:r>
      <w:r w:rsidRPr="07D2D40C" w:rsidR="07D2D40C">
        <w:rPr>
          <w:b w:val="0"/>
          <w:bCs w:val="0"/>
          <w:sz w:val="24"/>
          <w:szCs w:val="24"/>
        </w:rPr>
        <w:t xml:space="preserve"> Global </w:t>
      </w:r>
      <w:proofErr w:type="spellStart"/>
      <w:r w:rsidRPr="07D2D40C" w:rsidR="07D2D40C">
        <w:rPr>
          <w:b w:val="0"/>
          <w:bCs w:val="0"/>
          <w:sz w:val="24"/>
          <w:szCs w:val="24"/>
        </w:rPr>
        <w:t>Warming</w:t>
      </w:r>
      <w:proofErr w:type="spellEnd"/>
      <w:r w:rsidRPr="07D2D40C" w:rsidR="07D2D40C">
        <w:rPr>
          <w:b w:val="0"/>
          <w:bCs w:val="0"/>
          <w:sz w:val="24"/>
          <w:szCs w:val="24"/>
        </w:rPr>
        <w:t xml:space="preserve">, </w:t>
      </w:r>
      <w:proofErr w:type="spellStart"/>
      <w:r w:rsidRPr="07D2D40C" w:rsidR="07D2D40C">
        <w:rPr>
          <w:b w:val="0"/>
          <w:bCs w:val="0"/>
          <w:sz w:val="24"/>
          <w:szCs w:val="24"/>
        </w:rPr>
        <w:t>Climate</w:t>
      </w:r>
      <w:proofErr w:type="spellEnd"/>
      <w:r w:rsidRPr="07D2D40C" w:rsidR="07D2D40C">
        <w:rPr>
          <w:b w:val="0"/>
          <w:bCs w:val="0"/>
          <w:sz w:val="24"/>
          <w:szCs w:val="24"/>
        </w:rPr>
        <w:t xml:space="preserve"> </w:t>
      </w:r>
      <w:proofErr w:type="spellStart"/>
      <w:r w:rsidRPr="07D2D40C" w:rsidR="07D2D40C">
        <w:rPr>
          <w:b w:val="0"/>
          <w:bCs w:val="0"/>
          <w:sz w:val="24"/>
          <w:szCs w:val="24"/>
        </w:rPr>
        <w:t>change</w:t>
      </w:r>
      <w:proofErr w:type="spellEnd"/>
      <w:r w:rsidRPr="07D2D40C" w:rsidR="07D2D40C">
        <w:rPr>
          <w:b w:val="0"/>
          <w:bCs w:val="0"/>
          <w:sz w:val="24"/>
          <w:szCs w:val="24"/>
        </w:rPr>
        <w:t xml:space="preserve">, </w:t>
      </w:r>
      <w:proofErr w:type="spellStart"/>
      <w:r w:rsidRPr="07D2D40C" w:rsidR="07D2D40C">
        <w:rPr>
          <w:b w:val="0"/>
          <w:bCs w:val="0"/>
          <w:sz w:val="24"/>
          <w:szCs w:val="24"/>
        </w:rPr>
        <w:t>Greenhouse</w:t>
      </w:r>
      <w:proofErr w:type="spellEnd"/>
      <w:r w:rsidRPr="07D2D40C" w:rsidR="07D2D40C">
        <w:rPr>
          <w:b w:val="0"/>
          <w:bCs w:val="0"/>
          <w:sz w:val="24"/>
          <w:szCs w:val="24"/>
        </w:rPr>
        <w:t xml:space="preserve"> </w:t>
      </w:r>
      <w:proofErr w:type="spellStart"/>
      <w:r w:rsidRPr="07D2D40C" w:rsidR="07D2D40C">
        <w:rPr>
          <w:b w:val="0"/>
          <w:bCs w:val="0"/>
          <w:sz w:val="24"/>
          <w:szCs w:val="24"/>
        </w:rPr>
        <w:t>gas</w:t>
      </w:r>
      <w:proofErr w:type="spellEnd"/>
      <w:r w:rsidRPr="07D2D40C" w:rsidR="07D2D40C">
        <w:rPr>
          <w:b w:val="0"/>
          <w:bCs w:val="0"/>
          <w:sz w:val="24"/>
          <w:szCs w:val="24"/>
        </w:rPr>
        <w:t xml:space="preserve"> </w:t>
      </w:r>
      <w:proofErr w:type="spellStart"/>
      <w:r w:rsidRPr="07D2D40C" w:rsidR="07D2D40C">
        <w:rPr>
          <w:b w:val="0"/>
          <w:bCs w:val="0"/>
          <w:sz w:val="24"/>
          <w:szCs w:val="24"/>
        </w:rPr>
        <w:t>emission</w:t>
      </w:r>
      <w:proofErr w:type="spellEnd"/>
      <w:r w:rsidRPr="07D2D40C" w:rsidR="07D2D40C">
        <w:rPr>
          <w:b w:val="0"/>
          <w:bCs w:val="0"/>
          <w:sz w:val="24"/>
          <w:szCs w:val="24"/>
        </w:rPr>
        <w:t xml:space="preserve">, </w:t>
      </w:r>
      <w:proofErr w:type="spellStart"/>
      <w:r w:rsidRPr="07D2D40C" w:rsidR="07D2D40C">
        <w:rPr>
          <w:b w:val="0"/>
          <w:bCs w:val="0"/>
          <w:sz w:val="24"/>
          <w:szCs w:val="24"/>
        </w:rPr>
        <w:t>Temperature</w:t>
      </w:r>
      <w:proofErr w:type="spellEnd"/>
      <w:r w:rsidRPr="07D2D40C" w:rsidR="07D2D40C">
        <w:rPr>
          <w:b w:val="0"/>
          <w:bCs w:val="0"/>
          <w:sz w:val="24"/>
          <w:szCs w:val="24"/>
        </w:rPr>
        <w:t xml:space="preserve"> </w:t>
      </w:r>
      <w:proofErr w:type="spellStart"/>
      <w:r w:rsidRPr="07D2D40C" w:rsidR="07D2D40C">
        <w:rPr>
          <w:b w:val="0"/>
          <w:bCs w:val="0"/>
          <w:sz w:val="24"/>
          <w:szCs w:val="24"/>
        </w:rPr>
        <w:t>change</w:t>
      </w:r>
      <w:proofErr w:type="spellEnd"/>
    </w:p>
    <w:p w:rsidR="07D2D40C" w:rsidP="07D2D40C" w:rsidRDefault="07D2D40C" w14:paraId="435A8361" w14:textId="4BFD9E75">
      <w:pPr>
        <w:pStyle w:val="Normal"/>
        <w:rPr>
          <w:b w:val="0"/>
          <w:bCs w:val="0"/>
          <w:sz w:val="24"/>
          <w:szCs w:val="24"/>
        </w:rPr>
      </w:pPr>
    </w:p>
    <w:p w:rsidR="07D2D40C" w:rsidP="07D2D40C" w:rsidRDefault="07D2D40C" w14:paraId="260FBE0D" w14:textId="55AAEB23">
      <w:pPr>
        <w:pStyle w:val="Normal"/>
        <w:rPr>
          <w:b w:val="0"/>
          <w:bCs w:val="0"/>
          <w:sz w:val="24"/>
          <w:szCs w:val="24"/>
        </w:rPr>
      </w:pPr>
    </w:p>
    <w:p w:rsidR="07D2D40C" w:rsidP="07D2D40C" w:rsidRDefault="07D2D40C" w14:paraId="79DF0F4B" w14:textId="2D751176">
      <w:pPr>
        <w:pStyle w:val="Normal"/>
        <w:rPr>
          <w:b w:val="0"/>
          <w:bCs w:val="0"/>
          <w:sz w:val="24"/>
          <w:szCs w:val="24"/>
        </w:rPr>
      </w:pPr>
    </w:p>
    <w:p w:rsidR="07D2D40C" w:rsidP="07D2D40C" w:rsidRDefault="07D2D40C" w14:paraId="4B448097" w14:textId="18827826">
      <w:pPr>
        <w:pStyle w:val="Normal"/>
        <w:rPr>
          <w:b w:val="1"/>
          <w:bCs w:val="1"/>
          <w:sz w:val="32"/>
          <w:szCs w:val="32"/>
        </w:rPr>
      </w:pPr>
      <w:r w:rsidRPr="07D2D40C" w:rsidR="07D2D40C">
        <w:rPr>
          <w:b w:val="1"/>
          <w:bCs w:val="1"/>
          <w:sz w:val="32"/>
          <w:szCs w:val="32"/>
        </w:rPr>
        <w:t>1.Giriş</w:t>
      </w:r>
    </w:p>
    <w:p w:rsidR="07D2D40C" w:rsidP="07D2D40C" w:rsidRDefault="07D2D40C" w14:paraId="07474C81" w14:textId="6E34D52D">
      <w:pPr>
        <w:pStyle w:val="Normal"/>
        <w:rPr>
          <w:rFonts w:ascii="Calibri" w:hAnsi="Calibri" w:eastAsia="Calibri" w:cs="Calibri"/>
          <w:noProof w:val="0"/>
          <w:sz w:val="24"/>
          <w:szCs w:val="24"/>
          <w:lang w:val="tr-TR"/>
        </w:rPr>
      </w:pPr>
      <w:r w:rsidRPr="07D2D40C" w:rsidR="07D2D40C">
        <w:rPr>
          <w:b w:val="0"/>
          <w:bCs w:val="0"/>
          <w:sz w:val="24"/>
          <w:szCs w:val="24"/>
        </w:rPr>
        <w:t>Dünya tarihi boyunca iklim koşullarında pek çok değişiklik sergilenmiştir. Bunlar, Dünya’nın kendi ekseninde ve güneş etrafındaki yörüngesinde meydana gelen varyasyonlar, güneşin faaliyetlerindeki dalgalanmalar ve volkanik patlamalar gibi doğal fenomenler tarafından tetiklenmiştir.</w:t>
      </w:r>
      <w:r w:rsidRPr="07D2D40C" w:rsidR="07D2D40C">
        <w:rPr>
          <w:rFonts w:ascii="Calibri" w:hAnsi="Calibri" w:eastAsia="Calibri" w:cs="Calibri"/>
          <w:noProof w:val="0"/>
          <w:sz w:val="24"/>
          <w:szCs w:val="24"/>
          <w:lang w:val="tr-TR"/>
        </w:rPr>
        <w:t xml:space="preserve"> Ancak 1860’lı yıllarda yaşanan sanayi devrimiyle birlikte insanların durmak bilmeyen daha fazla istemleri, hızlı nüfus artışı ve sanayileşme, çarpık yerleşme ve kentleşme, yanlış arazi kullanımı, ormansızlaşma ve doğal çevrenin hızlı tahribatı doğal iklim değişiminde istikrarı bozmuştur. Bunun sonucunda geri dönüşümü zor hatta </w:t>
      </w:r>
      <w:proofErr w:type="gramStart"/>
      <w:r w:rsidRPr="07D2D40C" w:rsidR="07D2D40C">
        <w:rPr>
          <w:rFonts w:ascii="Calibri" w:hAnsi="Calibri" w:eastAsia="Calibri" w:cs="Calibri"/>
          <w:noProof w:val="0"/>
          <w:sz w:val="24"/>
          <w:szCs w:val="24"/>
          <w:lang w:val="tr-TR"/>
        </w:rPr>
        <w:t>imkansız</w:t>
      </w:r>
      <w:proofErr w:type="gramEnd"/>
      <w:r w:rsidRPr="07D2D40C" w:rsidR="07D2D40C">
        <w:rPr>
          <w:rFonts w:ascii="Calibri" w:hAnsi="Calibri" w:eastAsia="Calibri" w:cs="Calibri"/>
          <w:noProof w:val="0"/>
          <w:sz w:val="24"/>
          <w:szCs w:val="24"/>
          <w:lang w:val="tr-TR"/>
        </w:rPr>
        <w:t xml:space="preserve"> olan küresel ısınma ve küresel iklim değişikliğinin gerçekleştiği karmaşık bir sürece girilmiştir.</w:t>
      </w:r>
    </w:p>
    <w:p w:rsidR="07D2D40C" w:rsidP="07D2D40C" w:rsidRDefault="07D2D40C" w14:paraId="2646D7AF" w14:textId="7FCA5B26">
      <w:pPr>
        <w:pStyle w:val="Normal"/>
        <w:rPr>
          <w:rFonts w:ascii="Calibri" w:hAnsi="Calibri" w:eastAsia="Calibri" w:cs="Calibri"/>
          <w:noProof w:val="0"/>
          <w:sz w:val="24"/>
          <w:szCs w:val="24"/>
          <w:lang w:val="tr-TR"/>
        </w:rPr>
      </w:pPr>
      <w:r w:rsidRPr="07D2D40C" w:rsidR="07D2D40C">
        <w:rPr>
          <w:rFonts w:ascii="Calibri" w:hAnsi="Calibri" w:eastAsia="Calibri" w:cs="Calibri"/>
          <w:noProof w:val="0"/>
          <w:sz w:val="24"/>
          <w:szCs w:val="24"/>
          <w:lang w:val="tr-TR"/>
        </w:rPr>
        <w:t xml:space="preserve">Küresel ısınmanın kaynağı, insan faaliyetleri sonucu açığa çıkan karbon dioksit (CO2), metan (CH4), kloroflorokarbon (CFC), ozon (O3) gibi sera gazlarının emisyonlarındaki aşırı artıştır. </w:t>
      </w:r>
      <w:proofErr w:type="spellStart"/>
      <w:r w:rsidRPr="07D2D40C" w:rsidR="07D2D40C">
        <w:rPr>
          <w:rFonts w:ascii="Calibri" w:hAnsi="Calibri" w:eastAsia="Calibri" w:cs="Calibri"/>
          <w:noProof w:val="0"/>
          <w:sz w:val="24"/>
          <w:szCs w:val="24"/>
          <w:lang w:val="tr-TR"/>
        </w:rPr>
        <w:t>Yerküre’nin</w:t>
      </w:r>
      <w:proofErr w:type="spellEnd"/>
      <w:r w:rsidRPr="07D2D40C" w:rsidR="07D2D40C">
        <w:rPr>
          <w:rFonts w:ascii="Calibri" w:hAnsi="Calibri" w:eastAsia="Calibri" w:cs="Calibri"/>
          <w:noProof w:val="0"/>
          <w:sz w:val="24"/>
          <w:szCs w:val="24"/>
          <w:lang w:val="tr-TR"/>
        </w:rPr>
        <w:t xml:space="preserve"> sıcak yüzeyinden salınan uzun dalgalı yer ışınımının bir bölümünü, uzaya kaçmadan önce atmosferin yukarı seviyelerinde bulunan çok sayıdaki doğal sera gazı tarafından emilir ve sonra tekrar salınır. Doğal sera gazları bu özelliği ile yerkürenin doğal sıcaklık dengesini ayarlayarak dünyayı yaşanabilir kılmaktadır. Ancak sera gazları emisyonlarında meydana gelen aşırı artış yerkürenin normalden daha fazla ısınmasına neden olur. Bu artışın kaynağı ise, %49 enerji kullanımı, %24 endüstri, %14 ormansızlaşma, %13 tarımsal faaliyetlerdir. Bu faaliyetler sonucu artan sera gazı emisyonları sıcaklık artışı ile birlikte yağış, nem, hava hareketleri vb. ekstrem koşulları da beraberinde getirir. Bu da ekosistem ve canlılar için potansiyel tehlike oluşturan küresel iklim değişikliği olarak karşımıza çıkar. </w:t>
      </w:r>
    </w:p>
    <w:p w:rsidR="07D2D40C" w:rsidP="07D2D40C" w:rsidRDefault="07D2D40C" w14:paraId="3B1F7B7F" w14:textId="313A16E5">
      <w:pPr>
        <w:pStyle w:val="Normal"/>
        <w:rPr>
          <w:rFonts w:ascii="Calibri" w:hAnsi="Calibri" w:eastAsia="Calibri" w:cs="Calibri"/>
          <w:noProof w:val="0"/>
          <w:sz w:val="24"/>
          <w:szCs w:val="24"/>
          <w:lang w:val="tr-TR"/>
        </w:rPr>
      </w:pPr>
      <w:r w:rsidRPr="07D2D40C" w:rsidR="07D2D40C">
        <w:rPr>
          <w:rFonts w:ascii="Calibri" w:hAnsi="Calibri" w:eastAsia="Calibri" w:cs="Calibri"/>
          <w:noProof w:val="0"/>
          <w:sz w:val="24"/>
          <w:szCs w:val="24"/>
          <w:lang w:val="tr-TR"/>
        </w:rPr>
        <w:t>Yirminci yüzyılın başlangıcından beri, Dünyanın iklimi, Avrupa’da 0.95 C° ’</w:t>
      </w:r>
      <w:proofErr w:type="spellStart"/>
      <w:r w:rsidRPr="07D2D40C" w:rsidR="07D2D40C">
        <w:rPr>
          <w:rFonts w:ascii="Calibri" w:hAnsi="Calibri" w:eastAsia="Calibri" w:cs="Calibri"/>
          <w:noProof w:val="0"/>
          <w:sz w:val="24"/>
          <w:szCs w:val="24"/>
          <w:lang w:val="tr-TR"/>
        </w:rPr>
        <w:t>lik</w:t>
      </w:r>
      <w:proofErr w:type="spellEnd"/>
      <w:r w:rsidRPr="07D2D40C" w:rsidR="07D2D40C">
        <w:rPr>
          <w:rFonts w:ascii="Calibri" w:hAnsi="Calibri" w:eastAsia="Calibri" w:cs="Calibri"/>
          <w:noProof w:val="0"/>
          <w:sz w:val="24"/>
          <w:szCs w:val="24"/>
          <w:lang w:val="tr-TR"/>
        </w:rPr>
        <w:t xml:space="preserve"> bir artış göstermekle birlikte ortalama olarak 0.7 C° ’</w:t>
      </w:r>
      <w:proofErr w:type="spellStart"/>
      <w:r w:rsidRPr="07D2D40C" w:rsidR="07D2D40C">
        <w:rPr>
          <w:rFonts w:ascii="Calibri" w:hAnsi="Calibri" w:eastAsia="Calibri" w:cs="Calibri"/>
          <w:noProof w:val="0"/>
          <w:sz w:val="24"/>
          <w:szCs w:val="24"/>
          <w:lang w:val="tr-TR"/>
        </w:rPr>
        <w:t>lik</w:t>
      </w:r>
      <w:proofErr w:type="spellEnd"/>
      <w:r w:rsidRPr="07D2D40C" w:rsidR="07D2D40C">
        <w:rPr>
          <w:rFonts w:ascii="Calibri" w:hAnsi="Calibri" w:eastAsia="Calibri" w:cs="Calibri"/>
          <w:noProof w:val="0"/>
          <w:sz w:val="24"/>
          <w:szCs w:val="24"/>
          <w:lang w:val="tr-TR"/>
        </w:rPr>
        <w:t xml:space="preserve"> hızlı bir ısınma yaşamıştır. Söz konusu ısınma, son 1000 yılda yaşanan bütün iklim değişimlerinin çok ötesindedir. Özellikle 1990’lar, bu dönem içerisindeki en sıcak on yıl özelliği taşımaktadır. Çeşitli iklim modellere göre ise, 2100 yılı itibarıyla ortalama küresel yüzey sıcaklığı 1990’lardaki seviyelerinin 1.4 ve 5.8 C° üzerinde olacaktır.</w:t>
      </w:r>
    </w:p>
    <w:p w:rsidR="07D2D40C" w:rsidP="07D2D40C" w:rsidRDefault="07D2D40C" w14:paraId="410BDE7E" w14:textId="146EC6DA">
      <w:pPr>
        <w:pStyle w:val="Normal"/>
        <w:rPr>
          <w:rFonts w:ascii="Calibri" w:hAnsi="Calibri" w:eastAsia="Calibri" w:cs="Calibri"/>
          <w:noProof w:val="0"/>
          <w:sz w:val="24"/>
          <w:szCs w:val="24"/>
          <w:lang w:val="tr-TR"/>
        </w:rPr>
      </w:pPr>
    </w:p>
    <w:p w:rsidR="07D2D40C" w:rsidP="07D2D40C" w:rsidRDefault="07D2D40C" w14:paraId="4F612E58" w14:textId="0DD2AC38">
      <w:pPr>
        <w:pStyle w:val="Normal"/>
        <w:rPr>
          <w:rFonts w:ascii="Calibri" w:hAnsi="Calibri" w:eastAsia="Calibri" w:cs="Calibri"/>
          <w:noProof w:val="0"/>
          <w:sz w:val="24"/>
          <w:szCs w:val="24"/>
          <w:lang w:val="tr-TR"/>
        </w:rPr>
      </w:pPr>
    </w:p>
    <w:p w:rsidR="07D2D40C" w:rsidP="07D2D40C" w:rsidRDefault="07D2D40C" w14:paraId="5928123A" w14:textId="4B966F00">
      <w:pPr>
        <w:pStyle w:val="Normal"/>
        <w:rPr>
          <w:rFonts w:ascii="Calibri" w:hAnsi="Calibri" w:eastAsia="Calibri" w:cs="Calibri"/>
          <w:b w:val="0"/>
          <w:bCs w:val="0"/>
          <w:i w:val="0"/>
          <w:iCs w:val="0"/>
          <w:caps w:val="0"/>
          <w:smallCaps w:val="0"/>
          <w:noProof w:val="0"/>
          <w:color w:val="202122"/>
          <w:sz w:val="18"/>
          <w:szCs w:val="18"/>
          <w:lang w:val="tr-TR"/>
        </w:rPr>
      </w:pPr>
      <w:r w:rsidRPr="07D2D40C" w:rsidR="07D2D40C">
        <w:rPr>
          <w:rFonts w:ascii="Calibri" w:hAnsi="Calibri" w:eastAsia="Calibri" w:cs="Calibri"/>
          <w:b w:val="1"/>
          <w:bCs w:val="1"/>
          <w:i w:val="0"/>
          <w:iCs w:val="0"/>
          <w:caps w:val="0"/>
          <w:smallCaps w:val="0"/>
          <w:noProof w:val="0"/>
          <w:color w:val="202122"/>
          <w:sz w:val="32"/>
          <w:szCs w:val="32"/>
          <w:lang w:val="tr-TR"/>
        </w:rPr>
        <w:t>2.Materyal ve Metot</w:t>
      </w:r>
    </w:p>
    <w:p w:rsidR="07D2D40C" w:rsidP="07D2D40C" w:rsidRDefault="07D2D40C" w14:paraId="227C3679" w14:textId="3C612129">
      <w:pPr>
        <w:pStyle w:val="Normal"/>
        <w:rPr>
          <w:rFonts w:ascii="Calibri" w:hAnsi="Calibri" w:eastAsia="Calibri" w:cs="Calibri"/>
          <w:b w:val="0"/>
          <w:bCs w:val="0"/>
          <w:i w:val="0"/>
          <w:iCs w:val="0"/>
          <w:caps w:val="0"/>
          <w:smallCaps w:val="0"/>
          <w:noProof w:val="0"/>
          <w:color w:val="202122"/>
          <w:sz w:val="24"/>
          <w:szCs w:val="24"/>
          <w:lang w:val="tr-TR"/>
        </w:rPr>
      </w:pPr>
      <w:r w:rsidRPr="07D2D40C" w:rsidR="07D2D40C">
        <w:rPr>
          <w:rFonts w:ascii="Calibri" w:hAnsi="Calibri" w:eastAsia="Calibri" w:cs="Calibri"/>
          <w:b w:val="1"/>
          <w:bCs w:val="1"/>
          <w:i w:val="0"/>
          <w:iCs w:val="0"/>
          <w:caps w:val="0"/>
          <w:smallCaps w:val="0"/>
          <w:noProof w:val="0"/>
          <w:color w:val="202122"/>
          <w:sz w:val="32"/>
          <w:szCs w:val="32"/>
          <w:lang w:val="tr-TR"/>
        </w:rPr>
        <w:t>2.1 Materyal</w:t>
      </w:r>
    </w:p>
    <w:p w:rsidR="07D2D40C" w:rsidP="07D2D40C" w:rsidRDefault="07D2D40C" w14:paraId="5EB31143" w14:textId="1611BFDA">
      <w:pPr>
        <w:pStyle w:val="Normal"/>
      </w:pPr>
      <w:r w:rsidRPr="07D2D40C" w:rsidR="07D2D40C">
        <w:rPr>
          <w:rFonts w:ascii="Calibri" w:hAnsi="Calibri" w:eastAsia="Calibri" w:cs="Calibri"/>
          <w:b w:val="0"/>
          <w:bCs w:val="0"/>
          <w:i w:val="0"/>
          <w:iCs w:val="0"/>
          <w:caps w:val="0"/>
          <w:smallCaps w:val="0"/>
          <w:noProof w:val="0"/>
          <w:color w:val="202122"/>
          <w:sz w:val="24"/>
          <w:szCs w:val="24"/>
          <w:lang w:val="tr-TR"/>
        </w:rPr>
        <w:t>Araştırma materyali olarak yıllara göre kişi başı - toplam sera gazı emisyonu ve yıllara göre dünyanın ortalama sıcaklığının ne kadar üzerinde olduğu grafikleri kullanılmıştır.</w:t>
      </w:r>
      <w:r>
        <w:drawing>
          <wp:inline wp14:editId="56B01BDC" wp14:anchorId="284D759B">
            <wp:extent cx="5199302" cy="2448004"/>
            <wp:effectExtent l="0" t="0" r="0" b="0"/>
            <wp:docPr id="1497361910" name="" title=""/>
            <wp:cNvGraphicFramePr>
              <a:graphicFrameLocks noChangeAspect="1"/>
            </wp:cNvGraphicFramePr>
            <a:graphic>
              <a:graphicData uri="http://schemas.openxmlformats.org/drawingml/2006/picture">
                <pic:pic>
                  <pic:nvPicPr>
                    <pic:cNvPr id="0" name=""/>
                    <pic:cNvPicPr/>
                  </pic:nvPicPr>
                  <pic:blipFill>
                    <a:blip r:embed="R6bd8597c87334186">
                      <a:extLst>
                        <a:ext xmlns:a="http://schemas.openxmlformats.org/drawingml/2006/main" uri="{28A0092B-C50C-407E-A947-70E740481C1C}">
                          <a14:useLocalDpi val="0"/>
                        </a:ext>
                      </a:extLst>
                    </a:blip>
                    <a:stretch>
                      <a:fillRect/>
                    </a:stretch>
                  </pic:blipFill>
                  <pic:spPr>
                    <a:xfrm>
                      <a:off x="0" y="0"/>
                      <a:ext cx="5199302" cy="2448004"/>
                    </a:xfrm>
                    <a:prstGeom prst="rect">
                      <a:avLst/>
                    </a:prstGeom>
                  </pic:spPr>
                </pic:pic>
              </a:graphicData>
            </a:graphic>
          </wp:inline>
        </w:drawing>
      </w:r>
    </w:p>
    <w:p w:rsidR="07D2D40C" w:rsidP="07D2D40C" w:rsidRDefault="07D2D40C" w14:paraId="559D2077" w14:textId="72BD8E83">
      <w:pPr>
        <w:pStyle w:val="Normal"/>
      </w:pPr>
    </w:p>
    <w:p w:rsidR="07D2D40C" w:rsidP="07D2D40C" w:rsidRDefault="07D2D40C" w14:paraId="767739AB" w14:textId="1DA5FF40">
      <w:pPr>
        <w:pStyle w:val="Normal"/>
      </w:pPr>
    </w:p>
    <w:p w:rsidR="07D2D40C" w:rsidP="07D2D40C" w:rsidRDefault="07D2D40C" w14:paraId="58B743DF" w14:textId="5340F713">
      <w:pPr>
        <w:pStyle w:val="Normal"/>
      </w:pPr>
      <w:r>
        <w:drawing>
          <wp:inline wp14:editId="51EA616B" wp14:anchorId="0B5432B3">
            <wp:extent cx="5030286" cy="3311604"/>
            <wp:effectExtent l="0" t="0" r="0" b="0"/>
            <wp:docPr id="1311693092" name="" title=""/>
            <wp:cNvGraphicFramePr>
              <a:graphicFrameLocks noChangeAspect="1"/>
            </wp:cNvGraphicFramePr>
            <a:graphic>
              <a:graphicData uri="http://schemas.openxmlformats.org/drawingml/2006/picture">
                <pic:pic>
                  <pic:nvPicPr>
                    <pic:cNvPr id="0" name=""/>
                    <pic:cNvPicPr/>
                  </pic:nvPicPr>
                  <pic:blipFill>
                    <a:blip r:embed="Re8a610c0a0884b10">
                      <a:extLst>
                        <a:ext xmlns:a="http://schemas.openxmlformats.org/drawingml/2006/main" uri="{28A0092B-C50C-407E-A947-70E740481C1C}">
                          <a14:useLocalDpi val="0"/>
                        </a:ext>
                      </a:extLst>
                    </a:blip>
                    <a:stretch>
                      <a:fillRect/>
                    </a:stretch>
                  </pic:blipFill>
                  <pic:spPr>
                    <a:xfrm>
                      <a:off x="0" y="0"/>
                      <a:ext cx="5030286" cy="3311604"/>
                    </a:xfrm>
                    <a:prstGeom prst="rect">
                      <a:avLst/>
                    </a:prstGeom>
                  </pic:spPr>
                </pic:pic>
              </a:graphicData>
            </a:graphic>
          </wp:inline>
        </w:drawing>
      </w:r>
    </w:p>
    <w:p w:rsidR="07D2D40C" w:rsidP="07D2D40C" w:rsidRDefault="07D2D40C" w14:paraId="17C8A4D8" w14:textId="56C12160">
      <w:pPr>
        <w:pStyle w:val="Normal"/>
        <w:rPr>
          <w:rFonts w:ascii="Calibri" w:hAnsi="Calibri" w:eastAsia="Calibri" w:cs="Calibri"/>
          <w:b w:val="0"/>
          <w:bCs w:val="0"/>
          <w:i w:val="0"/>
          <w:iCs w:val="0"/>
          <w:caps w:val="0"/>
          <w:smallCaps w:val="0"/>
          <w:noProof w:val="0"/>
          <w:color w:val="202122"/>
          <w:sz w:val="18"/>
          <w:szCs w:val="18"/>
          <w:lang w:val="tr-TR"/>
        </w:rPr>
      </w:pPr>
    </w:p>
    <w:p w:rsidR="07D2D40C" w:rsidP="07D2D40C" w:rsidRDefault="07D2D40C" w14:paraId="342AC2E1" w14:textId="5E1F3C71">
      <w:pPr>
        <w:pStyle w:val="Normal"/>
        <w:rPr>
          <w:rFonts w:ascii="Calibri" w:hAnsi="Calibri" w:eastAsia="Calibri" w:cs="Calibri"/>
          <w:b w:val="0"/>
          <w:bCs w:val="0"/>
          <w:i w:val="0"/>
          <w:iCs w:val="0"/>
          <w:caps w:val="0"/>
          <w:smallCaps w:val="0"/>
          <w:noProof w:val="0"/>
          <w:color w:val="202122"/>
          <w:sz w:val="18"/>
          <w:szCs w:val="18"/>
          <w:lang w:val="tr-TR"/>
        </w:rPr>
      </w:pPr>
    </w:p>
    <w:p w:rsidR="07D2D40C" w:rsidP="07D2D40C" w:rsidRDefault="07D2D40C" w14:paraId="189F4427" w14:textId="12020382">
      <w:pPr>
        <w:pStyle w:val="Normal"/>
        <w:rPr>
          <w:b w:val="1"/>
          <w:bCs w:val="1"/>
          <w:sz w:val="32"/>
          <w:szCs w:val="32"/>
        </w:rPr>
      </w:pPr>
    </w:p>
    <w:p w:rsidR="07D2D40C" w:rsidP="07D2D40C" w:rsidRDefault="07D2D40C" w14:paraId="47676088" w14:textId="5944AE71">
      <w:pPr>
        <w:pStyle w:val="Normal"/>
        <w:rPr>
          <w:b w:val="1"/>
          <w:bCs w:val="1"/>
          <w:sz w:val="32"/>
          <w:szCs w:val="32"/>
        </w:rPr>
      </w:pPr>
      <w:r w:rsidRPr="07D2D40C" w:rsidR="07D2D40C">
        <w:rPr>
          <w:b w:val="1"/>
          <w:bCs w:val="1"/>
          <w:sz w:val="32"/>
          <w:szCs w:val="32"/>
        </w:rPr>
        <w:t>2.2 Metot</w:t>
      </w:r>
    </w:p>
    <w:p w:rsidR="07D2D40C" w:rsidP="07D2D40C" w:rsidRDefault="07D2D40C" w14:paraId="31F60A04" w14:textId="5033B6C2">
      <w:pPr>
        <w:pStyle w:val="Normal"/>
        <w:bidi w:val="0"/>
        <w:spacing w:before="0" w:beforeAutospacing="off" w:after="160" w:afterAutospacing="off" w:line="259" w:lineRule="auto"/>
        <w:ind w:left="0" w:right="0"/>
        <w:jc w:val="left"/>
        <w:rPr>
          <w:b w:val="0"/>
          <w:bCs w:val="0"/>
          <w:sz w:val="24"/>
          <w:szCs w:val="24"/>
        </w:rPr>
      </w:pPr>
      <w:r w:rsidRPr="07D2D40C" w:rsidR="07D2D40C">
        <w:rPr>
          <w:b w:val="0"/>
          <w:bCs w:val="0"/>
          <w:sz w:val="24"/>
          <w:szCs w:val="24"/>
        </w:rPr>
        <w:t xml:space="preserve"> </w:t>
      </w:r>
      <w:proofErr w:type="spellStart"/>
      <w:r w:rsidRPr="07D2D40C" w:rsidR="07D2D40C">
        <w:rPr>
          <w:b w:val="0"/>
          <w:bCs w:val="0"/>
          <w:sz w:val="24"/>
          <w:szCs w:val="24"/>
        </w:rPr>
        <w:t>Python</w:t>
      </w:r>
      <w:proofErr w:type="spellEnd"/>
      <w:r w:rsidRPr="07D2D40C" w:rsidR="07D2D40C">
        <w:rPr>
          <w:b w:val="0"/>
          <w:bCs w:val="0"/>
          <w:sz w:val="24"/>
          <w:szCs w:val="24"/>
        </w:rPr>
        <w:t xml:space="preserve"> üzerinde basit doğrusal regresyon formülü kullanılarak gelecek yıllar ve oluşabilecek emisyon miktarları için tahminler elde edilmiştir.</w:t>
      </w:r>
    </w:p>
    <w:p w:rsidR="07D2D40C" w:rsidP="07D2D40C" w:rsidRDefault="07D2D40C" w14:paraId="783387B7" w14:textId="7BD0EBCF">
      <w:pPr>
        <w:pStyle w:val="Normal"/>
        <w:bidi w:val="0"/>
        <w:spacing w:before="0" w:beforeAutospacing="off" w:after="160" w:afterAutospacing="off" w:line="259" w:lineRule="auto"/>
        <w:ind w:left="0" w:right="0"/>
        <w:jc w:val="left"/>
      </w:pPr>
    </w:p>
    <w:p w:rsidR="07D2D40C" w:rsidP="07D2D40C" w:rsidRDefault="07D2D40C" w14:paraId="70FEB925" w14:textId="2580AE84">
      <w:pPr>
        <w:pStyle w:val="Normal"/>
        <w:bidi w:val="0"/>
        <w:spacing w:before="0" w:beforeAutospacing="off" w:after="160" w:afterAutospacing="off" w:line="259" w:lineRule="auto"/>
        <w:ind w:left="0" w:right="0"/>
        <w:jc w:val="left"/>
        <w:rPr>
          <w:b w:val="0"/>
          <w:bCs w:val="0"/>
          <w:sz w:val="24"/>
          <w:szCs w:val="24"/>
        </w:rPr>
      </w:pPr>
      <w:r>
        <w:drawing>
          <wp:inline wp14:editId="216406D0" wp14:anchorId="016474DE">
            <wp:extent cx="5278244" cy="1352550"/>
            <wp:effectExtent l="0" t="0" r="0" b="0"/>
            <wp:docPr id="1475259070" name="" title=""/>
            <wp:cNvGraphicFramePr>
              <a:graphicFrameLocks noChangeAspect="1"/>
            </wp:cNvGraphicFramePr>
            <a:graphic>
              <a:graphicData uri="http://schemas.openxmlformats.org/drawingml/2006/picture">
                <pic:pic>
                  <pic:nvPicPr>
                    <pic:cNvPr id="0" name=""/>
                    <pic:cNvPicPr/>
                  </pic:nvPicPr>
                  <pic:blipFill>
                    <a:blip r:embed="Rffddbd95a698406e">
                      <a:extLst>
                        <a:ext xmlns:a="http://schemas.openxmlformats.org/drawingml/2006/main" uri="{28A0092B-C50C-407E-A947-70E740481C1C}">
                          <a14:useLocalDpi val="0"/>
                        </a:ext>
                      </a:extLst>
                    </a:blip>
                    <a:stretch>
                      <a:fillRect/>
                    </a:stretch>
                  </pic:blipFill>
                  <pic:spPr>
                    <a:xfrm>
                      <a:off x="0" y="0"/>
                      <a:ext cx="5278244" cy="1352550"/>
                    </a:xfrm>
                    <a:prstGeom prst="rect">
                      <a:avLst/>
                    </a:prstGeom>
                  </pic:spPr>
                </pic:pic>
              </a:graphicData>
            </a:graphic>
          </wp:inline>
        </w:drawing>
      </w:r>
    </w:p>
    <w:p w:rsidR="07D2D40C" w:rsidP="07D2D40C" w:rsidRDefault="07D2D40C" w14:paraId="5C1311DD" w14:textId="312B7156">
      <w:pPr>
        <w:pStyle w:val="Normal"/>
        <w:bidi w:val="0"/>
        <w:spacing w:before="0" w:beforeAutospacing="off" w:after="160" w:afterAutospacing="off" w:line="259" w:lineRule="auto"/>
        <w:ind w:left="0" w:right="0"/>
        <w:jc w:val="left"/>
      </w:pPr>
      <w:r w:rsidR="07D2D40C">
        <w:rPr/>
        <w:t xml:space="preserve">Bu analiz için </w:t>
      </w:r>
      <w:proofErr w:type="spellStart"/>
      <w:r w:rsidR="07D2D40C">
        <w:rPr/>
        <w:t>pandas</w:t>
      </w:r>
      <w:proofErr w:type="spellEnd"/>
      <w:r w:rsidR="07D2D40C">
        <w:rPr/>
        <w:t xml:space="preserve">, </w:t>
      </w:r>
      <w:proofErr w:type="spellStart"/>
      <w:r w:rsidR="07D2D40C">
        <w:rPr/>
        <w:t>numpy</w:t>
      </w:r>
      <w:proofErr w:type="spellEnd"/>
      <w:r w:rsidR="07D2D40C">
        <w:rPr/>
        <w:t xml:space="preserve">, </w:t>
      </w:r>
      <w:proofErr w:type="spellStart"/>
      <w:r w:rsidR="07D2D40C">
        <w:rPr/>
        <w:t>matplotlib</w:t>
      </w:r>
      <w:proofErr w:type="spellEnd"/>
      <w:r w:rsidR="07D2D40C">
        <w:rPr/>
        <w:t xml:space="preserve">, </w:t>
      </w:r>
      <w:proofErr w:type="spellStart"/>
      <w:r w:rsidR="07D2D40C">
        <w:rPr/>
        <w:t>seaborn</w:t>
      </w:r>
      <w:proofErr w:type="spellEnd"/>
      <w:r w:rsidR="07D2D40C">
        <w:rPr/>
        <w:t xml:space="preserve"> ve regresyon modülleri tanımlanmıştır.</w:t>
      </w:r>
    </w:p>
    <w:p w:rsidR="07D2D40C" w:rsidP="07D2D40C" w:rsidRDefault="07D2D40C" w14:paraId="7D7F6F60" w14:textId="39C1FB37">
      <w:pPr>
        <w:pStyle w:val="Normal"/>
        <w:bidi w:val="0"/>
        <w:spacing w:before="0" w:beforeAutospacing="off" w:after="160" w:afterAutospacing="off" w:line="259" w:lineRule="auto"/>
        <w:ind w:left="0" w:right="0"/>
        <w:jc w:val="left"/>
      </w:pPr>
    </w:p>
    <w:p w:rsidR="07D2D40C" w:rsidP="07D2D40C" w:rsidRDefault="07D2D40C" w14:paraId="582A9CE2" w14:textId="7E6791CD">
      <w:pPr>
        <w:pStyle w:val="Normal"/>
        <w:bidi w:val="0"/>
        <w:spacing w:before="0" w:beforeAutospacing="off" w:after="160" w:afterAutospacing="off" w:line="259" w:lineRule="auto"/>
        <w:ind w:left="0" w:right="0"/>
        <w:jc w:val="left"/>
      </w:pPr>
    </w:p>
    <w:p w:rsidR="07D2D40C" w:rsidP="07D2D40C" w:rsidRDefault="07D2D40C" w14:paraId="15FCA08A" w14:textId="13FB0085">
      <w:pPr>
        <w:pStyle w:val="Normal"/>
        <w:bidi w:val="0"/>
        <w:spacing w:before="0" w:beforeAutospacing="off" w:after="160" w:afterAutospacing="off" w:line="259" w:lineRule="auto"/>
        <w:ind w:left="0" w:right="0"/>
        <w:jc w:val="left"/>
      </w:pPr>
      <w:r>
        <w:drawing>
          <wp:inline wp14:editId="12EA2B61" wp14:anchorId="48543D4F">
            <wp:extent cx="4572000" cy="1666875"/>
            <wp:effectExtent l="0" t="0" r="0" b="0"/>
            <wp:docPr id="1344083699" name="" title=""/>
            <wp:cNvGraphicFramePr>
              <a:graphicFrameLocks noChangeAspect="1"/>
            </wp:cNvGraphicFramePr>
            <a:graphic>
              <a:graphicData uri="http://schemas.openxmlformats.org/drawingml/2006/picture">
                <pic:pic>
                  <pic:nvPicPr>
                    <pic:cNvPr id="0" name=""/>
                    <pic:cNvPicPr/>
                  </pic:nvPicPr>
                  <pic:blipFill>
                    <a:blip r:embed="R5f2886151c834642">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p w:rsidR="07D2D40C" w:rsidP="07D2D40C" w:rsidRDefault="07D2D40C" w14:paraId="76CBFAF6" w14:textId="60526B3D">
      <w:pPr>
        <w:pStyle w:val="Normal"/>
        <w:rPr>
          <w:sz w:val="24"/>
          <w:szCs w:val="24"/>
        </w:rPr>
      </w:pPr>
      <w:r w:rsidRPr="07D2D40C" w:rsidR="07D2D40C">
        <w:rPr>
          <w:sz w:val="24"/>
          <w:szCs w:val="24"/>
        </w:rPr>
        <w:t>Oluşturulan veri tablosu içeri yüklenmiştir ve veriler kontrol edilmiştir.</w:t>
      </w:r>
    </w:p>
    <w:p w:rsidR="07D2D40C" w:rsidP="07D2D40C" w:rsidRDefault="07D2D40C" w14:paraId="45220E07" w14:textId="4019E25F">
      <w:pPr>
        <w:pStyle w:val="Normal"/>
        <w:rPr>
          <w:sz w:val="24"/>
          <w:szCs w:val="24"/>
        </w:rPr>
      </w:pPr>
    </w:p>
    <w:p w:rsidR="07D2D40C" w:rsidP="07D2D40C" w:rsidRDefault="07D2D40C" w14:paraId="283BF271" w14:textId="79394F66">
      <w:pPr>
        <w:pStyle w:val="Normal"/>
        <w:rPr>
          <w:sz w:val="24"/>
          <w:szCs w:val="24"/>
        </w:rPr>
      </w:pPr>
    </w:p>
    <w:p w:rsidR="07D2D40C" w:rsidP="07D2D40C" w:rsidRDefault="07D2D40C" w14:paraId="3A678C39" w14:textId="15F0EBD8">
      <w:pPr>
        <w:pStyle w:val="Normal"/>
      </w:pPr>
      <w:r>
        <w:drawing>
          <wp:inline wp14:editId="0479A2B1" wp14:anchorId="52A79346">
            <wp:extent cx="4572000" cy="533400"/>
            <wp:effectExtent l="0" t="0" r="0" b="0"/>
            <wp:docPr id="1816808652" name="" title=""/>
            <wp:cNvGraphicFramePr>
              <a:graphicFrameLocks noChangeAspect="1"/>
            </wp:cNvGraphicFramePr>
            <a:graphic>
              <a:graphicData uri="http://schemas.openxmlformats.org/drawingml/2006/picture">
                <pic:pic>
                  <pic:nvPicPr>
                    <pic:cNvPr id="0" name=""/>
                    <pic:cNvPicPr/>
                  </pic:nvPicPr>
                  <pic:blipFill>
                    <a:blip r:embed="R9b04b8adce1c420a">
                      <a:extLst>
                        <a:ext xmlns:a="http://schemas.openxmlformats.org/drawingml/2006/main" uri="{28A0092B-C50C-407E-A947-70E740481C1C}">
                          <a14:useLocalDpi val="0"/>
                        </a:ext>
                      </a:extLst>
                    </a:blip>
                    <a:stretch>
                      <a:fillRect/>
                    </a:stretch>
                  </pic:blipFill>
                  <pic:spPr>
                    <a:xfrm>
                      <a:off x="0" y="0"/>
                      <a:ext cx="4572000" cy="533400"/>
                    </a:xfrm>
                    <a:prstGeom prst="rect">
                      <a:avLst/>
                    </a:prstGeom>
                  </pic:spPr>
                </pic:pic>
              </a:graphicData>
            </a:graphic>
          </wp:inline>
        </w:drawing>
      </w:r>
    </w:p>
    <w:p w:rsidR="07D2D40C" w:rsidP="07D2D40C" w:rsidRDefault="07D2D40C" w14:paraId="43C19409" w14:textId="46965327">
      <w:pPr>
        <w:pStyle w:val="Normal"/>
      </w:pPr>
      <w:r w:rsidR="07D2D40C">
        <w:rPr/>
        <w:t>İki bağımsız ve bir bağımlı değişken atanmıştır.</w:t>
      </w:r>
    </w:p>
    <w:p w:rsidR="07D2D40C" w:rsidP="07D2D40C" w:rsidRDefault="07D2D40C" w14:paraId="33E88C7F" w14:textId="5109137D">
      <w:pPr>
        <w:pStyle w:val="Normal"/>
      </w:pPr>
    </w:p>
    <w:p w:rsidR="07D2D40C" w:rsidP="07D2D40C" w:rsidRDefault="07D2D40C" w14:paraId="78D2D6D7" w14:textId="7E411E00">
      <w:pPr>
        <w:pStyle w:val="Normal"/>
      </w:pPr>
      <w:r>
        <w:drawing>
          <wp:inline wp14:editId="3599CF64" wp14:anchorId="395F6173">
            <wp:extent cx="5859887" cy="5200650"/>
            <wp:effectExtent l="0" t="0" r="0" b="0"/>
            <wp:docPr id="1106195589" name="" title=""/>
            <wp:cNvGraphicFramePr>
              <a:graphicFrameLocks noChangeAspect="1"/>
            </wp:cNvGraphicFramePr>
            <a:graphic>
              <a:graphicData uri="http://schemas.openxmlformats.org/drawingml/2006/picture">
                <pic:pic>
                  <pic:nvPicPr>
                    <pic:cNvPr id="0" name=""/>
                    <pic:cNvPicPr/>
                  </pic:nvPicPr>
                  <pic:blipFill>
                    <a:blip r:embed="R61b0a7a493d94e63">
                      <a:extLst>
                        <a:ext xmlns:a="http://schemas.openxmlformats.org/drawingml/2006/main" uri="{28A0092B-C50C-407E-A947-70E740481C1C}">
                          <a14:useLocalDpi val="0"/>
                        </a:ext>
                      </a:extLst>
                    </a:blip>
                    <a:stretch>
                      <a:fillRect/>
                    </a:stretch>
                  </pic:blipFill>
                  <pic:spPr>
                    <a:xfrm>
                      <a:off x="0" y="0"/>
                      <a:ext cx="5859887" cy="5200650"/>
                    </a:xfrm>
                    <a:prstGeom prst="rect">
                      <a:avLst/>
                    </a:prstGeom>
                  </pic:spPr>
                </pic:pic>
              </a:graphicData>
            </a:graphic>
          </wp:inline>
        </w:drawing>
      </w:r>
      <w:r w:rsidR="07D2D40C">
        <w:rPr/>
        <w:t>Sıcaklık -</w:t>
      </w:r>
      <w:r w:rsidR="07D2D40C">
        <w:rPr/>
        <w:t xml:space="preserve"> Yıl ve </w:t>
      </w:r>
      <w:r w:rsidR="07D2D40C">
        <w:rPr/>
        <w:t>Sıcaklık -</w:t>
      </w:r>
      <w:r w:rsidR="07D2D40C">
        <w:rPr/>
        <w:t xml:space="preserve"> Emisyon grafikleri oluşturulmuştur ve </w:t>
      </w:r>
      <w:r w:rsidR="07D2D40C">
        <w:rPr/>
        <w:t>ön izlenmiştir</w:t>
      </w:r>
      <w:r w:rsidR="07D2D40C">
        <w:rPr/>
        <w:t>.</w:t>
      </w:r>
    </w:p>
    <w:p w:rsidR="07D2D40C" w:rsidP="07D2D40C" w:rsidRDefault="07D2D40C" w14:paraId="5611DFE1" w14:textId="27D739E7">
      <w:pPr>
        <w:pStyle w:val="Normal"/>
      </w:pPr>
    </w:p>
    <w:p w:rsidR="07D2D40C" w:rsidP="07D2D40C" w:rsidRDefault="07D2D40C" w14:paraId="6DCF39DA" w14:textId="158C9F9B">
      <w:pPr>
        <w:pStyle w:val="Normal"/>
      </w:pPr>
      <w:r>
        <w:drawing>
          <wp:inline wp14:editId="0888853D" wp14:anchorId="3D37D683">
            <wp:extent cx="5812972" cy="847725"/>
            <wp:effectExtent l="0" t="0" r="0" b="0"/>
            <wp:docPr id="1602786876" name="" title=""/>
            <wp:cNvGraphicFramePr>
              <a:graphicFrameLocks noChangeAspect="1"/>
            </wp:cNvGraphicFramePr>
            <a:graphic>
              <a:graphicData uri="http://schemas.openxmlformats.org/drawingml/2006/picture">
                <pic:pic>
                  <pic:nvPicPr>
                    <pic:cNvPr id="0" name=""/>
                    <pic:cNvPicPr/>
                  </pic:nvPicPr>
                  <pic:blipFill>
                    <a:blip r:embed="R78a7478507744ca5">
                      <a:extLst>
                        <a:ext xmlns:a="http://schemas.openxmlformats.org/drawingml/2006/main" uri="{28A0092B-C50C-407E-A947-70E740481C1C}">
                          <a14:useLocalDpi val="0"/>
                        </a:ext>
                      </a:extLst>
                    </a:blip>
                    <a:stretch>
                      <a:fillRect/>
                    </a:stretch>
                  </pic:blipFill>
                  <pic:spPr>
                    <a:xfrm>
                      <a:off x="0" y="0"/>
                      <a:ext cx="5812972" cy="847725"/>
                    </a:xfrm>
                    <a:prstGeom prst="rect">
                      <a:avLst/>
                    </a:prstGeom>
                  </pic:spPr>
                </pic:pic>
              </a:graphicData>
            </a:graphic>
          </wp:inline>
        </w:drawing>
      </w:r>
      <w:r w:rsidR="07D2D40C">
        <w:rPr/>
        <w:t xml:space="preserve">Doğrusal regresyon nesnesi oluşturulmuştur </w:t>
      </w:r>
      <w:proofErr w:type="gramStart"/>
      <w:r w:rsidR="07D2D40C">
        <w:rPr/>
        <w:t>ve  fit</w:t>
      </w:r>
      <w:proofErr w:type="gramEnd"/>
      <w:r w:rsidR="07D2D40C">
        <w:rPr/>
        <w:t xml:space="preserve">() metodu kullanılarak bağımlı ve bağımsız değişkenler arasında tahmin işlemi gerçekleştirilmiştir. </w:t>
      </w:r>
    </w:p>
    <w:p w:rsidR="07D2D40C" w:rsidP="07D2D40C" w:rsidRDefault="07D2D40C" w14:paraId="5527D814" w14:textId="3EDAA826">
      <w:pPr>
        <w:pStyle w:val="Normal"/>
      </w:pPr>
    </w:p>
    <w:p w:rsidR="07D2D40C" w:rsidP="07D2D40C" w:rsidRDefault="07D2D40C" w14:paraId="1111A48F" w14:textId="349EFE9D">
      <w:pPr>
        <w:pStyle w:val="Normal"/>
      </w:pPr>
      <w:r>
        <w:drawing>
          <wp:inline wp14:editId="16352420" wp14:anchorId="2CB4A5E1">
            <wp:extent cx="5811520" cy="2724150"/>
            <wp:effectExtent l="0" t="0" r="0" b="0"/>
            <wp:docPr id="1466161929" name="" title=""/>
            <wp:cNvGraphicFramePr>
              <a:graphicFrameLocks noChangeAspect="1"/>
            </wp:cNvGraphicFramePr>
            <a:graphic>
              <a:graphicData uri="http://schemas.openxmlformats.org/drawingml/2006/picture">
                <pic:pic>
                  <pic:nvPicPr>
                    <pic:cNvPr id="0" name=""/>
                    <pic:cNvPicPr/>
                  </pic:nvPicPr>
                  <pic:blipFill>
                    <a:blip r:embed="Ra10428d378d0453f">
                      <a:extLst>
                        <a:ext xmlns:a="http://schemas.openxmlformats.org/drawingml/2006/main" uri="{28A0092B-C50C-407E-A947-70E740481C1C}">
                          <a14:useLocalDpi val="0"/>
                        </a:ext>
                      </a:extLst>
                    </a:blip>
                    <a:stretch>
                      <a:fillRect/>
                    </a:stretch>
                  </pic:blipFill>
                  <pic:spPr>
                    <a:xfrm>
                      <a:off x="0" y="0"/>
                      <a:ext cx="5811520" cy="2724150"/>
                    </a:xfrm>
                    <a:prstGeom prst="rect">
                      <a:avLst/>
                    </a:prstGeom>
                  </pic:spPr>
                </pic:pic>
              </a:graphicData>
            </a:graphic>
          </wp:inline>
        </w:drawing>
      </w:r>
      <w:proofErr w:type="spellStart"/>
      <w:r w:rsidR="07D2D40C">
        <w:rPr/>
        <w:t>Sklearn</w:t>
      </w:r>
      <w:proofErr w:type="spellEnd"/>
      <w:r w:rsidR="07D2D40C">
        <w:rPr/>
        <w:t xml:space="preserve"> içinde R-kareyi bulmak için </w:t>
      </w:r>
      <w:proofErr w:type="spellStart"/>
      <w:r w:rsidR="07D2D40C">
        <w:rPr/>
        <w:t>score</w:t>
      </w:r>
      <w:proofErr w:type="spellEnd"/>
      <w:r w:rsidR="07D2D40C">
        <w:rPr/>
        <w:t>(x,y) kullanılmıştır. R-kare bir bağımlı değişkenin varyasyonunun bir regresyon modelindeki bağımsız değişken tarafından açıklandığını gösteren istatiksel bir uyum ölçüsüdür. Fakat bu analizde bir bağımlı değişkeni etkileyen iki tane bağımsız değişken olduğundan düzeltilmiş R-kare formülü kullanılmıştır.</w:t>
      </w:r>
    </w:p>
    <w:p w:rsidR="07D2D40C" w:rsidP="07D2D40C" w:rsidRDefault="07D2D40C" w14:paraId="2A08DCA3" w14:textId="347D6CF6">
      <w:pPr>
        <w:pStyle w:val="Normal"/>
      </w:pPr>
    </w:p>
    <w:p w:rsidR="07D2D40C" w:rsidP="07D2D40C" w:rsidRDefault="07D2D40C" w14:paraId="70CF0D6B" w14:textId="5ED55CCB">
      <w:pPr>
        <w:pStyle w:val="Normal"/>
      </w:pPr>
      <w:r>
        <w:drawing>
          <wp:inline wp14:editId="03B25F24" wp14:anchorId="69F568C6">
            <wp:extent cx="4572000" cy="962025"/>
            <wp:effectExtent l="0" t="0" r="0" b="0"/>
            <wp:docPr id="1768701000" name="" title=""/>
            <wp:cNvGraphicFramePr>
              <a:graphicFrameLocks noChangeAspect="1"/>
            </wp:cNvGraphicFramePr>
            <a:graphic>
              <a:graphicData uri="http://schemas.openxmlformats.org/drawingml/2006/picture">
                <pic:pic>
                  <pic:nvPicPr>
                    <pic:cNvPr id="0" name=""/>
                    <pic:cNvPicPr/>
                  </pic:nvPicPr>
                  <pic:blipFill>
                    <a:blip r:embed="R8682ad7bbd7c4ba1">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w:rsidR="07D2D40C" w:rsidP="07D2D40C" w:rsidRDefault="07D2D40C" w14:paraId="45E5A3C6" w14:textId="6040B379">
      <w:pPr>
        <w:pStyle w:val="Normal"/>
      </w:pPr>
    </w:p>
    <w:p w:rsidR="07D2D40C" w:rsidP="07D2D40C" w:rsidRDefault="07D2D40C" w14:paraId="73483F6E" w14:textId="7272BD56">
      <w:pPr>
        <w:pStyle w:val="Normal"/>
      </w:pPr>
      <w:r>
        <w:drawing>
          <wp:inline wp14:editId="3954BBD4" wp14:anchorId="2A99F7F0">
            <wp:extent cx="5753100" cy="725502"/>
            <wp:effectExtent l="0" t="0" r="0" b="0"/>
            <wp:docPr id="1563921686" name="" title=""/>
            <wp:cNvGraphicFramePr>
              <a:graphicFrameLocks noChangeAspect="1"/>
            </wp:cNvGraphicFramePr>
            <a:graphic>
              <a:graphicData uri="http://schemas.openxmlformats.org/drawingml/2006/picture">
                <pic:pic>
                  <pic:nvPicPr>
                    <pic:cNvPr id="0" name=""/>
                    <pic:cNvPicPr/>
                  </pic:nvPicPr>
                  <pic:blipFill>
                    <a:blip r:embed="Rb2540bd1680b43b4">
                      <a:extLst>
                        <a:ext xmlns:a="http://schemas.openxmlformats.org/drawingml/2006/main" uri="{28A0092B-C50C-407E-A947-70E740481C1C}">
                          <a14:useLocalDpi val="0"/>
                        </a:ext>
                      </a:extLst>
                    </a:blip>
                    <a:stretch>
                      <a:fillRect/>
                    </a:stretch>
                  </pic:blipFill>
                  <pic:spPr>
                    <a:xfrm>
                      <a:off x="0" y="0"/>
                      <a:ext cx="5753100" cy="725502"/>
                    </a:xfrm>
                    <a:prstGeom prst="rect">
                      <a:avLst/>
                    </a:prstGeom>
                  </pic:spPr>
                </pic:pic>
              </a:graphicData>
            </a:graphic>
          </wp:inline>
        </w:drawing>
      </w:r>
      <w:proofErr w:type="spellStart"/>
      <w:r w:rsidR="07D2D40C">
        <w:rPr/>
        <w:t>Predict</w:t>
      </w:r>
      <w:proofErr w:type="spellEnd"/>
      <w:r w:rsidR="07D2D40C">
        <w:rPr/>
        <w:t xml:space="preserve"> metoduna girilen yıl ve emisyon verilerine göre ortalama sıcaklığın ne kadar üzerinde olacağının tahmini yapılmıştır.</w:t>
      </w:r>
    </w:p>
    <w:p w:rsidR="07D2D40C" w:rsidP="07D2D40C" w:rsidRDefault="07D2D40C" w14:paraId="41B88B3C" w14:textId="00941BDE">
      <w:pPr>
        <w:pStyle w:val="Normal"/>
      </w:pPr>
    </w:p>
    <w:p w:rsidR="07D2D40C" w:rsidP="07D2D40C" w:rsidRDefault="07D2D40C" w14:paraId="10C7DFF4" w14:textId="030EFC96">
      <w:pPr>
        <w:pStyle w:val="Normal"/>
      </w:pPr>
      <w:r w:rsidRPr="07D2D40C" w:rsidR="07D2D40C">
        <w:rPr>
          <w:b w:val="1"/>
          <w:bCs w:val="1"/>
          <w:sz w:val="32"/>
          <w:szCs w:val="32"/>
        </w:rPr>
        <w:t>3.Bulgular</w:t>
      </w:r>
    </w:p>
    <w:p w:rsidR="07D2D40C" w:rsidP="07D2D40C" w:rsidRDefault="07D2D40C" w14:paraId="4AA5C5C6" w14:textId="30D24E02">
      <w:pPr>
        <w:pStyle w:val="Normal"/>
        <w:bidi w:val="0"/>
        <w:rPr>
          <w:b w:val="0"/>
          <w:bCs w:val="0"/>
          <w:sz w:val="24"/>
          <w:szCs w:val="24"/>
        </w:rPr>
      </w:pPr>
      <w:r w:rsidRPr="07D2D40C" w:rsidR="07D2D40C">
        <w:rPr>
          <w:b w:val="0"/>
          <w:bCs w:val="0"/>
          <w:sz w:val="24"/>
          <w:szCs w:val="24"/>
        </w:rPr>
        <w:t xml:space="preserve">Yıllara göre kişi </w:t>
      </w:r>
      <w:proofErr w:type="gramStart"/>
      <w:r w:rsidRPr="07D2D40C" w:rsidR="07D2D40C">
        <w:rPr>
          <w:b w:val="0"/>
          <w:bCs w:val="0"/>
          <w:sz w:val="24"/>
          <w:szCs w:val="24"/>
        </w:rPr>
        <w:t>başı -</w:t>
      </w:r>
      <w:proofErr w:type="gramEnd"/>
      <w:r w:rsidRPr="07D2D40C" w:rsidR="07D2D40C">
        <w:rPr>
          <w:b w:val="0"/>
          <w:bCs w:val="0"/>
          <w:sz w:val="24"/>
          <w:szCs w:val="24"/>
        </w:rPr>
        <w:t xml:space="preserve"> toplam sera gazı emisyonu ve sanayi öncesi dönemin üstündeki sıcaklıklar grafikleri incelenmiştir. Sıcaklığın yıl ve sera gazı emisyonu miktarıyla doğru orantılı arttığı tespit edilmiştir.</w:t>
      </w:r>
    </w:p>
    <w:p w:rsidR="07D2D40C" w:rsidP="07D2D40C" w:rsidRDefault="07D2D40C" w14:paraId="70939072" w14:textId="64E3CE6A">
      <w:pPr>
        <w:pStyle w:val="Normal"/>
        <w:bidi w:val="0"/>
        <w:rPr>
          <w:b w:val="0"/>
          <w:bCs w:val="0"/>
          <w:sz w:val="24"/>
          <w:szCs w:val="24"/>
        </w:rPr>
      </w:pPr>
    </w:p>
    <w:p w:rsidR="07D2D40C" w:rsidP="07D2D40C" w:rsidRDefault="07D2D40C" w14:paraId="2B30D88F" w14:textId="46976DC5">
      <w:pPr>
        <w:pStyle w:val="Normal"/>
        <w:bidi w:val="0"/>
        <w:rPr>
          <w:b w:val="0"/>
          <w:bCs w:val="0"/>
          <w:sz w:val="24"/>
          <w:szCs w:val="24"/>
        </w:rPr>
      </w:pPr>
    </w:p>
    <w:p w:rsidR="07D2D40C" w:rsidP="07D2D40C" w:rsidRDefault="07D2D40C" w14:paraId="32D5067B" w14:textId="5F14F4E0">
      <w:pPr>
        <w:pStyle w:val="Normal"/>
        <w:bidi w:val="0"/>
        <w:rPr>
          <w:b w:val="0"/>
          <w:bCs w:val="0"/>
          <w:sz w:val="24"/>
          <w:szCs w:val="24"/>
        </w:rPr>
      </w:pPr>
    </w:p>
    <w:p w:rsidR="07D2D40C" w:rsidP="07D2D40C" w:rsidRDefault="07D2D40C" w14:paraId="40CE247F" w14:textId="5A60189A">
      <w:pPr>
        <w:pStyle w:val="Normal"/>
        <w:bidi w:val="0"/>
        <w:rPr>
          <w:b w:val="0"/>
          <w:bCs w:val="0"/>
          <w:sz w:val="24"/>
          <w:szCs w:val="24"/>
        </w:rPr>
      </w:pPr>
    </w:p>
    <w:p w:rsidR="07D2D40C" w:rsidP="07D2D40C" w:rsidRDefault="07D2D40C" w14:paraId="461DB43C" w14:textId="2E1C21FC">
      <w:pPr>
        <w:pStyle w:val="Normal"/>
        <w:bidi w:val="0"/>
        <w:rPr>
          <w:b w:val="0"/>
          <w:bCs w:val="0"/>
          <w:sz w:val="24"/>
          <w:szCs w:val="24"/>
        </w:rPr>
      </w:pPr>
      <w:r w:rsidRPr="07D2D40C" w:rsidR="07D2D40C">
        <w:rPr>
          <w:b w:val="1"/>
          <w:bCs w:val="1"/>
          <w:sz w:val="32"/>
          <w:szCs w:val="32"/>
        </w:rPr>
        <w:t>4.Sonuç</w:t>
      </w:r>
    </w:p>
    <w:p w:rsidR="07D2D40C" w:rsidP="07D2D40C" w:rsidRDefault="07D2D40C" w14:paraId="4D6D725B" w14:textId="1C9DFE23">
      <w:pPr>
        <w:pStyle w:val="Normal"/>
        <w:bidi w:val="0"/>
        <w:rPr>
          <w:b w:val="0"/>
          <w:bCs w:val="0"/>
          <w:sz w:val="22"/>
          <w:szCs w:val="22"/>
        </w:rPr>
      </w:pPr>
      <w:r w:rsidRPr="07D2D40C" w:rsidR="07D2D40C">
        <w:rPr>
          <w:b w:val="0"/>
          <w:bCs w:val="0"/>
          <w:sz w:val="22"/>
          <w:szCs w:val="22"/>
        </w:rPr>
        <w:t>Sonuç olarak küresel ısınma ve iklim değişikliği geri dönülemez bir sürece girmiştir.  Alınabilecek önlemlerle küresel ısınma ve iklim değişikliğinin etkileri yavaşlayabileceği fakat durdurulamayacağı düşünülmektedir. Bu araştırma sonucunda dünyanın sıcaklık değişimine etkisi tahmin edilmiştir.</w:t>
      </w:r>
    </w:p>
    <w:p w:rsidR="07D2D40C" w:rsidP="07D2D40C" w:rsidRDefault="07D2D40C" w14:paraId="6FAB88CB" w14:textId="5D7552C9">
      <w:pPr>
        <w:pStyle w:val="Normal"/>
      </w:pPr>
    </w:p>
    <w:p w:rsidR="07D2D40C" w:rsidP="07D2D40C" w:rsidRDefault="07D2D40C" w14:paraId="2B3B56F1" w14:textId="3F385C08">
      <w:pPr>
        <w:pStyle w:val="Normal"/>
      </w:pPr>
      <w:r w:rsidRPr="07D2D40C" w:rsidR="07D2D40C">
        <w:rPr>
          <w:b w:val="1"/>
          <w:bCs w:val="1"/>
          <w:sz w:val="32"/>
          <w:szCs w:val="32"/>
        </w:rPr>
        <w:t>Kaynakça</w:t>
      </w:r>
    </w:p>
    <w:p w:rsidR="07D2D40C" w:rsidP="07D2D40C" w:rsidRDefault="07D2D40C" w14:paraId="1DBFA63B" w14:textId="3B31F2BA">
      <w:pPr>
        <w:pStyle w:val="Normal"/>
        <w:rPr>
          <w:rFonts w:ascii="Calibri" w:hAnsi="Calibri" w:eastAsia="Calibri" w:cs="Calibri"/>
          <w:noProof w:val="0"/>
          <w:sz w:val="32"/>
          <w:szCs w:val="32"/>
          <w:lang w:val="tr-TR"/>
        </w:rPr>
      </w:pPr>
      <w:hyperlink r:id="R4d306eb6a5c34a18">
        <w:r w:rsidRPr="07D2D40C" w:rsidR="07D2D40C">
          <w:rPr>
            <w:rStyle w:val="Hyperlink"/>
            <w:rFonts w:ascii="Calibri" w:hAnsi="Calibri" w:eastAsia="Calibri" w:cs="Calibri"/>
            <w:b w:val="0"/>
            <w:bCs w:val="0"/>
            <w:i w:val="0"/>
            <w:iCs w:val="0"/>
            <w:caps w:val="0"/>
            <w:smallCaps w:val="0"/>
            <w:strike w:val="0"/>
            <w:dstrike w:val="0"/>
            <w:noProof w:val="0"/>
            <w:sz w:val="24"/>
            <w:szCs w:val="24"/>
            <w:lang w:val="tr-TR"/>
          </w:rPr>
          <w:t>https://tr.nesrakonk.ru/r-squared/</w:t>
        </w:r>
      </w:hyperlink>
    </w:p>
    <w:p w:rsidR="07D2D40C" w:rsidP="07D2D40C" w:rsidRDefault="07D2D40C" w14:paraId="41F8F565" w14:textId="158EBF0F">
      <w:pPr>
        <w:pStyle w:val="Normal"/>
        <w:rPr>
          <w:rFonts w:ascii="Calibri" w:hAnsi="Calibri" w:eastAsia="Calibri" w:cs="Calibri"/>
          <w:b w:val="0"/>
          <w:bCs w:val="0"/>
          <w:i w:val="0"/>
          <w:iCs w:val="0"/>
          <w:caps w:val="0"/>
          <w:smallCaps w:val="0"/>
          <w:strike w:val="0"/>
          <w:dstrike w:val="0"/>
          <w:noProof w:val="0"/>
          <w:sz w:val="24"/>
          <w:szCs w:val="24"/>
          <w:lang w:val="tr-TR"/>
        </w:rPr>
      </w:pPr>
      <w:hyperlink r:id="R25335c3513c84322">
        <w:r w:rsidRPr="07D2D40C" w:rsidR="07D2D40C">
          <w:rPr>
            <w:rStyle w:val="Hyperlink"/>
            <w:rFonts w:ascii="Calibri" w:hAnsi="Calibri" w:eastAsia="Calibri" w:cs="Calibri"/>
            <w:b w:val="0"/>
            <w:bCs w:val="0"/>
            <w:i w:val="0"/>
            <w:iCs w:val="0"/>
            <w:caps w:val="0"/>
            <w:smallCaps w:val="0"/>
            <w:strike w:val="0"/>
            <w:dstrike w:val="0"/>
            <w:noProof w:val="0"/>
            <w:sz w:val="24"/>
            <w:szCs w:val="24"/>
            <w:lang w:val="tr-TR"/>
          </w:rPr>
          <w:t>https://www.youtube.com/watch?v=gydZ0Fy3QuA</w:t>
        </w:r>
      </w:hyperlink>
    </w:p>
    <w:p w:rsidR="07D2D40C" w:rsidP="07D2D40C" w:rsidRDefault="07D2D40C" w14:paraId="2A051C89" w14:textId="210EA4CF">
      <w:pPr>
        <w:pStyle w:val="Normal"/>
        <w:rPr>
          <w:rFonts w:ascii="Calibri" w:hAnsi="Calibri" w:eastAsia="Calibri" w:cs="Calibri"/>
          <w:b w:val="0"/>
          <w:bCs w:val="0"/>
          <w:i w:val="0"/>
          <w:iCs w:val="0"/>
          <w:caps w:val="0"/>
          <w:smallCaps w:val="0"/>
          <w:strike w:val="0"/>
          <w:dstrike w:val="0"/>
          <w:noProof w:val="0"/>
          <w:sz w:val="24"/>
          <w:szCs w:val="24"/>
          <w:lang w:val="tr-TR"/>
        </w:rPr>
      </w:pPr>
      <w:hyperlink r:id="R398608b01269484d">
        <w:r w:rsidRPr="07D2D40C" w:rsidR="07D2D40C">
          <w:rPr>
            <w:rStyle w:val="Hyperlink"/>
            <w:rFonts w:ascii="Calibri" w:hAnsi="Calibri" w:eastAsia="Calibri" w:cs="Calibri"/>
            <w:b w:val="0"/>
            <w:bCs w:val="0"/>
            <w:i w:val="0"/>
            <w:iCs w:val="0"/>
            <w:caps w:val="0"/>
            <w:smallCaps w:val="0"/>
            <w:strike w:val="0"/>
            <w:dstrike w:val="0"/>
            <w:noProof w:val="0"/>
            <w:sz w:val="24"/>
            <w:szCs w:val="24"/>
            <w:lang w:val="tr-TR"/>
          </w:rPr>
          <w:t>https://muhammeddincer.com/python-ile-csv-dosya-okuma-ve-yazma/</w:t>
        </w:r>
      </w:hyperlink>
    </w:p>
    <w:p w:rsidR="07D2D40C" w:rsidP="07D2D40C" w:rsidRDefault="07D2D40C" w14:paraId="24FC2B96" w14:textId="519017F9">
      <w:pPr>
        <w:pStyle w:val="Normal"/>
        <w:rPr>
          <w:rFonts w:ascii="Calibri" w:hAnsi="Calibri" w:eastAsia="Calibri" w:cs="Calibri"/>
          <w:b w:val="0"/>
          <w:bCs w:val="0"/>
          <w:i w:val="0"/>
          <w:iCs w:val="0"/>
          <w:caps w:val="0"/>
          <w:smallCaps w:val="0"/>
          <w:strike w:val="0"/>
          <w:dstrike w:val="0"/>
          <w:noProof w:val="0"/>
          <w:sz w:val="24"/>
          <w:szCs w:val="24"/>
          <w:lang w:val="tr-TR"/>
        </w:rPr>
      </w:pPr>
      <w:hyperlink r:id="Ra4977960f878426a">
        <w:r w:rsidRPr="07D2D40C" w:rsidR="07D2D40C">
          <w:rPr>
            <w:rStyle w:val="Hyperlink"/>
            <w:rFonts w:ascii="Calibri" w:hAnsi="Calibri" w:eastAsia="Calibri" w:cs="Calibri"/>
            <w:b w:val="0"/>
            <w:bCs w:val="0"/>
            <w:i w:val="0"/>
            <w:iCs w:val="0"/>
            <w:caps w:val="0"/>
            <w:smallCaps w:val="0"/>
            <w:strike w:val="0"/>
            <w:dstrike w:val="0"/>
            <w:noProof w:val="0"/>
            <w:sz w:val="24"/>
            <w:szCs w:val="24"/>
            <w:lang w:val="tr-TR"/>
          </w:rPr>
          <w:t>https://cerden.medium.com/python-ile-basit-regresyon-uygulamas%C4%B1-669f7b32d72c</w:t>
        </w:r>
      </w:hyperlink>
    </w:p>
    <w:p w:rsidR="07D2D40C" w:rsidP="07D2D40C" w:rsidRDefault="07D2D40C" w14:paraId="46EACD8C" w14:textId="3B94102B">
      <w:pPr>
        <w:pStyle w:val="Normal"/>
        <w:rPr>
          <w:rFonts w:ascii="Calibri" w:hAnsi="Calibri" w:eastAsia="Calibri" w:cs="Calibri"/>
          <w:b w:val="0"/>
          <w:bCs w:val="0"/>
          <w:i w:val="0"/>
          <w:iCs w:val="0"/>
          <w:caps w:val="0"/>
          <w:smallCaps w:val="0"/>
          <w:strike w:val="0"/>
          <w:dstrike w:val="0"/>
          <w:noProof w:val="0"/>
          <w:sz w:val="24"/>
          <w:szCs w:val="24"/>
          <w:lang w:val="tr-TR"/>
        </w:rPr>
      </w:pPr>
      <w:hyperlink r:id="Rf7c51f9933bc4d38">
        <w:r w:rsidRPr="07D2D40C" w:rsidR="07D2D40C">
          <w:rPr>
            <w:rStyle w:val="Hyperlink"/>
            <w:rFonts w:ascii="Calibri" w:hAnsi="Calibri" w:eastAsia="Calibri" w:cs="Calibri"/>
            <w:b w:val="0"/>
            <w:bCs w:val="0"/>
            <w:i w:val="0"/>
            <w:iCs w:val="0"/>
            <w:caps w:val="0"/>
            <w:smallCaps w:val="0"/>
            <w:strike w:val="0"/>
            <w:dstrike w:val="0"/>
            <w:noProof w:val="0"/>
            <w:sz w:val="24"/>
            <w:szCs w:val="24"/>
            <w:lang w:val="tr-TR"/>
          </w:rPr>
          <w:t>https://data.tuik.gov.tr/Bulten/Index?p=Greenhouse-Gas-Emissions-Statistics-1990-2019-37196</w:t>
        </w:r>
      </w:hyperlink>
    </w:p>
    <w:p w:rsidR="07D2D40C" w:rsidP="07D2D40C" w:rsidRDefault="07D2D40C" w14:paraId="361B12E9" w14:textId="0521A0BB">
      <w:pPr>
        <w:pStyle w:val="Normal"/>
        <w:rPr>
          <w:rFonts w:ascii="Calibri" w:hAnsi="Calibri" w:eastAsia="Calibri" w:cs="Calibri"/>
          <w:b w:val="0"/>
          <w:bCs w:val="0"/>
          <w:i w:val="0"/>
          <w:iCs w:val="0"/>
          <w:caps w:val="0"/>
          <w:smallCaps w:val="0"/>
          <w:strike w:val="0"/>
          <w:dstrike w:val="0"/>
          <w:noProof w:val="0"/>
          <w:sz w:val="24"/>
          <w:szCs w:val="24"/>
          <w:lang w:val="tr-TR"/>
        </w:rPr>
      </w:pPr>
      <w:hyperlink r:id="Rbd8c2a389d284a0b">
        <w:r w:rsidRPr="07D2D40C" w:rsidR="07D2D40C">
          <w:rPr>
            <w:rStyle w:val="Hyperlink"/>
            <w:rFonts w:ascii="Calibri" w:hAnsi="Calibri" w:eastAsia="Calibri" w:cs="Calibri"/>
            <w:b w:val="0"/>
            <w:bCs w:val="0"/>
            <w:i w:val="0"/>
            <w:iCs w:val="0"/>
            <w:caps w:val="0"/>
            <w:smallCaps w:val="0"/>
            <w:strike w:val="0"/>
            <w:dstrike w:val="0"/>
            <w:noProof w:val="0"/>
            <w:sz w:val="24"/>
            <w:szCs w:val="24"/>
            <w:lang w:val="tr-TR"/>
          </w:rPr>
          <w:t>https://www.bbc.com/turkce/haberler-dunya-51120658</w:t>
        </w:r>
      </w:hyperlink>
    </w:p>
    <w:p w:rsidR="07D2D40C" w:rsidP="07D2D40C" w:rsidRDefault="07D2D40C" w14:paraId="0A02A7EC" w14:textId="4D131E02">
      <w:pPr>
        <w:pStyle w:val="Normal"/>
        <w:rPr>
          <w:rFonts w:ascii="Calibri" w:hAnsi="Calibri" w:eastAsia="Calibri" w:cs="Calibri"/>
          <w:b w:val="0"/>
          <w:bCs w:val="0"/>
          <w:i w:val="0"/>
          <w:iCs w:val="0"/>
          <w:caps w:val="0"/>
          <w:smallCaps w:val="0"/>
          <w:strike w:val="0"/>
          <w:dstrike w:val="0"/>
          <w:noProof w:val="0"/>
          <w:sz w:val="24"/>
          <w:szCs w:val="24"/>
          <w:lang w:val="tr-TR"/>
        </w:rPr>
      </w:pPr>
      <w:hyperlink r:id="Rb1e9b865c76c4138">
        <w:r w:rsidRPr="07D2D40C" w:rsidR="07D2D40C">
          <w:rPr>
            <w:rStyle w:val="Hyperlink"/>
            <w:rFonts w:ascii="Calibri" w:hAnsi="Calibri" w:eastAsia="Calibri" w:cs="Calibri"/>
            <w:b w:val="0"/>
            <w:bCs w:val="0"/>
            <w:i w:val="0"/>
            <w:iCs w:val="0"/>
            <w:caps w:val="0"/>
            <w:smallCaps w:val="0"/>
            <w:strike w:val="0"/>
            <w:dstrike w:val="0"/>
            <w:noProof w:val="0"/>
            <w:sz w:val="24"/>
            <w:szCs w:val="24"/>
            <w:lang w:val="tr-TR"/>
          </w:rPr>
          <w:t>https://medium.com/@ramiscanyakar01/sci-kit-learn-fit-transform-fit-transform-methodlar%C4%B1-fark%C4%B1-b40bca09850d</w:t>
        </w:r>
      </w:hyperlink>
    </w:p>
    <w:p w:rsidR="07D2D40C" w:rsidP="07D2D40C" w:rsidRDefault="07D2D40C" w14:paraId="64EB0C83" w14:textId="7EBB3096">
      <w:pPr>
        <w:pStyle w:val="Normal"/>
        <w:rPr>
          <w:rFonts w:ascii="Calibri" w:hAnsi="Calibri" w:eastAsia="Calibri" w:cs="Calibri"/>
          <w:b w:val="0"/>
          <w:bCs w:val="0"/>
          <w:i w:val="0"/>
          <w:iCs w:val="0"/>
          <w:caps w:val="0"/>
          <w:smallCaps w:val="0"/>
          <w:strike w:val="0"/>
          <w:dstrike w:val="0"/>
          <w:noProof w:val="0"/>
          <w:sz w:val="24"/>
          <w:szCs w:val="24"/>
          <w:lang w:val="tr-TR"/>
        </w:rPr>
      </w:pPr>
    </w:p>
    <w:p w:rsidR="07D2D40C" w:rsidP="07D2D40C" w:rsidRDefault="07D2D40C" w14:paraId="133B563D" w14:textId="06160340">
      <w:pPr>
        <w:pStyle w:val="Normal"/>
        <w:rPr>
          <w:rFonts w:ascii="Calibri" w:hAnsi="Calibri" w:eastAsia="Calibri" w:cs="Calibri"/>
          <w:b w:val="0"/>
          <w:bCs w:val="0"/>
          <w:i w:val="0"/>
          <w:iCs w:val="0"/>
          <w:caps w:val="0"/>
          <w:smallCaps w:val="0"/>
          <w:strike w:val="0"/>
          <w:dstrike w:val="0"/>
          <w:noProof w:val="0"/>
          <w:sz w:val="24"/>
          <w:szCs w:val="24"/>
          <w:lang w:val="tr-TR"/>
        </w:rPr>
      </w:pPr>
    </w:p>
    <w:p w:rsidR="07D2D40C" w:rsidP="07D2D40C" w:rsidRDefault="07D2D40C" w14:paraId="700DD044" w14:textId="799A3E4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y/UYKbAit1ueEP" id="gDDQ8I9A"/>
  </int:Manifest>
  <int:Observations>
    <int:Content id="gDDQ8I9A">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801141"/>
    <w:rsid w:val="07D2D40C"/>
    <w:rsid w:val="608011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1141"/>
  <w15:chartTrackingRefBased/>
  <w15:docId w15:val="{FF9A8107-268F-46BA-A323-AD181FB366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bd8597c87334186" /><Relationship Type="http://schemas.openxmlformats.org/officeDocument/2006/relationships/image" Target="/media/image2.png" Id="Re8a610c0a0884b10" /><Relationship Type="http://schemas.openxmlformats.org/officeDocument/2006/relationships/image" Target="/media/image3.png" Id="Rffddbd95a698406e" /><Relationship Type="http://schemas.openxmlformats.org/officeDocument/2006/relationships/image" Target="/media/image4.png" Id="R5f2886151c834642" /><Relationship Type="http://schemas.openxmlformats.org/officeDocument/2006/relationships/image" Target="/media/image5.png" Id="R9b04b8adce1c420a" /><Relationship Type="http://schemas.openxmlformats.org/officeDocument/2006/relationships/image" Target="/media/image6.png" Id="R61b0a7a493d94e63" /><Relationship Type="http://schemas.openxmlformats.org/officeDocument/2006/relationships/image" Target="/media/image7.png" Id="R78a7478507744ca5" /><Relationship Type="http://schemas.openxmlformats.org/officeDocument/2006/relationships/image" Target="/media/image8.png" Id="Ra10428d378d0453f" /><Relationship Type="http://schemas.openxmlformats.org/officeDocument/2006/relationships/image" Target="/media/image9.png" Id="R8682ad7bbd7c4ba1" /><Relationship Type="http://schemas.openxmlformats.org/officeDocument/2006/relationships/image" Target="/media/imagea.png" Id="Rb2540bd1680b43b4" /><Relationship Type="http://schemas.openxmlformats.org/officeDocument/2006/relationships/hyperlink" Target="https://tr.nesrakonk.ru/r-squared/" TargetMode="External" Id="R4d306eb6a5c34a18" /><Relationship Type="http://schemas.openxmlformats.org/officeDocument/2006/relationships/hyperlink" Target="https://www.youtube.com/watch?v=gydZ0Fy3QuA" TargetMode="External" Id="R25335c3513c84322" /><Relationship Type="http://schemas.openxmlformats.org/officeDocument/2006/relationships/hyperlink" Target="https://muhammeddincer.com/python-ile-csv-dosya-okuma-ve-yazma/" TargetMode="External" Id="R398608b01269484d" /><Relationship Type="http://schemas.openxmlformats.org/officeDocument/2006/relationships/hyperlink" Target="https://cerden.medium.com/python-ile-basit-regresyon-uygulamas%C4%B1-669f7b32d72c" TargetMode="External" Id="Ra4977960f878426a" /><Relationship Type="http://schemas.openxmlformats.org/officeDocument/2006/relationships/hyperlink" Target="https://data.tuik.gov.tr/Bulten/Index?p=Greenhouse-Gas-Emissions-Statistics-1990-2019-37196" TargetMode="External" Id="Rf7c51f9933bc4d38" /><Relationship Type="http://schemas.openxmlformats.org/officeDocument/2006/relationships/hyperlink" Target="https://www.bbc.com/turkce/haberler-dunya-51120658" TargetMode="External" Id="Rbd8c2a389d284a0b" /><Relationship Type="http://schemas.openxmlformats.org/officeDocument/2006/relationships/hyperlink" Target="https://medium.com/@ramiscanyakar01/sci-kit-learn-fit-transform-fit-transform-methodlar%C4%B1-fark%C4%B1-b40bca09850d" TargetMode="External" Id="Rb1e9b865c76c4138" /><Relationship Type="http://schemas.microsoft.com/office/2019/09/relationships/intelligence" Target="intelligence.xml" Id="R38679d90a23a4812" /><Relationship Type="http://schemas.openxmlformats.org/officeDocument/2006/relationships/numbering" Target="numbering.xml" Id="R6c0cb6fa81a743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2022-01-03T20:42:45.1691106Z</dcterms:created>
  <dcterms:modified xsi:type="dcterms:W3CDTF">2022-01-04T21:05:03.9795798Z</dcterms:modified>
  <dc:creator>Selim Boztepe</dc:creator>
  <lastModifiedBy>Selim Boztepe</lastModifiedBy>
</coreProperties>
</file>