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EC30D" w14:textId="77777777" w:rsidR="00A61D02" w:rsidRPr="00ED5DFA" w:rsidRDefault="00A61D02" w:rsidP="0000433C">
      <w:pPr>
        <w:pStyle w:val="Heading1"/>
        <w:rPr>
          <w:rFonts w:asciiTheme="minorHAnsi" w:hAnsiTheme="minorHAnsi" w:cstheme="minorHAnsi"/>
          <w:sz w:val="28"/>
          <w:szCs w:val="28"/>
        </w:rPr>
      </w:pPr>
      <w:proofErr w:type="spellStart"/>
      <w:r w:rsidRPr="00ED5DFA">
        <w:rPr>
          <w:rFonts w:asciiTheme="minorHAnsi" w:hAnsiTheme="minorHAnsi" w:cstheme="minorHAnsi"/>
          <w:sz w:val="28"/>
          <w:szCs w:val="28"/>
        </w:rPr>
        <w:t>Kuakata</w:t>
      </w:r>
      <w:proofErr w:type="spellEnd"/>
      <w:r w:rsidRPr="00ED5DFA">
        <w:rPr>
          <w:rFonts w:asciiTheme="minorHAnsi" w:hAnsiTheme="minorHAnsi" w:cstheme="minorHAnsi"/>
          <w:sz w:val="28"/>
          <w:szCs w:val="28"/>
        </w:rPr>
        <w:t xml:space="preserve"> Sea Beach: The Daughter of the Sea</w:t>
      </w:r>
    </w:p>
    <w:p w14:paraId="7B971C50" w14:textId="77777777" w:rsidR="0000433C" w:rsidRPr="00ED5DFA" w:rsidRDefault="0000433C" w:rsidP="0000433C">
      <w:pPr>
        <w:rPr>
          <w:rFonts w:cstheme="minorHAnsi"/>
        </w:rPr>
      </w:pPr>
    </w:p>
    <w:p w14:paraId="785D9B77" w14:textId="77777777" w:rsidR="00A61D02" w:rsidRPr="00A61D02" w:rsidRDefault="00A61D02" w:rsidP="00A61D02">
      <w:pPr>
        <w:rPr>
          <w:rFonts w:cstheme="minorHAnsi"/>
          <w:sz w:val="24"/>
          <w:szCs w:val="24"/>
        </w:rPr>
      </w:pPr>
      <w:proofErr w:type="spellStart"/>
      <w:r w:rsidRPr="00A61D02">
        <w:rPr>
          <w:rFonts w:cstheme="minorHAnsi"/>
          <w:i/>
          <w:iCs/>
          <w:sz w:val="24"/>
          <w:szCs w:val="24"/>
        </w:rPr>
        <w:t>Kuakata</w:t>
      </w:r>
      <w:proofErr w:type="spellEnd"/>
      <w:r w:rsidRPr="00A61D02">
        <w:rPr>
          <w:rFonts w:cstheme="minorHAnsi"/>
          <w:sz w:val="24"/>
          <w:szCs w:val="24"/>
        </w:rPr>
        <w:t xml:space="preserve">, often referred to as the "Daughter of the Sea," is a spectacular sea beach located in the southernmost part of Bangladesh, in the Patuakhali district. Known for its breathtaking panoramic views of both sunrise and sunset, </w:t>
      </w:r>
      <w:proofErr w:type="spellStart"/>
      <w:r w:rsidRPr="00A61D02">
        <w:rPr>
          <w:rFonts w:cstheme="minorHAnsi"/>
          <w:sz w:val="24"/>
          <w:szCs w:val="24"/>
        </w:rPr>
        <w:t>Kuakata</w:t>
      </w:r>
      <w:proofErr w:type="spellEnd"/>
      <w:r w:rsidRPr="00A61D02">
        <w:rPr>
          <w:rFonts w:cstheme="minorHAnsi"/>
          <w:sz w:val="24"/>
          <w:szCs w:val="24"/>
        </w:rPr>
        <w:t xml:space="preserve"> stands out as a rare natural wonder and a must-visit destination for travelers seeking peace, beauty, and a touch of adventure.</w:t>
      </w:r>
    </w:p>
    <w:p w14:paraId="4BD69CE5" w14:textId="77777777" w:rsidR="00A61D02" w:rsidRPr="00ED5DFA" w:rsidRDefault="00A61D02" w:rsidP="0000433C">
      <w:pPr>
        <w:pStyle w:val="Heading2"/>
        <w:rPr>
          <w:rFonts w:asciiTheme="minorHAnsi" w:hAnsiTheme="minorHAnsi" w:cstheme="minorHAnsi"/>
        </w:rPr>
      </w:pPr>
      <w:r w:rsidRPr="00ED5DFA">
        <w:rPr>
          <w:rFonts w:asciiTheme="minorHAnsi" w:hAnsiTheme="minorHAnsi" w:cstheme="minorHAnsi"/>
        </w:rPr>
        <w:t xml:space="preserve">A </w:t>
      </w:r>
      <w:bookmarkStart w:id="0" w:name="_Hlk183034517"/>
      <w:r w:rsidRPr="00ED5DFA">
        <w:rPr>
          <w:rFonts w:asciiTheme="minorHAnsi" w:hAnsiTheme="minorHAnsi" w:cstheme="minorHAnsi"/>
        </w:rPr>
        <w:t>Scenic Beauty of Nature</w:t>
      </w:r>
      <w:bookmarkEnd w:id="0"/>
    </w:p>
    <w:p w14:paraId="034DD742" w14:textId="028C3ED7" w:rsidR="00A61D02" w:rsidRPr="00A61D02" w:rsidRDefault="00F2657D" w:rsidP="00A61D02">
      <w:pPr>
        <w:rPr>
          <w:rFonts w:cstheme="minorHAnsi"/>
          <w:sz w:val="24"/>
          <w:szCs w:val="24"/>
        </w:rPr>
      </w:pPr>
      <w:r w:rsidRPr="00ED5DFA">
        <w:rPr>
          <w:rFonts w:cstheme="minorHAnsi"/>
          <w:i/>
          <w:iCs/>
          <w:noProof/>
          <w:sz w:val="24"/>
          <w:szCs w:val="24"/>
        </w:rPr>
        <mc:AlternateContent>
          <mc:Choice Requires="wps">
            <w:drawing>
              <wp:anchor distT="45720" distB="45720" distL="114300" distR="114300" simplePos="0" relativeHeight="251659264" behindDoc="0" locked="0" layoutInCell="1" allowOverlap="1" wp14:anchorId="59536465" wp14:editId="2CE2CD5E">
                <wp:simplePos x="0" y="0"/>
                <wp:positionH relativeFrom="column">
                  <wp:posOffset>3488690</wp:posOffset>
                </wp:positionH>
                <wp:positionV relativeFrom="paragraph">
                  <wp:posOffset>2138680</wp:posOffset>
                </wp:positionV>
                <wp:extent cx="245364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1404620"/>
                        </a:xfrm>
                        <a:prstGeom prst="rect">
                          <a:avLst/>
                        </a:prstGeom>
                        <a:noFill/>
                        <a:ln w="9525">
                          <a:noFill/>
                          <a:miter lim="800000"/>
                          <a:headEnd/>
                          <a:tailEnd/>
                        </a:ln>
                      </wps:spPr>
                      <wps:txbx>
                        <w:txbxContent>
                          <w:p w14:paraId="16EC2FA7" w14:textId="2B35BFF8" w:rsidR="00F2657D" w:rsidRPr="00490500" w:rsidRDefault="00F2657D">
                            <w:pPr>
                              <w:rPr>
                                <w:i/>
                                <w:iCs/>
                                <w:color w:val="FF0000"/>
                                <w:sz w:val="24"/>
                                <w:szCs w:val="24"/>
                              </w:rPr>
                            </w:pPr>
                            <w:r w:rsidRPr="00490500">
                              <w:rPr>
                                <w:i/>
                                <w:iCs/>
                                <w:color w:val="FF0000"/>
                                <w:sz w:val="24"/>
                                <w:szCs w:val="24"/>
                              </w:rPr>
                              <w:t>Scenic Beauty of 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536465" id="_x0000_t202" coordsize="21600,21600" o:spt="202" path="m,l,21600r21600,l21600,xe">
                <v:stroke joinstyle="miter"/>
                <v:path gradientshapeok="t" o:connecttype="rect"/>
              </v:shapetype>
              <v:shape id="Text Box 2" o:spid="_x0000_s1026" type="#_x0000_t202" style="position:absolute;left:0;text-align:left;margin-left:274.7pt;margin-top:168.4pt;width:193.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" filled="f" stroked="f">
                <v:textbox style="mso-fit-shape-to-text:t">
                  <w:txbxContent>
                    <w:p w14:paraId="16EC2FA7" w14:textId="2B35BFF8" w:rsidR="00F2657D" w:rsidRPr="00490500" w:rsidRDefault="00F2657D">
                      <w:pPr>
                        <w:rPr>
                          <w:i/>
                          <w:iCs/>
                          <w:color w:val="FF0000"/>
                          <w:sz w:val="24"/>
                          <w:szCs w:val="24"/>
                        </w:rPr>
                      </w:pPr>
                      <w:r w:rsidRPr="00490500">
                        <w:rPr>
                          <w:i/>
                          <w:iCs/>
                          <w:color w:val="FF0000"/>
                          <w:sz w:val="24"/>
                          <w:szCs w:val="24"/>
                        </w:rPr>
                        <w:t>Scenic Beauty of Nature</w:t>
                      </w:r>
                    </w:p>
                  </w:txbxContent>
                </v:textbox>
                <w10:wrap type="square"/>
              </v:shape>
            </w:pict>
          </mc:Fallback>
        </mc:AlternateContent>
      </w:r>
      <w:r w:rsidRPr="00ED5DFA">
        <w:rPr>
          <w:rFonts w:cstheme="minorHAnsi"/>
          <w:noProof/>
          <w:sz w:val="24"/>
          <w:szCs w:val="24"/>
        </w:rPr>
        <w:drawing>
          <wp:anchor distT="0" distB="0" distL="114300" distR="114300" simplePos="0" relativeHeight="251657216" behindDoc="1" locked="0" layoutInCell="1" allowOverlap="1" wp14:anchorId="11EFEEC7" wp14:editId="1516F5DD">
            <wp:simplePos x="0" y="0"/>
            <wp:positionH relativeFrom="margin">
              <wp:posOffset>3411024</wp:posOffset>
            </wp:positionH>
            <wp:positionV relativeFrom="paragraph">
              <wp:posOffset>302748</wp:posOffset>
            </wp:positionV>
            <wp:extent cx="2679700" cy="1694815"/>
            <wp:effectExtent l="19050" t="0" r="25400" b="514985"/>
            <wp:wrapTight wrapText="bothSides">
              <wp:wrapPolygon edited="0">
                <wp:start x="307" y="0"/>
                <wp:lineTo x="-154" y="728"/>
                <wp:lineTo x="-154" y="27921"/>
                <wp:lineTo x="21651" y="27921"/>
                <wp:lineTo x="21651" y="2671"/>
                <wp:lineTo x="21498" y="971"/>
                <wp:lineTo x="21191" y="0"/>
                <wp:lineTo x="307" y="0"/>
              </wp:wrapPolygon>
            </wp:wrapTight>
            <wp:docPr id="1445504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04200" name="Picture 144550420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9700" cy="16948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roofErr w:type="spellStart"/>
      <w:r w:rsidR="00A61D02" w:rsidRPr="00A61D02">
        <w:rPr>
          <w:rFonts w:cstheme="minorHAnsi"/>
          <w:i/>
          <w:iCs/>
          <w:sz w:val="24"/>
          <w:szCs w:val="24"/>
        </w:rPr>
        <w:t>Kuakata</w:t>
      </w:r>
      <w:proofErr w:type="spellEnd"/>
      <w:r w:rsidR="00A61D02" w:rsidRPr="00A61D02">
        <w:rPr>
          <w:rFonts w:cstheme="minorHAnsi"/>
          <w:sz w:val="24"/>
          <w:szCs w:val="24"/>
        </w:rPr>
        <w:t xml:space="preserve"> spans approximately 18 kilometers along the Bay of Bengal and offers a unique combination of unspoiled sandy beaches, tranquil waters, and lush green landscapes. The beach is famous for its wide shoreline, where the sea breeze is ever-refreshing, and the horizon seems to stretch endlessly. Its name originates from the word </w:t>
      </w:r>
      <w:r w:rsidR="00A61D02" w:rsidRPr="00A61D02">
        <w:rPr>
          <w:rFonts w:cstheme="minorHAnsi"/>
          <w:i/>
          <w:iCs/>
          <w:sz w:val="24"/>
          <w:szCs w:val="24"/>
        </w:rPr>
        <w:t>‘</w:t>
      </w:r>
      <w:proofErr w:type="spellStart"/>
      <w:r w:rsidR="00A61D02" w:rsidRPr="00A61D02">
        <w:rPr>
          <w:rFonts w:cstheme="minorHAnsi"/>
          <w:i/>
          <w:iCs/>
          <w:sz w:val="24"/>
          <w:szCs w:val="24"/>
        </w:rPr>
        <w:t>kua</w:t>
      </w:r>
      <w:proofErr w:type="spellEnd"/>
      <w:r w:rsidR="00A61D02" w:rsidRPr="00A61D02">
        <w:rPr>
          <w:rFonts w:cstheme="minorHAnsi"/>
          <w:i/>
          <w:iCs/>
          <w:sz w:val="24"/>
          <w:szCs w:val="24"/>
        </w:rPr>
        <w:t>’</w:t>
      </w:r>
      <w:r w:rsidR="00A61D02" w:rsidRPr="00A61D02">
        <w:rPr>
          <w:rFonts w:cstheme="minorHAnsi"/>
          <w:sz w:val="24"/>
          <w:szCs w:val="24"/>
        </w:rPr>
        <w:t>, meaning well, as the early settlers, the Rakhine people, dug wells to source drinking water.</w:t>
      </w:r>
    </w:p>
    <w:p w14:paraId="477E87D4" w14:textId="0DB52C49" w:rsidR="00A61D02" w:rsidRPr="00ED5DFA" w:rsidRDefault="00A61D02" w:rsidP="0000433C">
      <w:pPr>
        <w:pStyle w:val="Heading2"/>
        <w:rPr>
          <w:rFonts w:asciiTheme="minorHAnsi" w:hAnsiTheme="minorHAnsi" w:cstheme="minorHAnsi"/>
        </w:rPr>
      </w:pPr>
      <w:r w:rsidRPr="00ED5DFA">
        <w:rPr>
          <w:rFonts w:asciiTheme="minorHAnsi" w:hAnsiTheme="minorHAnsi" w:cstheme="minorHAnsi"/>
        </w:rPr>
        <w:t>Why Visit</w:t>
      </w:r>
      <w:r w:rsidRPr="00ED5DFA">
        <w:rPr>
          <w:rFonts w:asciiTheme="minorHAnsi" w:hAnsiTheme="minorHAnsi" w:cstheme="minorHAnsi"/>
          <w:i/>
          <w:iCs/>
        </w:rPr>
        <w:t xml:space="preserve"> </w:t>
      </w:r>
      <w:proofErr w:type="spellStart"/>
      <w:r w:rsidRPr="00ED5DFA">
        <w:rPr>
          <w:rFonts w:asciiTheme="minorHAnsi" w:hAnsiTheme="minorHAnsi" w:cstheme="minorHAnsi"/>
          <w:i/>
          <w:iCs/>
        </w:rPr>
        <w:t>Kuakata</w:t>
      </w:r>
      <w:proofErr w:type="spellEnd"/>
      <w:r w:rsidRPr="00ED5DFA">
        <w:rPr>
          <w:rFonts w:asciiTheme="minorHAnsi" w:hAnsiTheme="minorHAnsi" w:cstheme="minorHAnsi"/>
        </w:rPr>
        <w:t>?</w:t>
      </w:r>
    </w:p>
    <w:p w14:paraId="6A6D053D" w14:textId="77777777" w:rsidR="00490500" w:rsidRPr="00ED5DFA" w:rsidRDefault="00490500" w:rsidP="00A61D02">
      <w:pPr>
        <w:numPr>
          <w:ilvl w:val="0"/>
          <w:numId w:val="1"/>
        </w:numPr>
        <w:rPr>
          <w:rFonts w:cstheme="minorHAnsi"/>
          <w:sz w:val="24"/>
          <w:szCs w:val="24"/>
        </w:rPr>
      </w:pPr>
      <w:r w:rsidRPr="00ED5DFA">
        <w:rPr>
          <w:rFonts w:eastAsiaTheme="majorEastAsia" w:cstheme="minorHAnsi"/>
          <w:b/>
          <w:noProof/>
          <w:color w:val="1F3763" w:themeColor="accent1" w:themeShade="7F"/>
          <w:sz w:val="24"/>
          <w:szCs w:val="24"/>
        </w:rPr>
        <w:drawing>
          <wp:anchor distT="0" distB="0" distL="114300" distR="114300" simplePos="0" relativeHeight="251655167" behindDoc="0" locked="0" layoutInCell="1" allowOverlap="1" wp14:anchorId="7B64C670" wp14:editId="18E62424">
            <wp:simplePos x="0" y="0"/>
            <wp:positionH relativeFrom="column">
              <wp:posOffset>723900</wp:posOffset>
            </wp:positionH>
            <wp:positionV relativeFrom="paragraph">
              <wp:posOffset>864235</wp:posOffset>
            </wp:positionV>
            <wp:extent cx="1955165" cy="969645"/>
            <wp:effectExtent l="0" t="0" r="6985" b="1905"/>
            <wp:wrapTopAndBottom/>
            <wp:docPr id="6396983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98329"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5165" cy="969645"/>
                    </a:xfrm>
                    <a:prstGeom prst="rect">
                      <a:avLst/>
                    </a:prstGeom>
                  </pic:spPr>
                </pic:pic>
              </a:graphicData>
            </a:graphic>
            <wp14:sizeRelH relativeFrom="margin">
              <wp14:pctWidth>0</wp14:pctWidth>
            </wp14:sizeRelH>
            <wp14:sizeRelV relativeFrom="margin">
              <wp14:pctHeight>0</wp14:pctHeight>
            </wp14:sizeRelV>
          </wp:anchor>
        </w:drawing>
      </w:r>
      <w:r w:rsidRPr="00ED5DFA">
        <w:rPr>
          <w:rFonts w:eastAsiaTheme="majorEastAsia" w:cstheme="minorHAnsi"/>
          <w:b/>
          <w:noProof/>
          <w:color w:val="1F3763" w:themeColor="accent1" w:themeShade="7F"/>
          <w:sz w:val="24"/>
          <w:szCs w:val="24"/>
        </w:rPr>
        <w:drawing>
          <wp:anchor distT="0" distB="0" distL="114300" distR="114300" simplePos="0" relativeHeight="251656191" behindDoc="0" locked="0" layoutInCell="1" allowOverlap="1" wp14:anchorId="10AB252F" wp14:editId="32FFC2EF">
            <wp:simplePos x="0" y="0"/>
            <wp:positionH relativeFrom="column">
              <wp:posOffset>3242310</wp:posOffset>
            </wp:positionH>
            <wp:positionV relativeFrom="paragraph">
              <wp:posOffset>828675</wp:posOffset>
            </wp:positionV>
            <wp:extent cx="1976120" cy="998220"/>
            <wp:effectExtent l="0" t="0" r="5080" b="0"/>
            <wp:wrapTopAndBottom/>
            <wp:docPr id="1589982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82425" name="Picture 3"/>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6120" cy="998220"/>
                    </a:xfrm>
                    <a:prstGeom prst="rect">
                      <a:avLst/>
                    </a:prstGeom>
                    <a:noFill/>
                  </pic:spPr>
                </pic:pic>
              </a:graphicData>
            </a:graphic>
            <wp14:sizeRelH relativeFrom="margin">
              <wp14:pctWidth>0</wp14:pctWidth>
            </wp14:sizeRelH>
            <wp14:sizeRelV relativeFrom="margin">
              <wp14:pctHeight>0</wp14:pctHeight>
            </wp14:sizeRelV>
          </wp:anchor>
        </w:drawing>
      </w:r>
      <w:r w:rsidR="00A61D02" w:rsidRPr="00A61D02">
        <w:rPr>
          <w:rStyle w:val="Heading3Char"/>
          <w:rFonts w:asciiTheme="minorHAnsi" w:hAnsiTheme="minorHAnsi" w:cstheme="minorHAnsi"/>
        </w:rPr>
        <w:t>Sunrise and Sunset Views:</w:t>
      </w:r>
      <w:r w:rsidR="00A61D02" w:rsidRPr="00A61D02">
        <w:rPr>
          <w:rFonts w:cstheme="minorHAnsi"/>
          <w:sz w:val="24"/>
          <w:szCs w:val="24"/>
        </w:rPr>
        <w:br/>
      </w:r>
      <w:proofErr w:type="spellStart"/>
      <w:r w:rsidR="00A61D02" w:rsidRPr="00A61D02">
        <w:rPr>
          <w:rFonts w:cstheme="minorHAnsi"/>
          <w:i/>
          <w:iCs/>
          <w:sz w:val="24"/>
          <w:szCs w:val="24"/>
        </w:rPr>
        <w:t>Kuakata</w:t>
      </w:r>
      <w:proofErr w:type="spellEnd"/>
      <w:r w:rsidR="00A61D02" w:rsidRPr="00A61D02">
        <w:rPr>
          <w:rFonts w:cstheme="minorHAnsi"/>
          <w:sz w:val="24"/>
          <w:szCs w:val="24"/>
        </w:rPr>
        <w:t xml:space="preserve"> is one of the few places in the world where visitors can enjoy uninterrupted views of both sunrise and sunset over the ocean. </w:t>
      </w:r>
    </w:p>
    <w:p w14:paraId="178C7270" w14:textId="5DC225AD" w:rsidR="00490500" w:rsidRPr="00ED5DFA" w:rsidRDefault="00490500" w:rsidP="00490500">
      <w:pPr>
        <w:ind w:left="720" w:firstLine="0"/>
        <w:rPr>
          <w:rFonts w:cstheme="minorHAnsi"/>
          <w:sz w:val="24"/>
          <w:szCs w:val="24"/>
        </w:rPr>
      </w:pPr>
      <w:r w:rsidRPr="00ED5DFA">
        <w:rPr>
          <w:rFonts w:cstheme="minorHAnsi"/>
          <w:i/>
          <w:iCs/>
          <w:sz w:val="24"/>
          <w:szCs w:val="24"/>
        </w:rPr>
        <w:t xml:space="preserve">                             Sunrise</w:t>
      </w:r>
      <w:r w:rsidRPr="00ED5DFA">
        <w:rPr>
          <w:rFonts w:cstheme="minorHAnsi"/>
          <w:sz w:val="24"/>
          <w:szCs w:val="24"/>
        </w:rPr>
        <w:t xml:space="preserve">                     </w:t>
      </w:r>
      <w:r w:rsidRPr="00ED5DFA">
        <w:rPr>
          <w:rFonts w:cstheme="minorHAnsi"/>
          <w:sz w:val="24"/>
          <w:szCs w:val="24"/>
        </w:rPr>
        <w:tab/>
      </w:r>
      <w:r w:rsidRPr="00ED5DFA">
        <w:rPr>
          <w:rFonts w:cstheme="minorHAnsi"/>
          <w:sz w:val="24"/>
          <w:szCs w:val="24"/>
        </w:rPr>
        <w:tab/>
      </w:r>
      <w:r w:rsidRPr="00ED5DFA">
        <w:rPr>
          <w:rFonts w:cstheme="minorHAnsi"/>
          <w:sz w:val="24"/>
          <w:szCs w:val="24"/>
        </w:rPr>
        <w:tab/>
        <w:t xml:space="preserve">       </w:t>
      </w:r>
      <w:r w:rsidRPr="00ED5DFA">
        <w:rPr>
          <w:rFonts w:cstheme="minorHAnsi"/>
          <w:i/>
          <w:iCs/>
          <w:sz w:val="24"/>
          <w:szCs w:val="24"/>
        </w:rPr>
        <w:t xml:space="preserve"> Sunset</w:t>
      </w:r>
      <w:r w:rsidRPr="00ED5DFA">
        <w:rPr>
          <w:rFonts w:cstheme="minorHAnsi"/>
          <w:sz w:val="24"/>
          <w:szCs w:val="24"/>
        </w:rPr>
        <w:tab/>
      </w:r>
    </w:p>
    <w:p w14:paraId="5C2DB65E" w14:textId="5286C6FB" w:rsidR="00A61D02" w:rsidRPr="00A61D02" w:rsidRDefault="00A61D02" w:rsidP="00490500">
      <w:pPr>
        <w:ind w:left="720" w:firstLine="0"/>
        <w:rPr>
          <w:rFonts w:cstheme="minorHAnsi"/>
          <w:sz w:val="24"/>
          <w:szCs w:val="24"/>
        </w:rPr>
      </w:pPr>
      <w:r w:rsidRPr="00A61D02">
        <w:rPr>
          <w:rFonts w:cstheme="minorHAnsi"/>
          <w:sz w:val="24"/>
          <w:szCs w:val="24"/>
        </w:rPr>
        <w:t>The serene beauty of the early morning sun rising above the calm waters and the fiery hues of sunset merging with the waves is mesmerizing.</w:t>
      </w:r>
    </w:p>
    <w:p w14:paraId="60BA12A2" w14:textId="791D753D" w:rsidR="00A61D02" w:rsidRPr="00A61D02" w:rsidRDefault="00A61D02" w:rsidP="00A61D02">
      <w:pPr>
        <w:numPr>
          <w:ilvl w:val="0"/>
          <w:numId w:val="1"/>
        </w:numPr>
        <w:rPr>
          <w:rFonts w:cstheme="minorHAnsi"/>
          <w:sz w:val="24"/>
          <w:szCs w:val="24"/>
        </w:rPr>
      </w:pPr>
      <w:r w:rsidRPr="00A61D02">
        <w:rPr>
          <w:rStyle w:val="Heading3Char"/>
          <w:rFonts w:asciiTheme="minorHAnsi" w:hAnsiTheme="minorHAnsi" w:cstheme="minorHAnsi"/>
        </w:rPr>
        <w:t>Cultural Experience:</w:t>
      </w:r>
      <w:r w:rsidRPr="00A61D02">
        <w:rPr>
          <w:rFonts w:cstheme="minorHAnsi"/>
          <w:sz w:val="24"/>
          <w:szCs w:val="24"/>
        </w:rPr>
        <w:br/>
      </w:r>
      <w:proofErr w:type="spellStart"/>
      <w:r w:rsidRPr="00A61D02">
        <w:rPr>
          <w:rFonts w:cstheme="minorHAnsi"/>
          <w:i/>
          <w:iCs/>
          <w:sz w:val="24"/>
          <w:szCs w:val="24"/>
        </w:rPr>
        <w:t>Kuakata</w:t>
      </w:r>
      <w:proofErr w:type="spellEnd"/>
      <w:r w:rsidRPr="00A61D02">
        <w:rPr>
          <w:rFonts w:cstheme="minorHAnsi"/>
          <w:sz w:val="24"/>
          <w:szCs w:val="24"/>
        </w:rPr>
        <w:t xml:space="preserve"> is rich in cultural diversity, with a significant presence of the Rakhine </w:t>
      </w:r>
      <w:r w:rsidRPr="00A61D02">
        <w:rPr>
          <w:rFonts w:cstheme="minorHAnsi"/>
          <w:sz w:val="24"/>
          <w:szCs w:val="24"/>
        </w:rPr>
        <w:lastRenderedPageBreak/>
        <w:t>community. Visitors can explore their lifestyle, try traditional dishes, and shop for hand-crafted items like vibrant textiles and pottery.</w:t>
      </w:r>
    </w:p>
    <w:p w14:paraId="5D69AC90" w14:textId="77777777" w:rsidR="00A61D02" w:rsidRPr="00A61D02" w:rsidRDefault="00A61D02" w:rsidP="00A61D02">
      <w:pPr>
        <w:numPr>
          <w:ilvl w:val="0"/>
          <w:numId w:val="1"/>
        </w:numPr>
        <w:rPr>
          <w:rFonts w:cstheme="minorHAnsi"/>
          <w:sz w:val="24"/>
          <w:szCs w:val="24"/>
        </w:rPr>
      </w:pPr>
      <w:r w:rsidRPr="00A61D02">
        <w:rPr>
          <w:rStyle w:val="Heading3Char"/>
          <w:rFonts w:asciiTheme="minorHAnsi" w:hAnsiTheme="minorHAnsi" w:cstheme="minorHAnsi"/>
        </w:rPr>
        <w:t>Buddhist Heritage:</w:t>
      </w:r>
      <w:r w:rsidRPr="00A61D02">
        <w:rPr>
          <w:rFonts w:cstheme="minorHAnsi"/>
          <w:sz w:val="24"/>
          <w:szCs w:val="24"/>
        </w:rPr>
        <w:br/>
        <w:t xml:space="preserve">The region is home to ancient Buddhist relics and temples, such as the </w:t>
      </w:r>
      <w:proofErr w:type="spellStart"/>
      <w:r w:rsidRPr="00A61D02">
        <w:rPr>
          <w:rFonts w:cstheme="minorHAnsi"/>
          <w:i/>
          <w:iCs/>
          <w:sz w:val="24"/>
          <w:szCs w:val="24"/>
        </w:rPr>
        <w:t>Misripara</w:t>
      </w:r>
      <w:proofErr w:type="spellEnd"/>
      <w:r w:rsidRPr="00A61D02">
        <w:rPr>
          <w:rFonts w:cstheme="minorHAnsi"/>
          <w:i/>
          <w:iCs/>
          <w:sz w:val="24"/>
          <w:szCs w:val="24"/>
        </w:rPr>
        <w:t xml:space="preserve"> Buddhist Vihara</w:t>
      </w:r>
      <w:r w:rsidRPr="00A61D02">
        <w:rPr>
          <w:rFonts w:cstheme="minorHAnsi"/>
          <w:sz w:val="24"/>
          <w:szCs w:val="24"/>
        </w:rPr>
        <w:t xml:space="preserve"> and</w:t>
      </w:r>
      <w:r w:rsidRPr="00A61D02">
        <w:rPr>
          <w:rFonts w:cstheme="minorHAnsi"/>
          <w:i/>
          <w:iCs/>
          <w:sz w:val="24"/>
          <w:szCs w:val="24"/>
        </w:rPr>
        <w:t xml:space="preserve"> </w:t>
      </w:r>
      <w:proofErr w:type="spellStart"/>
      <w:r w:rsidRPr="00A61D02">
        <w:rPr>
          <w:rFonts w:cstheme="minorHAnsi"/>
          <w:i/>
          <w:iCs/>
          <w:sz w:val="24"/>
          <w:szCs w:val="24"/>
        </w:rPr>
        <w:t>Kuakata</w:t>
      </w:r>
      <w:proofErr w:type="spellEnd"/>
      <w:r w:rsidRPr="00A61D02">
        <w:rPr>
          <w:rFonts w:cstheme="minorHAnsi"/>
          <w:i/>
          <w:iCs/>
          <w:sz w:val="24"/>
          <w:szCs w:val="24"/>
        </w:rPr>
        <w:t xml:space="preserve"> Seema Mandir</w:t>
      </w:r>
      <w:r w:rsidRPr="00A61D02">
        <w:rPr>
          <w:rFonts w:cstheme="minorHAnsi"/>
          <w:sz w:val="24"/>
          <w:szCs w:val="24"/>
        </w:rPr>
        <w:t>. These are spiritual hubs and offer a peek into the area's historical significance.</w:t>
      </w:r>
    </w:p>
    <w:p w14:paraId="3A0DF6BD" w14:textId="77777777" w:rsidR="00A61D02" w:rsidRPr="00A61D02" w:rsidRDefault="00A61D02" w:rsidP="00A61D02">
      <w:pPr>
        <w:numPr>
          <w:ilvl w:val="0"/>
          <w:numId w:val="1"/>
        </w:numPr>
        <w:rPr>
          <w:rFonts w:cstheme="minorHAnsi"/>
          <w:sz w:val="24"/>
          <w:szCs w:val="24"/>
        </w:rPr>
      </w:pPr>
      <w:r w:rsidRPr="00A61D02">
        <w:rPr>
          <w:rStyle w:val="Heading3Char"/>
          <w:rFonts w:asciiTheme="minorHAnsi" w:hAnsiTheme="minorHAnsi" w:cstheme="minorHAnsi"/>
        </w:rPr>
        <w:t>Adventure and Activities:</w:t>
      </w:r>
      <w:r w:rsidRPr="00A61D02">
        <w:rPr>
          <w:rFonts w:cstheme="minorHAnsi"/>
          <w:sz w:val="24"/>
          <w:szCs w:val="24"/>
        </w:rPr>
        <w:br/>
      </w:r>
      <w:proofErr w:type="spellStart"/>
      <w:r w:rsidRPr="00A61D02">
        <w:rPr>
          <w:rFonts w:cstheme="minorHAnsi"/>
          <w:i/>
          <w:iCs/>
          <w:sz w:val="24"/>
          <w:szCs w:val="24"/>
        </w:rPr>
        <w:t>Kuakata</w:t>
      </w:r>
      <w:proofErr w:type="spellEnd"/>
      <w:r w:rsidRPr="00A61D02">
        <w:rPr>
          <w:rFonts w:cstheme="minorHAnsi"/>
          <w:sz w:val="24"/>
          <w:szCs w:val="24"/>
        </w:rPr>
        <w:t xml:space="preserve"> offers a mix of activities for all types of travelers. From beachside walks, cycling, and fishing to boat rides and exploring mangrove forests nearby, there's no shortage of things to do. The adventurous can explore the </w:t>
      </w:r>
      <w:proofErr w:type="spellStart"/>
      <w:r w:rsidRPr="00A61D02">
        <w:rPr>
          <w:rFonts w:cstheme="minorHAnsi"/>
          <w:sz w:val="24"/>
          <w:szCs w:val="24"/>
        </w:rPr>
        <w:t>Gangamati</w:t>
      </w:r>
      <w:proofErr w:type="spellEnd"/>
      <w:r w:rsidRPr="00A61D02">
        <w:rPr>
          <w:rFonts w:cstheme="minorHAnsi"/>
          <w:sz w:val="24"/>
          <w:szCs w:val="24"/>
        </w:rPr>
        <w:t xml:space="preserve"> Reserved Forest and observe unique plant species and wildlife.</w:t>
      </w:r>
    </w:p>
    <w:p w14:paraId="44BF961D" w14:textId="77777777" w:rsidR="00A61D02" w:rsidRPr="00A61D02" w:rsidRDefault="00A61D02" w:rsidP="00A61D02">
      <w:pPr>
        <w:numPr>
          <w:ilvl w:val="0"/>
          <w:numId w:val="1"/>
        </w:numPr>
        <w:rPr>
          <w:rFonts w:cstheme="minorHAnsi"/>
          <w:sz w:val="24"/>
          <w:szCs w:val="24"/>
        </w:rPr>
      </w:pPr>
      <w:r w:rsidRPr="00A61D02">
        <w:rPr>
          <w:rStyle w:val="Heading3Char"/>
          <w:rFonts w:asciiTheme="minorHAnsi" w:hAnsiTheme="minorHAnsi" w:cstheme="minorHAnsi"/>
        </w:rPr>
        <w:t>Festivals and Events:</w:t>
      </w:r>
      <w:r w:rsidRPr="00A61D02">
        <w:rPr>
          <w:rFonts w:cstheme="minorHAnsi"/>
          <w:sz w:val="24"/>
          <w:szCs w:val="24"/>
        </w:rPr>
        <w:br/>
        <w:t xml:space="preserve">The Rakhine community celebrates colorful festivals like </w:t>
      </w:r>
      <w:r w:rsidRPr="00A61D02">
        <w:rPr>
          <w:rFonts w:cstheme="minorHAnsi"/>
          <w:i/>
          <w:iCs/>
          <w:sz w:val="24"/>
          <w:szCs w:val="24"/>
        </w:rPr>
        <w:t>Maghi Purnima</w:t>
      </w:r>
      <w:r w:rsidRPr="00A61D02">
        <w:rPr>
          <w:rFonts w:cstheme="minorHAnsi"/>
          <w:sz w:val="24"/>
          <w:szCs w:val="24"/>
        </w:rPr>
        <w:t xml:space="preserve">, which includes traditional boat races, fairs, and religious rituals, adding a vibrant touch to the </w:t>
      </w:r>
      <w:proofErr w:type="spellStart"/>
      <w:r w:rsidRPr="00A61D02">
        <w:rPr>
          <w:rFonts w:cstheme="minorHAnsi"/>
          <w:sz w:val="24"/>
          <w:szCs w:val="24"/>
        </w:rPr>
        <w:t>Kuakata</w:t>
      </w:r>
      <w:proofErr w:type="spellEnd"/>
      <w:r w:rsidRPr="00A61D02">
        <w:rPr>
          <w:rFonts w:cstheme="minorHAnsi"/>
          <w:sz w:val="24"/>
          <w:szCs w:val="24"/>
        </w:rPr>
        <w:t xml:space="preserve"> experience.</w:t>
      </w:r>
    </w:p>
    <w:p w14:paraId="539AE86D" w14:textId="77777777" w:rsidR="00A61D02" w:rsidRPr="00ED5DFA" w:rsidRDefault="00A61D02" w:rsidP="0000433C">
      <w:pPr>
        <w:pStyle w:val="Heading2"/>
        <w:rPr>
          <w:rFonts w:asciiTheme="minorHAnsi" w:hAnsiTheme="minorHAnsi" w:cstheme="minorHAnsi"/>
        </w:rPr>
      </w:pPr>
      <w:r w:rsidRPr="00ED5DFA">
        <w:rPr>
          <w:rFonts w:asciiTheme="minorHAnsi" w:hAnsiTheme="minorHAnsi" w:cstheme="minorHAnsi"/>
        </w:rPr>
        <w:t xml:space="preserve">Getting to </w:t>
      </w:r>
      <w:proofErr w:type="spellStart"/>
      <w:r w:rsidRPr="00ED5DFA">
        <w:rPr>
          <w:rFonts w:asciiTheme="minorHAnsi" w:hAnsiTheme="minorHAnsi" w:cstheme="minorHAnsi"/>
          <w:i/>
          <w:iCs/>
        </w:rPr>
        <w:t>Kuakata</w:t>
      </w:r>
      <w:proofErr w:type="spellEnd"/>
    </w:p>
    <w:p w14:paraId="010C124D" w14:textId="77777777" w:rsidR="00A61D02" w:rsidRPr="00ED5DFA" w:rsidRDefault="00A61D02" w:rsidP="00A61D02">
      <w:pPr>
        <w:rPr>
          <w:rFonts w:cstheme="minorHAnsi"/>
          <w:sz w:val="24"/>
          <w:szCs w:val="24"/>
        </w:rPr>
      </w:pPr>
      <w:proofErr w:type="spellStart"/>
      <w:r w:rsidRPr="00A61D02">
        <w:rPr>
          <w:rFonts w:cstheme="minorHAnsi"/>
          <w:i/>
          <w:iCs/>
          <w:sz w:val="24"/>
          <w:szCs w:val="24"/>
        </w:rPr>
        <w:t>Kuakata</w:t>
      </w:r>
      <w:proofErr w:type="spellEnd"/>
      <w:r w:rsidRPr="00A61D02">
        <w:rPr>
          <w:rFonts w:cstheme="minorHAnsi"/>
          <w:sz w:val="24"/>
          <w:szCs w:val="24"/>
        </w:rPr>
        <w:t xml:space="preserve"> is about 320 kilometers from Dhaka. Travelers can opt for bus services or private vehicles to reach the destination. Waterway travel via launch and ferry services adds a unique twist to the journey. A well-developed network of roads ensures that even the journey itself is a memorable adventure.</w:t>
      </w:r>
    </w:p>
    <w:p w14:paraId="254FB028" w14:textId="17F3DA58" w:rsidR="00A61D02" w:rsidRPr="00ED5DFA" w:rsidRDefault="00A61D02" w:rsidP="0000433C">
      <w:pPr>
        <w:pStyle w:val="Heading2"/>
        <w:rPr>
          <w:rFonts w:asciiTheme="minorHAnsi" w:hAnsiTheme="minorHAnsi" w:cstheme="minorHAnsi"/>
        </w:rPr>
      </w:pPr>
      <w:r w:rsidRPr="00ED5DFA">
        <w:rPr>
          <w:rFonts w:asciiTheme="minorHAnsi" w:hAnsiTheme="minorHAnsi" w:cstheme="minorHAnsi"/>
        </w:rPr>
        <w:t>Best Time to Visit</w:t>
      </w:r>
    </w:p>
    <w:p w14:paraId="7D25A66D" w14:textId="77777777" w:rsidR="00A61D02" w:rsidRPr="00A61D02" w:rsidRDefault="00A61D02" w:rsidP="00A61D02">
      <w:pPr>
        <w:rPr>
          <w:rFonts w:cstheme="minorHAnsi"/>
          <w:sz w:val="24"/>
          <w:szCs w:val="24"/>
        </w:rPr>
      </w:pPr>
      <w:r w:rsidRPr="00A61D02">
        <w:rPr>
          <w:rFonts w:cstheme="minorHAnsi"/>
          <w:sz w:val="24"/>
          <w:szCs w:val="24"/>
        </w:rPr>
        <w:t>The ideal time to visit</w:t>
      </w:r>
      <w:r w:rsidRPr="00A61D02">
        <w:rPr>
          <w:rFonts w:cstheme="minorHAnsi"/>
          <w:i/>
          <w:iCs/>
          <w:sz w:val="24"/>
          <w:szCs w:val="24"/>
        </w:rPr>
        <w:t xml:space="preserve"> </w:t>
      </w:r>
      <w:proofErr w:type="spellStart"/>
      <w:r w:rsidRPr="00A61D02">
        <w:rPr>
          <w:rFonts w:cstheme="minorHAnsi"/>
          <w:i/>
          <w:iCs/>
          <w:sz w:val="24"/>
          <w:szCs w:val="24"/>
        </w:rPr>
        <w:t>Kuakata</w:t>
      </w:r>
      <w:proofErr w:type="spellEnd"/>
      <w:r w:rsidRPr="00A61D02">
        <w:rPr>
          <w:rFonts w:cstheme="minorHAnsi"/>
          <w:sz w:val="24"/>
          <w:szCs w:val="24"/>
        </w:rPr>
        <w:t xml:space="preserve"> is during the winter months (November to February) when the weather is pleasant and conducive to beach activities. The cool breeze and moderate temperatures make it perfect for sightseeing and relaxation.</w:t>
      </w:r>
    </w:p>
    <w:p w14:paraId="34B4A212" w14:textId="77777777" w:rsidR="00A61D02" w:rsidRPr="00ED5DFA" w:rsidRDefault="00A61D02" w:rsidP="0000433C">
      <w:pPr>
        <w:pStyle w:val="Heading2"/>
        <w:rPr>
          <w:rFonts w:asciiTheme="minorHAnsi" w:hAnsiTheme="minorHAnsi" w:cstheme="minorHAnsi"/>
        </w:rPr>
      </w:pPr>
      <w:r w:rsidRPr="00ED5DFA">
        <w:rPr>
          <w:rFonts w:asciiTheme="minorHAnsi" w:hAnsiTheme="minorHAnsi" w:cstheme="minorHAnsi"/>
        </w:rPr>
        <w:t>Sustainable Tourism</w:t>
      </w:r>
    </w:p>
    <w:p w14:paraId="10BA517A" w14:textId="77777777" w:rsidR="00A61D02" w:rsidRPr="00A61D02" w:rsidRDefault="00A61D02" w:rsidP="00A61D02">
      <w:pPr>
        <w:rPr>
          <w:rFonts w:cstheme="minorHAnsi"/>
          <w:sz w:val="24"/>
          <w:szCs w:val="24"/>
        </w:rPr>
      </w:pPr>
      <w:r w:rsidRPr="00A61D02">
        <w:rPr>
          <w:rFonts w:cstheme="minorHAnsi"/>
          <w:sz w:val="24"/>
          <w:szCs w:val="24"/>
        </w:rPr>
        <w:t xml:space="preserve">Efforts are underway to promote sustainable tourism in </w:t>
      </w:r>
      <w:proofErr w:type="spellStart"/>
      <w:r w:rsidRPr="00A61D02">
        <w:rPr>
          <w:rFonts w:cstheme="minorHAnsi"/>
          <w:i/>
          <w:iCs/>
          <w:sz w:val="24"/>
          <w:szCs w:val="24"/>
        </w:rPr>
        <w:t>Kuakata</w:t>
      </w:r>
      <w:proofErr w:type="spellEnd"/>
      <w:r w:rsidRPr="00A61D02">
        <w:rPr>
          <w:rFonts w:cstheme="minorHAnsi"/>
          <w:sz w:val="24"/>
          <w:szCs w:val="24"/>
        </w:rPr>
        <w:t>. Authorities and local communities are working to preserve its pristine environment, ensuring that the natural beauty and cultural heritage remain intact for future generations.</w:t>
      </w:r>
    </w:p>
    <w:p w14:paraId="2D3DFEE2" w14:textId="77777777" w:rsidR="00605C9E" w:rsidRPr="00ED5DFA" w:rsidRDefault="00605C9E" w:rsidP="00A61D02">
      <w:pPr>
        <w:rPr>
          <w:rFonts w:cstheme="minorHAnsi"/>
          <w:sz w:val="24"/>
          <w:szCs w:val="24"/>
        </w:rPr>
      </w:pP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7534A9" w:rsidRPr="00ED5DFA" w14:paraId="04F178D2" w14:textId="77777777" w:rsidTr="00C04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left w:val="none" w:sz="0" w:space="0" w:color="auto"/>
              <w:bottom w:val="none" w:sz="0" w:space="0" w:color="auto"/>
              <w:right w:val="none" w:sz="0" w:space="0" w:color="auto"/>
            </w:tcBorders>
          </w:tcPr>
          <w:p w14:paraId="01D378B7" w14:textId="7A83D505" w:rsidR="007534A9" w:rsidRPr="00ED5DFA" w:rsidRDefault="007534A9" w:rsidP="007534A9">
            <w:pPr>
              <w:ind w:firstLine="0"/>
              <w:jc w:val="center"/>
              <w:rPr>
                <w:rFonts w:cstheme="minorHAnsi"/>
                <w:sz w:val="24"/>
                <w:szCs w:val="24"/>
              </w:rPr>
            </w:pPr>
            <w:r w:rsidRPr="00ED5DFA">
              <w:rPr>
                <w:rFonts w:cstheme="minorHAnsi"/>
                <w:sz w:val="28"/>
                <w:szCs w:val="28"/>
              </w:rPr>
              <w:lastRenderedPageBreak/>
              <w:t>Exercise Type</w:t>
            </w:r>
          </w:p>
        </w:tc>
        <w:tc>
          <w:tcPr>
            <w:tcW w:w="4508" w:type="dxa"/>
            <w:tcBorders>
              <w:top w:val="none" w:sz="0" w:space="0" w:color="auto"/>
              <w:left w:val="none" w:sz="0" w:space="0" w:color="auto"/>
              <w:bottom w:val="none" w:sz="0" w:space="0" w:color="auto"/>
              <w:right w:val="none" w:sz="0" w:space="0" w:color="auto"/>
            </w:tcBorders>
          </w:tcPr>
          <w:p w14:paraId="28CABE40" w14:textId="1480CE35" w:rsidR="007534A9" w:rsidRPr="00ED5DFA" w:rsidRDefault="007534A9" w:rsidP="007534A9">
            <w:pPr>
              <w:ind w:firstLine="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D5DFA">
              <w:rPr>
                <w:rFonts w:cstheme="minorHAnsi"/>
                <w:sz w:val="28"/>
                <w:szCs w:val="28"/>
              </w:rPr>
              <w:t>Benefit</w:t>
            </w:r>
          </w:p>
        </w:tc>
      </w:tr>
      <w:tr w:rsidR="007534A9" w:rsidRPr="00ED5DFA" w14:paraId="5A2FB825" w14:textId="77777777" w:rsidTr="00C04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4B30E" w14:textId="2C737290" w:rsidR="007534A9" w:rsidRPr="00ED5DFA" w:rsidRDefault="007534A9" w:rsidP="007534A9">
            <w:pPr>
              <w:ind w:firstLine="0"/>
              <w:rPr>
                <w:rFonts w:cstheme="minorHAnsi"/>
                <w:b w:val="0"/>
                <w:bCs w:val="0"/>
                <w:sz w:val="24"/>
                <w:szCs w:val="24"/>
              </w:rPr>
            </w:pPr>
            <w:r w:rsidRPr="00ED5DFA">
              <w:rPr>
                <w:rFonts w:cstheme="minorHAnsi"/>
                <w:b w:val="0"/>
                <w:bCs w:val="0"/>
                <w:sz w:val="24"/>
                <w:szCs w:val="24"/>
              </w:rPr>
              <w:t>Running</w:t>
            </w:r>
          </w:p>
        </w:tc>
        <w:tc>
          <w:tcPr>
            <w:tcW w:w="4508" w:type="dxa"/>
          </w:tcPr>
          <w:p w14:paraId="354604B7" w14:textId="595411F2" w:rsidR="007534A9" w:rsidRPr="00ED5DFA" w:rsidRDefault="007534A9" w:rsidP="007534A9">
            <w:pPr>
              <w:ind w:firstLine="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5DFA">
              <w:rPr>
                <w:rFonts w:cstheme="minorHAnsi"/>
                <w:sz w:val="24"/>
                <w:szCs w:val="24"/>
              </w:rPr>
              <w:t>Improves cardiovascular health</w:t>
            </w:r>
          </w:p>
        </w:tc>
      </w:tr>
      <w:tr w:rsidR="007534A9" w:rsidRPr="00ED5DFA" w14:paraId="6C9CD952" w14:textId="77777777" w:rsidTr="00C04188">
        <w:tc>
          <w:tcPr>
            <w:cnfStyle w:val="001000000000" w:firstRow="0" w:lastRow="0" w:firstColumn="1" w:lastColumn="0" w:oddVBand="0" w:evenVBand="0" w:oddHBand="0" w:evenHBand="0" w:firstRowFirstColumn="0" w:firstRowLastColumn="0" w:lastRowFirstColumn="0" w:lastRowLastColumn="0"/>
            <w:tcW w:w="4508" w:type="dxa"/>
          </w:tcPr>
          <w:p w14:paraId="73B85135" w14:textId="0CDFA505" w:rsidR="007534A9" w:rsidRPr="00ED5DFA" w:rsidRDefault="007534A9" w:rsidP="007534A9">
            <w:pPr>
              <w:tabs>
                <w:tab w:val="left" w:pos="1185"/>
              </w:tabs>
              <w:ind w:firstLine="0"/>
              <w:rPr>
                <w:rFonts w:cstheme="minorHAnsi"/>
                <w:b w:val="0"/>
                <w:bCs w:val="0"/>
                <w:sz w:val="24"/>
                <w:szCs w:val="24"/>
              </w:rPr>
            </w:pPr>
            <w:r w:rsidRPr="00ED5DFA">
              <w:rPr>
                <w:rFonts w:cstheme="minorHAnsi"/>
                <w:b w:val="0"/>
                <w:bCs w:val="0"/>
                <w:sz w:val="24"/>
                <w:szCs w:val="24"/>
              </w:rPr>
              <w:t>Yoga</w:t>
            </w:r>
          </w:p>
        </w:tc>
        <w:tc>
          <w:tcPr>
            <w:tcW w:w="4508" w:type="dxa"/>
          </w:tcPr>
          <w:p w14:paraId="0110626E" w14:textId="1EB690BF" w:rsidR="007534A9" w:rsidRPr="00ED5DFA" w:rsidRDefault="007534A9" w:rsidP="007534A9">
            <w:pPr>
              <w:ind w:firstLine="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5DFA">
              <w:rPr>
                <w:rFonts w:cstheme="minorHAnsi"/>
                <w:sz w:val="24"/>
                <w:szCs w:val="24"/>
              </w:rPr>
              <w:t>Increases flexibility and reduces stress</w:t>
            </w:r>
          </w:p>
        </w:tc>
      </w:tr>
      <w:tr w:rsidR="007534A9" w:rsidRPr="00ED5DFA" w14:paraId="01A1F6AC" w14:textId="77777777" w:rsidTr="00C04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661B69" w14:textId="4F3D6FA2" w:rsidR="007534A9" w:rsidRPr="00ED5DFA" w:rsidRDefault="007534A9" w:rsidP="007534A9">
            <w:pPr>
              <w:tabs>
                <w:tab w:val="left" w:pos="1185"/>
              </w:tabs>
              <w:ind w:firstLine="0"/>
              <w:rPr>
                <w:rFonts w:cstheme="minorHAnsi"/>
                <w:b w:val="0"/>
                <w:bCs w:val="0"/>
                <w:sz w:val="24"/>
                <w:szCs w:val="24"/>
              </w:rPr>
            </w:pPr>
            <w:r w:rsidRPr="00ED5DFA">
              <w:rPr>
                <w:rFonts w:cstheme="minorHAnsi"/>
                <w:b w:val="0"/>
                <w:bCs w:val="0"/>
                <w:sz w:val="24"/>
                <w:szCs w:val="24"/>
              </w:rPr>
              <w:t>Strength Training</w:t>
            </w:r>
          </w:p>
        </w:tc>
        <w:tc>
          <w:tcPr>
            <w:tcW w:w="4508" w:type="dxa"/>
          </w:tcPr>
          <w:p w14:paraId="35365D31" w14:textId="50335415" w:rsidR="007534A9" w:rsidRPr="00ED5DFA" w:rsidRDefault="007534A9" w:rsidP="007534A9">
            <w:pPr>
              <w:ind w:firstLine="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5DFA">
              <w:rPr>
                <w:rFonts w:cstheme="minorHAnsi"/>
                <w:sz w:val="24"/>
                <w:szCs w:val="24"/>
              </w:rPr>
              <w:t>Builds muscle and bone density</w:t>
            </w:r>
          </w:p>
        </w:tc>
      </w:tr>
    </w:tbl>
    <w:p w14:paraId="21821B3D" w14:textId="77777777" w:rsidR="007534A9" w:rsidRPr="00ED5DFA" w:rsidRDefault="007534A9" w:rsidP="00A61D02">
      <w:pPr>
        <w:rPr>
          <w:rFonts w:cstheme="minorHAnsi"/>
          <w:sz w:val="24"/>
          <w:szCs w:val="24"/>
        </w:rPr>
      </w:pPr>
    </w:p>
    <w:p w14:paraId="1AD8D2D9" w14:textId="77777777" w:rsidR="009B3386" w:rsidRPr="00ED5DFA" w:rsidRDefault="009B3386" w:rsidP="007534A9">
      <w:pPr>
        <w:jc w:val="both"/>
        <w:rPr>
          <w:rFonts w:cstheme="minorHAnsi"/>
          <w:sz w:val="24"/>
          <w:szCs w:val="24"/>
        </w:rPr>
        <w:sectPr w:rsidR="009B3386" w:rsidRPr="00ED5DFA" w:rsidSect="00C04188">
          <w:headerReference w:type="default" r:id="rId12"/>
          <w:footerReference w:type="default" r:id="rId13"/>
          <w:pgSz w:w="11906" w:h="16838" w:code="9"/>
          <w:pgMar w:top="1440" w:right="1440" w:bottom="1440" w:left="1440" w:header="720" w:footer="720" w:gutter="0"/>
          <w:cols w:space="720"/>
          <w:docGrid w:linePitch="360"/>
        </w:sectPr>
      </w:pPr>
    </w:p>
    <w:p w14:paraId="57E628AF" w14:textId="77777777" w:rsidR="009B3386" w:rsidRPr="00ED5DFA" w:rsidRDefault="009B3386" w:rsidP="009B3386">
      <w:pPr>
        <w:pStyle w:val="Heading2"/>
        <w:rPr>
          <w:rFonts w:asciiTheme="minorHAnsi" w:hAnsiTheme="minorHAnsi" w:cstheme="minorHAnsi"/>
        </w:rPr>
      </w:pPr>
      <w:r w:rsidRPr="00ED5DFA">
        <w:rPr>
          <w:rFonts w:asciiTheme="minorHAnsi" w:hAnsiTheme="minorHAnsi" w:cstheme="minorHAnsi"/>
        </w:rPr>
        <w:lastRenderedPageBreak/>
        <w:t>Conclusion</w:t>
      </w:r>
    </w:p>
    <w:p w14:paraId="33B3AB00" w14:textId="77777777" w:rsidR="009B3386" w:rsidRPr="00A61D02" w:rsidRDefault="009B3386" w:rsidP="009B3386">
      <w:pPr>
        <w:rPr>
          <w:rFonts w:cstheme="minorHAnsi"/>
          <w:sz w:val="24"/>
          <w:szCs w:val="24"/>
        </w:rPr>
      </w:pPr>
      <w:proofErr w:type="spellStart"/>
      <w:r w:rsidRPr="00A61D02">
        <w:rPr>
          <w:rFonts w:cstheme="minorHAnsi"/>
          <w:i/>
          <w:iCs/>
          <w:sz w:val="24"/>
          <w:szCs w:val="24"/>
        </w:rPr>
        <w:t>Kuakata</w:t>
      </w:r>
      <w:proofErr w:type="spellEnd"/>
      <w:r w:rsidRPr="00A61D02">
        <w:rPr>
          <w:rFonts w:cstheme="minorHAnsi"/>
          <w:sz w:val="24"/>
          <w:szCs w:val="24"/>
        </w:rPr>
        <w:t xml:space="preserve"> Sea Beach is more than just a destination; it is an experience that stays with you forever. Its serene environment, cultural richness, and natural beauty make it a hidden gem of Bangladesh. Whether you are looking for a quiet retreat, an adventurous getaway, or a chance to immerse yourself in a different culture, </w:t>
      </w:r>
      <w:proofErr w:type="spellStart"/>
      <w:r w:rsidRPr="00A61D02">
        <w:rPr>
          <w:rFonts w:cstheme="minorHAnsi"/>
          <w:i/>
          <w:iCs/>
          <w:sz w:val="24"/>
          <w:szCs w:val="24"/>
        </w:rPr>
        <w:t>Kuakata</w:t>
      </w:r>
      <w:proofErr w:type="spellEnd"/>
      <w:r w:rsidRPr="00A61D02">
        <w:rPr>
          <w:rFonts w:cstheme="minorHAnsi"/>
          <w:sz w:val="24"/>
          <w:szCs w:val="24"/>
        </w:rPr>
        <w:t xml:space="preserve"> is the perfect choice. Plan your trip, pack your bags, and let the "Daughter of the Sea" enchant you with her timeless charm.</w:t>
      </w:r>
    </w:p>
    <w:p w14:paraId="4A781045" w14:textId="77777777" w:rsidR="009B3386" w:rsidRPr="00ED5DFA" w:rsidRDefault="009B3386" w:rsidP="009B3386">
      <w:pPr>
        <w:ind w:firstLine="0"/>
        <w:jc w:val="both"/>
        <w:rPr>
          <w:rFonts w:cstheme="minorHAnsi"/>
          <w:sz w:val="24"/>
          <w:szCs w:val="24"/>
        </w:rPr>
      </w:pPr>
    </w:p>
    <w:p w14:paraId="26E2DE5C" w14:textId="7B150326" w:rsidR="009B3386" w:rsidRPr="00ED5DFA" w:rsidRDefault="009B3386" w:rsidP="009B3386">
      <w:pPr>
        <w:pStyle w:val="Heading2"/>
        <w:rPr>
          <w:rFonts w:asciiTheme="minorHAnsi" w:hAnsiTheme="minorHAnsi" w:cstheme="minorHAnsi"/>
        </w:rPr>
      </w:pPr>
      <w:r w:rsidRPr="00ED5DFA">
        <w:rPr>
          <w:rFonts w:asciiTheme="minorHAnsi" w:hAnsiTheme="minorHAnsi" w:cstheme="minorHAnsi"/>
        </w:rPr>
        <w:t>Reference:</w:t>
      </w:r>
    </w:p>
    <w:sdt>
      <w:sdtPr>
        <w:rPr>
          <w:rFonts w:asciiTheme="minorHAnsi" w:hAnsiTheme="minorHAnsi" w:cstheme="minorHAnsi"/>
        </w:rPr>
        <w:id w:val="1768506332"/>
        <w:docPartObj>
          <w:docPartGallery w:val="Bibliographies"/>
          <w:docPartUnique/>
        </w:docPartObj>
      </w:sdtPr>
      <w:sdtContent>
        <w:p w14:paraId="478A0381" w14:textId="5372CDFE" w:rsidR="009B3386" w:rsidRPr="00ED5DFA" w:rsidRDefault="009B3386">
          <w:pPr>
            <w:pStyle w:val="Heading1"/>
            <w:rPr>
              <w:rFonts w:asciiTheme="minorHAnsi" w:hAnsiTheme="minorHAnsi" w:cstheme="minorHAnsi"/>
            </w:rPr>
          </w:pPr>
          <w:r w:rsidRPr="00ED5DFA">
            <w:rPr>
              <w:rFonts w:asciiTheme="minorHAnsi" w:hAnsiTheme="minorHAnsi" w:cstheme="minorHAnsi"/>
            </w:rPr>
            <w:t>Works Cited</w:t>
          </w:r>
        </w:p>
      </w:sdtContent>
    </w:sdt>
    <w:p w14:paraId="416A6281" w14:textId="038C0F73" w:rsidR="009B3386" w:rsidRPr="00ED5DFA" w:rsidRDefault="00000000" w:rsidP="009B3386">
      <w:pPr>
        <w:rPr>
          <w:rFonts w:cstheme="minorHAnsi"/>
        </w:rPr>
      </w:pPr>
      <w:sdt>
        <w:sdtPr>
          <w:rPr>
            <w:rFonts w:cstheme="minorHAnsi"/>
          </w:rPr>
          <w:id w:val="329100724"/>
          <w:citation/>
        </w:sdtPr>
        <w:sdtContent>
          <w:r w:rsidR="009B3386" w:rsidRPr="00ED5DFA">
            <w:rPr>
              <w:rFonts w:cstheme="minorHAnsi"/>
            </w:rPr>
            <w:fldChar w:fldCharType="begin"/>
          </w:r>
          <w:r w:rsidR="009B3386" w:rsidRPr="00ED5DFA">
            <w:rPr>
              <w:rFonts w:cstheme="minorHAnsi"/>
            </w:rPr>
            <w:instrText xml:space="preserve"> CITATION Cas10 \l 1033 </w:instrText>
          </w:r>
          <w:r w:rsidR="009B3386" w:rsidRPr="00ED5DFA">
            <w:rPr>
              <w:rFonts w:cstheme="minorHAnsi"/>
            </w:rPr>
            <w:fldChar w:fldCharType="separate"/>
          </w:r>
          <w:r w:rsidR="009B3386" w:rsidRPr="00ED5DFA">
            <w:rPr>
              <w:rFonts w:cstheme="minorHAnsi"/>
              <w:noProof/>
            </w:rPr>
            <w:t>(Casselman &amp; Tankersley, 2020-06-10)</w:t>
          </w:r>
          <w:r w:rsidR="009B3386" w:rsidRPr="00ED5DFA">
            <w:rPr>
              <w:rFonts w:cstheme="minorHAnsi"/>
            </w:rPr>
            <w:fldChar w:fldCharType="end"/>
          </w:r>
        </w:sdtContent>
      </w:sdt>
    </w:p>
    <w:sdt>
      <w:sdtPr>
        <w:rPr>
          <w:rFonts w:asciiTheme="minorHAnsi" w:eastAsiaTheme="minorHAnsi" w:hAnsiTheme="minorHAnsi" w:cstheme="minorHAnsi"/>
          <w:b w:val="0"/>
          <w:sz w:val="22"/>
          <w:szCs w:val="22"/>
        </w:rPr>
        <w:id w:val="511341758"/>
        <w:docPartObj>
          <w:docPartGallery w:val="Bibliographies"/>
          <w:docPartUnique/>
        </w:docPartObj>
      </w:sdtPr>
      <w:sdtContent>
        <w:p w14:paraId="7CF463B1" w14:textId="6B21EAE5" w:rsidR="009B3386" w:rsidRPr="00ED5DFA" w:rsidRDefault="009B3386">
          <w:pPr>
            <w:pStyle w:val="Heading1"/>
            <w:rPr>
              <w:rFonts w:asciiTheme="minorHAnsi" w:hAnsiTheme="minorHAnsi" w:cstheme="minorHAnsi"/>
            </w:rPr>
          </w:pPr>
          <w:r w:rsidRPr="00ED5DFA">
            <w:rPr>
              <w:rFonts w:asciiTheme="minorHAnsi" w:hAnsiTheme="minorHAnsi" w:cstheme="minorHAnsi"/>
            </w:rPr>
            <w:t>Bibliography</w:t>
          </w:r>
        </w:p>
        <w:sdt>
          <w:sdtPr>
            <w:rPr>
              <w:rFonts w:cstheme="minorHAnsi"/>
            </w:rPr>
            <w:id w:val="111145805"/>
            <w:bibliography/>
          </w:sdtPr>
          <w:sdtContent>
            <w:p w14:paraId="580E4502" w14:textId="77777777" w:rsidR="009B3386" w:rsidRPr="00ED5DFA" w:rsidRDefault="009B3386" w:rsidP="009B3386">
              <w:pPr>
                <w:pStyle w:val="Bibliography"/>
                <w:ind w:left="720" w:hanging="720"/>
                <w:rPr>
                  <w:rFonts w:cstheme="minorHAnsi"/>
                  <w:noProof/>
                  <w:kern w:val="0"/>
                  <w:sz w:val="24"/>
                  <w:szCs w:val="24"/>
                  <w14:ligatures w14:val="none"/>
                </w:rPr>
              </w:pPr>
              <w:r w:rsidRPr="00ED5DFA">
                <w:rPr>
                  <w:rFonts w:cstheme="minorHAnsi"/>
                </w:rPr>
                <w:fldChar w:fldCharType="begin"/>
              </w:r>
              <w:r w:rsidRPr="00ED5DFA">
                <w:rPr>
                  <w:rFonts w:cstheme="minorHAnsi"/>
                </w:rPr>
                <w:instrText xml:space="preserve"> BIBLIOGRAPHY </w:instrText>
              </w:r>
              <w:r w:rsidRPr="00ED5DFA">
                <w:rPr>
                  <w:rFonts w:cstheme="minorHAnsi"/>
                </w:rPr>
                <w:fldChar w:fldCharType="separate"/>
              </w:r>
              <w:r w:rsidRPr="00ED5DFA">
                <w:rPr>
                  <w:rFonts w:cstheme="minorHAnsi"/>
                  <w:noProof/>
                </w:rPr>
                <w:t xml:space="preserve">(ed.), R. B. (1892–1945). The Chicago Tradition in Economics ,. </w:t>
              </w:r>
              <w:r w:rsidRPr="00ED5DFA">
                <w:rPr>
                  <w:rFonts w:cstheme="minorHAnsi"/>
                  <w:i/>
                  <w:iCs/>
                  <w:noProof/>
                </w:rPr>
                <w:t>Journal_of_Political_Economy</w:t>
              </w:r>
              <w:r w:rsidRPr="00ED5DFA">
                <w:rPr>
                  <w:rFonts w:cstheme="minorHAnsi"/>
                  <w:noProof/>
                </w:rPr>
                <w:t>, 2.</w:t>
              </w:r>
            </w:p>
            <w:p w14:paraId="367A3B63" w14:textId="77777777" w:rsidR="009B3386" w:rsidRPr="00ED5DFA" w:rsidRDefault="009B3386" w:rsidP="009B3386">
              <w:pPr>
                <w:pStyle w:val="Bibliography"/>
                <w:ind w:left="720" w:hanging="720"/>
                <w:rPr>
                  <w:rFonts w:cstheme="minorHAnsi"/>
                  <w:noProof/>
                </w:rPr>
              </w:pPr>
              <w:r w:rsidRPr="00ED5DFA">
                <w:rPr>
                  <w:rFonts w:cstheme="minorHAnsi"/>
                  <w:noProof/>
                </w:rPr>
                <w:t>Casselman, B., &amp; Tankersley, J. (2020-06-10). "Economics, Dominated by White Men, Is Roiled by Black Lives Matter".</w:t>
              </w:r>
            </w:p>
            <w:p w14:paraId="46A16D52" w14:textId="22B093C6" w:rsidR="009B3386" w:rsidRPr="00ED5DFA" w:rsidRDefault="009B3386" w:rsidP="009B3386">
              <w:pPr>
                <w:rPr>
                  <w:rFonts w:cstheme="minorHAnsi"/>
                </w:rPr>
              </w:pPr>
              <w:r w:rsidRPr="00ED5DFA">
                <w:rPr>
                  <w:rFonts w:cstheme="minorHAnsi"/>
                  <w:b/>
                  <w:bCs/>
                  <w:noProof/>
                </w:rPr>
                <w:fldChar w:fldCharType="end"/>
              </w:r>
            </w:p>
          </w:sdtContent>
        </w:sdt>
      </w:sdtContent>
    </w:sdt>
    <w:p w14:paraId="2A898273" w14:textId="77777777" w:rsidR="009B3386" w:rsidRPr="00ED5DFA" w:rsidRDefault="009B3386" w:rsidP="009B3386">
      <w:pPr>
        <w:rPr>
          <w:rFonts w:cstheme="minorHAnsi"/>
        </w:rPr>
      </w:pPr>
    </w:p>
    <w:sectPr w:rsidR="009B3386" w:rsidRPr="00ED5DFA" w:rsidSect="00C0418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6010D" w14:textId="77777777" w:rsidR="00244A9C" w:rsidRDefault="00244A9C" w:rsidP="00C04188">
      <w:pPr>
        <w:spacing w:after="0" w:line="240" w:lineRule="auto"/>
      </w:pPr>
      <w:r>
        <w:separator/>
      </w:r>
    </w:p>
  </w:endnote>
  <w:endnote w:type="continuationSeparator" w:id="0">
    <w:p w14:paraId="5FBC8327" w14:textId="77777777" w:rsidR="00244A9C" w:rsidRDefault="00244A9C" w:rsidP="00C04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2C76F" w14:textId="77777777" w:rsidR="00C04188" w:rsidRPr="00C04188" w:rsidRDefault="00C04188">
    <w:pPr>
      <w:pStyle w:val="Footer"/>
      <w:tabs>
        <w:tab w:val="clear" w:pos="4680"/>
        <w:tab w:val="clear" w:pos="9360"/>
      </w:tabs>
      <w:jc w:val="center"/>
      <w:rPr>
        <w:b/>
        <w:bCs/>
        <w:caps/>
        <w:noProof/>
        <w:color w:val="BF8F00" w:themeColor="accent4" w:themeShade="BF"/>
        <w:sz w:val="28"/>
        <w:szCs w:val="28"/>
      </w:rPr>
    </w:pPr>
    <w:r w:rsidRPr="00C04188">
      <w:rPr>
        <w:b/>
        <w:bCs/>
        <w:caps/>
        <w:color w:val="BF8F00" w:themeColor="accent4" w:themeShade="BF"/>
        <w:sz w:val="28"/>
        <w:szCs w:val="28"/>
      </w:rPr>
      <w:fldChar w:fldCharType="begin"/>
    </w:r>
    <w:r w:rsidRPr="00C04188">
      <w:rPr>
        <w:b/>
        <w:bCs/>
        <w:caps/>
        <w:color w:val="BF8F00" w:themeColor="accent4" w:themeShade="BF"/>
        <w:sz w:val="28"/>
        <w:szCs w:val="28"/>
      </w:rPr>
      <w:instrText xml:space="preserve"> PAGE   \* MERGEFORMAT </w:instrText>
    </w:r>
    <w:r w:rsidRPr="00C04188">
      <w:rPr>
        <w:b/>
        <w:bCs/>
        <w:caps/>
        <w:color w:val="BF8F00" w:themeColor="accent4" w:themeShade="BF"/>
        <w:sz w:val="28"/>
        <w:szCs w:val="28"/>
      </w:rPr>
      <w:fldChar w:fldCharType="separate"/>
    </w:r>
    <w:r w:rsidRPr="00C04188">
      <w:rPr>
        <w:b/>
        <w:bCs/>
        <w:caps/>
        <w:noProof/>
        <w:color w:val="BF8F00" w:themeColor="accent4" w:themeShade="BF"/>
        <w:sz w:val="28"/>
        <w:szCs w:val="28"/>
      </w:rPr>
      <w:t>2</w:t>
    </w:r>
    <w:r w:rsidRPr="00C04188">
      <w:rPr>
        <w:b/>
        <w:bCs/>
        <w:caps/>
        <w:noProof/>
        <w:color w:val="BF8F00" w:themeColor="accent4" w:themeShade="BF"/>
        <w:sz w:val="28"/>
        <w:szCs w:val="28"/>
      </w:rPr>
      <w:fldChar w:fldCharType="end"/>
    </w:r>
  </w:p>
  <w:p w14:paraId="7B7A082C" w14:textId="77777777" w:rsidR="00C04188" w:rsidRDefault="00C04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5E6EB" w14:textId="77777777" w:rsidR="00244A9C" w:rsidRDefault="00244A9C" w:rsidP="00C04188">
      <w:pPr>
        <w:spacing w:after="0" w:line="240" w:lineRule="auto"/>
      </w:pPr>
      <w:r>
        <w:separator/>
      </w:r>
    </w:p>
  </w:footnote>
  <w:footnote w:type="continuationSeparator" w:id="0">
    <w:p w14:paraId="1D022DBB" w14:textId="77777777" w:rsidR="00244A9C" w:rsidRDefault="00244A9C" w:rsidP="00C04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E2E29" w14:textId="22D28D16" w:rsidR="00C04188" w:rsidRDefault="00000000" w:rsidP="00C04188">
    <w:pPr>
      <w:pStyle w:val="Header"/>
      <w:ind w:firstLine="0"/>
      <w:rPr>
        <w:sz w:val="24"/>
        <w:szCs w:val="24"/>
      </w:rPr>
    </w:pPr>
    <w:sdt>
      <w:sdtPr>
        <w:rPr>
          <w:rFonts w:asciiTheme="majorHAnsi" w:eastAsiaTheme="majorEastAsia" w:hAnsiTheme="majorHAnsi" w:cstheme="majorBidi"/>
          <w:b/>
          <w:sz w:val="28"/>
          <w:szCs w:val="28"/>
        </w:rPr>
        <w:alias w:val="Title"/>
        <w:id w:val="78404852"/>
        <w:placeholder>
          <w:docPart w:val="97767E5BE1CB471B9E5555FC41698033"/>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00C04188" w:rsidRPr="00C04188">
          <w:rPr>
            <w:rFonts w:asciiTheme="majorHAnsi" w:eastAsiaTheme="majorEastAsia" w:hAnsiTheme="majorHAnsi" w:cstheme="majorBidi"/>
            <w:b/>
            <w:sz w:val="28"/>
            <w:szCs w:val="28"/>
          </w:rPr>
          <w:t>Kuakata</w:t>
        </w:r>
        <w:proofErr w:type="spellEnd"/>
        <w:r w:rsidR="00C04188" w:rsidRPr="00C04188">
          <w:rPr>
            <w:rFonts w:asciiTheme="majorHAnsi" w:eastAsiaTheme="majorEastAsia" w:hAnsiTheme="majorHAnsi" w:cstheme="majorBidi"/>
            <w:b/>
            <w:sz w:val="28"/>
            <w:szCs w:val="28"/>
          </w:rPr>
          <w:t xml:space="preserve"> Sea Beach: The Daughter of the Sea</w:t>
        </w:r>
      </w:sdtContent>
    </w:sdt>
    <w:r w:rsidR="00C04188">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b/>
          <w:bCs/>
          <w:color w:val="BF8F00" w:themeColor="accent4" w:themeShade="BF"/>
          <w:sz w:val="24"/>
          <w:szCs w:val="24"/>
        </w:rPr>
        <w:alias w:val="Date"/>
        <w:id w:val="78404859"/>
        <w:placeholder>
          <w:docPart w:val="A78E62A985764414B40676D04BEE373C"/>
        </w:placeholder>
        <w:dataBinding w:prefixMappings="xmlns:ns0='http://schemas.microsoft.com/office/2006/coverPageProps'" w:xpath="/ns0:CoverPageProperties[1]/ns0:PublishDate[1]" w:storeItemID="{55AF091B-3C7A-41E3-B477-F2FDAA23CFDA}"/>
        <w:date w:fullDate="2024-11-20T00:00:00Z">
          <w:dateFormat w:val="MMMM d, yyyy"/>
          <w:lid w:val="en-US"/>
          <w:storeMappedDataAs w:val="dateTime"/>
          <w:calendar w:val="gregorian"/>
        </w:date>
      </w:sdtPr>
      <w:sdtContent>
        <w:r w:rsidR="00C04188" w:rsidRPr="00C04188">
          <w:rPr>
            <w:rFonts w:asciiTheme="majorHAnsi" w:eastAsiaTheme="majorEastAsia" w:hAnsiTheme="majorHAnsi" w:cstheme="majorBidi"/>
            <w:b/>
            <w:bCs/>
            <w:color w:val="BF8F00" w:themeColor="accent4" w:themeShade="BF"/>
            <w:sz w:val="24"/>
            <w:szCs w:val="24"/>
          </w:rPr>
          <w:t>November 20, 2024</w:t>
        </w:r>
      </w:sdtContent>
    </w:sdt>
  </w:p>
  <w:p w14:paraId="29C13E81" w14:textId="0A63800D" w:rsidR="00C04188" w:rsidRDefault="00C041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062C5"/>
    <w:multiLevelType w:val="multilevel"/>
    <w:tmpl w:val="DE56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4095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D02"/>
    <w:rsid w:val="00001ACD"/>
    <w:rsid w:val="0000433C"/>
    <w:rsid w:val="001738AC"/>
    <w:rsid w:val="001A5428"/>
    <w:rsid w:val="00244A9C"/>
    <w:rsid w:val="00294EFD"/>
    <w:rsid w:val="00295E29"/>
    <w:rsid w:val="00421A05"/>
    <w:rsid w:val="00490500"/>
    <w:rsid w:val="00605C9E"/>
    <w:rsid w:val="007172EA"/>
    <w:rsid w:val="007534A9"/>
    <w:rsid w:val="00835778"/>
    <w:rsid w:val="009B3386"/>
    <w:rsid w:val="00A61D02"/>
    <w:rsid w:val="00C04188"/>
    <w:rsid w:val="00D33104"/>
    <w:rsid w:val="00ED5DFA"/>
    <w:rsid w:val="00F26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317B85"/>
  <w15:chartTrackingRefBased/>
  <w15:docId w15:val="{E630BDA5-CBC2-44C8-AEB0-0C89DC08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33C"/>
    <w:pPr>
      <w:keepNext/>
      <w:keepLines/>
      <w:spacing w:before="240" w:after="0" w:line="24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0433C"/>
    <w:pPr>
      <w:keepNext/>
      <w:keepLines/>
      <w:spacing w:before="40" w:after="0"/>
      <w:outlineLvl w:val="1"/>
    </w:pPr>
    <w:rPr>
      <w:rFonts w:asciiTheme="majorHAnsi" w:eastAsiaTheme="majorEastAsia" w:hAnsiTheme="majorHAnsi" w:cstheme="majorBidi"/>
      <w:b/>
      <w:color w:val="BF8F00" w:themeColor="accent4" w:themeShade="BF"/>
      <w:sz w:val="26"/>
      <w:szCs w:val="26"/>
    </w:rPr>
  </w:style>
  <w:style w:type="paragraph" w:styleId="Heading3">
    <w:name w:val="heading 3"/>
    <w:basedOn w:val="Normal"/>
    <w:next w:val="Normal"/>
    <w:link w:val="Heading3Char"/>
    <w:uiPriority w:val="9"/>
    <w:unhideWhenUsed/>
    <w:qFormat/>
    <w:rsid w:val="00F2657D"/>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33C"/>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00433C"/>
    <w:rPr>
      <w:rFonts w:asciiTheme="majorHAnsi" w:eastAsiaTheme="majorEastAsia" w:hAnsiTheme="majorHAnsi" w:cstheme="majorBidi"/>
      <w:b/>
      <w:color w:val="BF8F00" w:themeColor="accent4" w:themeShade="BF"/>
      <w:sz w:val="26"/>
      <w:szCs w:val="26"/>
    </w:rPr>
  </w:style>
  <w:style w:type="character" w:customStyle="1" w:styleId="Heading3Char">
    <w:name w:val="Heading 3 Char"/>
    <w:basedOn w:val="DefaultParagraphFont"/>
    <w:link w:val="Heading3"/>
    <w:uiPriority w:val="9"/>
    <w:rsid w:val="00F2657D"/>
    <w:rPr>
      <w:rFonts w:asciiTheme="majorHAnsi" w:eastAsiaTheme="majorEastAsia" w:hAnsiTheme="majorHAnsi" w:cstheme="majorBidi"/>
      <w:b/>
      <w:color w:val="1F3763" w:themeColor="accent1" w:themeShade="7F"/>
      <w:sz w:val="24"/>
      <w:szCs w:val="24"/>
    </w:rPr>
  </w:style>
  <w:style w:type="table" w:styleId="TableGrid">
    <w:name w:val="Table Grid"/>
    <w:basedOn w:val="TableNormal"/>
    <w:uiPriority w:val="39"/>
    <w:rsid w:val="00753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534A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C04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188"/>
  </w:style>
  <w:style w:type="paragraph" w:styleId="Footer">
    <w:name w:val="footer"/>
    <w:basedOn w:val="Normal"/>
    <w:link w:val="FooterChar"/>
    <w:uiPriority w:val="99"/>
    <w:unhideWhenUsed/>
    <w:rsid w:val="00C04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188"/>
  </w:style>
  <w:style w:type="paragraph" w:styleId="Bibliography">
    <w:name w:val="Bibliography"/>
    <w:basedOn w:val="Normal"/>
    <w:next w:val="Normal"/>
    <w:uiPriority w:val="37"/>
    <w:unhideWhenUsed/>
    <w:rsid w:val="009B3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29759">
      <w:bodyDiv w:val="1"/>
      <w:marLeft w:val="0"/>
      <w:marRight w:val="0"/>
      <w:marTop w:val="0"/>
      <w:marBottom w:val="0"/>
      <w:divBdr>
        <w:top w:val="none" w:sz="0" w:space="0" w:color="auto"/>
        <w:left w:val="none" w:sz="0" w:space="0" w:color="auto"/>
        <w:bottom w:val="none" w:sz="0" w:space="0" w:color="auto"/>
        <w:right w:val="none" w:sz="0" w:space="0" w:color="auto"/>
      </w:divBdr>
    </w:div>
    <w:div w:id="77019105">
      <w:bodyDiv w:val="1"/>
      <w:marLeft w:val="0"/>
      <w:marRight w:val="0"/>
      <w:marTop w:val="0"/>
      <w:marBottom w:val="0"/>
      <w:divBdr>
        <w:top w:val="none" w:sz="0" w:space="0" w:color="auto"/>
        <w:left w:val="none" w:sz="0" w:space="0" w:color="auto"/>
        <w:bottom w:val="none" w:sz="0" w:space="0" w:color="auto"/>
        <w:right w:val="none" w:sz="0" w:space="0" w:color="auto"/>
      </w:divBdr>
    </w:div>
    <w:div w:id="185145662">
      <w:bodyDiv w:val="1"/>
      <w:marLeft w:val="0"/>
      <w:marRight w:val="0"/>
      <w:marTop w:val="0"/>
      <w:marBottom w:val="0"/>
      <w:divBdr>
        <w:top w:val="none" w:sz="0" w:space="0" w:color="auto"/>
        <w:left w:val="none" w:sz="0" w:space="0" w:color="auto"/>
        <w:bottom w:val="none" w:sz="0" w:space="0" w:color="auto"/>
        <w:right w:val="none" w:sz="0" w:space="0" w:color="auto"/>
      </w:divBdr>
    </w:div>
    <w:div w:id="703678851">
      <w:bodyDiv w:val="1"/>
      <w:marLeft w:val="0"/>
      <w:marRight w:val="0"/>
      <w:marTop w:val="0"/>
      <w:marBottom w:val="0"/>
      <w:divBdr>
        <w:top w:val="none" w:sz="0" w:space="0" w:color="auto"/>
        <w:left w:val="none" w:sz="0" w:space="0" w:color="auto"/>
        <w:bottom w:val="none" w:sz="0" w:space="0" w:color="auto"/>
        <w:right w:val="none" w:sz="0" w:space="0" w:color="auto"/>
      </w:divBdr>
    </w:div>
    <w:div w:id="893464954">
      <w:bodyDiv w:val="1"/>
      <w:marLeft w:val="0"/>
      <w:marRight w:val="0"/>
      <w:marTop w:val="0"/>
      <w:marBottom w:val="0"/>
      <w:divBdr>
        <w:top w:val="none" w:sz="0" w:space="0" w:color="auto"/>
        <w:left w:val="none" w:sz="0" w:space="0" w:color="auto"/>
        <w:bottom w:val="none" w:sz="0" w:space="0" w:color="auto"/>
        <w:right w:val="none" w:sz="0" w:space="0" w:color="auto"/>
      </w:divBdr>
    </w:div>
    <w:div w:id="1418212878">
      <w:bodyDiv w:val="1"/>
      <w:marLeft w:val="0"/>
      <w:marRight w:val="0"/>
      <w:marTop w:val="0"/>
      <w:marBottom w:val="0"/>
      <w:divBdr>
        <w:top w:val="none" w:sz="0" w:space="0" w:color="auto"/>
        <w:left w:val="none" w:sz="0" w:space="0" w:color="auto"/>
        <w:bottom w:val="none" w:sz="0" w:space="0" w:color="auto"/>
        <w:right w:val="none" w:sz="0" w:space="0" w:color="auto"/>
      </w:divBdr>
    </w:div>
    <w:div w:id="1510676932">
      <w:bodyDiv w:val="1"/>
      <w:marLeft w:val="0"/>
      <w:marRight w:val="0"/>
      <w:marTop w:val="0"/>
      <w:marBottom w:val="0"/>
      <w:divBdr>
        <w:top w:val="none" w:sz="0" w:space="0" w:color="auto"/>
        <w:left w:val="none" w:sz="0" w:space="0" w:color="auto"/>
        <w:bottom w:val="none" w:sz="0" w:space="0" w:color="auto"/>
        <w:right w:val="none" w:sz="0" w:space="0" w:color="auto"/>
      </w:divBdr>
    </w:div>
    <w:div w:id="1616016644">
      <w:bodyDiv w:val="1"/>
      <w:marLeft w:val="0"/>
      <w:marRight w:val="0"/>
      <w:marTop w:val="0"/>
      <w:marBottom w:val="0"/>
      <w:divBdr>
        <w:top w:val="none" w:sz="0" w:space="0" w:color="auto"/>
        <w:left w:val="none" w:sz="0" w:space="0" w:color="auto"/>
        <w:bottom w:val="none" w:sz="0" w:space="0" w:color="auto"/>
        <w:right w:val="none" w:sz="0" w:space="0" w:color="auto"/>
      </w:divBdr>
    </w:div>
    <w:div w:id="184747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7767E5BE1CB471B9E5555FC41698033"/>
        <w:category>
          <w:name w:val="General"/>
          <w:gallery w:val="placeholder"/>
        </w:category>
        <w:types>
          <w:type w:val="bbPlcHdr"/>
        </w:types>
        <w:behaviors>
          <w:behavior w:val="content"/>
        </w:behaviors>
        <w:guid w:val="{144F1628-1D6F-454E-A32D-B884FCBD8839}"/>
      </w:docPartPr>
      <w:docPartBody>
        <w:p w:rsidR="007D4E68" w:rsidRDefault="00972AED" w:rsidP="00972AED">
          <w:pPr>
            <w:pStyle w:val="97767E5BE1CB471B9E5555FC41698033"/>
          </w:pPr>
          <w:r>
            <w:rPr>
              <w:rFonts w:asciiTheme="majorHAnsi" w:eastAsiaTheme="majorEastAsia" w:hAnsiTheme="majorHAnsi" w:cstheme="majorBidi"/>
              <w:color w:val="4472C4" w:themeColor="accent1"/>
              <w:sz w:val="27"/>
              <w:szCs w:val="27"/>
            </w:rPr>
            <w:t>[Document title]</w:t>
          </w:r>
        </w:p>
      </w:docPartBody>
    </w:docPart>
    <w:docPart>
      <w:docPartPr>
        <w:name w:val="A78E62A985764414B40676D04BEE373C"/>
        <w:category>
          <w:name w:val="General"/>
          <w:gallery w:val="placeholder"/>
        </w:category>
        <w:types>
          <w:type w:val="bbPlcHdr"/>
        </w:types>
        <w:behaviors>
          <w:behavior w:val="content"/>
        </w:behaviors>
        <w:guid w:val="{D4749C8D-D997-4F52-9ABC-3B893B89D194}"/>
      </w:docPartPr>
      <w:docPartBody>
        <w:p w:rsidR="007D4E68" w:rsidRDefault="00972AED" w:rsidP="00972AED">
          <w:pPr>
            <w:pStyle w:val="A78E62A985764414B40676D04BEE373C"/>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ED"/>
    <w:rsid w:val="001A5428"/>
    <w:rsid w:val="00294EFD"/>
    <w:rsid w:val="002A740B"/>
    <w:rsid w:val="007D4E68"/>
    <w:rsid w:val="00972AED"/>
    <w:rsid w:val="00E11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767E5BE1CB471B9E5555FC41698033">
    <w:name w:val="97767E5BE1CB471B9E5555FC41698033"/>
    <w:rsid w:val="00972AED"/>
  </w:style>
  <w:style w:type="paragraph" w:customStyle="1" w:styleId="A78E62A985764414B40676D04BEE373C">
    <w:name w:val="A78E62A985764414B40676D04BEE373C"/>
    <w:rsid w:val="00972A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Cas10</b:Tag>
    <b:SourceType>JournalArticle</b:SourceType>
    <b:Guid>{AE2EE8A4-BAED-4C4E-842B-8F7157563EDE}</b:Guid>
    <b:Author>
      <b:Author>
        <b:NameList>
          <b:Person>
            <b:Last>Casselman</b:Last>
            <b:First>Ben</b:First>
          </b:Person>
          <b:Person>
            <b:Last>Tankersley</b:Last>
            <b:First>Jim</b:First>
          </b:Person>
        </b:NameList>
      </b:Author>
    </b:Author>
    <b:Title>"Economics, Dominated by White Men, Is Roiled by Black Lives Matter"</b:Title>
    <b:Year>2020-06-10</b:Year>
    <b:Publisher>ISSN 0362-4331</b:Publisher>
    <b:RefOrder>1</b:RefOrder>
  </b:Source>
  <b:Source>
    <b:Tag>edR45</b:Tag>
    <b:SourceType>JournalArticle</b:SourceType>
    <b:Guid>{825A2B0C-13B1-4F04-9163-1F54F9D35B49}</b:Guid>
    <b:Author>
      <b:Author>
        <b:NameList>
          <b:Person>
            <b:Last>(ed.)</b:Last>
            <b:First>Ross</b:First>
            <b:Middle>B. Emmett</b:Middle>
          </b:Person>
        </b:NameList>
      </b:Author>
    </b:Author>
    <b:Title>The Chicago Tradition in Economics ,</b:Title>
    <b:JournalName>Journal_of_Political_Economy</b:JournalName>
    <b:Year>1892–1945</b:Year>
    <b:Pages>2</b:Pages>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312272-ED95-44E8-95F1-9FCFBFF85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616</Words>
  <Characters>3361</Characters>
  <Application>Microsoft Office Word</Application>
  <DocSecurity>0</DocSecurity>
  <Lines>76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Kuakata Sea Beach: The Daughter of the Sea</dc:title>
  <dc:subject/>
  <dc:creator>Md Selim Daptari</dc:creator>
  <cp:keywords/>
  <dc:description/>
  <cp:lastModifiedBy>Md Selim Daptari</cp:lastModifiedBy>
  <cp:revision>2</cp:revision>
  <dcterms:created xsi:type="dcterms:W3CDTF">2024-11-21T04:32:00Z</dcterms:created>
  <dcterms:modified xsi:type="dcterms:W3CDTF">2024-11-21T04:32:00Z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12b137b5-e147-400c-82ad-537171a040d0</vt:lpwstr>
  </property>
</Properties>
</file>