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b/>
          <w:bCs/>
          <w:color w:val="6B7280"/>
          <w:spacing w:val="80"/>
          <w:sz w:val="20"/>
          <w:szCs w:val="20"/>
        </w:rPr>
        <w:t xml:space="preserve">GERÇEKLİĞİN ÖLÇÜLEBİLİR HÂLE GELMESİ</w:t>
      </w:r>
    </w:p>
    <w:p>
      <w:pPr>
        <w:spacing w:after="600"/>
        <w:jc w:val="center"/>
      </w:pPr>
      <w:r>
        <w:rPr>
          <w:b/>
          <w:bCs/>
          <w:color w:val="E8541A"/>
          <w:spacing w:val="60"/>
          <w:sz w:val="22"/>
          <w:szCs w:val="22"/>
        </w:rPr>
        <w:t xml:space="preserve">BİRİNCİ KAPI · DÜNYAYI SAYIYA ÇEVİRMEK</w:t>
      </w:r>
    </w:p>
    <w:p>
      <w:pPr>
        <w:spacing w:after="80"/>
        <w:jc w:val="center"/>
      </w:pPr>
      <w:r>
        <w:rPr>
          <w:b/>
          <w:bCs/>
          <w:color w:val="1B2338"/>
          <w:spacing w:val="100"/>
          <w:sz w:val="28"/>
          <w:szCs w:val="28"/>
        </w:rPr>
        <w:t xml:space="preserve">1. KISIM</w:t>
      </w:r>
    </w:p>
    <w:p>
      <w:pPr>
        <w:spacing w:after="60"/>
        <w:jc w:val="center"/>
      </w:pPr>
      <w:r>
        <w:rPr>
          <w:b/>
          <w:bCs/>
          <w:color w:val="E8541A"/>
          <w:sz w:val="96"/>
          <w:szCs w:val="96"/>
        </w:rPr>
        <w:t xml:space="preserve">VAR</w:t>
      </w:r>
      <w:r>
        <w:rPr>
          <w:rFonts w:ascii="Cambria" w:cs="Cambria" w:eastAsia="Cambria" w:hAnsi="Cambria"/>
          <w:i/>
          <w:iCs/>
          <w:color w:val="1B2338"/>
          <w:sz w:val="60"/>
          <w:szCs w:val="60"/>
        </w:rPr>
        <w:t xml:space="preserve"> ve </w:t>
      </w:r>
      <w:r>
        <w:rPr>
          <w:b/>
          <w:bCs/>
          <w:color w:val="5A6C96"/>
          <w:sz w:val="96"/>
          <w:szCs w:val="96"/>
        </w:rPr>
        <w:t xml:space="preserve">YOK</w:t>
      </w:r>
    </w:p>
    <w:p>
      <w:pPr>
        <w:spacing w:after="480"/>
        <w:jc w:val="center"/>
      </w:pPr>
      <w:r>
        <w:rPr>
          <w:rFonts w:ascii="Cambria" w:cs="Cambria" w:eastAsia="Cambria" w:hAnsi="Cambria"/>
          <w:i/>
          <w:iCs/>
          <w:color w:val="1B2338"/>
          <w:sz w:val="40"/>
          <w:szCs w:val="40"/>
        </w:rPr>
        <w:t xml:space="preserve">İki Simgeli Bir Evren</w:t>
      </w:r>
    </w:p>
    <w:p>
      <w:pPr>
        <w:spacing w:after="480"/>
        <w:jc w:val="center"/>
      </w:pPr>
      <w:r>
        <w:drawing>
          <wp:inline distT="0" distB="0" distL="0" distR="0">
            <wp:extent cx="6048375" cy="3400425"/>
            <wp:effectExtent t="0" r="0" b="0" l="0"/>
            <wp:docPr id="1" name="kapak" descr="Videonun açılış karesi" title="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48375" cy="3400425"/>
                    </a:xfrm>
                    <a:prstGeom prst="rect">
                      <a:avLst/>
                    </a:prstGeom>
                  </pic:spPr>
                </pic:pic>
              </a:graphicData>
            </a:graphic>
          </wp:inline>
        </w:drawing>
      </w:r>
    </w:p>
    <w:p>
      <w:pPr>
        <w:spacing w:after="120"/>
        <w:jc w:val="center"/>
      </w:pPr>
      <w:r>
        <w:rPr>
          <w:b/>
          <w:bCs/>
          <w:color w:val="1B2338"/>
          <w:spacing w:val="80"/>
          <w:sz w:val="30"/>
          <w:szCs w:val="30"/>
        </w:rPr>
        <w:t xml:space="preserve">DERS KİTABI VE ETKİNLİKLER</w:t>
      </w:r>
    </w:p>
    <w:p>
      <w:pPr>
        <w:jc w:val="center"/>
      </w:pPr>
      <w:r>
        <w:rPr>
          <w:i/>
          <w:iCs/>
          <w:color w:val="6B7280"/>
          <w:sz w:val="22"/>
          <w:szCs w:val="22"/>
        </w:rPr>
        <w:t xml:space="preserve">Videoyla birlikte okunmak, yazılmak, kesilip oynanmak için</w:t>
      </w:r>
    </w:p>
    <w:p>
      <w:pPr>
        <w:sectPr>
          <w:pgSz w:w="11906" w:h="16838" w:orient="portrait"/>
          <w:pgMar w:top="1134" w:right="1191" w:bottom="1134" w:left="1191" w:header="560" w:footer="560" w:gutter="0"/>
          <w:pgNumType/>
          <w:docGrid w:linePitch="360"/>
        </w:sectPr>
      </w:pPr>
    </w:p>
    <w:p>
      <w:pPr>
        <w:pStyle w:val="Heading1"/>
        <w:spacing w:after="160"/>
      </w:pPr>
      <w:r>
        <w:t xml:space="preserve">Bu Kitabı Nasıl Kullanmalı?</w:t>
      </w:r>
    </w:p>
    <w:p>
      <w:pPr>
        <w:spacing w:after="140" w:before="0" w:line="300"/>
        <w:jc w:val="both"/>
      </w:pPr>
      <w:r>
        <w:t xml:space="preserve">Bu kitap, </w:t>
      </w:r>
      <w:r>
        <w:rPr>
          <w:i/>
          <w:iCs/>
        </w:rPr>
        <w:t xml:space="preserve">Var ve Yok: İki Simgeli Bir Evren</w:t>
      </w:r>
      <w:r>
        <w:t xml:space="preserve"> videosunun yol arkadaşıdır. Video size büyük resmi gösterir; kitap ise aynı konuları yavaşça, adım adım ve kalem elde çalışmanız için açar. En iyi sonucu şu sırayla alırsınız:</w:t>
      </w:r>
    </w:p>
    <w:p>
      <w:pPr>
        <w:pStyle w:val="ListParagraph"/>
        <w:numPr>
          <w:ilvl w:val="0"/>
          <w:numId w:val="2"/>
        </w:numPr>
        <w:spacing w:after="80" w:line="290"/>
      </w:pPr>
      <w:r>
        <w:rPr>
          <w:b/>
          <w:bCs/>
        </w:rPr>
        <w:t xml:space="preserve">Videoyu izleyin.</w:t>
      </w:r>
      <w:r>
        <w:t xml:space="preserve"> Yaklaşık dokuz dakikalık videoyu baştan sona, durdurmadan izleyin.</w:t>
      </w:r>
    </w:p>
    <w:p>
      <w:pPr>
        <w:pStyle w:val="ListParagraph"/>
        <w:numPr>
          <w:ilvl w:val="0"/>
          <w:numId w:val="2"/>
        </w:numPr>
        <w:spacing w:after="80" w:line="290"/>
      </w:pPr>
      <w:r>
        <w:rPr>
          <w:b/>
          <w:bCs/>
        </w:rPr>
        <w:t xml:space="preserve">Üniteyi okuyun.</w:t>
      </w:r>
      <w:r>
        <w:t xml:space="preserve"> Her ünitenin başındaki lacivert şerit, o konunun videoda hangi dakikalara denk geldiğini gösterir. Takıldığınız yerde o bölümü yeniden izleyebilirsiniz.</w:t>
      </w:r>
    </w:p>
    <w:p>
      <w:pPr>
        <w:pStyle w:val="ListParagraph"/>
        <w:numPr>
          <w:ilvl w:val="0"/>
          <w:numId w:val="2"/>
        </w:numPr>
        <w:spacing w:after="80" w:line="290"/>
      </w:pPr>
      <w:r>
        <w:rPr>
          <w:b/>
          <w:bCs/>
        </w:rPr>
        <w:t xml:space="preserve">Etkinlikleri yapın.</w:t>
      </w:r>
      <w:r>
        <w:t xml:space="preserve"> Kutulardaki etkinlikler okuduğunuzu elinizle denemeniz içindir. Bazıları tek başına, bazıları arkadaşlarınızla yapılır.</w:t>
      </w:r>
    </w:p>
    <w:p>
      <w:pPr>
        <w:pStyle w:val="ListParagraph"/>
        <w:numPr>
          <w:ilvl w:val="0"/>
          <w:numId w:val="2"/>
        </w:numPr>
        <w:spacing w:after="80" w:line="290"/>
      </w:pPr>
      <w:r>
        <w:rPr>
          <w:b/>
          <w:bCs/>
        </w:rPr>
        <w:t xml:space="preserve">Kendinizi deneyin.</w:t>
      </w:r>
      <w:r>
        <w:t xml:space="preserve"> Kitabın sonundaki sorularla neyi iyi anladığınızı, neyi tekrar etmeniz gerektiğini görün. Cevaplar en sondadır; önce kendiniz deneyin!</w:t>
      </w:r>
    </w:p>
    <w:p>
      <w:pPr>
        <w:spacing w:after="80"/>
      </w:pPr>
    </w:p>
    <w:p>
      <w:pPr>
        <w:pStyle w:val="Heading3"/>
        <w:keepNext/>
        <w:spacing w:after="80" w:before="160"/>
      </w:pPr>
      <w:r>
        <w:t xml:space="preserve">Kutuların anlamı</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3000"/>
        <w:gridCol w:w="6524"/>
      </w:tblGrid>
      <w:tr>
        <w:trPr>
          <w:tblHeader/>
        </w:trPr>
        <w:tc>
          <w:tcPr>
            <w:tcW w:type="dxa" w:w="30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left"/>
            </w:pPr>
            <w:r>
              <w:rPr>
                <w:b/>
                <w:bCs/>
                <w:color w:val="FFFFFF"/>
                <w:sz w:val="19"/>
                <w:szCs w:val="19"/>
              </w:rPr>
              <w:t xml:space="preserve">Kutu</w:t>
            </w:r>
          </w:p>
        </w:tc>
        <w:tc>
          <w:tcPr>
            <w:tcW w:type="dxa" w:w="6524"/>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left"/>
            </w:pPr>
            <w:r>
              <w:rPr>
                <w:b/>
                <w:bCs/>
                <w:color w:val="FFFFFF"/>
                <w:sz w:val="19"/>
                <w:szCs w:val="19"/>
              </w:rPr>
              <w:t xml:space="preserve">Ne işe yarar?</w:t>
            </w:r>
          </w:p>
        </w:tc>
      </w:tr>
      <w:tr>
        <w:trPr>
          <w:cantSplit/>
        </w:trPr>
        <w:tc>
          <w:tcPr>
            <w:tcW w:type="dxa" w:w="30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b/>
                <w:bCs/>
                <w:color w:val="1F2937"/>
                <w:sz w:val="20"/>
                <w:szCs w:val="20"/>
              </w:rPr>
              <w:t xml:space="preserve">ANAHTAR KAVRAM</w:t>
            </w:r>
          </w:p>
        </w:tc>
        <w:tc>
          <w:tcPr>
            <w:tcW w:type="dxa" w:w="65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Ünitenin en önemli terimi ve tanımı. Bunları bilmek, sonraki bölümleri anlamanın anahtarıdır.</w:t>
            </w:r>
          </w:p>
        </w:tc>
      </w:tr>
      <w:tr>
        <w:trPr>
          <w:cantSplit/>
        </w:trPr>
        <w:tc>
          <w:tcPr>
            <w:tcW w:type="dxa" w:w="30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left"/>
            </w:pPr>
            <w:r>
              <w:rPr>
                <w:b/>
                <w:bCs/>
                <w:color w:val="1F2937"/>
                <w:sz w:val="20"/>
                <w:szCs w:val="20"/>
              </w:rPr>
              <w:t xml:space="preserve">BİLİYOR MUYDUNUZ?</w:t>
            </w:r>
          </w:p>
        </w:tc>
        <w:tc>
          <w:tcPr>
            <w:tcW w:type="dxa" w:w="6524"/>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left"/>
            </w:pPr>
            <w:r>
              <w:rPr>
                <w:color w:val="1F2937"/>
                <w:sz w:val="20"/>
                <w:szCs w:val="20"/>
              </w:rPr>
              <w:t xml:space="preserve">Konuyla ilgili ilginç bilgiler ve tarihten hikâyeler.</w:t>
            </w:r>
          </w:p>
        </w:tc>
      </w:tr>
      <w:tr>
        <w:trPr>
          <w:cantSplit/>
        </w:trPr>
        <w:tc>
          <w:tcPr>
            <w:tcW w:type="dxa" w:w="30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b/>
                <w:bCs/>
                <w:color w:val="1F2937"/>
                <w:sz w:val="20"/>
                <w:szCs w:val="20"/>
              </w:rPr>
              <w:t xml:space="preserve">DİKKAT: YAYGIN YANILGI</w:t>
            </w:r>
          </w:p>
        </w:tc>
        <w:tc>
          <w:tcPr>
            <w:tcW w:type="dxa" w:w="65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Pek çok kişinin yanlış bildiği bir noktayı düzeltir.</w:t>
            </w:r>
          </w:p>
        </w:tc>
      </w:tr>
      <w:tr>
        <w:trPr>
          <w:cantSplit/>
        </w:trPr>
        <w:tc>
          <w:tcPr>
            <w:tcW w:type="dxa" w:w="30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left"/>
            </w:pPr>
            <w:r>
              <w:rPr>
                <w:b/>
                <w:bCs/>
                <w:color w:val="1F2937"/>
                <w:sz w:val="20"/>
                <w:szCs w:val="20"/>
              </w:rPr>
              <w:t xml:space="preserve">ETKİNLİK</w:t>
            </w:r>
          </w:p>
        </w:tc>
        <w:tc>
          <w:tcPr>
            <w:tcW w:type="dxa" w:w="6524"/>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left"/>
            </w:pPr>
            <w:r>
              <w:rPr>
                <w:color w:val="1F2937"/>
                <w:sz w:val="20"/>
                <w:szCs w:val="20"/>
              </w:rPr>
              <w:t xml:space="preserve">Kalem, kâğıt, makas ya da bir arkadaşla yapılacak uygulama.</w:t>
            </w:r>
          </w:p>
        </w:tc>
      </w:tr>
      <w:tr>
        <w:trPr>
          <w:cantSplit/>
        </w:trPr>
        <w:tc>
          <w:tcPr>
            <w:tcW w:type="dxa" w:w="30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b/>
                <w:bCs/>
                <w:color w:val="1F2937"/>
                <w:sz w:val="20"/>
                <w:szCs w:val="20"/>
              </w:rPr>
              <w:t xml:space="preserve">DÜŞÜN VE TARTIŞ</w:t>
            </w:r>
          </w:p>
        </w:tc>
        <w:tc>
          <w:tcPr>
            <w:tcW w:type="dxa" w:w="65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Tek bir doğru cevabı olmayan, sınıfta ya da evde konuşulacak sorular.</w:t>
            </w:r>
          </w:p>
        </w:tc>
      </w:tr>
    </w:tbl>
    <w:p>
      <w:pPr>
        <w:spacing w:after="160"/>
      </w:pPr>
    </w:p>
    <w:p>
      <w:pPr>
        <w:pStyle w:val="Heading3"/>
        <w:keepNext/>
        <w:spacing w:after="80" w:before="160"/>
      </w:pPr>
      <w:r>
        <w:t xml:space="preserve">Gerekenler</w:t>
      </w:r>
    </w:p>
    <w:p>
      <w:pPr>
        <w:spacing w:after="140" w:before="0" w:line="300"/>
        <w:jc w:val="both"/>
      </w:pPr>
      <w:r>
        <w:t xml:space="preserve">Kurşun kalem ve silgi, renkli kalemler (kırmızı, turuncu, sarı, kahverengi, yeşil, mavi, pembe ya da mor, açık mavi, gri), makas, bir el feneri ya da telefon feneri, en az 8 yaprak beyaz kâğıt, süre tutmak için saat ya da telefon kronometresi. Hesap makinesi bazı etkinliklerde işinizi kolaylaştırır.</w:t>
      </w:r>
    </w:p>
    <w:p>
      <w:pPr>
        <w:spacing w:after="80"/>
      </w:pPr>
    </w:p>
    <w:p>
      <w:pPr>
        <w:pStyle w:val="Heading3"/>
        <w:keepNext/>
        <w:spacing w:after="80" w:before="160"/>
      </w:pPr>
      <w:r>
        <w:t xml:space="preserve">Bu kısmın sonunda…</w:t>
      </w:r>
    </w:p>
    <w:p>
      <w:pPr>
        <w:pStyle w:val="ListParagraph"/>
        <w:numPr>
          <w:ilvl w:val="0"/>
          <w:numId w:val="3"/>
        </w:numPr>
        <w:spacing w:after="80" w:line="290"/>
      </w:pPr>
      <w:r>
        <w:t xml:space="preserve">Bilginin neden iki durumla (var/yok, 1/0) taşındığını açıklayabileceksiniz.</w:t>
      </w:r>
    </w:p>
    <w:p>
      <w:pPr>
        <w:pStyle w:val="ListParagraph"/>
        <w:numPr>
          <w:ilvl w:val="0"/>
          <w:numId w:val="3"/>
        </w:numPr>
        <w:spacing w:after="80" w:line="290"/>
      </w:pPr>
      <w:r>
        <w:t xml:space="preserve">Bit ve baytın ne olduğunu söyleyip </w:t>
      </w:r>
      <w:r>
        <w:rPr>
          <w:i/>
          <w:iCs/>
        </w:rPr>
        <w:t xml:space="preserve">n</w:t>
      </w:r>
      <w:r>
        <w:t xml:space="preserve"> bitle kaç farklı durum kurulabileceğini hesaplayabileceksiniz.</w:t>
      </w:r>
    </w:p>
    <w:p>
      <w:pPr>
        <w:pStyle w:val="ListParagraph"/>
        <w:numPr>
          <w:ilvl w:val="0"/>
          <w:numId w:val="3"/>
        </w:numPr>
        <w:spacing w:after="80" w:line="290"/>
      </w:pPr>
      <w:r>
        <w:t xml:space="preserve">İkilik sayıları onluğa, onluk sayıları ikiliğe çevirebileceksiniz.</w:t>
      </w:r>
    </w:p>
    <w:p>
      <w:pPr>
        <w:pStyle w:val="ListParagraph"/>
        <w:numPr>
          <w:ilvl w:val="0"/>
          <w:numId w:val="3"/>
        </w:numPr>
        <w:spacing w:after="80" w:line="290"/>
      </w:pPr>
      <w:r>
        <w:t xml:space="preserve">Kilobayt, megabayt, gigabayt ve terabaytı karşılaştırabileceksiniz.</w:t>
      </w:r>
    </w:p>
    <w:p>
      <w:pPr>
        <w:pStyle w:val="ListParagraph"/>
        <w:numPr>
          <w:ilvl w:val="0"/>
          <w:numId w:val="3"/>
        </w:numPr>
        <w:spacing w:after="80" w:line="290"/>
      </w:pPr>
      <w:r>
        <w:t xml:space="preserve">Harflerin bilgisayarda nasıl sayı olarak saklandığını anlatabileceksiniz.</w:t>
      </w:r>
    </w:p>
    <w:p>
      <w:pPr>
        <w:pStyle w:val="ListParagraph"/>
        <w:numPr>
          <w:ilvl w:val="0"/>
          <w:numId w:val="3"/>
        </w:numPr>
        <w:spacing w:after="80" w:line="290"/>
      </w:pPr>
      <w:r>
        <w:t xml:space="preserve">Türkçe harflerin neden bazen bozuk göründüğünü ve Unicode’un bunu nasıl çözdüğünü açıklayabileceksiniz.</w:t>
      </w:r>
    </w:p>
    <w:p>
      <w:pPr>
        <w:pStyle w:val="ListParagraph"/>
        <w:numPr>
          <w:ilvl w:val="0"/>
          <w:numId w:val="3"/>
        </w:numPr>
        <w:spacing w:after="80" w:line="290"/>
      </w:pPr>
      <w:r>
        <w:t xml:space="preserve">On altılık sayıları okuyup web renk kodlarını çözebileceksiniz.</w:t>
      </w:r>
    </w:p>
    <w:p>
      <w:pPr>
        <w:pStyle w:val="ListParagraph"/>
        <w:numPr>
          <w:ilvl w:val="0"/>
          <w:numId w:val="3"/>
        </w:numPr>
        <w:spacing w:after="80" w:line="290"/>
      </w:pPr>
      <w:r>
        <w:t xml:space="preserve">Fotoğrafın, sesin ve videonun nasıl sayıya dönüştüğünü anlatabileceksiniz.</w:t>
      </w:r>
    </w:p>
    <w:p>
      <w:pPr>
        <w:pStyle w:val="ListParagraph"/>
        <w:numPr>
          <w:ilvl w:val="0"/>
          <w:numId w:val="3"/>
        </w:numPr>
        <w:spacing w:after="80" w:line="290"/>
      </w:pPr>
      <w:r>
        <w:t xml:space="preserve">Kişisel verilerin ölçülmesinin güç ve sorumluluk doğurduğunu tartışabileceksiniz.</w:t>
      </w:r>
    </w:p>
    <w:p>
      <w:r>
        <w:br w:type="page"/>
      </w:r>
    </w:p>
    <w:p>
      <w:pPr>
        <w:spacing w:after="40"/>
      </w:pPr>
      <w:r>
        <w:rPr>
          <w:b/>
          <w:bCs/>
          <w:color w:val="E8541A"/>
          <w:spacing w:val="60"/>
          <w:sz w:val="22"/>
          <w:szCs w:val="22"/>
        </w:rPr>
        <w:t xml:space="preserve"/>
      </w:r>
    </w:p>
    <w:p>
      <w:pPr>
        <w:pStyle w:val="Heading1"/>
        <w:spacing w:after="160"/>
      </w:pPr>
      <w:r>
        <w:t xml:space="preserve">İçindekiler</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700"/>
        <w:gridCol w:w="7324"/>
        <w:gridCol w:w="1500"/>
      </w:tblGrid>
      <w:tr>
        <w:trPr>
          <w:tblHeader/>
        </w:trPr>
        <w:tc>
          <w:tcPr>
            <w:tcW w:type="dxa" w:w="700"/>
            <w:tcBorders>
              <w:top w:val="single" w:color="B8BFCC" w:sz="4"/>
              <w:left w:val="single" w:color="B8BFCC" w:sz="4"/>
              <w:bottom w:val="single" w:color="B8BFCC" w:sz="4"/>
              <w:right w:val="single" w:color="B8BFCC" w:sz="4"/>
            </w:tcBorders>
            <w:shd w:fill="1B2338" w:color="auto" w:val="clear"/>
            <w:tcMar>
              <w:top w:type="dxa" w:w="90"/>
              <w:left w:type="dxa" w:w="100"/>
              <w:bottom w:type="dxa" w:w="90"/>
              <w:right w:type="dxa" w:w="100"/>
            </w:tcMar>
            <w:vAlign w:val="center"/>
          </w:tcPr>
          <w:p>
            <w:pPr>
              <w:spacing w:after="0" w:line="260"/>
              <w:jc w:val="center"/>
            </w:pPr>
          </w:p>
        </w:tc>
        <w:tc>
          <w:tcPr>
            <w:tcW w:type="dxa" w:w="7324"/>
            <w:tcBorders>
              <w:top w:val="single" w:color="B8BFCC" w:sz="4"/>
              <w:left w:val="single" w:color="B8BFCC" w:sz="4"/>
              <w:bottom w:val="single" w:color="B8BFCC" w:sz="4"/>
              <w:right w:val="single" w:color="B8BFCC" w:sz="4"/>
            </w:tcBorders>
            <w:shd w:fill="1B2338" w:color="auto" w:val="clear"/>
            <w:tcMar>
              <w:top w:type="dxa" w:w="90"/>
              <w:left w:type="dxa" w:w="100"/>
              <w:bottom w:type="dxa" w:w="90"/>
              <w:right w:type="dxa" w:w="100"/>
            </w:tcMar>
            <w:vAlign w:val="center"/>
          </w:tcPr>
          <w:p>
            <w:pPr>
              <w:spacing w:after="0" w:line="260"/>
              <w:jc w:val="left"/>
            </w:pPr>
            <w:r>
              <w:rPr>
                <w:b/>
                <w:bCs/>
                <w:color w:val="FFFFFF"/>
                <w:sz w:val="19"/>
                <w:szCs w:val="19"/>
              </w:rPr>
              <w:t xml:space="preserve">Ünite</w:t>
            </w:r>
          </w:p>
        </w:tc>
        <w:tc>
          <w:tcPr>
            <w:tcW w:type="dxa" w:w="1500"/>
            <w:tcBorders>
              <w:top w:val="single" w:color="B8BFCC" w:sz="4"/>
              <w:left w:val="single" w:color="B8BFCC" w:sz="4"/>
              <w:bottom w:val="single" w:color="B8BFCC" w:sz="4"/>
              <w:right w:val="single" w:color="B8BFCC" w:sz="4"/>
            </w:tcBorders>
            <w:shd w:fill="1B2338" w:color="auto" w:val="clear"/>
            <w:tcMar>
              <w:top w:type="dxa" w:w="90"/>
              <w:left w:type="dxa" w:w="100"/>
              <w:bottom w:type="dxa" w:w="90"/>
              <w:right w:type="dxa" w:w="100"/>
            </w:tcMar>
            <w:vAlign w:val="center"/>
          </w:tcPr>
          <w:p>
            <w:pPr>
              <w:spacing w:after="0" w:line="260"/>
              <w:jc w:val="center"/>
            </w:pPr>
            <w:r>
              <w:rPr>
                <w:b/>
                <w:bCs/>
                <w:color w:val="FFFFFF"/>
                <w:sz w:val="19"/>
                <w:szCs w:val="19"/>
              </w:rPr>
              <w:t xml:space="preserve">Videoda</w:t>
            </w:r>
          </w:p>
        </w:tc>
      </w:tr>
      <w:tr>
        <w:trPr>
          <w:cantSplit/>
        </w:trPr>
        <w:tc>
          <w:tcPr>
            <w:tcW w:type="dxa" w:w="700"/>
            <w:tcBorders>
              <w:top w:val="single" w:color="B8BFCC" w:sz="4"/>
              <w:left w:val="single" w:color="B8BFCC" w:sz="4"/>
              <w:bottom w:val="single" w:color="B8BFCC" w:sz="4"/>
              <w:right w:val="single" w:color="B8BFCC" w:sz="4"/>
            </w:tcBorders>
            <w:tcMar>
              <w:top w:type="dxa" w:w="90"/>
              <w:left w:type="dxa" w:w="100"/>
              <w:bottom w:type="dxa" w:w="90"/>
              <w:right w:type="dxa" w:w="100"/>
            </w:tcMar>
            <w:vAlign w:val="center"/>
          </w:tcPr>
          <w:p>
            <w:pPr>
              <w:spacing w:after="0" w:line="260"/>
              <w:jc w:val="center"/>
            </w:pPr>
            <w:r>
              <w:rPr>
                <w:color w:val="1F2937"/>
                <w:sz w:val="22"/>
                <w:szCs w:val="22"/>
              </w:rPr>
              <w:t xml:space="preserve">1</w:t>
            </w:r>
          </w:p>
        </w:tc>
        <w:tc>
          <w:tcPr>
            <w:tcW w:type="dxa" w:w="7324"/>
            <w:tcBorders>
              <w:top w:val="single" w:color="B8BFCC" w:sz="4"/>
              <w:left w:val="single" w:color="B8BFCC" w:sz="4"/>
              <w:bottom w:val="single" w:color="B8BFCC" w:sz="4"/>
              <w:right w:val="single" w:color="B8BFCC" w:sz="4"/>
            </w:tcBorders>
            <w:tcMar>
              <w:top w:type="dxa" w:w="90"/>
              <w:left w:type="dxa" w:w="100"/>
              <w:bottom w:type="dxa" w:w="90"/>
              <w:right w:type="dxa" w:w="100"/>
            </w:tcMar>
            <w:vAlign w:val="center"/>
          </w:tcPr>
          <w:p>
            <w:pPr>
              <w:spacing w:after="0" w:line="260"/>
              <w:jc w:val="left"/>
            </w:pPr>
            <w:r>
              <w:rPr>
                <w:color w:val="1F2937"/>
                <w:sz w:val="22"/>
                <w:szCs w:val="22"/>
              </w:rPr>
              <w:t xml:space="preserve">Tepeden Tepeye Ateş</w:t>
            </w:r>
          </w:p>
        </w:tc>
        <w:tc>
          <w:tcPr>
            <w:tcW w:type="dxa" w:w="1500"/>
            <w:tcBorders>
              <w:top w:val="single" w:color="B8BFCC" w:sz="4"/>
              <w:left w:val="single" w:color="B8BFCC" w:sz="4"/>
              <w:bottom w:val="single" w:color="B8BFCC" w:sz="4"/>
              <w:right w:val="single" w:color="B8BFCC" w:sz="4"/>
            </w:tcBorders>
            <w:tcMar>
              <w:top w:type="dxa" w:w="90"/>
              <w:left w:type="dxa" w:w="100"/>
              <w:bottom w:type="dxa" w:w="90"/>
              <w:right w:type="dxa" w:w="100"/>
            </w:tcMar>
            <w:vAlign w:val="center"/>
          </w:tcPr>
          <w:p>
            <w:pPr>
              <w:spacing w:after="0" w:line="260"/>
              <w:jc w:val="center"/>
            </w:pPr>
            <w:r>
              <w:rPr>
                <w:color w:val="1F2937"/>
                <w:sz w:val="22"/>
                <w:szCs w:val="22"/>
              </w:rPr>
              <w:t xml:space="preserve">0:09</w:t>
            </w:r>
          </w:p>
        </w:tc>
      </w:tr>
      <w:tr>
        <w:trPr>
          <w:cantSplit/>
        </w:trPr>
        <w:tc>
          <w:tcPr>
            <w:tcW w:type="dxa" w:w="700"/>
            <w:tcBorders>
              <w:top w:val="single" w:color="B8BFCC" w:sz="4"/>
              <w:left w:val="single" w:color="B8BFCC" w:sz="4"/>
              <w:bottom w:val="single" w:color="B8BFCC" w:sz="4"/>
              <w:right w:val="single" w:color="B8BFCC" w:sz="4"/>
            </w:tcBorders>
            <w:shd w:fill="F6F7F9" w:color="auto" w:val="clear"/>
            <w:tcMar>
              <w:top w:type="dxa" w:w="90"/>
              <w:left w:type="dxa" w:w="100"/>
              <w:bottom w:type="dxa" w:w="90"/>
              <w:right w:type="dxa" w:w="100"/>
            </w:tcMar>
            <w:vAlign w:val="center"/>
          </w:tcPr>
          <w:p>
            <w:pPr>
              <w:spacing w:after="0" w:line="260"/>
              <w:jc w:val="center"/>
            </w:pPr>
            <w:r>
              <w:rPr>
                <w:color w:val="1F2937"/>
                <w:sz w:val="22"/>
                <w:szCs w:val="22"/>
              </w:rPr>
              <w:t xml:space="preserve">2</w:t>
            </w:r>
          </w:p>
        </w:tc>
        <w:tc>
          <w:tcPr>
            <w:tcW w:type="dxa" w:w="7324"/>
            <w:tcBorders>
              <w:top w:val="single" w:color="B8BFCC" w:sz="4"/>
              <w:left w:val="single" w:color="B8BFCC" w:sz="4"/>
              <w:bottom w:val="single" w:color="B8BFCC" w:sz="4"/>
              <w:right w:val="single" w:color="B8BFCC" w:sz="4"/>
            </w:tcBorders>
            <w:shd w:fill="F6F7F9" w:color="auto" w:val="clear"/>
            <w:tcMar>
              <w:top w:type="dxa" w:w="90"/>
              <w:left w:type="dxa" w:w="100"/>
              <w:bottom w:type="dxa" w:w="90"/>
              <w:right w:type="dxa" w:w="100"/>
            </w:tcMar>
            <w:vAlign w:val="center"/>
          </w:tcPr>
          <w:p>
            <w:pPr>
              <w:spacing w:after="0" w:line="260"/>
              <w:jc w:val="left"/>
            </w:pPr>
            <w:r>
              <w:rPr>
                <w:color w:val="1F2937"/>
                <w:sz w:val="22"/>
                <w:szCs w:val="22"/>
              </w:rPr>
              <w:t xml:space="preserve">İki Durum: Var ve Yok</w:t>
            </w:r>
          </w:p>
        </w:tc>
        <w:tc>
          <w:tcPr>
            <w:tcW w:type="dxa" w:w="1500"/>
            <w:tcBorders>
              <w:top w:val="single" w:color="B8BFCC" w:sz="4"/>
              <w:left w:val="single" w:color="B8BFCC" w:sz="4"/>
              <w:bottom w:val="single" w:color="B8BFCC" w:sz="4"/>
              <w:right w:val="single" w:color="B8BFCC" w:sz="4"/>
            </w:tcBorders>
            <w:shd w:fill="F6F7F9" w:color="auto" w:val="clear"/>
            <w:tcMar>
              <w:top w:type="dxa" w:w="90"/>
              <w:left w:type="dxa" w:w="100"/>
              <w:bottom w:type="dxa" w:w="90"/>
              <w:right w:type="dxa" w:w="100"/>
            </w:tcMar>
            <w:vAlign w:val="center"/>
          </w:tcPr>
          <w:p>
            <w:pPr>
              <w:spacing w:after="0" w:line="260"/>
              <w:jc w:val="center"/>
            </w:pPr>
            <w:r>
              <w:rPr>
                <w:color w:val="1F2937"/>
                <w:sz w:val="22"/>
                <w:szCs w:val="22"/>
              </w:rPr>
              <w:t xml:space="preserve">0:40</w:t>
            </w:r>
          </w:p>
        </w:tc>
      </w:tr>
      <w:tr>
        <w:trPr>
          <w:cantSplit/>
        </w:trPr>
        <w:tc>
          <w:tcPr>
            <w:tcW w:type="dxa" w:w="700"/>
            <w:tcBorders>
              <w:top w:val="single" w:color="B8BFCC" w:sz="4"/>
              <w:left w:val="single" w:color="B8BFCC" w:sz="4"/>
              <w:bottom w:val="single" w:color="B8BFCC" w:sz="4"/>
              <w:right w:val="single" w:color="B8BFCC" w:sz="4"/>
            </w:tcBorders>
            <w:tcMar>
              <w:top w:type="dxa" w:w="90"/>
              <w:left w:type="dxa" w:w="100"/>
              <w:bottom w:type="dxa" w:w="90"/>
              <w:right w:type="dxa" w:w="100"/>
            </w:tcMar>
            <w:vAlign w:val="center"/>
          </w:tcPr>
          <w:p>
            <w:pPr>
              <w:spacing w:after="0" w:line="260"/>
              <w:jc w:val="center"/>
            </w:pPr>
            <w:r>
              <w:rPr>
                <w:color w:val="1F2937"/>
                <w:sz w:val="22"/>
                <w:szCs w:val="22"/>
              </w:rPr>
              <w:t xml:space="preserve">3</w:t>
            </w:r>
          </w:p>
        </w:tc>
        <w:tc>
          <w:tcPr>
            <w:tcW w:type="dxa" w:w="7324"/>
            <w:tcBorders>
              <w:top w:val="single" w:color="B8BFCC" w:sz="4"/>
              <w:left w:val="single" w:color="B8BFCC" w:sz="4"/>
              <w:bottom w:val="single" w:color="B8BFCC" w:sz="4"/>
              <w:right w:val="single" w:color="B8BFCC" w:sz="4"/>
            </w:tcBorders>
            <w:tcMar>
              <w:top w:type="dxa" w:w="90"/>
              <w:left w:type="dxa" w:w="100"/>
              <w:bottom w:type="dxa" w:w="90"/>
              <w:right w:type="dxa" w:w="100"/>
            </w:tcMar>
            <w:vAlign w:val="center"/>
          </w:tcPr>
          <w:p>
            <w:pPr>
              <w:spacing w:after="0" w:line="260"/>
              <w:jc w:val="left"/>
            </w:pPr>
            <w:r>
              <w:rPr>
                <w:color w:val="1F2937"/>
                <w:sz w:val="22"/>
                <w:szCs w:val="22"/>
              </w:rPr>
              <w:t xml:space="preserve">Neden Sadece İki? Elektrik, Gürültü ve Eşik</w:t>
            </w:r>
          </w:p>
        </w:tc>
        <w:tc>
          <w:tcPr>
            <w:tcW w:type="dxa" w:w="1500"/>
            <w:tcBorders>
              <w:top w:val="single" w:color="B8BFCC" w:sz="4"/>
              <w:left w:val="single" w:color="B8BFCC" w:sz="4"/>
              <w:bottom w:val="single" w:color="B8BFCC" w:sz="4"/>
              <w:right w:val="single" w:color="B8BFCC" w:sz="4"/>
            </w:tcBorders>
            <w:tcMar>
              <w:top w:type="dxa" w:w="90"/>
              <w:left w:type="dxa" w:w="100"/>
              <w:bottom w:type="dxa" w:w="90"/>
              <w:right w:type="dxa" w:w="100"/>
            </w:tcMar>
            <w:vAlign w:val="center"/>
          </w:tcPr>
          <w:p>
            <w:pPr>
              <w:spacing w:after="0" w:line="260"/>
              <w:jc w:val="center"/>
            </w:pPr>
            <w:r>
              <w:rPr>
                <w:color w:val="1F2937"/>
                <w:sz w:val="22"/>
                <w:szCs w:val="22"/>
              </w:rPr>
              <w:t xml:space="preserve">1:24</w:t>
            </w:r>
          </w:p>
        </w:tc>
      </w:tr>
      <w:tr>
        <w:trPr>
          <w:cantSplit/>
        </w:trPr>
        <w:tc>
          <w:tcPr>
            <w:tcW w:type="dxa" w:w="700"/>
            <w:tcBorders>
              <w:top w:val="single" w:color="B8BFCC" w:sz="4"/>
              <w:left w:val="single" w:color="B8BFCC" w:sz="4"/>
              <w:bottom w:val="single" w:color="B8BFCC" w:sz="4"/>
              <w:right w:val="single" w:color="B8BFCC" w:sz="4"/>
            </w:tcBorders>
            <w:shd w:fill="F6F7F9" w:color="auto" w:val="clear"/>
            <w:tcMar>
              <w:top w:type="dxa" w:w="90"/>
              <w:left w:type="dxa" w:w="100"/>
              <w:bottom w:type="dxa" w:w="90"/>
              <w:right w:type="dxa" w:w="100"/>
            </w:tcMar>
            <w:vAlign w:val="center"/>
          </w:tcPr>
          <w:p>
            <w:pPr>
              <w:spacing w:after="0" w:line="260"/>
              <w:jc w:val="center"/>
            </w:pPr>
            <w:r>
              <w:rPr>
                <w:color w:val="1F2937"/>
                <w:sz w:val="22"/>
                <w:szCs w:val="22"/>
              </w:rPr>
              <w:t xml:space="preserve">4</w:t>
            </w:r>
          </w:p>
        </w:tc>
        <w:tc>
          <w:tcPr>
            <w:tcW w:type="dxa" w:w="7324"/>
            <w:tcBorders>
              <w:top w:val="single" w:color="B8BFCC" w:sz="4"/>
              <w:left w:val="single" w:color="B8BFCC" w:sz="4"/>
              <w:bottom w:val="single" w:color="B8BFCC" w:sz="4"/>
              <w:right w:val="single" w:color="B8BFCC" w:sz="4"/>
            </w:tcBorders>
            <w:shd w:fill="F6F7F9" w:color="auto" w:val="clear"/>
            <w:tcMar>
              <w:top w:type="dxa" w:w="90"/>
              <w:left w:type="dxa" w:w="100"/>
              <w:bottom w:type="dxa" w:w="90"/>
              <w:right w:type="dxa" w:w="100"/>
            </w:tcMar>
            <w:vAlign w:val="center"/>
          </w:tcPr>
          <w:p>
            <w:pPr>
              <w:spacing w:after="0" w:line="260"/>
              <w:jc w:val="left"/>
            </w:pPr>
            <w:r>
              <w:rPr>
                <w:color w:val="1F2937"/>
                <w:sz w:val="22"/>
                <w:szCs w:val="22"/>
              </w:rPr>
              <w:t xml:space="preserve">Yan Yana Dizmenin Bereketi</w:t>
            </w:r>
          </w:p>
        </w:tc>
        <w:tc>
          <w:tcPr>
            <w:tcW w:type="dxa" w:w="1500"/>
            <w:tcBorders>
              <w:top w:val="single" w:color="B8BFCC" w:sz="4"/>
              <w:left w:val="single" w:color="B8BFCC" w:sz="4"/>
              <w:bottom w:val="single" w:color="B8BFCC" w:sz="4"/>
              <w:right w:val="single" w:color="B8BFCC" w:sz="4"/>
            </w:tcBorders>
            <w:shd w:fill="F6F7F9" w:color="auto" w:val="clear"/>
            <w:tcMar>
              <w:top w:type="dxa" w:w="90"/>
              <w:left w:type="dxa" w:w="100"/>
              <w:bottom w:type="dxa" w:w="90"/>
              <w:right w:type="dxa" w:w="100"/>
            </w:tcMar>
            <w:vAlign w:val="center"/>
          </w:tcPr>
          <w:p>
            <w:pPr>
              <w:spacing w:after="0" w:line="260"/>
              <w:jc w:val="center"/>
            </w:pPr>
            <w:r>
              <w:rPr>
                <w:color w:val="1F2937"/>
                <w:sz w:val="22"/>
                <w:szCs w:val="22"/>
              </w:rPr>
              <w:t xml:space="preserve">2:23</w:t>
            </w:r>
          </w:p>
        </w:tc>
      </w:tr>
      <w:tr>
        <w:trPr>
          <w:cantSplit/>
        </w:trPr>
        <w:tc>
          <w:tcPr>
            <w:tcW w:type="dxa" w:w="700"/>
            <w:tcBorders>
              <w:top w:val="single" w:color="B8BFCC" w:sz="4"/>
              <w:left w:val="single" w:color="B8BFCC" w:sz="4"/>
              <w:bottom w:val="single" w:color="B8BFCC" w:sz="4"/>
              <w:right w:val="single" w:color="B8BFCC" w:sz="4"/>
            </w:tcBorders>
            <w:tcMar>
              <w:top w:type="dxa" w:w="90"/>
              <w:left w:type="dxa" w:w="100"/>
              <w:bottom w:type="dxa" w:w="90"/>
              <w:right w:type="dxa" w:w="100"/>
            </w:tcMar>
            <w:vAlign w:val="center"/>
          </w:tcPr>
          <w:p>
            <w:pPr>
              <w:spacing w:after="0" w:line="260"/>
              <w:jc w:val="center"/>
            </w:pPr>
            <w:r>
              <w:rPr>
                <w:color w:val="1F2937"/>
                <w:sz w:val="22"/>
                <w:szCs w:val="22"/>
              </w:rPr>
              <w:t xml:space="preserve">5</w:t>
            </w:r>
          </w:p>
        </w:tc>
        <w:tc>
          <w:tcPr>
            <w:tcW w:type="dxa" w:w="7324"/>
            <w:tcBorders>
              <w:top w:val="single" w:color="B8BFCC" w:sz="4"/>
              <w:left w:val="single" w:color="B8BFCC" w:sz="4"/>
              <w:bottom w:val="single" w:color="B8BFCC" w:sz="4"/>
              <w:right w:val="single" w:color="B8BFCC" w:sz="4"/>
            </w:tcBorders>
            <w:tcMar>
              <w:top w:type="dxa" w:w="90"/>
              <w:left w:type="dxa" w:w="100"/>
              <w:bottom w:type="dxa" w:w="90"/>
              <w:right w:type="dxa" w:w="100"/>
            </w:tcMar>
            <w:vAlign w:val="center"/>
          </w:tcPr>
          <w:p>
            <w:pPr>
              <w:spacing w:after="0" w:line="260"/>
              <w:jc w:val="left"/>
            </w:pPr>
            <w:r>
              <w:rPr>
                <w:color w:val="1F2937"/>
                <w:sz w:val="22"/>
                <w:szCs w:val="22"/>
              </w:rPr>
              <w:t xml:space="preserve">Bayt ve İkilik Sayılar</w:t>
            </w:r>
          </w:p>
        </w:tc>
        <w:tc>
          <w:tcPr>
            <w:tcW w:type="dxa" w:w="1500"/>
            <w:tcBorders>
              <w:top w:val="single" w:color="B8BFCC" w:sz="4"/>
              <w:left w:val="single" w:color="B8BFCC" w:sz="4"/>
              <w:bottom w:val="single" w:color="B8BFCC" w:sz="4"/>
              <w:right w:val="single" w:color="B8BFCC" w:sz="4"/>
            </w:tcBorders>
            <w:tcMar>
              <w:top w:type="dxa" w:w="90"/>
              <w:left w:type="dxa" w:w="100"/>
              <w:bottom w:type="dxa" w:w="90"/>
              <w:right w:type="dxa" w:w="100"/>
            </w:tcMar>
            <w:vAlign w:val="center"/>
          </w:tcPr>
          <w:p>
            <w:pPr>
              <w:spacing w:after="0" w:line="260"/>
              <w:jc w:val="center"/>
            </w:pPr>
            <w:r>
              <w:rPr>
                <w:color w:val="1F2937"/>
                <w:sz w:val="22"/>
                <w:szCs w:val="22"/>
              </w:rPr>
              <w:t xml:space="preserve">3:20</w:t>
            </w:r>
          </w:p>
        </w:tc>
      </w:tr>
      <w:tr>
        <w:trPr>
          <w:cantSplit/>
        </w:trPr>
        <w:tc>
          <w:tcPr>
            <w:tcW w:type="dxa" w:w="700"/>
            <w:tcBorders>
              <w:top w:val="single" w:color="B8BFCC" w:sz="4"/>
              <w:left w:val="single" w:color="B8BFCC" w:sz="4"/>
              <w:bottom w:val="single" w:color="B8BFCC" w:sz="4"/>
              <w:right w:val="single" w:color="B8BFCC" w:sz="4"/>
            </w:tcBorders>
            <w:shd w:fill="F6F7F9" w:color="auto" w:val="clear"/>
            <w:tcMar>
              <w:top w:type="dxa" w:w="90"/>
              <w:left w:type="dxa" w:w="100"/>
              <w:bottom w:type="dxa" w:w="90"/>
              <w:right w:type="dxa" w:w="100"/>
            </w:tcMar>
            <w:vAlign w:val="center"/>
          </w:tcPr>
          <w:p>
            <w:pPr>
              <w:spacing w:after="0" w:line="260"/>
              <w:jc w:val="center"/>
            </w:pPr>
            <w:r>
              <w:rPr>
                <w:color w:val="1F2937"/>
                <w:sz w:val="22"/>
                <w:szCs w:val="22"/>
              </w:rPr>
              <w:t xml:space="preserve">6</w:t>
            </w:r>
          </w:p>
        </w:tc>
        <w:tc>
          <w:tcPr>
            <w:tcW w:type="dxa" w:w="7324"/>
            <w:tcBorders>
              <w:top w:val="single" w:color="B8BFCC" w:sz="4"/>
              <w:left w:val="single" w:color="B8BFCC" w:sz="4"/>
              <w:bottom w:val="single" w:color="B8BFCC" w:sz="4"/>
              <w:right w:val="single" w:color="B8BFCC" w:sz="4"/>
            </w:tcBorders>
            <w:shd w:fill="F6F7F9" w:color="auto" w:val="clear"/>
            <w:tcMar>
              <w:top w:type="dxa" w:w="90"/>
              <w:left w:type="dxa" w:w="100"/>
              <w:bottom w:type="dxa" w:w="90"/>
              <w:right w:type="dxa" w:w="100"/>
            </w:tcMar>
            <w:vAlign w:val="center"/>
          </w:tcPr>
          <w:p>
            <w:pPr>
              <w:spacing w:after="0" w:line="260"/>
              <w:jc w:val="left"/>
            </w:pPr>
            <w:r>
              <w:rPr>
                <w:color w:val="1F2937"/>
                <w:sz w:val="22"/>
                <w:szCs w:val="22"/>
              </w:rPr>
              <w:t xml:space="preserve">Sözlük Kenarı: Kilo, Mega, Giga, Tera</w:t>
            </w:r>
          </w:p>
        </w:tc>
        <w:tc>
          <w:tcPr>
            <w:tcW w:type="dxa" w:w="1500"/>
            <w:tcBorders>
              <w:top w:val="single" w:color="B8BFCC" w:sz="4"/>
              <w:left w:val="single" w:color="B8BFCC" w:sz="4"/>
              <w:bottom w:val="single" w:color="B8BFCC" w:sz="4"/>
              <w:right w:val="single" w:color="B8BFCC" w:sz="4"/>
            </w:tcBorders>
            <w:shd w:fill="F6F7F9" w:color="auto" w:val="clear"/>
            <w:tcMar>
              <w:top w:type="dxa" w:w="90"/>
              <w:left w:type="dxa" w:w="100"/>
              <w:bottom w:type="dxa" w:w="90"/>
              <w:right w:type="dxa" w:w="100"/>
            </w:tcMar>
            <w:vAlign w:val="center"/>
          </w:tcPr>
          <w:p>
            <w:pPr>
              <w:spacing w:after="0" w:line="260"/>
              <w:jc w:val="center"/>
            </w:pPr>
            <w:r>
              <w:rPr>
                <w:color w:val="1F2937"/>
                <w:sz w:val="22"/>
                <w:szCs w:val="22"/>
              </w:rPr>
              <w:t xml:space="preserve">3:58</w:t>
            </w:r>
          </w:p>
        </w:tc>
      </w:tr>
      <w:tr>
        <w:trPr>
          <w:cantSplit/>
        </w:trPr>
        <w:tc>
          <w:tcPr>
            <w:tcW w:type="dxa" w:w="700"/>
            <w:tcBorders>
              <w:top w:val="single" w:color="B8BFCC" w:sz="4"/>
              <w:left w:val="single" w:color="B8BFCC" w:sz="4"/>
              <w:bottom w:val="single" w:color="B8BFCC" w:sz="4"/>
              <w:right w:val="single" w:color="B8BFCC" w:sz="4"/>
            </w:tcBorders>
            <w:tcMar>
              <w:top w:type="dxa" w:w="90"/>
              <w:left w:type="dxa" w:w="100"/>
              <w:bottom w:type="dxa" w:w="90"/>
              <w:right w:type="dxa" w:w="100"/>
            </w:tcMar>
            <w:vAlign w:val="center"/>
          </w:tcPr>
          <w:p>
            <w:pPr>
              <w:spacing w:after="0" w:line="260"/>
              <w:jc w:val="center"/>
            </w:pPr>
            <w:r>
              <w:rPr>
                <w:color w:val="1F2937"/>
                <w:sz w:val="22"/>
                <w:szCs w:val="22"/>
              </w:rPr>
              <w:t xml:space="preserve">7</w:t>
            </w:r>
          </w:p>
        </w:tc>
        <w:tc>
          <w:tcPr>
            <w:tcW w:type="dxa" w:w="7324"/>
            <w:tcBorders>
              <w:top w:val="single" w:color="B8BFCC" w:sz="4"/>
              <w:left w:val="single" w:color="B8BFCC" w:sz="4"/>
              <w:bottom w:val="single" w:color="B8BFCC" w:sz="4"/>
              <w:right w:val="single" w:color="B8BFCC" w:sz="4"/>
            </w:tcBorders>
            <w:tcMar>
              <w:top w:type="dxa" w:w="90"/>
              <w:left w:type="dxa" w:w="100"/>
              <w:bottom w:type="dxa" w:w="90"/>
              <w:right w:type="dxa" w:w="100"/>
            </w:tcMar>
            <w:vAlign w:val="center"/>
          </w:tcPr>
          <w:p>
            <w:pPr>
              <w:spacing w:after="0" w:line="260"/>
              <w:jc w:val="left"/>
            </w:pPr>
            <w:r>
              <w:rPr>
                <w:color w:val="1F2937"/>
                <w:sz w:val="22"/>
                <w:szCs w:val="22"/>
              </w:rPr>
              <w:t xml:space="preserve">Harf Nasıl Sayı Olur?</w:t>
            </w:r>
          </w:p>
        </w:tc>
        <w:tc>
          <w:tcPr>
            <w:tcW w:type="dxa" w:w="1500"/>
            <w:tcBorders>
              <w:top w:val="single" w:color="B8BFCC" w:sz="4"/>
              <w:left w:val="single" w:color="B8BFCC" w:sz="4"/>
              <w:bottom w:val="single" w:color="B8BFCC" w:sz="4"/>
              <w:right w:val="single" w:color="B8BFCC" w:sz="4"/>
            </w:tcBorders>
            <w:tcMar>
              <w:top w:type="dxa" w:w="90"/>
              <w:left w:type="dxa" w:w="100"/>
              <w:bottom w:type="dxa" w:w="90"/>
              <w:right w:type="dxa" w:w="100"/>
            </w:tcMar>
            <w:vAlign w:val="center"/>
          </w:tcPr>
          <w:p>
            <w:pPr>
              <w:spacing w:after="0" w:line="260"/>
              <w:jc w:val="center"/>
            </w:pPr>
            <w:r>
              <w:rPr>
                <w:color w:val="1F2937"/>
                <w:sz w:val="22"/>
                <w:szCs w:val="22"/>
              </w:rPr>
              <w:t xml:space="preserve">4:20</w:t>
            </w:r>
          </w:p>
        </w:tc>
      </w:tr>
      <w:tr>
        <w:trPr>
          <w:cantSplit/>
        </w:trPr>
        <w:tc>
          <w:tcPr>
            <w:tcW w:type="dxa" w:w="700"/>
            <w:tcBorders>
              <w:top w:val="single" w:color="B8BFCC" w:sz="4"/>
              <w:left w:val="single" w:color="B8BFCC" w:sz="4"/>
              <w:bottom w:val="single" w:color="B8BFCC" w:sz="4"/>
              <w:right w:val="single" w:color="B8BFCC" w:sz="4"/>
            </w:tcBorders>
            <w:shd w:fill="F6F7F9" w:color="auto" w:val="clear"/>
            <w:tcMar>
              <w:top w:type="dxa" w:w="90"/>
              <w:left w:type="dxa" w:w="100"/>
              <w:bottom w:type="dxa" w:w="90"/>
              <w:right w:type="dxa" w:w="100"/>
            </w:tcMar>
            <w:vAlign w:val="center"/>
          </w:tcPr>
          <w:p>
            <w:pPr>
              <w:spacing w:after="0" w:line="260"/>
              <w:jc w:val="center"/>
            </w:pPr>
            <w:r>
              <w:rPr>
                <w:color w:val="1F2937"/>
                <w:sz w:val="22"/>
                <w:szCs w:val="22"/>
              </w:rPr>
              <w:t xml:space="preserve">8</w:t>
            </w:r>
          </w:p>
        </w:tc>
        <w:tc>
          <w:tcPr>
            <w:tcW w:type="dxa" w:w="7324"/>
            <w:tcBorders>
              <w:top w:val="single" w:color="B8BFCC" w:sz="4"/>
              <w:left w:val="single" w:color="B8BFCC" w:sz="4"/>
              <w:bottom w:val="single" w:color="B8BFCC" w:sz="4"/>
              <w:right w:val="single" w:color="B8BFCC" w:sz="4"/>
            </w:tcBorders>
            <w:shd w:fill="F6F7F9" w:color="auto" w:val="clear"/>
            <w:tcMar>
              <w:top w:type="dxa" w:w="90"/>
              <w:left w:type="dxa" w:w="100"/>
              <w:bottom w:type="dxa" w:w="90"/>
              <w:right w:type="dxa" w:w="100"/>
            </w:tcMar>
            <w:vAlign w:val="center"/>
          </w:tcPr>
          <w:p>
            <w:pPr>
              <w:spacing w:after="0" w:line="260"/>
              <w:jc w:val="left"/>
            </w:pPr>
            <w:r>
              <w:rPr>
                <w:color w:val="1F2937"/>
                <w:sz w:val="22"/>
                <w:szCs w:val="22"/>
              </w:rPr>
              <w:t xml:space="preserve">Türkçenin Kayıp Harfleri</w:t>
            </w:r>
          </w:p>
        </w:tc>
        <w:tc>
          <w:tcPr>
            <w:tcW w:type="dxa" w:w="1500"/>
            <w:tcBorders>
              <w:top w:val="single" w:color="B8BFCC" w:sz="4"/>
              <w:left w:val="single" w:color="B8BFCC" w:sz="4"/>
              <w:bottom w:val="single" w:color="B8BFCC" w:sz="4"/>
              <w:right w:val="single" w:color="B8BFCC" w:sz="4"/>
            </w:tcBorders>
            <w:shd w:fill="F6F7F9" w:color="auto" w:val="clear"/>
            <w:tcMar>
              <w:top w:type="dxa" w:w="90"/>
              <w:left w:type="dxa" w:w="100"/>
              <w:bottom w:type="dxa" w:w="90"/>
              <w:right w:type="dxa" w:w="100"/>
            </w:tcMar>
            <w:vAlign w:val="center"/>
          </w:tcPr>
          <w:p>
            <w:pPr>
              <w:spacing w:after="0" w:line="260"/>
              <w:jc w:val="center"/>
            </w:pPr>
            <w:r>
              <w:rPr>
                <w:color w:val="1F2937"/>
                <w:sz w:val="22"/>
                <w:szCs w:val="22"/>
              </w:rPr>
              <w:t xml:space="preserve">5:13</w:t>
            </w:r>
          </w:p>
        </w:tc>
      </w:tr>
      <w:tr>
        <w:trPr>
          <w:cantSplit/>
        </w:trPr>
        <w:tc>
          <w:tcPr>
            <w:tcW w:type="dxa" w:w="700"/>
            <w:tcBorders>
              <w:top w:val="single" w:color="B8BFCC" w:sz="4"/>
              <w:left w:val="single" w:color="B8BFCC" w:sz="4"/>
              <w:bottom w:val="single" w:color="B8BFCC" w:sz="4"/>
              <w:right w:val="single" w:color="B8BFCC" w:sz="4"/>
            </w:tcBorders>
            <w:tcMar>
              <w:top w:type="dxa" w:w="90"/>
              <w:left w:type="dxa" w:w="100"/>
              <w:bottom w:type="dxa" w:w="90"/>
              <w:right w:type="dxa" w:w="100"/>
            </w:tcMar>
            <w:vAlign w:val="center"/>
          </w:tcPr>
          <w:p>
            <w:pPr>
              <w:spacing w:after="0" w:line="260"/>
              <w:jc w:val="center"/>
            </w:pPr>
            <w:r>
              <w:rPr>
                <w:color w:val="1F2937"/>
                <w:sz w:val="22"/>
                <w:szCs w:val="22"/>
              </w:rPr>
              <w:t xml:space="preserve">9</w:t>
            </w:r>
          </w:p>
        </w:tc>
        <w:tc>
          <w:tcPr>
            <w:tcW w:type="dxa" w:w="7324"/>
            <w:tcBorders>
              <w:top w:val="single" w:color="B8BFCC" w:sz="4"/>
              <w:left w:val="single" w:color="B8BFCC" w:sz="4"/>
              <w:bottom w:val="single" w:color="B8BFCC" w:sz="4"/>
              <w:right w:val="single" w:color="B8BFCC" w:sz="4"/>
            </w:tcBorders>
            <w:tcMar>
              <w:top w:type="dxa" w:w="90"/>
              <w:left w:type="dxa" w:w="100"/>
              <w:bottom w:type="dxa" w:w="90"/>
              <w:right w:type="dxa" w:w="100"/>
            </w:tcMar>
            <w:vAlign w:val="center"/>
          </w:tcPr>
          <w:p>
            <w:pPr>
              <w:spacing w:after="0" w:line="260"/>
              <w:jc w:val="left"/>
            </w:pPr>
            <w:r>
              <w:rPr>
                <w:color w:val="1F2937"/>
                <w:sz w:val="22"/>
                <w:szCs w:val="22"/>
              </w:rPr>
              <w:t xml:space="preserve">On Altılık Düzen ve Renk Kodları</w:t>
            </w:r>
          </w:p>
        </w:tc>
        <w:tc>
          <w:tcPr>
            <w:tcW w:type="dxa" w:w="1500"/>
            <w:tcBorders>
              <w:top w:val="single" w:color="B8BFCC" w:sz="4"/>
              <w:left w:val="single" w:color="B8BFCC" w:sz="4"/>
              <w:bottom w:val="single" w:color="B8BFCC" w:sz="4"/>
              <w:right w:val="single" w:color="B8BFCC" w:sz="4"/>
            </w:tcBorders>
            <w:tcMar>
              <w:top w:type="dxa" w:w="90"/>
              <w:left w:type="dxa" w:w="100"/>
              <w:bottom w:type="dxa" w:w="90"/>
              <w:right w:type="dxa" w:w="100"/>
            </w:tcMar>
            <w:vAlign w:val="center"/>
          </w:tcPr>
          <w:p>
            <w:pPr>
              <w:spacing w:after="0" w:line="260"/>
              <w:jc w:val="center"/>
            </w:pPr>
            <w:r>
              <w:rPr>
                <w:color w:val="1F2937"/>
                <w:sz w:val="22"/>
                <w:szCs w:val="22"/>
              </w:rPr>
              <w:t xml:space="preserve">6:33</w:t>
            </w:r>
          </w:p>
        </w:tc>
      </w:tr>
      <w:tr>
        <w:trPr>
          <w:cantSplit/>
        </w:trPr>
        <w:tc>
          <w:tcPr>
            <w:tcW w:type="dxa" w:w="700"/>
            <w:tcBorders>
              <w:top w:val="single" w:color="B8BFCC" w:sz="4"/>
              <w:left w:val="single" w:color="B8BFCC" w:sz="4"/>
              <w:bottom w:val="single" w:color="B8BFCC" w:sz="4"/>
              <w:right w:val="single" w:color="B8BFCC" w:sz="4"/>
            </w:tcBorders>
            <w:shd w:fill="F6F7F9" w:color="auto" w:val="clear"/>
            <w:tcMar>
              <w:top w:type="dxa" w:w="90"/>
              <w:left w:type="dxa" w:w="100"/>
              <w:bottom w:type="dxa" w:w="90"/>
              <w:right w:type="dxa" w:w="100"/>
            </w:tcMar>
            <w:vAlign w:val="center"/>
          </w:tcPr>
          <w:p>
            <w:pPr>
              <w:spacing w:after="0" w:line="260"/>
              <w:jc w:val="center"/>
            </w:pPr>
            <w:r>
              <w:rPr>
                <w:color w:val="1F2937"/>
                <w:sz w:val="22"/>
                <w:szCs w:val="22"/>
              </w:rPr>
              <w:t xml:space="preserve">10</w:t>
            </w:r>
          </w:p>
        </w:tc>
        <w:tc>
          <w:tcPr>
            <w:tcW w:type="dxa" w:w="7324"/>
            <w:tcBorders>
              <w:top w:val="single" w:color="B8BFCC" w:sz="4"/>
              <w:left w:val="single" w:color="B8BFCC" w:sz="4"/>
              <w:bottom w:val="single" w:color="B8BFCC" w:sz="4"/>
              <w:right w:val="single" w:color="B8BFCC" w:sz="4"/>
            </w:tcBorders>
            <w:shd w:fill="F6F7F9" w:color="auto" w:val="clear"/>
            <w:tcMar>
              <w:top w:type="dxa" w:w="90"/>
              <w:left w:type="dxa" w:w="100"/>
              <w:bottom w:type="dxa" w:w="90"/>
              <w:right w:type="dxa" w:w="100"/>
            </w:tcMar>
            <w:vAlign w:val="center"/>
          </w:tcPr>
          <w:p>
            <w:pPr>
              <w:spacing w:after="0" w:line="260"/>
              <w:jc w:val="left"/>
            </w:pPr>
            <w:r>
              <w:rPr>
                <w:color w:val="1F2937"/>
                <w:sz w:val="22"/>
                <w:szCs w:val="22"/>
              </w:rPr>
              <w:t xml:space="preserve">Her Şey Sayıya Dönüşebilir mi?</w:t>
            </w:r>
          </w:p>
        </w:tc>
        <w:tc>
          <w:tcPr>
            <w:tcW w:type="dxa" w:w="1500"/>
            <w:tcBorders>
              <w:top w:val="single" w:color="B8BFCC" w:sz="4"/>
              <w:left w:val="single" w:color="B8BFCC" w:sz="4"/>
              <w:bottom w:val="single" w:color="B8BFCC" w:sz="4"/>
              <w:right w:val="single" w:color="B8BFCC" w:sz="4"/>
            </w:tcBorders>
            <w:shd w:fill="F6F7F9" w:color="auto" w:val="clear"/>
            <w:tcMar>
              <w:top w:type="dxa" w:w="90"/>
              <w:left w:type="dxa" w:w="100"/>
              <w:bottom w:type="dxa" w:w="90"/>
              <w:right w:type="dxa" w:w="100"/>
            </w:tcMar>
            <w:vAlign w:val="center"/>
          </w:tcPr>
          <w:p>
            <w:pPr>
              <w:spacing w:after="0" w:line="260"/>
              <w:jc w:val="center"/>
            </w:pPr>
            <w:r>
              <w:rPr>
                <w:color w:val="1F2937"/>
                <w:sz w:val="22"/>
                <w:szCs w:val="22"/>
              </w:rPr>
              <w:t xml:space="preserve">7:51</w:t>
            </w:r>
          </w:p>
        </w:tc>
      </w:tr>
      <w:tr>
        <w:trPr>
          <w:cantSplit/>
        </w:trPr>
        <w:tc>
          <w:tcPr>
            <w:tcW w:type="dxa" w:w="700"/>
            <w:tcBorders>
              <w:top w:val="single" w:color="B8BFCC" w:sz="4"/>
              <w:left w:val="single" w:color="B8BFCC" w:sz="4"/>
              <w:bottom w:val="single" w:color="B8BFCC" w:sz="4"/>
              <w:right w:val="single" w:color="B8BFCC" w:sz="4"/>
            </w:tcBorders>
            <w:tcMar>
              <w:top w:type="dxa" w:w="90"/>
              <w:left w:type="dxa" w:w="100"/>
              <w:bottom w:type="dxa" w:w="90"/>
              <w:right w:type="dxa" w:w="100"/>
            </w:tcMar>
            <w:vAlign w:val="center"/>
          </w:tcPr>
          <w:p>
            <w:pPr>
              <w:spacing w:after="0" w:line="260"/>
              <w:jc w:val="center"/>
            </w:pPr>
            <w:r>
              <w:rPr>
                <w:color w:val="1F2937"/>
                <w:sz w:val="22"/>
                <w:szCs w:val="22"/>
              </w:rPr>
              <w:t xml:space="preserve">11</w:t>
            </w:r>
          </w:p>
        </w:tc>
        <w:tc>
          <w:tcPr>
            <w:tcW w:type="dxa" w:w="7324"/>
            <w:tcBorders>
              <w:top w:val="single" w:color="B8BFCC" w:sz="4"/>
              <w:left w:val="single" w:color="B8BFCC" w:sz="4"/>
              <w:bottom w:val="single" w:color="B8BFCC" w:sz="4"/>
              <w:right w:val="single" w:color="B8BFCC" w:sz="4"/>
            </w:tcBorders>
            <w:tcMar>
              <w:top w:type="dxa" w:w="90"/>
              <w:left w:type="dxa" w:w="100"/>
              <w:bottom w:type="dxa" w:w="90"/>
              <w:right w:type="dxa" w:w="100"/>
            </w:tcMar>
            <w:vAlign w:val="center"/>
          </w:tcPr>
          <w:p>
            <w:pPr>
              <w:spacing w:after="0" w:line="260"/>
              <w:jc w:val="left"/>
            </w:pPr>
            <w:r>
              <w:rPr>
                <w:color w:val="1F2937"/>
                <w:sz w:val="22"/>
                <w:szCs w:val="22"/>
              </w:rPr>
              <w:t xml:space="preserve">Ölçmek Güçtür</w:t>
            </w:r>
          </w:p>
        </w:tc>
        <w:tc>
          <w:tcPr>
            <w:tcW w:type="dxa" w:w="1500"/>
            <w:tcBorders>
              <w:top w:val="single" w:color="B8BFCC" w:sz="4"/>
              <w:left w:val="single" w:color="B8BFCC" w:sz="4"/>
              <w:bottom w:val="single" w:color="B8BFCC" w:sz="4"/>
              <w:right w:val="single" w:color="B8BFCC" w:sz="4"/>
            </w:tcBorders>
            <w:tcMar>
              <w:top w:type="dxa" w:w="90"/>
              <w:left w:type="dxa" w:w="100"/>
              <w:bottom w:type="dxa" w:w="90"/>
              <w:right w:type="dxa" w:w="100"/>
            </w:tcMar>
            <w:vAlign w:val="center"/>
          </w:tcPr>
          <w:p>
            <w:pPr>
              <w:spacing w:after="0" w:line="260"/>
              <w:jc w:val="center"/>
            </w:pPr>
            <w:r>
              <w:rPr>
                <w:color w:val="1F2937"/>
                <w:sz w:val="22"/>
                <w:szCs w:val="22"/>
              </w:rPr>
              <w:t xml:space="preserve">8:50</w:t>
            </w:r>
          </w:p>
        </w:tc>
      </w:tr>
      <w:tr>
        <w:trPr>
          <w:cantSplit/>
        </w:trPr>
        <w:tc>
          <w:tcPr>
            <w:tcW w:type="dxa" w:w="700"/>
            <w:tcBorders>
              <w:top w:val="single" w:color="B8BFCC" w:sz="4"/>
              <w:left w:val="single" w:color="B8BFCC" w:sz="4"/>
              <w:bottom w:val="single" w:color="B8BFCC" w:sz="4"/>
              <w:right w:val="single" w:color="B8BFCC" w:sz="4"/>
            </w:tcBorders>
            <w:shd w:fill="F6F7F9" w:color="auto" w:val="clear"/>
            <w:tcMar>
              <w:top w:type="dxa" w:w="90"/>
              <w:left w:type="dxa" w:w="100"/>
              <w:bottom w:type="dxa" w:w="90"/>
              <w:right w:type="dxa" w:w="100"/>
            </w:tcMar>
            <w:vAlign w:val="center"/>
          </w:tcPr>
          <w:p>
            <w:pPr>
              <w:spacing w:after="0" w:line="260"/>
              <w:jc w:val="center"/>
            </w:pPr>
          </w:p>
        </w:tc>
        <w:tc>
          <w:tcPr>
            <w:tcW w:type="dxa" w:w="7324"/>
            <w:tcBorders>
              <w:top w:val="single" w:color="B8BFCC" w:sz="4"/>
              <w:left w:val="single" w:color="B8BFCC" w:sz="4"/>
              <w:bottom w:val="single" w:color="B8BFCC" w:sz="4"/>
              <w:right w:val="single" w:color="B8BFCC" w:sz="4"/>
            </w:tcBorders>
            <w:shd w:fill="F6F7F9" w:color="auto" w:val="clear"/>
            <w:tcMar>
              <w:top w:type="dxa" w:w="90"/>
              <w:left w:type="dxa" w:w="100"/>
              <w:bottom w:type="dxa" w:w="90"/>
              <w:right w:type="dxa" w:w="100"/>
            </w:tcMar>
            <w:vAlign w:val="center"/>
          </w:tcPr>
          <w:p>
            <w:pPr>
              <w:spacing w:after="0" w:line="260"/>
              <w:jc w:val="left"/>
            </w:pPr>
            <w:r>
              <w:rPr>
                <w:color w:val="1F2937"/>
                <w:sz w:val="22"/>
                <w:szCs w:val="22"/>
              </w:rPr>
              <w:t xml:space="preserve">Kısım Özeti ve Kavram Sözlüğü</w:t>
            </w:r>
          </w:p>
        </w:tc>
        <w:tc>
          <w:tcPr>
            <w:tcW w:type="dxa" w:w="1500"/>
            <w:tcBorders>
              <w:top w:val="single" w:color="B8BFCC" w:sz="4"/>
              <w:left w:val="single" w:color="B8BFCC" w:sz="4"/>
              <w:bottom w:val="single" w:color="B8BFCC" w:sz="4"/>
              <w:right w:val="single" w:color="B8BFCC" w:sz="4"/>
            </w:tcBorders>
            <w:shd w:fill="F6F7F9" w:color="auto" w:val="clear"/>
            <w:tcMar>
              <w:top w:type="dxa" w:w="90"/>
              <w:left w:type="dxa" w:w="100"/>
              <w:bottom w:type="dxa" w:w="90"/>
              <w:right w:type="dxa" w:w="100"/>
            </w:tcMar>
            <w:vAlign w:val="center"/>
          </w:tcPr>
          <w:p>
            <w:pPr>
              <w:spacing w:after="0" w:line="260"/>
              <w:jc w:val="center"/>
            </w:pPr>
          </w:p>
        </w:tc>
      </w:tr>
      <w:tr>
        <w:trPr>
          <w:cantSplit/>
        </w:trPr>
        <w:tc>
          <w:tcPr>
            <w:tcW w:type="dxa" w:w="700"/>
            <w:tcBorders>
              <w:top w:val="single" w:color="B8BFCC" w:sz="4"/>
              <w:left w:val="single" w:color="B8BFCC" w:sz="4"/>
              <w:bottom w:val="single" w:color="B8BFCC" w:sz="4"/>
              <w:right w:val="single" w:color="B8BFCC" w:sz="4"/>
            </w:tcBorders>
            <w:tcMar>
              <w:top w:type="dxa" w:w="90"/>
              <w:left w:type="dxa" w:w="100"/>
              <w:bottom w:type="dxa" w:w="90"/>
              <w:right w:type="dxa" w:w="100"/>
            </w:tcMar>
            <w:vAlign w:val="center"/>
          </w:tcPr>
          <w:p>
            <w:pPr>
              <w:spacing w:after="0" w:line="260"/>
              <w:jc w:val="center"/>
            </w:pPr>
          </w:p>
        </w:tc>
        <w:tc>
          <w:tcPr>
            <w:tcW w:type="dxa" w:w="7324"/>
            <w:tcBorders>
              <w:top w:val="single" w:color="B8BFCC" w:sz="4"/>
              <w:left w:val="single" w:color="B8BFCC" w:sz="4"/>
              <w:bottom w:val="single" w:color="B8BFCC" w:sz="4"/>
              <w:right w:val="single" w:color="B8BFCC" w:sz="4"/>
            </w:tcBorders>
            <w:tcMar>
              <w:top w:type="dxa" w:w="90"/>
              <w:left w:type="dxa" w:w="100"/>
              <w:bottom w:type="dxa" w:w="90"/>
              <w:right w:type="dxa" w:w="100"/>
            </w:tcMar>
            <w:vAlign w:val="center"/>
          </w:tcPr>
          <w:p>
            <w:pPr>
              <w:spacing w:after="0" w:line="260"/>
              <w:jc w:val="left"/>
            </w:pPr>
            <w:r>
              <w:rPr>
                <w:color w:val="1F2937"/>
                <w:sz w:val="22"/>
                <w:szCs w:val="22"/>
              </w:rPr>
              <w:t xml:space="preserve">Kendinizi Değerlendirin</w:t>
            </w:r>
          </w:p>
        </w:tc>
        <w:tc>
          <w:tcPr>
            <w:tcW w:type="dxa" w:w="1500"/>
            <w:tcBorders>
              <w:top w:val="single" w:color="B8BFCC" w:sz="4"/>
              <w:left w:val="single" w:color="B8BFCC" w:sz="4"/>
              <w:bottom w:val="single" w:color="B8BFCC" w:sz="4"/>
              <w:right w:val="single" w:color="B8BFCC" w:sz="4"/>
            </w:tcBorders>
            <w:tcMar>
              <w:top w:type="dxa" w:w="90"/>
              <w:left w:type="dxa" w:w="100"/>
              <w:bottom w:type="dxa" w:w="90"/>
              <w:right w:type="dxa" w:w="100"/>
            </w:tcMar>
            <w:vAlign w:val="center"/>
          </w:tcPr>
          <w:p>
            <w:pPr>
              <w:spacing w:after="0" w:line="260"/>
              <w:jc w:val="center"/>
            </w:pPr>
          </w:p>
        </w:tc>
      </w:tr>
      <w:tr>
        <w:trPr>
          <w:cantSplit/>
        </w:trPr>
        <w:tc>
          <w:tcPr>
            <w:tcW w:type="dxa" w:w="700"/>
            <w:tcBorders>
              <w:top w:val="single" w:color="B8BFCC" w:sz="4"/>
              <w:left w:val="single" w:color="B8BFCC" w:sz="4"/>
              <w:bottom w:val="single" w:color="B8BFCC" w:sz="4"/>
              <w:right w:val="single" w:color="B8BFCC" w:sz="4"/>
            </w:tcBorders>
            <w:shd w:fill="F6F7F9" w:color="auto" w:val="clear"/>
            <w:tcMar>
              <w:top w:type="dxa" w:w="90"/>
              <w:left w:type="dxa" w:w="100"/>
              <w:bottom w:type="dxa" w:w="90"/>
              <w:right w:type="dxa" w:w="100"/>
            </w:tcMar>
            <w:vAlign w:val="center"/>
          </w:tcPr>
          <w:p>
            <w:pPr>
              <w:spacing w:after="0" w:line="260"/>
              <w:jc w:val="center"/>
            </w:pPr>
          </w:p>
        </w:tc>
        <w:tc>
          <w:tcPr>
            <w:tcW w:type="dxa" w:w="7324"/>
            <w:tcBorders>
              <w:top w:val="single" w:color="B8BFCC" w:sz="4"/>
              <w:left w:val="single" w:color="B8BFCC" w:sz="4"/>
              <w:bottom w:val="single" w:color="B8BFCC" w:sz="4"/>
              <w:right w:val="single" w:color="B8BFCC" w:sz="4"/>
            </w:tcBorders>
            <w:shd w:fill="F6F7F9" w:color="auto" w:val="clear"/>
            <w:tcMar>
              <w:top w:type="dxa" w:w="90"/>
              <w:left w:type="dxa" w:w="100"/>
              <w:bottom w:type="dxa" w:w="90"/>
              <w:right w:type="dxa" w:w="100"/>
            </w:tcMar>
            <w:vAlign w:val="center"/>
          </w:tcPr>
          <w:p>
            <w:pPr>
              <w:spacing w:after="0" w:line="260"/>
              <w:jc w:val="left"/>
            </w:pPr>
            <w:r>
              <w:rPr>
                <w:color w:val="1F2937"/>
                <w:sz w:val="22"/>
                <w:szCs w:val="22"/>
              </w:rPr>
              <w:t xml:space="preserve">Proje: Kendi Kodlamanızı Yaratın</w:t>
            </w:r>
          </w:p>
        </w:tc>
        <w:tc>
          <w:tcPr>
            <w:tcW w:type="dxa" w:w="1500"/>
            <w:tcBorders>
              <w:top w:val="single" w:color="B8BFCC" w:sz="4"/>
              <w:left w:val="single" w:color="B8BFCC" w:sz="4"/>
              <w:bottom w:val="single" w:color="B8BFCC" w:sz="4"/>
              <w:right w:val="single" w:color="B8BFCC" w:sz="4"/>
            </w:tcBorders>
            <w:shd w:fill="F6F7F9" w:color="auto" w:val="clear"/>
            <w:tcMar>
              <w:top w:type="dxa" w:w="90"/>
              <w:left w:type="dxa" w:w="100"/>
              <w:bottom w:type="dxa" w:w="90"/>
              <w:right w:type="dxa" w:w="100"/>
            </w:tcMar>
            <w:vAlign w:val="center"/>
          </w:tcPr>
          <w:p>
            <w:pPr>
              <w:spacing w:after="0" w:line="260"/>
              <w:jc w:val="center"/>
            </w:pPr>
          </w:p>
        </w:tc>
      </w:tr>
      <w:tr>
        <w:trPr>
          <w:cantSplit/>
        </w:trPr>
        <w:tc>
          <w:tcPr>
            <w:tcW w:type="dxa" w:w="700"/>
            <w:tcBorders>
              <w:top w:val="single" w:color="B8BFCC" w:sz="4"/>
              <w:left w:val="single" w:color="B8BFCC" w:sz="4"/>
              <w:bottom w:val="single" w:color="B8BFCC" w:sz="4"/>
              <w:right w:val="single" w:color="B8BFCC" w:sz="4"/>
            </w:tcBorders>
            <w:tcMar>
              <w:top w:type="dxa" w:w="90"/>
              <w:left w:type="dxa" w:w="100"/>
              <w:bottom w:type="dxa" w:w="90"/>
              <w:right w:type="dxa" w:w="100"/>
            </w:tcMar>
            <w:vAlign w:val="center"/>
          </w:tcPr>
          <w:p>
            <w:pPr>
              <w:spacing w:after="0" w:line="260"/>
              <w:jc w:val="center"/>
            </w:pPr>
          </w:p>
        </w:tc>
        <w:tc>
          <w:tcPr>
            <w:tcW w:type="dxa" w:w="7324"/>
            <w:tcBorders>
              <w:top w:val="single" w:color="B8BFCC" w:sz="4"/>
              <w:left w:val="single" w:color="B8BFCC" w:sz="4"/>
              <w:bottom w:val="single" w:color="B8BFCC" w:sz="4"/>
              <w:right w:val="single" w:color="B8BFCC" w:sz="4"/>
            </w:tcBorders>
            <w:tcMar>
              <w:top w:type="dxa" w:w="90"/>
              <w:left w:type="dxa" w:w="100"/>
              <w:bottom w:type="dxa" w:w="90"/>
              <w:right w:type="dxa" w:w="100"/>
            </w:tcMar>
            <w:vAlign w:val="center"/>
          </w:tcPr>
          <w:p>
            <w:pPr>
              <w:spacing w:after="0" w:line="260"/>
              <w:jc w:val="left"/>
            </w:pPr>
            <w:r>
              <w:rPr>
                <w:color w:val="1F2937"/>
                <w:sz w:val="22"/>
                <w:szCs w:val="22"/>
              </w:rPr>
              <w:t xml:space="preserve">Cevap Anahtarı, Öğretmene Notlar ve Kesme Sayfası</w:t>
            </w:r>
          </w:p>
        </w:tc>
        <w:tc>
          <w:tcPr>
            <w:tcW w:type="dxa" w:w="1500"/>
            <w:tcBorders>
              <w:top w:val="single" w:color="B8BFCC" w:sz="4"/>
              <w:left w:val="single" w:color="B8BFCC" w:sz="4"/>
              <w:bottom w:val="single" w:color="B8BFCC" w:sz="4"/>
              <w:right w:val="single" w:color="B8BFCC" w:sz="4"/>
            </w:tcBorders>
            <w:tcMar>
              <w:top w:type="dxa" w:w="90"/>
              <w:left w:type="dxa" w:w="100"/>
              <w:bottom w:type="dxa" w:w="90"/>
              <w:right w:type="dxa" w:w="100"/>
            </w:tcMar>
            <w:vAlign w:val="center"/>
          </w:tcPr>
          <w:p>
            <w:pPr>
              <w:spacing w:after="0" w:line="260"/>
              <w:jc w:val="center"/>
            </w:pPr>
          </w:p>
        </w:tc>
      </w:tr>
    </w:tbl>
    <w:p>
      <w:pPr>
        <w:spacing w:after="200"/>
      </w:pPr>
    </w:p>
    <w:p>
      <w:pPr>
        <w:keepNext/>
        <w:spacing w:after="40" w:before="80"/>
        <w:jc w:val="center"/>
      </w:pPr>
      <w:r>
        <w:drawing>
          <wp:inline distT="0" distB="0" distL="0" distR="0">
            <wp:extent cx="5400675" cy="3038475"/>
            <wp:effectExtent t="0" r="0" b="0" l="0"/>
            <wp:docPr id="1" name="video_oldu.jpg" descr="Videodan: “Ateş tam olarak ne söylüyordu? Aslında tek bir şey: Oldu.”" title="Videodan: “Ateş tam olarak ne söylüyordu? Aslında tek bir şey: O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3038475"/>
                    </a:xfrm>
                    <a:prstGeom prst="rect">
                      <a:avLst/>
                    </a:prstGeom>
                  </pic:spPr>
                </pic:pic>
              </a:graphicData>
            </a:graphic>
          </wp:inline>
        </w:drawing>
      </w:r>
    </w:p>
    <w:p>
      <w:pPr>
        <w:spacing w:after="200"/>
        <w:jc w:val="center"/>
      </w:pPr>
      <w:r>
        <w:rPr>
          <w:i/>
          <w:iCs/>
          <w:color w:val="6B7280"/>
          <w:sz w:val="18"/>
          <w:szCs w:val="18"/>
        </w:rPr>
        <w:t xml:space="preserve">Videodan: “Ateş tam olarak ne söylüyordu? Aslında tek bir şey: Oldu.”</w:t>
      </w:r>
    </w:p>
    <w:p>
      <w:r>
        <w:br w:type="page"/>
      </w:r>
    </w:p>
    <w:p>
      <w:pPr>
        <w:spacing w:after="40"/>
      </w:pPr>
      <w:r>
        <w:rPr>
          <w:b/>
          <w:bCs/>
          <w:color w:val="E8541A"/>
          <w:spacing w:val="60"/>
          <w:sz w:val="22"/>
          <w:szCs w:val="22"/>
        </w:rPr>
        <w:t xml:space="preserve">ÜNİTE 1</w:t>
      </w:r>
    </w:p>
    <w:p>
      <w:pPr>
        <w:pStyle w:val="Heading1"/>
        <w:spacing w:after="160"/>
      </w:pPr>
      <w:r>
        <w:t xml:space="preserve">Tepeden Tepeye Ateş</w:t>
      </w:r>
    </w:p>
    <w:p>
      <w:pPr>
        <w:shd w:fill="1B2338" w:color="auto" w:val="clear"/>
        <w:spacing w:after="200"/>
      </w:pPr>
      <w:r>
        <w:rPr>
          <w:b/>
          <w:bCs/>
          <w:color w:val="FFFFFF"/>
          <w:spacing w:val="30"/>
          <w:sz w:val="18"/>
          <w:szCs w:val="18"/>
        </w:rPr>
        <w:t xml:space="preserve">  ▶  VİDEODA  </w:t>
      </w:r>
      <w:r>
        <w:rPr>
          <w:b/>
          <w:bCs/>
          <w:color w:val="FFD27A"/>
          <w:sz w:val="20"/>
          <w:szCs w:val="20"/>
        </w:rPr>
        <w:t xml:space="preserve">0:09 – 0:40</w:t>
      </w:r>
      <w:r>
        <w:rPr>
          <w:color w:val="E5E7EB"/>
          <w:sz w:val="18"/>
          <w:szCs w:val="18"/>
        </w:rPr>
        <w:t xml:space="preserve">   Dağın tepesinde bir ateş yanıyor  </w:t>
      </w:r>
    </w:p>
    <w:p>
      <w:pPr>
        <w:keepNext/>
        <w:spacing w:after="40" w:before="80"/>
        <w:jc w:val="center"/>
      </w:pPr>
      <w:r>
        <w:drawing>
          <wp:inline distT="0" distB="0" distL="0" distR="0">
            <wp:extent cx="5581650" cy="3143250"/>
            <wp:effectExtent t="0" r="0" b="0" l="0"/>
            <wp:docPr id="1" name="video_ates.jpg" descr="Videodan bir kare: Tepede yanan ateş, önceden kararlaştırılmış tek bir anlam taşır." title="Videodan bir kare: Tepede yanan ateş, önceden kararlaştırılmış tek bir anlam taşı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3143250"/>
                    </a:xfrm>
                    <a:prstGeom prst="rect">
                      <a:avLst/>
                    </a:prstGeom>
                  </pic:spPr>
                </pic:pic>
              </a:graphicData>
            </a:graphic>
          </wp:inline>
        </w:drawing>
      </w:r>
    </w:p>
    <w:p>
      <w:pPr>
        <w:spacing w:after="200"/>
        <w:jc w:val="center"/>
      </w:pPr>
      <w:r>
        <w:rPr>
          <w:i/>
          <w:iCs/>
          <w:color w:val="6B7280"/>
          <w:sz w:val="18"/>
          <w:szCs w:val="18"/>
        </w:rPr>
        <w:t xml:space="preserve">Videodan bir kare: Tepede yanan ateş, önceden kararlaştırılmış tek bir anlam taşır.</w:t>
      </w:r>
    </w:p>
    <w:p>
      <w:pPr>
        <w:spacing w:after="140" w:before="0" w:line="300"/>
        <w:jc w:val="both"/>
      </w:pPr>
      <w:r>
        <w:t xml:space="preserve">Telefon, radyo ve internetten çok önce de insanlar uzak yerlere hızla haber göndermenin yollarını aradı. Bunlardan biri, tepelere yerleştirilen nöbetçilerin yaktığı ateşlerdi. Kural önceden konuşulurdu: </w:t>
      </w:r>
      <w:r>
        <w:rPr>
          <w:b/>
          <w:bCs/>
        </w:rPr>
        <w:t xml:space="preserve">Tepede ateş yanarsa düşman sınırı geçmiş demektir.</w:t>
      </w:r>
    </w:p>
    <w:p>
      <w:pPr>
        <w:spacing w:after="140" w:before="0" w:line="300"/>
        <w:jc w:val="both"/>
      </w:pPr>
      <w:r>
        <w:t xml:space="preserve">Bir nöbetçi uzaktaki ateşi görünce kendi tepesindeki odunları tutuştururdu; onu gören bir sonraki nöbetçi de aynısını yapardı. Haber böylece tepeden tepeye, zincirleme yayılırdı. Bir atlının günlerce süren yolculuğu, ateş zinciriyle saatlere inerdi.</w:t>
      </w:r>
    </w:p>
    <w:p>
      <w:pPr>
        <w:keepNext/>
        <w:spacing w:after="40" w:before="80"/>
        <w:jc w:val="center"/>
      </w:pPr>
      <w:r>
        <w:drawing>
          <wp:inline distT="0" distB="0" distL="0" distR="0">
            <wp:extent cx="5581650" cy="1952625"/>
            <wp:effectExtent t="0" r="0" b="0" l="0"/>
            <wp:docPr id="1" name="haber_zinciri.png" descr="Şekil 1.1 · Haber zinciri: Her nöbetçi, bir önceki tepedeki ateşi görünce kendi ateşini yakar." title="Şekil 1.1 · Haber zinciri: Her nöbetçi, bir önceki tepedeki ateşi görünce kendi ateşini yak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1952625"/>
                    </a:xfrm>
                    <a:prstGeom prst="rect">
                      <a:avLst/>
                    </a:prstGeom>
                  </pic:spPr>
                </pic:pic>
              </a:graphicData>
            </a:graphic>
          </wp:inline>
        </w:drawing>
      </w:r>
    </w:p>
    <w:p>
      <w:pPr>
        <w:spacing w:after="200"/>
        <w:jc w:val="center"/>
      </w:pPr>
      <w:r>
        <w:rPr>
          <w:i/>
          <w:iCs/>
          <w:color w:val="6B7280"/>
          <w:sz w:val="18"/>
          <w:szCs w:val="18"/>
        </w:rPr>
        <w:t xml:space="preserve">Şekil 1.1 · Haber zinciri: Her nöbetçi, bir önceki tepedeki ateşi görünce kendi ateşini yakar.</w:t>
      </w:r>
    </w:p>
    <w:p>
      <w:pPr>
        <w:pStyle w:val="Heading2"/>
        <w:keepNext/>
        <w:spacing w:after="100" w:before="220"/>
      </w:pPr>
      <w:r>
        <w:t xml:space="preserve">Ateş ne söylüyordu?</w:t>
      </w:r>
    </w:p>
    <w:p>
      <w:pPr>
        <w:spacing w:after="140" w:before="0" w:line="300"/>
        <w:jc w:val="both"/>
      </w:pPr>
      <w:r>
        <w:t xml:space="preserve">Ateş; düşmanın kim olduğunu, kaç kişi olduğunu, nereden geldiğini anlatamazdı. Aslında tek bir şey söylerdi: </w:t>
      </w:r>
      <w:r>
        <w:rPr>
          <w:b/>
          <w:bCs/>
        </w:rPr>
        <w:t xml:space="preserve">“Oldu.”</w:t>
      </w:r>
      <w:r>
        <w:t xml:space="preserve"> Ateş yanıyorsa beklenen olay gerçekleşmiştir; yanmıyorsa gerçekleşmemiştir. Bu ünitenin ve bütün kitabın ana fikri, bu basit gözlemde saklıdır.</w:t>
      </w:r>
    </w:p>
    <w:p>
      <w:pPr>
        <w:spacing w:after="140" w:before="0" w:line="300"/>
        <w:jc w:val="both"/>
      </w:pPr>
      <w:r>
        <w:t xml:space="preserve">Ateşin kendisi bir anlam taşımaz; anlamı, gönderenle alanın önceden yaptığı anlaşmadan gelir. Aynı ateş başka bir ülkede “hasat başladı” anlamına gelebilirdi.</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trPr>
        <w:tc>
          <w:tcPr>
            <w:tcW w:type="dxa" w:w="9524"/>
            <w:tcBorders>
              <w:top w:val="none" w:color="FFFFFF" w:sz="0"/>
              <w:left w:val="single" w:color="1B2338" w:sz="36"/>
              <w:bottom w:val="none" w:color="FFFFFF" w:sz="0"/>
              <w:right w:val="none" w:color="FFFFFF" w:sz="0"/>
            </w:tcBorders>
            <w:shd w:fill="EEF2F8" w:color="auto" w:val="clear"/>
            <w:tcMar>
              <w:top w:type="dxa" w:w="140"/>
              <w:left w:type="dxa" w:w="220"/>
              <w:bottom w:type="dxa" w:w="120"/>
              <w:right w:type="dxa" w:w="200"/>
            </w:tcMar>
          </w:tcPr>
          <w:p>
            <w:pPr>
              <w:keepNext/>
              <w:spacing w:after="100"/>
            </w:pPr>
            <w:r>
              <w:rPr>
                <w:b/>
                <w:bCs/>
                <w:color w:val="1B2338"/>
                <w:spacing w:val="40"/>
                <w:sz w:val="19"/>
                <w:szCs w:val="19"/>
              </w:rPr>
              <w:t xml:space="preserve">ANAHTAR KAVRAM</w:t>
            </w:r>
            <w:r>
              <w:rPr>
                <w:b/>
                <w:bCs/>
                <w:color w:val="1B2338"/>
                <w:sz w:val="21"/>
                <w:szCs w:val="21"/>
              </w:rPr>
              <w:t xml:space="preserve">  ·  Kod</w:t>
            </w:r>
          </w:p>
          <w:p>
            <w:pPr>
              <w:spacing w:after="100" w:before="0" w:line="300"/>
              <w:jc w:val="both"/>
            </w:pPr>
            <w:r>
              <w:rPr>
                <w:b/>
                <w:bCs/>
              </w:rPr>
              <w:t xml:space="preserve">Kod</w:t>
            </w:r>
            <w:r>
              <w:t xml:space="preserve">, işaretlerle anlamları eşleştiren, önceden yapılmış anlaşmadır. İşaretin (ateş, ışık, elektrik…) kendisi bir şey söylemez; ona anlamı, gönderen ile alanın ortak anlaşması verir.</w:t>
            </w: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trPr>
        <w:tc>
          <w:tcPr>
            <w:tcW w:type="dxa" w:w="9524"/>
            <w:tcBorders>
              <w:top w:val="none" w:color="FFFFFF" w:sz="0"/>
              <w:left w:val="single" w:color="2E6DB4" w:sz="36"/>
              <w:bottom w:val="none" w:color="FFFFFF" w:sz="0"/>
              <w:right w:val="none" w:color="FFFFFF" w:sz="0"/>
            </w:tcBorders>
            <w:shd w:fill="EAF4FC" w:color="auto" w:val="clear"/>
            <w:tcMar>
              <w:top w:type="dxa" w:w="140"/>
              <w:left w:type="dxa" w:w="220"/>
              <w:bottom w:type="dxa" w:w="120"/>
              <w:right w:type="dxa" w:w="200"/>
            </w:tcMar>
          </w:tcPr>
          <w:p>
            <w:pPr>
              <w:keepNext/>
              <w:spacing w:after="100"/>
            </w:pPr>
            <w:r>
              <w:rPr>
                <w:b/>
                <w:bCs/>
                <w:color w:val="2E6DB4"/>
                <w:spacing w:val="40"/>
                <w:sz w:val="19"/>
                <w:szCs w:val="19"/>
              </w:rPr>
              <w:t xml:space="preserve">BİLİYOR MUYDUNUZ?</w:t>
            </w:r>
          </w:p>
          <w:p>
            <w:pPr>
              <w:spacing w:after="100" w:before="0" w:line="300"/>
              <w:jc w:val="both"/>
            </w:pPr>
            <w:r>
              <w:t xml:space="preserve">Ateşle ve dumanla haberleşme dünyanın pek çok yerinde kullanıldı. Yaklaşık 2.500 yıl önce yazılmış bir Antik Yunan oyununda, Truva’nın düştüğü haberinin tepeden tepeye yakılan ateşlerle tek gecede yüzlerce kilometre uzağa ulaştığı anlatılır. Çin Seddi’nin gözetleme kulelerinde de gündüz duman, gece ateş işaretleri kullanılırdı.</w:t>
            </w: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val="false"/>
        </w:trPr>
        <w:tc>
          <w:tcPr>
            <w:tcW w:type="dxa" w:w="9524"/>
            <w:tcBorders>
              <w:top w:val="none" w:color="FFFFFF" w:sz="0"/>
              <w:left w:val="single" w:color="E8541A" w:sz="36"/>
              <w:bottom w:val="none" w:color="FFFFFF" w:sz="0"/>
              <w:right w:val="none" w:color="FFFFFF" w:sz="0"/>
            </w:tcBorders>
            <w:shd w:fill="FFF4EB" w:color="auto" w:val="clear"/>
            <w:tcMar>
              <w:top w:type="dxa" w:w="140"/>
              <w:left w:type="dxa" w:w="220"/>
              <w:bottom w:type="dxa" w:w="120"/>
              <w:right w:type="dxa" w:w="200"/>
            </w:tcMar>
          </w:tcPr>
          <w:p>
            <w:pPr>
              <w:keepNext/>
              <w:spacing w:after="100"/>
            </w:pPr>
            <w:r>
              <w:rPr>
                <w:b/>
                <w:bCs/>
                <w:color w:val="E8541A"/>
                <w:spacing w:val="40"/>
                <w:sz w:val="19"/>
                <w:szCs w:val="19"/>
              </w:rPr>
              <w:t xml:space="preserve">ETKİNLİK</w:t>
            </w:r>
            <w:r>
              <w:rPr>
                <w:b/>
                <w:bCs/>
                <w:color w:val="1B2338"/>
                <w:sz w:val="21"/>
                <w:szCs w:val="21"/>
              </w:rPr>
              <w:t xml:space="preserve">  ·  1. Haber Zinciri Hesabı</w:t>
            </w:r>
          </w:p>
          <w:p>
            <w:pPr>
              <w:spacing w:after="100" w:before="0" w:line="300"/>
              <w:jc w:val="both"/>
            </w:pPr>
            <w:r>
              <w:t xml:space="preserve">Şekil 1.1’deki tepeler arası uzaklık 20 km’dir. Her nöbetçi ateşi gördükten sonra kendi ateşini yakmak için </w:t>
            </w:r>
            <w:r>
              <w:rPr>
                <w:b/>
                <w:bCs/>
              </w:rPr>
              <w:t xml:space="preserve">3 dakika</w:t>
            </w:r>
            <w:r>
              <w:t xml:space="preserve"> harcar. Işık bir tepeden ötekine neredeyse anında ulaşır. Bir atlı ise saatte </w:t>
            </w:r>
            <w:r>
              <w:rPr>
                <w:b/>
                <w:bCs/>
              </w:rPr>
              <w:t xml:space="preserve">15 km</w:t>
            </w:r>
            <w:r>
              <w:t xml:space="preserve"> yol alır.</w:t>
            </w:r>
          </w:p>
          <w:p>
            <w:pPr>
              <w:spacing w:after="100" w:before="0" w:line="300"/>
              <w:jc w:val="both"/>
            </w:pPr>
            <w:r>
              <w:t xml:space="preserve">a) 1. tepedeki ateş yandıktan kaç dakika sonra 6. tepedeki ateş de yanar?</w:t>
            </w:r>
          </w:p>
          <w:p>
            <w:pPr>
              <w:tabs>
                <w:tab w:val="right" w:pos="9000" w:leader="dot"/>
              </w:tabs>
              <w:spacing w:after="60" w:before="120" w:line="360"/>
            </w:pPr>
            <w:r>
              <w:rPr>
                <w:color w:val="A0A7B5"/>
              </w:rPr>
              <w:tab/>
            </w:r>
          </w:p>
          <w:p>
            <w:pPr>
              <w:spacing w:after="100" w:before="0" w:line="300"/>
              <w:jc w:val="both"/>
            </w:pPr>
            <w:r>
              <w:t xml:space="preserve">b) Aynı uzaklığı (5 × 20 km) atlı kaç saatte, yani kaç dakikada alır?</w:t>
            </w:r>
          </w:p>
          <w:p>
            <w:pPr>
              <w:tabs>
                <w:tab w:val="right" w:pos="9000" w:leader="dot"/>
              </w:tabs>
              <w:spacing w:after="60" w:before="120" w:line="360"/>
            </w:pPr>
            <w:r>
              <w:rPr>
                <w:color w:val="A0A7B5"/>
              </w:rPr>
              <w:tab/>
            </w:r>
          </w:p>
          <w:p>
            <w:pPr>
              <w:spacing w:after="100" w:before="0" w:line="300"/>
              <w:jc w:val="both"/>
            </w:pPr>
            <w:r>
              <w:t xml:space="preserve">c) Ateş zinciri atlıdan yaklaşık kaç kat hızlıdır?</w:t>
            </w:r>
          </w:p>
          <w:p>
            <w:pPr>
              <w:tabs>
                <w:tab w:val="right" w:pos="9000" w:leader="dot"/>
              </w:tabs>
              <w:spacing w:after="60" w:before="120" w:line="360"/>
            </w:pPr>
            <w:r>
              <w:rPr>
                <w:color w:val="A0A7B5"/>
              </w:rPr>
              <w:tab/>
            </w: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val="false"/>
        </w:trPr>
        <w:tc>
          <w:tcPr>
            <w:tcW w:type="dxa" w:w="9524"/>
            <w:tcBorders>
              <w:top w:val="none" w:color="FFFFFF" w:sz="0"/>
              <w:left w:val="single" w:color="E8541A" w:sz="36"/>
              <w:bottom w:val="none" w:color="FFFFFF" w:sz="0"/>
              <w:right w:val="none" w:color="FFFFFF" w:sz="0"/>
            </w:tcBorders>
            <w:shd w:fill="FFF4EB" w:color="auto" w:val="clear"/>
            <w:tcMar>
              <w:top w:type="dxa" w:w="140"/>
              <w:left w:type="dxa" w:w="220"/>
              <w:bottom w:type="dxa" w:w="120"/>
              <w:right w:type="dxa" w:w="200"/>
            </w:tcMar>
          </w:tcPr>
          <w:p>
            <w:pPr>
              <w:keepNext/>
              <w:spacing w:after="100"/>
            </w:pPr>
            <w:r>
              <w:rPr>
                <w:b/>
                <w:bCs/>
                <w:color w:val="E8541A"/>
                <w:spacing w:val="40"/>
                <w:sz w:val="19"/>
                <w:szCs w:val="19"/>
              </w:rPr>
              <w:t xml:space="preserve">ETKİNLİK</w:t>
            </w:r>
            <w:r>
              <w:rPr>
                <w:b/>
                <w:bCs/>
                <w:color w:val="1B2338"/>
                <w:sz w:val="21"/>
                <w:szCs w:val="21"/>
              </w:rPr>
              <w:t xml:space="preserve">  ·  2. Sınıfta Işık Zinciri (grup etkinliği)</w:t>
            </w:r>
          </w:p>
          <w:p>
            <w:pPr>
              <w:spacing w:after="100" w:before="0" w:line="300"/>
              <w:jc w:val="both"/>
            </w:pPr>
            <w:r>
              <w:t xml:space="preserve">Sınıf, herkes yalnızca önündeki arkadaşını görecek biçimde sıraya dizilir. Kural basittir: Önündeki elini kaldırınca sen de kaldır.</w:t>
            </w:r>
          </w:p>
          <w:p>
            <w:pPr>
              <w:spacing w:after="100" w:before="0" w:line="300"/>
              <w:jc w:val="both"/>
            </w:pPr>
            <w:r>
              <w:t xml:space="preserve">1. Bir öğrenci telefon kronometresiyle süre tutar. Öğretmen elini kaldırarak ilk öğrenciye yalnızca “tehlike var” işaretini verir; her öğrenci önündekinin elinin kalktığını görünce kendi elini kaldırır. Öğretmenin işaretinden son öğrencinin elini kaldırmasına kadar kaç saniye geçti?</w:t>
            </w:r>
          </w:p>
          <w:p>
            <w:pPr>
              <w:spacing w:after="100" w:before="0" w:line="300"/>
              <w:jc w:val="both"/>
            </w:pPr>
            <w:r>
              <w:t xml:space="preserve">2. Şimdi aynı zinciri fısıltıyla deneyin: İlk öğrenciye “Kuzeyden kırk iki atlı ve üç araba geliyor” cümlesi fısıldansın; herkes duyduğunu arkadaşına fısıldasın. Süreyi yine ölçün; son öğrenci duyduğu cümleyi yüksek sesle söylesin ve ilk cümleyle karşılaştırın.</w:t>
            </w:r>
          </w:p>
          <w:p>
            <w:pPr>
              <w:spacing w:after="100" w:before="0" w:line="300"/>
              <w:jc w:val="both"/>
            </w:pPr>
            <w:r>
              <w:t xml:space="preserve">Hangi yöntem daha hızlıydı? Hangisinde bilgi bozuldu? Nedenini aşağıya yazın.</w:t>
            </w:r>
          </w:p>
          <w:p>
            <w:pPr>
              <w:tabs>
                <w:tab w:val="right" w:pos="9000" w:leader="dot"/>
              </w:tabs>
              <w:spacing w:after="60" w:before="120" w:line="360"/>
            </w:pPr>
            <w:r>
              <w:rPr>
                <w:color w:val="A0A7B5"/>
              </w:rPr>
              <w:tab/>
            </w:r>
          </w:p>
          <w:p>
            <w:pPr>
              <w:tabs>
                <w:tab w:val="right" w:pos="9000" w:leader="dot"/>
              </w:tabs>
              <w:spacing w:after="60" w:before="120" w:line="360"/>
            </w:pPr>
            <w:r>
              <w:rPr>
                <w:color w:val="A0A7B5"/>
              </w:rPr>
              <w:tab/>
            </w: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trPr>
        <w:tc>
          <w:tcPr>
            <w:tcW w:type="dxa" w:w="9524"/>
            <w:tcBorders>
              <w:top w:val="none" w:color="FFFFFF" w:sz="0"/>
              <w:left w:val="single" w:color="2F9E62" w:sz="36"/>
              <w:bottom w:val="none" w:color="FFFFFF" w:sz="0"/>
              <w:right w:val="none" w:color="FFFFFF" w:sz="0"/>
            </w:tcBorders>
            <w:shd w:fill="EEF8F1" w:color="auto" w:val="clear"/>
            <w:tcMar>
              <w:top w:type="dxa" w:w="140"/>
              <w:left w:type="dxa" w:w="220"/>
              <w:bottom w:type="dxa" w:w="120"/>
              <w:right w:type="dxa" w:w="200"/>
            </w:tcMar>
          </w:tcPr>
          <w:p>
            <w:pPr>
              <w:keepNext/>
              <w:spacing w:after="100"/>
            </w:pPr>
            <w:r>
              <w:rPr>
                <w:b/>
                <w:bCs/>
                <w:color w:val="2F9E62"/>
                <w:spacing w:val="40"/>
                <w:sz w:val="19"/>
                <w:szCs w:val="19"/>
              </w:rPr>
              <w:t xml:space="preserve">DÜŞÜN VE TARTIŞ</w:t>
            </w:r>
          </w:p>
          <w:p>
            <w:pPr>
              <w:spacing w:after="100" w:before="0" w:line="300"/>
              <w:jc w:val="both"/>
            </w:pPr>
            <w:r>
              <w:t xml:space="preserve">Bugün hangi cihazlar ateş gibi “oldu / olmadı” türünden tek bir bilgi verir? (Örnek: yangın alarmı.) En az üç örnek bulun ve her birinin “oldu” durumunda neyi haber verdiğini yazın.</w:t>
            </w:r>
          </w:p>
          <w:p>
            <w:pPr>
              <w:tabs>
                <w:tab w:val="right" w:pos="9000" w:leader="dot"/>
              </w:tabs>
              <w:spacing w:after="60" w:before="120" w:line="360"/>
            </w:pPr>
            <w:r>
              <w:rPr>
                <w:color w:val="A0A7B5"/>
              </w:rPr>
              <w:tab/>
            </w:r>
          </w:p>
          <w:p>
            <w:pPr>
              <w:tabs>
                <w:tab w:val="right" w:pos="9000" w:leader="dot"/>
              </w:tabs>
              <w:spacing w:after="60" w:before="120" w:line="360"/>
            </w:pPr>
            <w:r>
              <w:rPr>
                <w:color w:val="A0A7B5"/>
              </w:rPr>
              <w:tab/>
            </w:r>
          </w:p>
        </w:tc>
      </w:tr>
    </w:tbl>
    <w:p>
      <w:pPr>
        <w:spacing w:after="160"/>
      </w:pPr>
    </w:p>
    <w:p>
      <w:r>
        <w:br w:type="page"/>
      </w:r>
    </w:p>
    <w:p>
      <w:pPr>
        <w:spacing w:after="40"/>
      </w:pPr>
      <w:r>
        <w:rPr>
          <w:b/>
          <w:bCs/>
          <w:color w:val="E8541A"/>
          <w:spacing w:val="60"/>
          <w:sz w:val="22"/>
          <w:szCs w:val="22"/>
        </w:rPr>
        <w:t xml:space="preserve">ÜNİTE 2</w:t>
      </w:r>
    </w:p>
    <w:p>
      <w:pPr>
        <w:pStyle w:val="Heading1"/>
        <w:spacing w:after="160"/>
      </w:pPr>
      <w:r>
        <w:t xml:space="preserve">İki Durum: Var ve Yok</w:t>
      </w:r>
    </w:p>
    <w:p>
      <w:pPr>
        <w:shd w:fill="1B2338" w:color="auto" w:val="clear"/>
        <w:spacing w:after="200"/>
      </w:pPr>
      <w:r>
        <w:rPr>
          <w:b/>
          <w:bCs/>
          <w:color w:val="FFFFFF"/>
          <w:spacing w:val="30"/>
          <w:sz w:val="18"/>
          <w:szCs w:val="18"/>
        </w:rPr>
        <w:t xml:space="preserve">  ▶  VİDEODA  </w:t>
      </w:r>
      <w:r>
        <w:rPr>
          <w:b/>
          <w:bCs/>
          <w:color w:val="FFD27A"/>
          <w:sz w:val="20"/>
          <w:szCs w:val="20"/>
        </w:rPr>
        <w:t xml:space="preserve">0:40 – 1:24</w:t>
      </w:r>
      <w:r>
        <w:rPr>
          <w:color w:val="E5E7EB"/>
          <w:sz w:val="18"/>
          <w:szCs w:val="18"/>
        </w:rPr>
        <w:t xml:space="preserve">   İki durum mu, elli durum mu?  </w:t>
      </w:r>
    </w:p>
    <w:p>
      <w:pPr>
        <w:spacing w:after="140" w:before="0" w:line="300"/>
        <w:jc w:val="both"/>
      </w:pPr>
      <w:r>
        <w:t xml:space="preserve">Ateşle daha fazla bilgi göndermek istediğimizi düşünelim. Ateşin büyüklüğüne anlam yükleyebiliriz: </w:t>
      </w:r>
      <w:r>
        <w:rPr>
          <w:b/>
          <w:bCs/>
        </w:rPr>
        <w:t xml:space="preserve">biraz</w:t>
      </w:r>
      <w:r>
        <w:t xml:space="preserve"> yanarsa “asker geliyor”, </w:t>
      </w:r>
      <w:r>
        <w:rPr>
          <w:b/>
          <w:bCs/>
        </w:rPr>
        <w:t xml:space="preserve">yarı</w:t>
      </w:r>
      <w:r>
        <w:t xml:space="preserve"> yanarsa “gemi geliyor”, </w:t>
      </w:r>
      <w:r>
        <w:rPr>
          <w:b/>
          <w:bCs/>
        </w:rPr>
        <w:t xml:space="preserve">gürül gürül</w:t>
      </w:r>
      <w:r>
        <w:t xml:space="preserve"> yanarsa “savaş başladı”. Hatta elli farklı büyüklüğe elli farklı haber yükleyebiliriz. Kâğıt üzerinde harika bir fikir gibi görünür.</w:t>
      </w:r>
    </w:p>
    <w:p>
      <w:pPr>
        <w:keepNext/>
        <w:spacing w:after="40" w:before="80"/>
        <w:jc w:val="center"/>
      </w:pPr>
      <w:r>
        <w:drawing>
          <wp:inline distT="0" distB="0" distL="0" distR="0">
            <wp:extent cx="5581650" cy="3143250"/>
            <wp:effectExtent t="0" r="0" b="0" l="0"/>
            <wp:docPr id="1" name="video_yagmur.jpg" descr="Videodan bir kare: Yağmurda iki durumu ayırt etmek kolaydır; elli durumda kolayca yanılırsınız." title="Videodan bir kare: Yağmurda iki durumu ayırt etmek kolaydır; elli durumda kolayca yanılırsını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3143250"/>
                    </a:xfrm>
                    <a:prstGeom prst="rect">
                      <a:avLst/>
                    </a:prstGeom>
                  </pic:spPr>
                </pic:pic>
              </a:graphicData>
            </a:graphic>
          </wp:inline>
        </w:drawing>
      </w:r>
    </w:p>
    <w:p>
      <w:pPr>
        <w:spacing w:after="200"/>
        <w:jc w:val="center"/>
      </w:pPr>
      <w:r>
        <w:rPr>
          <w:i/>
          <w:iCs/>
          <w:color w:val="6B7280"/>
          <w:sz w:val="18"/>
          <w:szCs w:val="18"/>
        </w:rPr>
        <w:t xml:space="preserve">Videodan bir kare: Yağmurda iki durumu ayırt etmek kolaydır; elli durumda kolayca yanılırsınız.</w:t>
      </w:r>
    </w:p>
    <w:p>
      <w:pPr>
        <w:spacing w:after="140" w:before="0" w:line="300"/>
        <w:jc w:val="both"/>
      </w:pPr>
      <w:r>
        <w:t xml:space="preserve">Ama şimdi bir gece yağmur yağdığını, sisin çöktüğünü, nöbetçinin de yorgun olduğunu düşünün. Uzaktaki ateşin “biraz mı” yoksa “yarı mı” yandığını kestirmek neredeyse imkânsızdır. Elli durumdan birini yanlış okumak çok kolaydır; yanlış okunan bir haber ise, hiç gelmeyen haberden daha tehlikeli olabilir.</w:t>
      </w:r>
    </w:p>
    <w:p>
      <w:pPr>
        <w:spacing w:after="140" w:before="0" w:line="300"/>
        <w:jc w:val="both"/>
      </w:pPr>
      <w:r>
        <w:t xml:space="preserve">Oysa iki durum arasında karar vermek her koşulda kolaydır: </w:t>
      </w:r>
      <w:r>
        <w:rPr>
          <w:b/>
          <w:bCs/>
        </w:rPr>
        <w:t xml:space="preserve">Ateş yanıyor mu, yanmıyor mu?</w:t>
      </w:r>
      <w:r>
        <w:t xml:space="preserve"> Sis ateşi soluklaştırsa bile nöbetçi bunu çoğu zaman görebilir; çünkü artık ince bir fark aramıyor, yalnızca ışık var mı yok mu ona bakıyor.</w:t>
      </w:r>
    </w:p>
    <w:p>
      <w:pPr>
        <w:pBdr>
          <w:top w:val="single" w:color="FFA547" w:sz="8" w:space="8"/>
          <w:bottom w:val="single" w:color="FFA547" w:sz="8" w:space="8"/>
        </w:pBdr>
        <w:spacing w:after="240" w:before="200" w:line="340"/>
        <w:ind w:left="600" w:right="600"/>
        <w:jc w:val="center"/>
      </w:pPr>
      <w:r>
        <w:rPr>
          <w:rFonts w:ascii="Cambria" w:cs="Cambria" w:eastAsia="Cambria" w:hAnsi="Cambria"/>
          <w:i/>
          <w:iCs/>
          <w:color w:val="1B2338"/>
          <w:sz w:val="27"/>
          <w:szCs w:val="27"/>
        </w:rPr>
        <w:t xml:space="preserve">“İki durum arasında yanılmak, elli durum arasında yanılmaktan çok daha güçtür.”</w:t>
      </w:r>
    </w:p>
    <w:p>
      <w:pPr>
        <w:spacing w:after="140" w:before="0" w:line="300"/>
        <w:jc w:val="both"/>
      </w:pPr>
      <w:r>
        <w:t xml:space="preserve">Bu tek cümle telefonların, bilgisayarların, banka hesaplarının, dijital fotoğrafların ve bu kitabın da temelidir. Modern makineler bilgiyi iki durumla taşır; çünkü </w:t>
      </w:r>
      <w:r>
        <w:rPr>
          <w:b/>
          <w:bCs/>
        </w:rPr>
        <w:t xml:space="preserve">iki durum, bozulmaya karşı en dayanıklı yoldur.</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trPr>
        <w:tc>
          <w:tcPr>
            <w:tcW w:type="dxa" w:w="9524"/>
            <w:tcBorders>
              <w:top w:val="none" w:color="FFFFFF" w:sz="0"/>
              <w:left w:val="single" w:color="1B2338" w:sz="36"/>
              <w:bottom w:val="none" w:color="FFFFFF" w:sz="0"/>
              <w:right w:val="none" w:color="FFFFFF" w:sz="0"/>
            </w:tcBorders>
            <w:shd w:fill="EEF2F8" w:color="auto" w:val="clear"/>
            <w:tcMar>
              <w:top w:type="dxa" w:w="140"/>
              <w:left w:type="dxa" w:w="220"/>
              <w:bottom w:type="dxa" w:w="120"/>
              <w:right w:type="dxa" w:w="200"/>
            </w:tcMar>
          </w:tcPr>
          <w:p>
            <w:pPr>
              <w:keepNext/>
              <w:spacing w:after="100"/>
            </w:pPr>
            <w:r>
              <w:rPr>
                <w:b/>
                <w:bCs/>
                <w:color w:val="1B2338"/>
                <w:spacing w:val="40"/>
                <w:sz w:val="19"/>
                <w:szCs w:val="19"/>
              </w:rPr>
              <w:t xml:space="preserve">ANAHTAR KAVRAM</w:t>
            </w:r>
            <w:r>
              <w:rPr>
                <w:b/>
                <w:bCs/>
                <w:color w:val="1B2338"/>
                <w:sz w:val="21"/>
                <w:szCs w:val="21"/>
              </w:rPr>
              <w:t xml:space="preserve">  ·  Gürültü</w:t>
            </w:r>
          </w:p>
          <w:p>
            <w:pPr>
              <w:spacing w:after="100" w:before="0" w:line="300"/>
              <w:jc w:val="both"/>
            </w:pPr>
            <w:r>
              <w:rPr>
                <w:b/>
                <w:bCs/>
              </w:rPr>
              <w:t xml:space="preserve">Gürültü</w:t>
            </w:r>
            <w:r>
              <w:t xml:space="preserve">, sinyali bozan istenmeyen etkilerin genel adıdır: sis, yağmur, parazit, ısınma… Bir sistem ne kadar az durumu birbirinden ayırt etmek zorundaysa gürültüye o kadar dayanıklıdır.</w:t>
            </w: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val="false"/>
        </w:trPr>
        <w:tc>
          <w:tcPr>
            <w:tcW w:type="dxa" w:w="9524"/>
            <w:tcBorders>
              <w:top w:val="none" w:color="FFFFFF" w:sz="0"/>
              <w:left w:val="single" w:color="E8541A" w:sz="36"/>
              <w:bottom w:val="none" w:color="FFFFFF" w:sz="0"/>
              <w:right w:val="none" w:color="FFFFFF" w:sz="0"/>
            </w:tcBorders>
            <w:shd w:fill="FFF4EB" w:color="auto" w:val="clear"/>
            <w:tcMar>
              <w:top w:type="dxa" w:w="140"/>
              <w:left w:type="dxa" w:w="220"/>
              <w:bottom w:type="dxa" w:w="120"/>
              <w:right w:type="dxa" w:w="200"/>
            </w:tcMar>
          </w:tcPr>
          <w:p>
            <w:pPr>
              <w:keepNext/>
              <w:spacing w:after="100"/>
            </w:pPr>
            <w:r>
              <w:rPr>
                <w:b/>
                <w:bCs/>
                <w:color w:val="E8541A"/>
                <w:spacing w:val="40"/>
                <w:sz w:val="19"/>
                <w:szCs w:val="19"/>
              </w:rPr>
              <w:t xml:space="preserve">ETKİNLİK</w:t>
            </w:r>
            <w:r>
              <w:rPr>
                <w:b/>
                <w:bCs/>
                <w:color w:val="1B2338"/>
                <w:sz w:val="21"/>
                <w:szCs w:val="21"/>
              </w:rPr>
              <w:t xml:space="preserve">  ·  3. Sisli Gözlem Deneyi (iki kişiyle)</w:t>
            </w:r>
          </w:p>
          <w:p>
            <w:pPr>
              <w:spacing w:after="100" w:before="0" w:line="300"/>
              <w:jc w:val="both"/>
            </w:pPr>
            <w:r>
              <w:rPr>
                <w:b/>
                <w:bCs/>
              </w:rPr>
              <w:t xml:space="preserve">Malzeme:</w:t>
            </w:r>
            <w:r>
              <w:t xml:space="preserve"> el feneri (ya da telefon feneri), 8 yaprak beyaz kâğıt.</w:t>
            </w:r>
          </w:p>
          <w:p>
            <w:pPr>
              <w:spacing w:after="100" w:before="0" w:line="300"/>
              <w:jc w:val="both"/>
            </w:pPr>
            <w:r>
              <w:t xml:space="preserve">1. Fenerin önüne 0, 1, 2, 3 ya da 4 yaprak kâğıt koyarak 5 farklı parlaklık elde edilir. Önce gözlemciye bu beş parlaklığı sırayla bir kez gösterin. Sonra gözlemci arkasını döner; gönderen 0–4 arasından rastgele bir sayı seçer, not eder ve o kadar yaprağı fenerin önüne koyar. (Feneri doğrudan göze tutmayın.)</w:t>
            </w:r>
          </w:p>
          <w:p>
            <w:pPr>
              <w:spacing w:after="100" w:before="0" w:line="300"/>
              <w:jc w:val="both"/>
            </w:pPr>
            <w:r>
              <w:t xml:space="preserve">2. Gözlemci dönüp 3 metre uzaktan ışığa bakar ve kaç yaprak kâğıt olduğunu tahmin eder. 10 deneme yapın; doğru tahminleri sayın.</w:t>
            </w:r>
          </w:p>
          <w:p>
            <w:pPr>
              <w:spacing w:after="100" w:before="0" w:line="300"/>
              <w:jc w:val="both"/>
            </w:pPr>
            <w:r>
              <w:t xml:space="preserve">3. Şimdi yalnızca iki durum kullanın: fener açık ya da kapalı. Yine 10 deneme yapın.</w:t>
            </w:r>
          </w:p>
          <w:p>
            <w:pPr>
              <w:spacing w:after="100" w:before="0" w:line="300"/>
              <w:jc w:val="both"/>
            </w:pPr>
            <w:r>
              <w:t xml:space="preserve">4. </w:t>
            </w:r>
            <w:r>
              <w:rPr>
                <w:b/>
                <w:bCs/>
              </w:rPr>
              <w:t xml:space="preserve">Sis ekleyin:</w:t>
            </w:r>
            <w:r>
              <w:t xml:space="preserve"> Gözlemcinin gözünün önüne 2 yaprak kâğıt tutun ve iki deneyi tekrarlayın.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400"/>
            </w:tblGrid>
            <w:tr>
              <w:trPr>
                <w:tblHeader/>
              </w:trPr>
              <w:tc>
                <w:tcPr>
                  <w:tcW w:type="dxa" w:w="36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left"/>
                  </w:pPr>
                  <w:r>
                    <w:rPr>
                      <w:b/>
                      <w:bCs/>
                      <w:color w:val="FFFFFF"/>
                      <w:sz w:val="19"/>
                      <w:szCs w:val="19"/>
                    </w:rPr>
                    <w:t xml:space="preserve">Deney</w:t>
                  </w:r>
                </w:p>
              </w:tc>
              <w:tc>
                <w:tcPr>
                  <w:tcW w:type="dxa" w:w="20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Durum sayısı</w:t>
                  </w:r>
                </w:p>
              </w:tc>
              <w:tc>
                <w:tcPr>
                  <w:tcW w:type="dxa" w:w="34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Doğru tahmin (10 denemede)</w:t>
                  </w:r>
                </w:p>
              </w:tc>
            </w:tr>
            <w:tr>
              <w:trPr>
                <w:cantSplit/>
                <w:trHeight w:val="420" w:hRule="atLeast"/>
              </w:trPr>
              <w:tc>
                <w:tcPr>
                  <w:tcW w:type="dxa" w:w="36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Parlaklıkla haber</w:t>
                  </w:r>
                </w:p>
              </w:tc>
              <w:tc>
                <w:tcPr>
                  <w:tcW w:type="dxa" w:w="20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5</w:t>
                  </w:r>
                </w:p>
              </w:tc>
              <w:tc>
                <w:tcPr>
                  <w:tcW w:type="dxa" w:w="34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420" w:hRule="atLeast"/>
              </w:trPr>
              <w:tc>
                <w:tcPr>
                  <w:tcW w:type="dxa" w:w="36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Açık / kapalı</w:t>
                  </w:r>
                </w:p>
              </w:tc>
              <w:tc>
                <w:tcPr>
                  <w:tcW w:type="dxa" w:w="20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2</w:t>
                  </w:r>
                </w:p>
              </w:tc>
              <w:tc>
                <w:tcPr>
                  <w:tcW w:type="dxa" w:w="34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420" w:hRule="atLeast"/>
              </w:trPr>
              <w:tc>
                <w:tcPr>
                  <w:tcW w:type="dxa" w:w="36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Parlaklıkla haber + sis</w:t>
                  </w:r>
                </w:p>
              </w:tc>
              <w:tc>
                <w:tcPr>
                  <w:tcW w:type="dxa" w:w="20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5</w:t>
                  </w:r>
                </w:p>
              </w:tc>
              <w:tc>
                <w:tcPr>
                  <w:tcW w:type="dxa" w:w="34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420" w:hRule="atLeast"/>
              </w:trPr>
              <w:tc>
                <w:tcPr>
                  <w:tcW w:type="dxa" w:w="36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Açık / kapalı + sis</w:t>
                  </w:r>
                </w:p>
              </w:tc>
              <w:tc>
                <w:tcPr>
                  <w:tcW w:type="dxa" w:w="20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2</w:t>
                  </w:r>
                </w:p>
              </w:tc>
              <w:tc>
                <w:tcPr>
                  <w:tcW w:type="dxa" w:w="34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bl>
          <w:p>
            <w:pPr>
              <w:spacing w:after="60"/>
            </w:pPr>
          </w:p>
          <w:p>
            <w:pPr>
              <w:spacing w:after="100" w:before="0" w:line="300"/>
              <w:jc w:val="both"/>
            </w:pPr>
            <w:r>
              <w:t xml:space="preserve">Hangi düzende daha az hata yaptınız? Sis eklenince hangi düzen daha çok etkilendi? Bilgisayarlar neden iki durumu seçmiş olabilir?</w:t>
            </w:r>
          </w:p>
          <w:p>
            <w:pPr>
              <w:tabs>
                <w:tab w:val="right" w:pos="9000" w:leader="dot"/>
              </w:tabs>
              <w:spacing w:after="60" w:before="120" w:line="360"/>
            </w:pPr>
            <w:r>
              <w:rPr>
                <w:color w:val="A0A7B5"/>
              </w:rPr>
              <w:tab/>
            </w:r>
          </w:p>
          <w:p>
            <w:pPr>
              <w:tabs>
                <w:tab w:val="right" w:pos="9000" w:leader="dot"/>
              </w:tabs>
              <w:spacing w:after="60" w:before="120" w:line="360"/>
            </w:pPr>
            <w:r>
              <w:rPr>
                <w:color w:val="A0A7B5"/>
              </w:rPr>
              <w:tab/>
            </w:r>
          </w:p>
          <w:p>
            <w:pPr>
              <w:tabs>
                <w:tab w:val="right" w:pos="9000" w:leader="dot"/>
              </w:tabs>
              <w:spacing w:after="60" w:before="120" w:line="360"/>
            </w:pPr>
            <w:r>
              <w:rPr>
                <w:color w:val="A0A7B5"/>
              </w:rPr>
              <w:tab/>
            </w: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trPr>
        <w:tc>
          <w:tcPr>
            <w:tcW w:type="dxa" w:w="9524"/>
            <w:tcBorders>
              <w:top w:val="none" w:color="FFFFFF" w:sz="0"/>
              <w:left w:val="single" w:color="2F9E62" w:sz="36"/>
              <w:bottom w:val="none" w:color="FFFFFF" w:sz="0"/>
              <w:right w:val="none" w:color="FFFFFF" w:sz="0"/>
            </w:tcBorders>
            <w:shd w:fill="EEF8F1" w:color="auto" w:val="clear"/>
            <w:tcMar>
              <w:top w:type="dxa" w:w="140"/>
              <w:left w:type="dxa" w:w="220"/>
              <w:bottom w:type="dxa" w:w="120"/>
              <w:right w:type="dxa" w:w="200"/>
            </w:tcMar>
          </w:tcPr>
          <w:p>
            <w:pPr>
              <w:keepNext/>
              <w:spacing w:after="100"/>
            </w:pPr>
            <w:r>
              <w:rPr>
                <w:b/>
                <w:bCs/>
                <w:color w:val="2F9E62"/>
                <w:spacing w:val="40"/>
                <w:sz w:val="19"/>
                <w:szCs w:val="19"/>
              </w:rPr>
              <w:t xml:space="preserve">DÜŞÜN VE TARTIŞ</w:t>
            </w:r>
          </w:p>
          <w:p>
            <w:pPr>
              <w:spacing w:after="100" w:before="0" w:line="300"/>
              <w:jc w:val="both"/>
            </w:pPr>
            <w:r>
              <w:t xml:space="preserve">Bir trafik ışığının yalnızca üç durumu vardır: kırmızı, sarı, yeşil. Yirmi farklı renk tonuyla yirmi farklı anlam taşıyan bir trafik ışığı neden tehlikeli olurdu? Ünitede öğrendiklerinizle açıklayın.</w:t>
            </w:r>
          </w:p>
          <w:p>
            <w:pPr>
              <w:tabs>
                <w:tab w:val="right" w:pos="9000" w:leader="dot"/>
              </w:tabs>
              <w:spacing w:after="60" w:before="120" w:line="360"/>
            </w:pPr>
            <w:r>
              <w:rPr>
                <w:color w:val="A0A7B5"/>
              </w:rPr>
              <w:tab/>
            </w:r>
          </w:p>
          <w:p>
            <w:pPr>
              <w:tabs>
                <w:tab w:val="right" w:pos="9000" w:leader="dot"/>
              </w:tabs>
              <w:spacing w:after="60" w:before="120" w:line="360"/>
            </w:pPr>
            <w:r>
              <w:rPr>
                <w:color w:val="A0A7B5"/>
              </w:rPr>
              <w:tab/>
            </w:r>
          </w:p>
        </w:tc>
      </w:tr>
    </w:tbl>
    <w:p>
      <w:pPr>
        <w:spacing w:after="160"/>
      </w:pPr>
    </w:p>
    <w:p>
      <w:r>
        <w:br w:type="page"/>
      </w:r>
    </w:p>
    <w:p>
      <w:pPr>
        <w:spacing w:after="40"/>
      </w:pPr>
      <w:r>
        <w:rPr>
          <w:b/>
          <w:bCs/>
          <w:color w:val="E8541A"/>
          <w:spacing w:val="60"/>
          <w:sz w:val="22"/>
          <w:szCs w:val="22"/>
        </w:rPr>
        <w:t xml:space="preserve">ÜNİTE 3</w:t>
      </w:r>
    </w:p>
    <w:p>
      <w:pPr>
        <w:pStyle w:val="Heading1"/>
        <w:spacing w:after="160"/>
      </w:pPr>
      <w:r>
        <w:t xml:space="preserve">Neden Sadece İki? Elektrik, Gürültü ve Eşik</w:t>
      </w:r>
    </w:p>
    <w:p>
      <w:pPr>
        <w:shd w:fill="1B2338" w:color="auto" w:val="clear"/>
        <w:spacing w:after="200"/>
      </w:pPr>
      <w:r>
        <w:rPr>
          <w:b/>
          <w:bCs/>
          <w:color w:val="FFFFFF"/>
          <w:spacing w:val="30"/>
          <w:sz w:val="18"/>
          <w:szCs w:val="18"/>
        </w:rPr>
        <w:t xml:space="preserve">  ▶  VİDEODA  </w:t>
      </w:r>
      <w:r>
        <w:rPr>
          <w:b/>
          <w:bCs/>
          <w:color w:val="FFD27A"/>
          <w:sz w:val="20"/>
          <w:szCs w:val="20"/>
        </w:rPr>
        <w:t xml:space="preserve">1:24 – 2:23</w:t>
      </w:r>
      <w:r>
        <w:rPr>
          <w:color w:val="E5E7EB"/>
          <w:sz w:val="18"/>
          <w:szCs w:val="18"/>
        </w:rPr>
        <w:t xml:space="preserve">   Volt, parazit ve eşik çizgisi  </w:t>
      </w:r>
    </w:p>
    <w:p>
      <w:pPr>
        <w:spacing w:after="140" w:before="0" w:line="300"/>
        <w:jc w:val="both"/>
      </w:pPr>
      <w:r>
        <w:t xml:space="preserve">Bugünün makineleri ateş yerine </w:t>
      </w:r>
      <w:r>
        <w:rPr>
          <w:b/>
          <w:bCs/>
        </w:rPr>
        <w:t xml:space="preserve">elektrik</w:t>
      </w:r>
      <w:r>
        <w:t xml:space="preserve"> kullanır. Bir teldeki elektriğin ne kadar güçlü “ittiğini” </w:t>
      </w:r>
      <w:r>
        <w:rPr>
          <w:b/>
          <w:bCs/>
        </w:rPr>
        <w:t xml:space="preserve">volt</w:t>
      </w:r>
      <w:r>
        <w:t xml:space="preserve"> denen birimle ölçeriz. Klasik bir telefon şarj aletinin çıkışı 5 volttur; bir kalem pil 1,5 volt.</w:t>
      </w:r>
    </w:p>
    <w:p>
      <w:pPr>
        <w:spacing w:after="140" w:before="0" w:line="300"/>
        <w:jc w:val="both"/>
      </w:pPr>
      <w:r>
        <w:t xml:space="preserve">Volt değerini çok hassas kullanmak cazip görünebilir: 3,74 volt bir anlama, 3,75 volt başka bir anlama gelsin… Ama gerçek dünyada bu değer hiç yerinde durmaz. Sıcaklık değişir, kabloların direnci artar, yakındaki devrelerden parazit gelir. 3,74 volt dediğiniz değer bir saniye sonra 3,71 olabilir. Elli durumlu ateşin yaşadığı sorunun aynısı!</w:t>
      </w:r>
    </w:p>
    <w:p>
      <w:pPr>
        <w:spacing w:after="140" w:before="0" w:line="300"/>
        <w:jc w:val="both"/>
      </w:pPr>
      <w:r>
        <w:t xml:space="preserve">Bu yüzden makine çok daha kolay bir soru sorar: </w:t>
      </w:r>
      <w:r>
        <w:rPr>
          <w:b/>
          <w:bCs/>
        </w:rPr>
        <w:t xml:space="preserve">Elektrik var mı, yok mu?</w:t>
      </w:r>
      <w:r>
        <w:t xml:space="preserve"> Ortaya bir çizgi çekilir; buna </w:t>
      </w:r>
      <w:r>
        <w:rPr>
          <w:b/>
          <w:bCs/>
        </w:rPr>
        <w:t xml:space="preserve">eşik</w:t>
      </w:r>
      <w:r>
        <w:t xml:space="preserve"> denir. Ölçülen değer eşiğin üstündeyse “var”, yani </w:t>
      </w:r>
      <w:r>
        <w:rPr>
          <w:b/>
          <w:bCs/>
        </w:rPr>
        <w:t xml:space="preserve">1</w:t>
      </w:r>
      <w:r>
        <w:t xml:space="preserve">; altındaysa “yok”, yani </w:t>
      </w:r>
      <w:r>
        <w:rPr>
          <w:b/>
          <w:bCs/>
        </w:rPr>
        <w:t xml:space="preserve">0</w:t>
      </w:r>
      <w:r>
        <w:t xml:space="preserve"> kabul edilir. Değer biraz oynasa bile eşiğin aynı tarafında kaldıkça cevap değişmez.</w:t>
      </w:r>
    </w:p>
    <w:p>
      <w:pPr>
        <w:keepNext/>
        <w:spacing w:after="40" w:before="80"/>
        <w:jc w:val="center"/>
      </w:pPr>
      <w:r>
        <w:drawing>
          <wp:inline distT="0" distB="0" distL="0" distR="0">
            <wp:extent cx="5581650" cy="2019300"/>
            <wp:effectExtent t="0" r="0" b="0" l="0"/>
            <wp:docPr id="1" name="video_esik.jpg" descr="Videodan bir kare: Dalgalanan voltaj, eşik çizgisi sayesinde temiz bir 0 ve 1 dizisine dönüşür." title="Videodan bir kare: Dalgalanan voltaj, eşik çizgisi sayesinde temiz bir 0 ve 1 dizisine dönüşü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2019300"/>
                    </a:xfrm>
                    <a:prstGeom prst="rect">
                      <a:avLst/>
                    </a:prstGeom>
                  </pic:spPr>
                </pic:pic>
              </a:graphicData>
            </a:graphic>
          </wp:inline>
        </w:drawing>
      </w:r>
    </w:p>
    <w:p>
      <w:pPr>
        <w:spacing w:after="200"/>
        <w:jc w:val="center"/>
      </w:pPr>
      <w:r>
        <w:rPr>
          <w:i/>
          <w:iCs/>
          <w:color w:val="6B7280"/>
          <w:sz w:val="18"/>
          <w:szCs w:val="18"/>
        </w:rPr>
        <w:t xml:space="preserve">Videodan bir kare: Dalgalanan voltaj, eşik çizgisi sayesinde temiz bir 0 ve 1 dizisine dönüşür.</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trPr>
        <w:tc>
          <w:tcPr>
            <w:tcW w:type="dxa" w:w="9524"/>
            <w:tcBorders>
              <w:top w:val="none" w:color="FFFFFF" w:sz="0"/>
              <w:left w:val="single" w:color="1B2338" w:sz="36"/>
              <w:bottom w:val="none" w:color="FFFFFF" w:sz="0"/>
              <w:right w:val="none" w:color="FFFFFF" w:sz="0"/>
            </w:tcBorders>
            <w:shd w:fill="EEF2F8" w:color="auto" w:val="clear"/>
            <w:tcMar>
              <w:top w:type="dxa" w:w="140"/>
              <w:left w:type="dxa" w:w="220"/>
              <w:bottom w:type="dxa" w:w="120"/>
              <w:right w:type="dxa" w:w="200"/>
            </w:tcMar>
          </w:tcPr>
          <w:p>
            <w:pPr>
              <w:keepNext/>
              <w:spacing w:after="100"/>
            </w:pPr>
            <w:r>
              <w:rPr>
                <w:b/>
                <w:bCs/>
                <w:color w:val="1B2338"/>
                <w:spacing w:val="40"/>
                <w:sz w:val="19"/>
                <w:szCs w:val="19"/>
              </w:rPr>
              <w:t xml:space="preserve">ANAHTAR KAVRAM</w:t>
            </w:r>
            <w:r>
              <w:rPr>
                <w:b/>
                <w:bCs/>
                <w:color w:val="1B2338"/>
                <w:sz w:val="21"/>
                <w:szCs w:val="21"/>
              </w:rPr>
              <w:t xml:space="preserve">  ·  Bit</w:t>
            </w:r>
          </w:p>
          <w:p>
            <w:pPr>
              <w:spacing w:after="100" w:before="0" w:line="300"/>
              <w:jc w:val="both"/>
            </w:pPr>
            <w:r>
              <w:rPr>
                <w:b/>
                <w:bCs/>
              </w:rPr>
              <w:t xml:space="preserve">Bit</w:t>
            </w:r>
            <w:r>
              <w:t xml:space="preserve"> (İngilizce </w:t>
            </w:r>
            <w:r>
              <w:rPr>
                <w:i/>
                <w:iCs/>
              </w:rPr>
              <w:t xml:space="preserve">binary digit</w:t>
            </w:r>
            <w:r>
              <w:t xml:space="preserve">, “ikili basamak”), yalnızca 0 ya da 1 değerini alabilen bilgi birimidir. Bilginin bölünemeyen en küçük parçasıdır; bu yüzden </w:t>
            </w:r>
            <w:r>
              <w:rPr>
                <w:b/>
                <w:bCs/>
              </w:rPr>
              <w:t xml:space="preserve">bilişimin atomu</w:t>
            </w:r>
            <w:r>
              <w:t xml:space="preserve"> diye anılır.</w:t>
            </w:r>
          </w:p>
          <w:p>
            <w:pPr>
              <w:spacing w:after="100" w:before="0" w:line="300"/>
              <w:jc w:val="both"/>
            </w:pPr>
            <w:r>
              <w:t xml:space="preserve">Tek bir bit çok az şey söyler: evet ya da hayır, açık ya da kapalı, var ya da yok. Ama bitleri yan yana dizdiğimizde ortaya şaşırtıcı bir güç çıkar (Ünite 4).</w:t>
            </w: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trPr>
        <w:tc>
          <w:tcPr>
            <w:tcW w:type="dxa" w:w="9524"/>
            <w:tcBorders>
              <w:top w:val="none" w:color="FFFFFF" w:sz="0"/>
              <w:left w:val="single" w:color="C0392B" w:sz="36"/>
              <w:bottom w:val="none" w:color="FFFFFF" w:sz="0"/>
              <w:right w:val="none" w:color="FFFFFF" w:sz="0"/>
            </w:tcBorders>
            <w:shd w:fill="FDECEE" w:color="auto" w:val="clear"/>
            <w:tcMar>
              <w:top w:type="dxa" w:w="140"/>
              <w:left w:type="dxa" w:w="220"/>
              <w:bottom w:type="dxa" w:w="120"/>
              <w:right w:type="dxa" w:w="200"/>
            </w:tcMar>
          </w:tcPr>
          <w:p>
            <w:pPr>
              <w:keepNext/>
              <w:spacing w:after="100"/>
            </w:pPr>
            <w:r>
              <w:rPr>
                <w:b/>
                <w:bCs/>
                <w:color w:val="C0392B"/>
                <w:spacing w:val="40"/>
                <w:sz w:val="19"/>
                <w:szCs w:val="19"/>
              </w:rPr>
              <w:t xml:space="preserve">DİKKAT: YAYGIN YANILGI</w:t>
            </w:r>
          </w:p>
          <w:p>
            <w:pPr>
              <w:spacing w:after="100" w:before="0" w:line="300"/>
              <w:jc w:val="both"/>
            </w:pPr>
            <w:r>
              <w:t xml:space="preserve">“Bilgisayarın içinde 0 ve 1 rakamları dolaşır.” </w:t>
            </w:r>
            <w:r>
              <w:rPr>
                <w:b/>
                <w:bCs/>
              </w:rPr>
              <w:t xml:space="preserve">Hayır!</w:t>
            </w:r>
            <w:r>
              <w:t xml:space="preserve"> Bilgisayarın içinde rakam yoktur; yalnızca eşiğin üstünde ya da altında kalan elektrik vardır. 0 ve 1, bu iki durumu adlandırmak için </w:t>
            </w:r>
            <w:r>
              <w:rPr>
                <w:b/>
                <w:bCs/>
              </w:rPr>
              <w:t xml:space="preserve">bizim</w:t>
            </w:r>
            <w:r>
              <w:t xml:space="preserve"> kullandığımız etiketlerdir. Aynı iki durumu “açık/kapalı”, “var/yok” ya da “evet/hayır” diye de adlandırabilirdik.</w:t>
            </w: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val="false"/>
        </w:trPr>
        <w:tc>
          <w:tcPr>
            <w:tcW w:type="dxa" w:w="9524"/>
            <w:tcBorders>
              <w:top w:val="none" w:color="FFFFFF" w:sz="0"/>
              <w:left w:val="single" w:color="E8541A" w:sz="36"/>
              <w:bottom w:val="none" w:color="FFFFFF" w:sz="0"/>
              <w:right w:val="none" w:color="FFFFFF" w:sz="0"/>
            </w:tcBorders>
            <w:shd w:fill="FFF4EB" w:color="auto" w:val="clear"/>
            <w:tcMar>
              <w:top w:type="dxa" w:w="140"/>
              <w:left w:type="dxa" w:w="220"/>
              <w:bottom w:type="dxa" w:w="120"/>
              <w:right w:type="dxa" w:w="200"/>
            </w:tcMar>
          </w:tcPr>
          <w:p>
            <w:pPr>
              <w:keepNext/>
              <w:spacing w:after="100"/>
            </w:pPr>
            <w:r>
              <w:rPr>
                <w:b/>
                <w:bCs/>
                <w:color w:val="E8541A"/>
                <w:spacing w:val="40"/>
                <w:sz w:val="19"/>
                <w:szCs w:val="19"/>
              </w:rPr>
              <w:t xml:space="preserve">ETKİNLİK</w:t>
            </w:r>
            <w:r>
              <w:rPr>
                <w:b/>
                <w:bCs/>
                <w:color w:val="1B2338"/>
                <w:sz w:val="21"/>
                <w:szCs w:val="21"/>
              </w:rPr>
              <w:t xml:space="preserve">  ·  4. Gürültülü Sinyali Oku</w:t>
            </w:r>
          </w:p>
          <w:p>
            <w:pPr>
              <w:spacing w:after="100" w:before="0" w:line="300"/>
              <w:jc w:val="both"/>
            </w:pPr>
            <w:r>
              <w:t xml:space="preserve">Grafikte bir telden 10 zaman diliminde ölçülen voltaj görülüyor. </w:t>
            </w:r>
            <w:r>
              <w:rPr>
                <w:b/>
                <w:bCs/>
              </w:rPr>
              <w:t xml:space="preserve">Eşik 1,65 volttur.</w:t>
            </w:r>
            <w:r>
              <w:t xml:space="preserve"> Her zaman diliminde sinyal eşiğin üstündeyse alttaki kutuya </w:t>
            </w:r>
            <w:r>
              <w:rPr>
                <w:b/>
                <w:bCs/>
              </w:rPr>
              <w:t xml:space="preserve">1</w:t>
            </w:r>
            <w:r>
              <w:t xml:space="preserve">, altındaysa </w:t>
            </w:r>
            <w:r>
              <w:rPr>
                <w:b/>
                <w:bCs/>
              </w:rPr>
              <w:t xml:space="preserve">0</w:t>
            </w:r>
            <w:r>
              <w:t xml:space="preserve"> yazın.</w:t>
            </w:r>
          </w:p>
          <w:p>
            <w:pPr>
              <w:keepNext w:val="false"/>
              <w:spacing w:after="160" w:before="80"/>
              <w:jc w:val="center"/>
            </w:pPr>
            <w:r>
              <w:drawing>
                <wp:inline distT="0" distB="0" distL="0" distR="0">
                  <wp:extent cx="5581650" cy="2676525"/>
                  <wp:effectExtent t="0" r="0" b="0" l="0"/>
                  <wp:docPr id="1" name="volt_esik.png" descr="volt_esik.png" title="volt_esi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2676525"/>
                          </a:xfrm>
                          <a:prstGeom prst="rect">
                            <a:avLst/>
                          </a:prstGeom>
                        </pic:spPr>
                      </pic:pic>
                    </a:graphicData>
                  </a:graphic>
                </wp:inline>
              </w:drawing>
            </w:r>
          </w:p>
          <w:p>
            <w:pPr>
              <w:spacing w:after="100" w:before="0" w:line="300"/>
              <w:jc w:val="both"/>
            </w:pPr>
            <w:r>
              <w:t xml:space="preserve">a) Okuduğunuz bit dizisi: ……………………………………………</w:t>
            </w:r>
          </w:p>
          <w:p>
            <w:pPr>
              <w:spacing w:after="100" w:before="0" w:line="300"/>
              <w:jc w:val="both"/>
            </w:pPr>
            <w:r>
              <w:t xml:space="preserve">b) 4. dilimdeki aşağı doğru iniş ve 6. dilimdeki yukarı sıçrama okuduğunuz biti değiştirdi mi? Neden?</w:t>
            </w:r>
          </w:p>
          <w:p>
            <w:pPr>
              <w:tabs>
                <w:tab w:val="right" w:pos="9000" w:leader="dot"/>
              </w:tabs>
              <w:spacing w:after="60" w:before="120" w:line="360"/>
            </w:pPr>
            <w:r>
              <w:rPr>
                <w:color w:val="A0A7B5"/>
              </w:rPr>
              <w:tab/>
            </w:r>
          </w:p>
          <w:p>
            <w:pPr>
              <w:tabs>
                <w:tab w:val="right" w:pos="9000" w:leader="dot"/>
              </w:tabs>
              <w:spacing w:after="60" w:before="120" w:line="360"/>
            </w:pPr>
            <w:r>
              <w:rPr>
                <w:color w:val="A0A7B5"/>
              </w:rPr>
              <w:tab/>
            </w:r>
          </w:p>
          <w:p>
            <w:pPr>
              <w:spacing w:after="100" w:before="0" w:line="300"/>
              <w:jc w:val="both"/>
            </w:pPr>
            <w:r>
              <w:t xml:space="preserve">c) Eşik 1,65 volt değil de 3 volt olsaydı ne gibi bir sorun çıkabilirdi?</w:t>
            </w:r>
          </w:p>
          <w:p>
            <w:pPr>
              <w:tabs>
                <w:tab w:val="right" w:pos="9000" w:leader="dot"/>
              </w:tabs>
              <w:spacing w:after="60" w:before="120" w:line="360"/>
            </w:pPr>
            <w:r>
              <w:rPr>
                <w:color w:val="A0A7B5"/>
              </w:rPr>
              <w:tab/>
            </w:r>
          </w:p>
          <w:p>
            <w:pPr>
              <w:tabs>
                <w:tab w:val="right" w:pos="9000" w:leader="dot"/>
              </w:tabs>
              <w:spacing w:after="60" w:before="120" w:line="360"/>
            </w:pPr>
            <w:r>
              <w:rPr>
                <w:color w:val="A0A7B5"/>
              </w:rPr>
              <w:tab/>
            </w: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trPr>
        <w:tc>
          <w:tcPr>
            <w:tcW w:type="dxa" w:w="9524"/>
            <w:tcBorders>
              <w:top w:val="none" w:color="FFFFFF" w:sz="0"/>
              <w:left w:val="single" w:color="2E6DB4" w:sz="36"/>
              <w:bottom w:val="none" w:color="FFFFFF" w:sz="0"/>
              <w:right w:val="none" w:color="FFFFFF" w:sz="0"/>
            </w:tcBorders>
            <w:shd w:fill="EAF4FC" w:color="auto" w:val="clear"/>
            <w:tcMar>
              <w:top w:type="dxa" w:w="140"/>
              <w:left w:type="dxa" w:w="220"/>
              <w:bottom w:type="dxa" w:w="120"/>
              <w:right w:type="dxa" w:w="200"/>
            </w:tcMar>
          </w:tcPr>
          <w:p>
            <w:pPr>
              <w:keepNext/>
              <w:spacing w:after="100"/>
            </w:pPr>
            <w:r>
              <w:rPr>
                <w:b/>
                <w:bCs/>
                <w:color w:val="2E6DB4"/>
                <w:spacing w:val="40"/>
                <w:sz w:val="19"/>
                <w:szCs w:val="19"/>
              </w:rPr>
              <w:t xml:space="preserve">BİLİYOR MUYDUNUZ?</w:t>
            </w:r>
          </w:p>
          <w:p>
            <w:pPr>
              <w:spacing w:after="100" w:before="0" w:line="300"/>
              <w:jc w:val="both"/>
            </w:pPr>
            <w:r>
              <w:t xml:space="preserve">Telefonunuzdaki işlemcide “var” ile “yok” arasındaki fark yalnızca </w:t>
            </w:r>
            <w:r>
              <w:rPr>
                <w:b/>
                <w:bCs/>
              </w:rPr>
              <w:t xml:space="preserve">1 volt civarındadır</w:t>
            </w:r>
            <w:r>
              <w:t xml:space="preserve"> ve her bir minik anahtar bu iki durum arasında saniyede milyarlarca kez gidip gelir. Eşik fikri sayesinde bu kadar küçük ve hızlı sinyaller bile güvenle okunabilir.</w:t>
            </w:r>
          </w:p>
        </w:tc>
      </w:tr>
    </w:tbl>
    <w:p>
      <w:pPr>
        <w:spacing w:after="160"/>
      </w:pPr>
    </w:p>
    <w:p>
      <w:r>
        <w:br w:type="page"/>
      </w:r>
    </w:p>
    <w:p>
      <w:pPr>
        <w:spacing w:after="40"/>
      </w:pPr>
      <w:r>
        <w:rPr>
          <w:b/>
          <w:bCs/>
          <w:color w:val="E8541A"/>
          <w:spacing w:val="60"/>
          <w:sz w:val="22"/>
          <w:szCs w:val="22"/>
        </w:rPr>
        <w:t xml:space="preserve">ÜNİTE 4</w:t>
      </w:r>
    </w:p>
    <w:p>
      <w:pPr>
        <w:pStyle w:val="Heading1"/>
        <w:spacing w:after="160"/>
      </w:pPr>
      <w:r>
        <w:t xml:space="preserve">Yan Yana Dizmenin Bereketi</w:t>
      </w:r>
    </w:p>
    <w:p>
      <w:pPr>
        <w:shd w:fill="1B2338" w:color="auto" w:val="clear"/>
        <w:spacing w:after="200"/>
      </w:pPr>
      <w:r>
        <w:rPr>
          <w:b/>
          <w:bCs/>
          <w:color w:val="FFFFFF"/>
          <w:spacing w:val="30"/>
          <w:sz w:val="18"/>
          <w:szCs w:val="18"/>
        </w:rPr>
        <w:t xml:space="preserve">  ▶  VİDEODA  </w:t>
      </w:r>
      <w:r>
        <w:rPr>
          <w:b/>
          <w:bCs/>
          <w:color w:val="FFD27A"/>
          <w:sz w:val="20"/>
          <w:szCs w:val="20"/>
        </w:rPr>
        <w:t xml:space="preserve">2:23 – 3:20</w:t>
      </w:r>
      <w:r>
        <w:rPr>
          <w:color w:val="E5E7EB"/>
          <w:sz w:val="18"/>
          <w:szCs w:val="18"/>
        </w:rPr>
        <w:t xml:space="preserve">   Bir, iki, üç, dört lamba…  </w:t>
      </w:r>
    </w:p>
    <w:p>
      <w:pPr>
        <w:spacing w:after="140" w:before="0" w:line="300"/>
        <w:jc w:val="both"/>
      </w:pPr>
      <w:r>
        <w:t xml:space="preserve">Bir lamba iki durum gösterir: sönük (</w:t>
      </w:r>
      <w:r>
        <w:rPr>
          <w:b/>
          <w:bCs/>
        </w:rPr>
        <w:t xml:space="preserve">0</w:t>
      </w:r>
      <w:r>
        <w:t xml:space="preserve">) ya da yanık (</w:t>
      </w:r>
      <w:r>
        <w:rPr>
          <w:b/>
          <w:bCs/>
        </w:rPr>
        <w:t xml:space="preserve">1</w:t>
      </w:r>
      <w:r>
        <w:t xml:space="preserve">). İki lambayı yan yana dizelim. Artık dört durum vardır: </w:t>
      </w:r>
      <w:r>
        <w:rPr>
          <w:b/>
          <w:bCs/>
        </w:rPr>
        <w:t xml:space="preserve">00, 01, 10, 11</w:t>
      </w:r>
      <w:r>
        <w:t xml:space="preserve"> (kapalı-kapalı, kapalı-açık, açık-kapalı, açık-açık).</w:t>
      </w:r>
    </w:p>
    <w:p>
      <w:pPr>
        <w:spacing w:after="140" w:before="0" w:line="300"/>
        <w:jc w:val="both"/>
      </w:pPr>
      <w:r>
        <w:t xml:space="preserve">Üç lambada sekiz durum vardır. Nedenini görmek için şöyle düşünün: Yeni eklenen lamba </w:t>
      </w:r>
      <w:r>
        <w:rPr>
          <w:b/>
          <w:bCs/>
        </w:rPr>
        <w:t xml:space="preserve">sönükken</w:t>
      </w:r>
      <w:r>
        <w:t xml:space="preserve">, öteki iki lambanın dört durumu aynen kurulabilir. Yeni lamba </w:t>
      </w:r>
      <w:r>
        <w:rPr>
          <w:b/>
          <w:bCs/>
        </w:rPr>
        <w:t xml:space="preserve">yanarken</w:t>
      </w:r>
      <w:r>
        <w:t xml:space="preserve"> de aynı dört durum bir kez daha kurulur. </w:t>
      </w:r>
      <w:r>
        <w:rPr>
          <w:b/>
          <w:bCs/>
        </w:rPr>
        <w:t xml:space="preserve">4 + 4 = 8.</w:t>
      </w:r>
    </w:p>
    <w:p>
      <w:pPr>
        <w:keepNext/>
        <w:spacing w:after="40" w:before="80"/>
        <w:jc w:val="center"/>
      </w:pPr>
      <w:r>
        <w:drawing>
          <wp:inline distT="0" distB="0" distL="0" distR="0">
            <wp:extent cx="5400675" cy="1990725"/>
            <wp:effectExtent t="0" r="0" b="0" l="0"/>
            <wp:docPr id="1" name="video_uc_lamba.jpg" descr="Videodan bir kare: Üç lambanın sekiz durumu, yeni lamba sönükken dört, yanarken dört." title="Videodan bir kare: Üç lambanın sekiz durumu, yeni lamba sönükken dört, yanarken dö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1990725"/>
                    </a:xfrm>
                    <a:prstGeom prst="rect">
                      <a:avLst/>
                    </a:prstGeom>
                  </pic:spPr>
                </pic:pic>
              </a:graphicData>
            </a:graphic>
          </wp:inline>
        </w:drawing>
      </w:r>
    </w:p>
    <w:p>
      <w:pPr>
        <w:spacing w:after="200"/>
        <w:jc w:val="center"/>
      </w:pPr>
      <w:r>
        <w:rPr>
          <w:i/>
          <w:iCs/>
          <w:color w:val="6B7280"/>
          <w:sz w:val="18"/>
          <w:szCs w:val="18"/>
        </w:rPr>
        <w:t xml:space="preserve">Videodan bir kare: Üç lambanın sekiz durumu, yeni lamba sönükken dört, yanarken dört.</w:t>
      </w:r>
    </w:p>
    <w:p>
      <w:pPr>
        <w:spacing w:after="140" w:before="0" w:line="300"/>
        <w:jc w:val="both"/>
      </w:pPr>
      <w:r>
        <w:t xml:space="preserve">Aynı akıl yürütme her lamba için geçerlidir: </w:t>
      </w:r>
      <w:r>
        <w:rPr>
          <w:b/>
          <w:bCs/>
        </w:rPr>
        <w:t xml:space="preserve">Her yeni lamba, durum sayısını ikiye katlar.</w:t>
      </w:r>
      <w:r>
        <w:t xml:space="preserve"> n lambayla kurulabilecek durum sayısı 2 × 2 × … × 2 (n tane), kısaca </w:t>
      </w:r>
      <w:r>
        <w:rPr>
          <w:b/>
          <w:bCs/>
        </w:rPr>
        <w:t xml:space="preserve">2ⁿ</w:t>
      </w:r>
      <w:r>
        <w:t xml:space="preserve">’dir.</w:t>
      </w:r>
    </w:p>
    <w:p>
      <w:pPr>
        <w:keepNext/>
        <w:spacing w:after="40" w:before="80"/>
        <w:jc w:val="center"/>
      </w:pPr>
      <w:r>
        <w:drawing>
          <wp:inline distT="0" distB="0" distL="0" distR="0">
            <wp:extent cx="5219700" cy="2390775"/>
            <wp:effectExtent t="0" r="0" b="0" l="0"/>
            <wp:docPr id="1" name="katlama.png" descr="Şekil 4.1 · Lamba (bit) sayısı arttıkça durum sayısı ikiye katlanarak büyür." title="Şekil 4.1 · Lamba (bit) sayısı arttıkça durum sayısı ikiye katlanarak büyü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19700" cy="2390775"/>
                    </a:xfrm>
                    <a:prstGeom prst="rect">
                      <a:avLst/>
                    </a:prstGeom>
                  </pic:spPr>
                </pic:pic>
              </a:graphicData>
            </a:graphic>
          </wp:inline>
        </w:drawing>
      </w:r>
    </w:p>
    <w:p>
      <w:pPr>
        <w:spacing w:after="200"/>
        <w:jc w:val="center"/>
      </w:pPr>
      <w:r>
        <w:rPr>
          <w:i/>
          <w:iCs/>
          <w:color w:val="6B7280"/>
          <w:sz w:val="18"/>
          <w:szCs w:val="18"/>
        </w:rPr>
        <w:t xml:space="preserve">Şekil 4.1 · Lamba (bit) sayısı arttıkça durum sayısı ikiye katlanarak büyür.</w:t>
      </w:r>
    </w:p>
    <w:p>
      <w:pPr>
        <w:spacing w:after="140" w:before="0" w:line="300"/>
        <w:jc w:val="both"/>
      </w:pPr>
      <w:r>
        <w:t xml:space="preserve">Katlamanın gücünü sezgimiz kavramakta zorlanır. 10 lamba </w:t>
      </w:r>
      <w:r>
        <w:rPr>
          <w:b/>
          <w:bCs/>
        </w:rPr>
        <w:t xml:space="preserve">1.024</w:t>
      </w:r>
      <w:r>
        <w:t xml:space="preserve">, 20 lamba yaklaşık </w:t>
      </w:r>
      <w:r>
        <w:rPr>
          <w:b/>
          <w:bCs/>
        </w:rPr>
        <w:t xml:space="preserve">1 milyon</w:t>
      </w:r>
      <w:r>
        <w:t xml:space="preserve">, 32 lamba ise </w:t>
      </w:r>
      <w:r>
        <w:rPr>
          <w:b/>
          <w:bCs/>
        </w:rPr>
        <w:t xml:space="preserve">4.294.967.296</w:t>
      </w:r>
      <w:r>
        <w:t xml:space="preserve">, yani dört milyardan fazla durum demektir. Yalnızca 32 lambayla, dünyadaki her iki insandan birine ayrı bir numara verebilirsiniz!</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trPr>
        <w:tc>
          <w:tcPr>
            <w:tcW w:type="dxa" w:w="9524"/>
            <w:tcBorders>
              <w:top w:val="none" w:color="FFFFFF" w:sz="0"/>
              <w:left w:val="single" w:color="2E6DB4" w:sz="36"/>
              <w:bottom w:val="none" w:color="FFFFFF" w:sz="0"/>
              <w:right w:val="none" w:color="FFFFFF" w:sz="0"/>
            </w:tcBorders>
            <w:shd w:fill="EAF4FC" w:color="auto" w:val="clear"/>
            <w:tcMar>
              <w:top w:type="dxa" w:w="140"/>
              <w:left w:type="dxa" w:w="220"/>
              <w:bottom w:type="dxa" w:w="120"/>
              <w:right w:type="dxa" w:w="200"/>
            </w:tcMar>
          </w:tcPr>
          <w:p>
            <w:pPr>
              <w:keepNext/>
              <w:spacing w:after="100"/>
            </w:pPr>
            <w:r>
              <w:rPr>
                <w:b/>
                <w:bCs/>
                <w:color w:val="2E6DB4"/>
                <w:spacing w:val="40"/>
                <w:sz w:val="19"/>
                <w:szCs w:val="19"/>
              </w:rPr>
              <w:t xml:space="preserve">BİLİYOR MUYDUNUZ?</w:t>
            </w:r>
            <w:r>
              <w:rPr>
                <w:b/>
                <w:bCs/>
                <w:color w:val="1B2338"/>
                <w:sz w:val="21"/>
                <w:szCs w:val="21"/>
              </w:rPr>
              <w:t xml:space="preserve">  ·  Satranç tahtası ve pirinç</w:t>
            </w:r>
          </w:p>
          <w:p>
            <w:pPr>
              <w:keepNext w:val="false"/>
              <w:spacing w:after="160" w:before="80"/>
              <w:jc w:val="center"/>
            </w:pPr>
            <w:r>
              <w:drawing>
                <wp:inline distT="0" distB="0" distL="0" distR="0">
                  <wp:extent cx="2228850" cy="2228850"/>
                  <wp:effectExtent t="0" r="0" b="0" l="0"/>
                  <wp:docPr id="1" name="satranc.png" descr="satranc.png" title="satran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228850" cy="2228850"/>
                          </a:xfrm>
                          <a:prstGeom prst="rect">
                            <a:avLst/>
                          </a:prstGeom>
                        </pic:spPr>
                      </pic:pic>
                    </a:graphicData>
                  </a:graphic>
                </wp:inline>
              </w:drawing>
            </w:r>
          </w:p>
          <w:p>
            <w:pPr>
              <w:spacing w:after="100" w:before="0" w:line="300"/>
              <w:jc w:val="both"/>
            </w:pPr>
            <w:r>
              <w:t xml:space="preserve">Bir efsaneye göre satrancın mucidi, ödül olarak tahtanın ilk karesine 1, ikincisine 2, üçüncüsüne 4 pirinç tanesi istemiş; her kareye bir öncekinin iki katı. Hükümdar bu isteği önemsiz bulup gülmüş. Oysa yalnızca son karede 2⁶³, yani yaklaşık </w:t>
            </w:r>
            <w:r>
              <w:rPr>
                <w:b/>
                <w:bCs/>
              </w:rPr>
              <w:t xml:space="preserve">9,2 kentilyon</w:t>
            </w:r>
            <w:r>
              <w:t xml:space="preserve"> (9.200.000.000.000.000.000) tane pirinç olması gerekir. Bu, dünyanın yüzlerce yılda üretebileceğinden fazladır.</w:t>
            </w: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trPr>
        <w:tc>
          <w:tcPr>
            <w:tcW w:type="dxa" w:w="9524"/>
            <w:tcBorders>
              <w:top w:val="none" w:color="FFFFFF" w:sz="0"/>
              <w:left w:val="single" w:color="E8541A" w:sz="36"/>
              <w:bottom w:val="none" w:color="FFFFFF" w:sz="0"/>
              <w:right w:val="none" w:color="FFFFFF" w:sz="0"/>
            </w:tcBorders>
            <w:shd w:fill="FFF4EB" w:color="auto" w:val="clear"/>
            <w:tcMar>
              <w:top w:type="dxa" w:w="140"/>
              <w:left w:type="dxa" w:w="220"/>
              <w:bottom w:type="dxa" w:w="120"/>
              <w:right w:type="dxa" w:w="200"/>
            </w:tcMar>
          </w:tcPr>
          <w:p>
            <w:pPr>
              <w:keepNext/>
              <w:spacing w:after="100"/>
            </w:pPr>
            <w:r>
              <w:rPr>
                <w:b/>
                <w:bCs/>
                <w:color w:val="E8541A"/>
                <w:spacing w:val="40"/>
                <w:sz w:val="19"/>
                <w:szCs w:val="19"/>
              </w:rPr>
              <w:t xml:space="preserve">ETKİNLİK</w:t>
            </w:r>
            <w:r>
              <w:rPr>
                <w:b/>
                <w:bCs/>
                <w:color w:val="1B2338"/>
                <w:sz w:val="21"/>
                <w:szCs w:val="21"/>
              </w:rPr>
              <w:t xml:space="preserve">  ·  5. Bütün Durumları Yaz</w:t>
            </w:r>
          </w:p>
          <w:p>
            <w:pPr>
              <w:spacing w:after="100" w:before="0" w:line="300"/>
              <w:jc w:val="both"/>
            </w:pPr>
            <w:r>
              <w:t xml:space="preserve">Üç lambanın 8 durumunu, hiçbirini atlamadan yazın. Yanan lamba için </w:t>
            </w:r>
            <w:r>
              <w:rPr>
                <w:b/>
                <w:bCs/>
              </w:rPr>
              <w:t xml:space="preserve">1</w:t>
            </w:r>
            <w:r>
              <w:t xml:space="preserve">, sönük lamba için </w:t>
            </w:r>
            <w:r>
              <w:rPr>
                <w:b/>
                <w:bCs/>
              </w:rPr>
              <w:t xml:space="preserve">0</w:t>
            </w:r>
            <w:r>
              <w:t xml:space="preserve"> kullanın. İpucu: Videodaki gibi önce ilk lamba sönükken dört durumu, sonra yanıkken dört durumu yazın.</w:t>
            </w:r>
          </w:p>
          <w:tbl>
            <w:tblPr>
              <w:tblW w:type="dxa" w:w="87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300"/>
              <w:gridCol w:w="2300"/>
            </w:tblGrid>
            <w:tr>
              <w:trPr>
                <w:tblHeader/>
              </w:trPr>
              <w:tc>
                <w:tcPr>
                  <w:tcW w:type="dxa" w:w="18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Durum</w:t>
                  </w:r>
                </w:p>
              </w:tc>
              <w:tc>
                <w:tcPr>
                  <w:tcW w:type="dxa" w:w="23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1. lamba</w:t>
                  </w:r>
                </w:p>
              </w:tc>
              <w:tc>
                <w:tcPr>
                  <w:tcW w:type="dxa" w:w="23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2. lamba</w:t>
                  </w:r>
                </w:p>
              </w:tc>
              <w:tc>
                <w:tcPr>
                  <w:tcW w:type="dxa" w:w="23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3. lamba</w:t>
                  </w:r>
                </w:p>
              </w:tc>
            </w:tr>
            <w:tr>
              <w:trPr>
                <w:cantSplit/>
                <w:trHeight w:val="380" w:hRule="atLeast"/>
              </w:trPr>
              <w:tc>
                <w:tcPr>
                  <w:tcW w:type="dxa" w:w="18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1</w:t>
                  </w:r>
                </w:p>
              </w:tc>
              <w:tc>
                <w:tcPr>
                  <w:tcW w:type="dxa" w:w="2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2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2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380" w:hRule="atLeast"/>
              </w:trPr>
              <w:tc>
                <w:tcPr>
                  <w:tcW w:type="dxa" w:w="18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2</w:t>
                  </w:r>
                </w:p>
              </w:tc>
              <w:tc>
                <w:tcPr>
                  <w:tcW w:type="dxa" w:w="2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2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2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380" w:hRule="atLeast"/>
              </w:trPr>
              <w:tc>
                <w:tcPr>
                  <w:tcW w:type="dxa" w:w="18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3</w:t>
                  </w:r>
                </w:p>
              </w:tc>
              <w:tc>
                <w:tcPr>
                  <w:tcW w:type="dxa" w:w="2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2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2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380" w:hRule="atLeast"/>
              </w:trPr>
              <w:tc>
                <w:tcPr>
                  <w:tcW w:type="dxa" w:w="18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4</w:t>
                  </w:r>
                </w:p>
              </w:tc>
              <w:tc>
                <w:tcPr>
                  <w:tcW w:type="dxa" w:w="2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2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2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380" w:hRule="atLeast"/>
              </w:trPr>
              <w:tc>
                <w:tcPr>
                  <w:tcW w:type="dxa" w:w="18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5</w:t>
                  </w:r>
                </w:p>
              </w:tc>
              <w:tc>
                <w:tcPr>
                  <w:tcW w:type="dxa" w:w="2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2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2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380" w:hRule="atLeast"/>
              </w:trPr>
              <w:tc>
                <w:tcPr>
                  <w:tcW w:type="dxa" w:w="18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6</w:t>
                  </w:r>
                </w:p>
              </w:tc>
              <w:tc>
                <w:tcPr>
                  <w:tcW w:type="dxa" w:w="2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2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2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380" w:hRule="atLeast"/>
              </w:trPr>
              <w:tc>
                <w:tcPr>
                  <w:tcW w:type="dxa" w:w="18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7</w:t>
                  </w:r>
                </w:p>
              </w:tc>
              <w:tc>
                <w:tcPr>
                  <w:tcW w:type="dxa" w:w="2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2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2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380" w:hRule="atLeast"/>
              </w:trPr>
              <w:tc>
                <w:tcPr>
                  <w:tcW w:type="dxa" w:w="18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8</w:t>
                  </w:r>
                </w:p>
              </w:tc>
              <w:tc>
                <w:tcPr>
                  <w:tcW w:type="dxa" w:w="2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2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2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bl>
          <w:p>
            <w:pPr>
              <w:spacing w:after="60"/>
            </w:pP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val="false"/>
        </w:trPr>
        <w:tc>
          <w:tcPr>
            <w:tcW w:type="dxa" w:w="9524"/>
            <w:tcBorders>
              <w:top w:val="none" w:color="FFFFFF" w:sz="0"/>
              <w:left w:val="single" w:color="E8541A" w:sz="36"/>
              <w:bottom w:val="none" w:color="FFFFFF" w:sz="0"/>
              <w:right w:val="none" w:color="FFFFFF" w:sz="0"/>
            </w:tcBorders>
            <w:shd w:fill="FFF4EB" w:color="auto" w:val="clear"/>
            <w:tcMar>
              <w:top w:type="dxa" w:w="140"/>
              <w:left w:type="dxa" w:w="220"/>
              <w:bottom w:type="dxa" w:w="120"/>
              <w:right w:type="dxa" w:w="200"/>
            </w:tcMar>
          </w:tcPr>
          <w:p>
            <w:pPr>
              <w:keepNext/>
              <w:spacing w:after="100"/>
            </w:pPr>
            <w:r>
              <w:rPr>
                <w:b/>
                <w:bCs/>
                <w:color w:val="E8541A"/>
                <w:spacing w:val="40"/>
                <w:sz w:val="19"/>
                <w:szCs w:val="19"/>
              </w:rPr>
              <w:t xml:space="preserve">ETKİNLİK</w:t>
            </w:r>
            <w:r>
              <w:rPr>
                <w:b/>
                <w:bCs/>
                <w:color w:val="1B2338"/>
                <w:sz w:val="21"/>
                <w:szCs w:val="21"/>
              </w:rPr>
              <w:t xml:space="preserve">  ·  6. Katlama Tablosu</w:t>
            </w:r>
          </w:p>
          <w:p>
            <w:pPr>
              <w:spacing w:after="100" w:before="0" w:line="300"/>
              <w:jc w:val="both"/>
            </w:pPr>
            <w:r>
              <w:t xml:space="preserve">Soldaki tabloda katlamayı sürdürün. Sağdaki tabloda önce </w:t>
            </w:r>
            <w:r>
              <w:rPr>
                <w:b/>
                <w:bCs/>
              </w:rPr>
              <w:t xml:space="preserve">Tahminim</w:t>
            </w:r>
            <w:r>
              <w:t xml:space="preserve"> sütununa tahmininizi yazın, sonra </w:t>
            </w:r>
            <w:r>
              <w:rPr>
                <w:b/>
                <w:bCs/>
              </w:rPr>
              <w:t xml:space="preserve">Hesap</w:t>
            </w:r>
            <w:r>
              <w:t xml:space="preserve"> sütununa hesap makinesiyle bulduğunuz değeri yazın. Sağdaki iki boş satıra kendi seçtiğiniz lamba sayılarını yazın.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
              <w:gridCol w:w="1500"/>
              <w:gridCol w:w="2100"/>
              <w:gridCol w:w="2100"/>
            </w:tblGrid>
            <w:tr>
              <w:trPr>
                <w:tblHeader/>
              </w:trPr>
              <w:tc>
                <w:tcPr>
                  <w:tcW w:type="dxa" w:w="15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Lamba sayısı</w:t>
                  </w:r>
                </w:p>
              </w:tc>
              <w:tc>
                <w:tcPr>
                  <w:tcW w:type="dxa" w:w="15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Durum sayısı</w:t>
                  </w:r>
                </w:p>
              </w:tc>
              <w:tc>
                <w:tcPr>
                  <w:tcW w:type="dxa" w:w="3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p>
              </w:tc>
              <w:tc>
                <w:tcPr>
                  <w:tcW w:type="dxa" w:w="15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Lamba sayısı</w:t>
                  </w:r>
                </w:p>
              </w:tc>
              <w:tc>
                <w:tcPr>
                  <w:tcW w:type="dxa" w:w="21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Tahminim</w:t>
                  </w:r>
                </w:p>
              </w:tc>
              <w:tc>
                <w:tcPr>
                  <w:tcW w:type="dxa" w:w="21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Hesap</w:t>
                  </w:r>
                </w:p>
              </w:tc>
            </w:tr>
            <w:tr>
              <w:trPr>
                <w:cantSplit/>
                <w:trHeight w:val="360" w:hRule="atLeast"/>
              </w:trPr>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1</w:t>
                  </w:r>
                </w:p>
              </w:tc>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2</w:t>
                  </w:r>
                </w:p>
              </w:tc>
              <w:tc>
                <w:tcPr>
                  <w:tcW w:type="dxa" w:w="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10</w:t>
                  </w:r>
                </w:p>
              </w:tc>
              <w:tc>
                <w:tcPr>
                  <w:tcW w:type="dxa" w:w="2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w:t>
                  </w:r>
                </w:p>
              </w:tc>
              <w:tc>
                <w:tcPr>
                  <w:tcW w:type="dxa" w:w="2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360" w:hRule="atLeast"/>
              </w:trPr>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2</w:t>
                  </w:r>
                </w:p>
              </w:tc>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4</w:t>
                  </w:r>
                </w:p>
              </w:tc>
              <w:tc>
                <w:tcPr>
                  <w:tcW w:type="dxa" w:w="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16</w:t>
                  </w:r>
                </w:p>
              </w:tc>
              <w:tc>
                <w:tcPr>
                  <w:tcW w:type="dxa" w:w="2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2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360" w:hRule="atLeast"/>
              </w:trPr>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3</w:t>
                  </w:r>
                </w:p>
              </w:tc>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20</w:t>
                  </w:r>
                </w:p>
              </w:tc>
              <w:tc>
                <w:tcPr>
                  <w:tcW w:type="dxa" w:w="2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2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360" w:hRule="atLeast"/>
              </w:trPr>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4</w:t>
                  </w:r>
                </w:p>
              </w:tc>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24</w:t>
                  </w:r>
                </w:p>
              </w:tc>
              <w:tc>
                <w:tcPr>
                  <w:tcW w:type="dxa" w:w="2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2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360" w:hRule="atLeast"/>
              </w:trPr>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5</w:t>
                  </w:r>
                </w:p>
              </w:tc>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32</w:t>
                  </w:r>
                </w:p>
              </w:tc>
              <w:tc>
                <w:tcPr>
                  <w:tcW w:type="dxa" w:w="2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2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360" w:hRule="atLeast"/>
              </w:trPr>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6</w:t>
                  </w:r>
                </w:p>
              </w:tc>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40</w:t>
                  </w:r>
                </w:p>
              </w:tc>
              <w:tc>
                <w:tcPr>
                  <w:tcW w:type="dxa" w:w="2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2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360" w:hRule="atLeast"/>
              </w:trPr>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7</w:t>
                  </w:r>
                </w:p>
              </w:tc>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2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2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360" w:hRule="atLeast"/>
              </w:trPr>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8</w:t>
                  </w:r>
                </w:p>
              </w:tc>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2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2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bl>
          <w:p>
            <w:pPr>
              <w:spacing w:after="60"/>
            </w:pPr>
          </w:p>
          <w:p>
            <w:pPr>
              <w:spacing w:after="100" w:before="0" w:line="300"/>
              <w:jc w:val="both"/>
            </w:pPr>
            <w:r>
              <w:t xml:space="preserve">Tahminleriniz gerçek değerlere yakın mıydı? Sezginiz hangi satırda en çok yanıldı?</w:t>
            </w:r>
          </w:p>
          <w:p>
            <w:pPr>
              <w:tabs>
                <w:tab w:val="right" w:pos="9000" w:leader="dot"/>
              </w:tabs>
              <w:spacing w:after="60" w:before="120" w:line="360"/>
            </w:pPr>
            <w:r>
              <w:rPr>
                <w:color w:val="A0A7B5"/>
              </w:rPr>
              <w:tab/>
            </w: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trPr>
        <w:tc>
          <w:tcPr>
            <w:tcW w:type="dxa" w:w="9524"/>
            <w:tcBorders>
              <w:top w:val="none" w:color="FFFFFF" w:sz="0"/>
              <w:left w:val="single" w:color="2F9E62" w:sz="36"/>
              <w:bottom w:val="none" w:color="FFFFFF" w:sz="0"/>
              <w:right w:val="none" w:color="FFFFFF" w:sz="0"/>
            </w:tcBorders>
            <w:shd w:fill="EEF8F1" w:color="auto" w:val="clear"/>
            <w:tcMar>
              <w:top w:type="dxa" w:w="140"/>
              <w:left w:type="dxa" w:w="220"/>
              <w:bottom w:type="dxa" w:w="120"/>
              <w:right w:type="dxa" w:w="200"/>
            </w:tcMar>
          </w:tcPr>
          <w:p>
            <w:pPr>
              <w:keepNext/>
              <w:spacing w:after="100"/>
            </w:pPr>
            <w:r>
              <w:rPr>
                <w:b/>
                <w:bCs/>
                <w:color w:val="2F9E62"/>
                <w:spacing w:val="40"/>
                <w:sz w:val="19"/>
                <w:szCs w:val="19"/>
              </w:rPr>
              <w:t xml:space="preserve">DÜŞÜN VE TARTIŞ</w:t>
            </w:r>
          </w:p>
          <w:p>
            <w:pPr>
              <w:spacing w:after="100" w:before="0" w:line="300"/>
              <w:jc w:val="both"/>
            </w:pPr>
            <w:r>
              <w:t xml:space="preserve">Bir telefonun 4 haneli şifresinde kaç farklı şifre olabilir? (Her hanede 0–9 arası 10 rakam vardır.) Şifreye bir hane daha eklenince olasılıklar kaç katına çıkar? Bu, lambalardaki katlamaya nasıl benziyor, nasıl farklı?</w:t>
            </w:r>
          </w:p>
          <w:p>
            <w:pPr>
              <w:tabs>
                <w:tab w:val="right" w:pos="9000" w:leader="dot"/>
              </w:tabs>
              <w:spacing w:after="60" w:before="120" w:line="360"/>
            </w:pPr>
            <w:r>
              <w:rPr>
                <w:color w:val="A0A7B5"/>
              </w:rPr>
              <w:tab/>
            </w:r>
          </w:p>
          <w:p>
            <w:pPr>
              <w:tabs>
                <w:tab w:val="right" w:pos="9000" w:leader="dot"/>
              </w:tabs>
              <w:spacing w:after="60" w:before="120" w:line="360"/>
            </w:pPr>
            <w:r>
              <w:rPr>
                <w:color w:val="A0A7B5"/>
              </w:rPr>
              <w:tab/>
            </w:r>
          </w:p>
        </w:tc>
      </w:tr>
    </w:tbl>
    <w:p>
      <w:pPr>
        <w:spacing w:after="160"/>
      </w:pPr>
    </w:p>
    <w:p>
      <w:r>
        <w:br w:type="page"/>
      </w:r>
    </w:p>
    <w:p>
      <w:pPr>
        <w:spacing w:after="40"/>
      </w:pPr>
      <w:r>
        <w:rPr>
          <w:b/>
          <w:bCs/>
          <w:color w:val="E8541A"/>
          <w:spacing w:val="60"/>
          <w:sz w:val="22"/>
          <w:szCs w:val="22"/>
        </w:rPr>
        <w:t xml:space="preserve">ÜNİTE 5</w:t>
      </w:r>
    </w:p>
    <w:p>
      <w:pPr>
        <w:pStyle w:val="Heading1"/>
        <w:spacing w:after="160"/>
      </w:pPr>
      <w:r>
        <w:t xml:space="preserve">Bayt ve İkilik Sayılar</w:t>
      </w:r>
    </w:p>
    <w:p>
      <w:pPr>
        <w:shd w:fill="1B2338" w:color="auto" w:val="clear"/>
        <w:spacing w:after="200"/>
      </w:pPr>
      <w:r>
        <w:rPr>
          <w:b/>
          <w:bCs/>
          <w:color w:val="FFFFFF"/>
          <w:spacing w:val="30"/>
          <w:sz w:val="18"/>
          <w:szCs w:val="18"/>
        </w:rPr>
        <w:t xml:space="preserve">  ▶  VİDEODA  </w:t>
      </w:r>
      <w:r>
        <w:rPr>
          <w:b/>
          <w:bCs/>
          <w:color w:val="FFD27A"/>
          <w:sz w:val="20"/>
          <w:szCs w:val="20"/>
        </w:rPr>
        <w:t xml:space="preserve">3:20 – 3:58</w:t>
      </w:r>
      <w:r>
        <w:rPr>
          <w:color w:val="E5E7EB"/>
          <w:sz w:val="18"/>
          <w:szCs w:val="18"/>
        </w:rPr>
        <w:t xml:space="preserve">   Her lambanın bir değeri vardır  </w:t>
      </w:r>
    </w:p>
    <w:p>
      <w:pPr>
        <w:spacing w:after="140" w:before="0" w:line="300"/>
        <w:jc w:val="both"/>
      </w:pPr>
      <w:r>
        <w:t xml:space="preserve">Sekiz bit yan yana gelince buna </w:t>
      </w:r>
      <w:r>
        <w:rPr>
          <w:b/>
          <w:bCs/>
        </w:rPr>
        <w:t xml:space="preserve">bayt</w:t>
      </w:r>
      <w:r>
        <w:t xml:space="preserve"> denir. Bir bayt 2⁸ = </w:t>
      </w:r>
      <w:r>
        <w:rPr>
          <w:b/>
          <w:bCs/>
        </w:rPr>
        <w:t xml:space="preserve">256</w:t>
      </w:r>
      <w:r>
        <w:t xml:space="preserve"> farklı durum gösterebilir.</w:t>
      </w:r>
    </w:p>
    <w:p>
      <w:pPr>
        <w:spacing w:after="140" w:before="0" w:line="300"/>
        <w:jc w:val="both"/>
      </w:pPr>
      <w:r>
        <w:t xml:space="preserve">Bu durumları sayılara çevirmenin akıllıca bir yolu vardır: Her lambaya bir </w:t>
      </w:r>
      <w:r>
        <w:rPr>
          <w:b/>
          <w:bCs/>
        </w:rPr>
        <w:t xml:space="preserve">değer</w:t>
      </w:r>
      <w:r>
        <w:t xml:space="preserve"> verilir. En sağdaki lamba </w:t>
      </w:r>
      <w:r>
        <w:rPr>
          <w:b/>
          <w:bCs/>
        </w:rPr>
        <w:t xml:space="preserve">1</w:t>
      </w:r>
      <w:r>
        <w:t xml:space="preserve">, solundaki </w:t>
      </w:r>
      <w:r>
        <w:rPr>
          <w:b/>
          <w:bCs/>
        </w:rPr>
        <w:t xml:space="preserve">2</w:t>
      </w:r>
      <w:r>
        <w:t xml:space="preserve">, sonra </w:t>
      </w:r>
      <w:r>
        <w:rPr>
          <w:b/>
          <w:bCs/>
        </w:rPr>
        <w:t xml:space="preserve">4, 8, 16, 32, 64, 128.</w:t>
      </w:r>
      <w:r>
        <w:t xml:space="preserve"> Her değer, sağındakinin iki katıdır. Bir sayıyı okumak için yalnızca </w:t>
      </w:r>
      <w:r>
        <w:rPr>
          <w:b/>
          <w:bCs/>
        </w:rPr>
        <w:t xml:space="preserve">yanan lambaların değerleri toplanır.</w:t>
      </w:r>
    </w:p>
    <w:p>
      <w:pPr>
        <w:keepNext/>
        <w:spacing w:after="40" w:before="80"/>
        <w:jc w:val="center"/>
      </w:pPr>
      <w:r>
        <w:drawing>
          <wp:inline distT="0" distB="0" distL="0" distR="0">
            <wp:extent cx="3962400" cy="2686050"/>
            <wp:effectExtent t="0" r="0" b="0" l="0"/>
            <wp:docPr id="1" name="video_bayt.jpg" descr="Videodan bir kare: Sekiz bitin değerleri 128’den 1’e; bütün lambalar yanınca 255." title="Videodan bir kare: Sekiz bitin değerleri 128’den 1’e; bütün lambalar yanınca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962400" cy="2686050"/>
                    </a:xfrm>
                    <a:prstGeom prst="rect">
                      <a:avLst/>
                    </a:prstGeom>
                  </pic:spPr>
                </pic:pic>
              </a:graphicData>
            </a:graphic>
          </wp:inline>
        </w:drawing>
      </w:r>
    </w:p>
    <w:p>
      <w:pPr>
        <w:spacing w:after="200"/>
        <w:jc w:val="center"/>
      </w:pPr>
      <w:r>
        <w:rPr>
          <w:i/>
          <w:iCs/>
          <w:color w:val="6B7280"/>
          <w:sz w:val="18"/>
          <w:szCs w:val="18"/>
        </w:rPr>
        <w:t xml:space="preserve">Videodan bir kare: Sekiz bitin değerleri 128’den 1’e; bütün lambalar yanınca 255.</w:t>
      </w:r>
    </w:p>
    <w:p>
      <w:pPr>
        <w:pStyle w:val="Heading3"/>
        <w:keepNext/>
        <w:spacing w:after="80" w:before="160"/>
      </w:pPr>
      <w:r>
        <w:t xml:space="preserve">Örnek: 00001101 kaçtır?</w:t>
      </w:r>
    </w:p>
    <w:tbl>
      <w:tblPr>
        <w:tblW w:type="dxa" w:w="950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000"/>
        <w:gridCol w:w="1000"/>
        <w:gridCol w:w="1000"/>
        <w:gridCol w:w="1000"/>
        <w:gridCol w:w="1000"/>
        <w:gridCol w:w="1500"/>
      </w:tblGrid>
      <w:tr>
        <w:trPr>
          <w:tblHeader/>
        </w:trPr>
        <w:tc>
          <w:tcPr>
            <w:tcW w:type="dxa" w:w="10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128</w:t>
            </w:r>
          </w:p>
        </w:tc>
        <w:tc>
          <w:tcPr>
            <w:tcW w:type="dxa" w:w="10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64</w:t>
            </w:r>
          </w:p>
        </w:tc>
        <w:tc>
          <w:tcPr>
            <w:tcW w:type="dxa" w:w="10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32</w:t>
            </w:r>
          </w:p>
        </w:tc>
        <w:tc>
          <w:tcPr>
            <w:tcW w:type="dxa" w:w="10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16</w:t>
            </w:r>
          </w:p>
        </w:tc>
        <w:tc>
          <w:tcPr>
            <w:tcW w:type="dxa" w:w="10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8</w:t>
            </w:r>
          </w:p>
        </w:tc>
        <w:tc>
          <w:tcPr>
            <w:tcW w:type="dxa" w:w="10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4</w:t>
            </w:r>
          </w:p>
        </w:tc>
        <w:tc>
          <w:tcPr>
            <w:tcW w:type="dxa" w:w="10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2</w:t>
            </w:r>
          </w:p>
        </w:tc>
        <w:tc>
          <w:tcPr>
            <w:tcW w:type="dxa" w:w="10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1</w:t>
            </w:r>
          </w:p>
        </w:tc>
        <w:tc>
          <w:tcPr>
            <w:tcW w:type="dxa" w:w="15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Toplam</w:t>
            </w:r>
          </w:p>
        </w:tc>
      </w:tr>
      <w:tr>
        <w:trPr>
          <w:cantSplit/>
        </w:trPr>
        <w:tc>
          <w:tcPr>
            <w:tcW w:type="dxa" w:w="10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4"/>
                <w:szCs w:val="24"/>
              </w:rPr>
              <w:t xml:space="preserve">0</w:t>
            </w:r>
          </w:p>
        </w:tc>
        <w:tc>
          <w:tcPr>
            <w:tcW w:type="dxa" w:w="10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4"/>
                <w:szCs w:val="24"/>
              </w:rPr>
              <w:t xml:space="preserve">0</w:t>
            </w:r>
          </w:p>
        </w:tc>
        <w:tc>
          <w:tcPr>
            <w:tcW w:type="dxa" w:w="10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4"/>
                <w:szCs w:val="24"/>
              </w:rPr>
              <w:t xml:space="preserve">0</w:t>
            </w:r>
          </w:p>
        </w:tc>
        <w:tc>
          <w:tcPr>
            <w:tcW w:type="dxa" w:w="10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4"/>
                <w:szCs w:val="24"/>
              </w:rPr>
              <w:t xml:space="preserve">0</w:t>
            </w:r>
          </w:p>
        </w:tc>
        <w:tc>
          <w:tcPr>
            <w:tcW w:type="dxa" w:w="10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4"/>
                <w:szCs w:val="24"/>
              </w:rPr>
              <w:t xml:space="preserve">1</w:t>
            </w:r>
          </w:p>
        </w:tc>
        <w:tc>
          <w:tcPr>
            <w:tcW w:type="dxa" w:w="10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4"/>
                <w:szCs w:val="24"/>
              </w:rPr>
              <w:t xml:space="preserve">1</w:t>
            </w:r>
          </w:p>
        </w:tc>
        <w:tc>
          <w:tcPr>
            <w:tcW w:type="dxa" w:w="10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4"/>
                <w:szCs w:val="24"/>
              </w:rPr>
              <w:t xml:space="preserve">0</w:t>
            </w:r>
          </w:p>
        </w:tc>
        <w:tc>
          <w:tcPr>
            <w:tcW w:type="dxa" w:w="10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4"/>
                <w:szCs w:val="24"/>
              </w:rPr>
              <w:t xml:space="preserve">1</w:t>
            </w:r>
          </w:p>
        </w:tc>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4"/>
                <w:szCs w:val="24"/>
              </w:rPr>
              <w:t xml:space="preserve">13</w:t>
            </w:r>
          </w:p>
        </w:tc>
      </w:tr>
    </w:tbl>
    <w:p>
      <w:pPr>
        <w:spacing w:after="60"/>
      </w:pPr>
    </w:p>
    <w:p>
      <w:pPr>
        <w:spacing w:after="140" w:before="0" w:line="300"/>
        <w:jc w:val="both"/>
      </w:pPr>
      <w:r>
        <w:t xml:space="preserve">Yanan lambalar 8, 4 ve 1’dir: </w:t>
      </w:r>
      <w:r>
        <w:rPr>
          <w:b/>
          <w:bCs/>
        </w:rPr>
        <w:t xml:space="preserve">8 + 4 + 1 = 13.</w:t>
      </w:r>
      <w:r>
        <w:t xml:space="preserve"> Hepsi sönükken </w:t>
      </w:r>
      <w:r>
        <w:rPr>
          <w:b/>
          <w:bCs/>
        </w:rPr>
        <w:t xml:space="preserve">0</w:t>
      </w:r>
      <w:r>
        <w:t xml:space="preserve">, hepsi yanıkken 128 + 64 + 32 + 16 + 8 + 4 + 2 + 1 = </w:t>
      </w:r>
      <w:r>
        <w:rPr>
          <w:b/>
          <w:bCs/>
        </w:rPr>
        <w:t xml:space="preserve">255</w:t>
      </w:r>
      <w:r>
        <w:t xml:space="preserve"> olur. Bir bayt, sıfırla birlikte 0’dan 255’e kadar </w:t>
      </w:r>
      <w:r>
        <w:rPr>
          <w:b/>
          <w:bCs/>
        </w:rPr>
        <w:t xml:space="preserve">256 sayı</w:t>
      </w:r>
      <w:r>
        <w:t xml:space="preserve"> tutabilir.</w:t>
      </w:r>
    </w:p>
    <w:p>
      <w:pPr>
        <w:spacing w:after="140" w:before="0" w:line="300"/>
        <w:jc w:val="both"/>
      </w:pPr>
      <w:r>
        <w:t xml:space="preserve">Bu yazma biçimine </w:t>
      </w:r>
      <w:r>
        <w:rPr>
          <w:b/>
          <w:bCs/>
        </w:rPr>
        <w:t xml:space="preserve">ikilik (ikili) sayı sistemi</w:t>
      </w:r>
      <w:r>
        <w:t xml:space="preserve"> denir. Günlük hayatta kullandığımız onluk sistemde basamak değerleri 1, 10, 100, 1.000 diye </w:t>
      </w:r>
      <w:r>
        <w:rPr>
          <w:b/>
          <w:bCs/>
        </w:rPr>
        <w:t xml:space="preserve">her adımda on katına</w:t>
      </w:r>
      <w:r>
        <w:t xml:space="preserve"> çıkar; ikilik sistemde 1, 2, 4, 8 diye </w:t>
      </w:r>
      <w:r>
        <w:rPr>
          <w:b/>
          <w:bCs/>
        </w:rPr>
        <w:t xml:space="preserve">her adımda iki katına</w:t>
      </w:r>
      <w:r>
        <w:t xml:space="preserve"> çıkar. Onluk sistemde her basamakta on rakam (0–9), ikilik sistemde yalnızca iki rakam (0 ve 1) vardır.</w:t>
      </w:r>
    </w:p>
    <w:p>
      <w:pPr>
        <w:pStyle w:val="Heading3"/>
        <w:keepNext/>
        <w:spacing w:after="80" w:before="160"/>
      </w:pPr>
      <w:r>
        <w:t xml:space="preserve">Onluktan ikiliğe çevirmek</w:t>
      </w:r>
    </w:p>
    <w:p>
      <w:pPr>
        <w:spacing w:after="140" w:before="0" w:line="300"/>
        <w:jc w:val="both"/>
      </w:pPr>
      <w:r>
        <w:t xml:space="preserve">En büyük değerden başlayın. O değer elinizdeki sayıya (sonraki adımlarda kalana) </w:t>
      </w:r>
      <w:r>
        <w:rPr>
          <w:b/>
          <w:bCs/>
        </w:rPr>
        <w:t xml:space="preserve">sığıyorsa</w:t>
      </w:r>
      <w:r>
        <w:t xml:space="preserve">, yani ondan büyük değilse, lambayı yakın (1) ve değeri çıkarın; sığmıyorsa sönük bırakın (0). Örnek: </w:t>
      </w:r>
      <w:r>
        <w:rPr>
          <w:b/>
          <w:bCs/>
        </w:rPr>
        <w:t xml:space="preserve">200</w:t>
      </w:r>
    </w:p>
    <w:p>
      <w:pPr>
        <w:pStyle w:val="ListParagraph"/>
        <w:numPr>
          <w:ilvl w:val="0"/>
          <w:numId w:val="3"/>
        </w:numPr>
        <w:spacing w:after="80" w:line="290"/>
      </w:pPr>
      <w:r>
        <w:t xml:space="preserve">128 sığar → 1, kalan 72</w:t>
      </w:r>
    </w:p>
    <w:p>
      <w:pPr>
        <w:pStyle w:val="ListParagraph"/>
        <w:numPr>
          <w:ilvl w:val="0"/>
          <w:numId w:val="3"/>
        </w:numPr>
        <w:spacing w:after="80" w:line="290"/>
      </w:pPr>
      <w:r>
        <w:t xml:space="preserve">64 sığar → 1, kalan 8</w:t>
      </w:r>
    </w:p>
    <w:p>
      <w:pPr>
        <w:pStyle w:val="ListParagraph"/>
        <w:numPr>
          <w:ilvl w:val="0"/>
          <w:numId w:val="3"/>
        </w:numPr>
        <w:spacing w:after="80" w:line="290"/>
      </w:pPr>
      <w:r>
        <w:t xml:space="preserve">32 sığmaz → 0;  16 sığmaz → 0</w:t>
      </w:r>
    </w:p>
    <w:p>
      <w:pPr>
        <w:pStyle w:val="ListParagraph"/>
        <w:numPr>
          <w:ilvl w:val="0"/>
          <w:numId w:val="3"/>
        </w:numPr>
        <w:spacing w:after="80" w:line="290"/>
      </w:pPr>
      <w:r>
        <w:t xml:space="preserve">8 sığar → 1, kalan 0;  4, 2, 1 sığmaz → 0, 0, 0</w:t>
      </w:r>
    </w:p>
    <w:tbl>
      <w:tblPr>
        <w:tblW w:type="dxa" w:w="950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000"/>
        <w:gridCol w:w="1000"/>
        <w:gridCol w:w="1000"/>
        <w:gridCol w:w="1000"/>
        <w:gridCol w:w="1000"/>
        <w:gridCol w:w="1500"/>
      </w:tblGrid>
      <w:tr>
        <w:trPr>
          <w:tblHeader/>
        </w:trPr>
        <w:tc>
          <w:tcPr>
            <w:tcW w:type="dxa" w:w="10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128</w:t>
            </w:r>
          </w:p>
        </w:tc>
        <w:tc>
          <w:tcPr>
            <w:tcW w:type="dxa" w:w="10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64</w:t>
            </w:r>
          </w:p>
        </w:tc>
        <w:tc>
          <w:tcPr>
            <w:tcW w:type="dxa" w:w="10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32</w:t>
            </w:r>
          </w:p>
        </w:tc>
        <w:tc>
          <w:tcPr>
            <w:tcW w:type="dxa" w:w="10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16</w:t>
            </w:r>
          </w:p>
        </w:tc>
        <w:tc>
          <w:tcPr>
            <w:tcW w:type="dxa" w:w="10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8</w:t>
            </w:r>
          </w:p>
        </w:tc>
        <w:tc>
          <w:tcPr>
            <w:tcW w:type="dxa" w:w="10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4</w:t>
            </w:r>
          </w:p>
        </w:tc>
        <w:tc>
          <w:tcPr>
            <w:tcW w:type="dxa" w:w="10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2</w:t>
            </w:r>
          </w:p>
        </w:tc>
        <w:tc>
          <w:tcPr>
            <w:tcW w:type="dxa" w:w="10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1</w:t>
            </w:r>
          </w:p>
        </w:tc>
        <w:tc>
          <w:tcPr>
            <w:tcW w:type="dxa" w:w="15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Toplam</w:t>
            </w:r>
          </w:p>
        </w:tc>
      </w:tr>
      <w:tr>
        <w:trPr>
          <w:cantSplit/>
        </w:trPr>
        <w:tc>
          <w:tcPr>
            <w:tcW w:type="dxa" w:w="10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4"/>
                <w:szCs w:val="24"/>
              </w:rPr>
              <w:t xml:space="preserve">1</w:t>
            </w:r>
          </w:p>
        </w:tc>
        <w:tc>
          <w:tcPr>
            <w:tcW w:type="dxa" w:w="10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4"/>
                <w:szCs w:val="24"/>
              </w:rPr>
              <w:t xml:space="preserve">1</w:t>
            </w:r>
          </w:p>
        </w:tc>
        <w:tc>
          <w:tcPr>
            <w:tcW w:type="dxa" w:w="10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4"/>
                <w:szCs w:val="24"/>
              </w:rPr>
              <w:t xml:space="preserve">0</w:t>
            </w:r>
          </w:p>
        </w:tc>
        <w:tc>
          <w:tcPr>
            <w:tcW w:type="dxa" w:w="10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4"/>
                <w:szCs w:val="24"/>
              </w:rPr>
              <w:t xml:space="preserve">0</w:t>
            </w:r>
          </w:p>
        </w:tc>
        <w:tc>
          <w:tcPr>
            <w:tcW w:type="dxa" w:w="10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4"/>
                <w:szCs w:val="24"/>
              </w:rPr>
              <w:t xml:space="preserve">1</w:t>
            </w:r>
          </w:p>
        </w:tc>
        <w:tc>
          <w:tcPr>
            <w:tcW w:type="dxa" w:w="10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4"/>
                <w:szCs w:val="24"/>
              </w:rPr>
              <w:t xml:space="preserve">0</w:t>
            </w:r>
          </w:p>
        </w:tc>
        <w:tc>
          <w:tcPr>
            <w:tcW w:type="dxa" w:w="10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4"/>
                <w:szCs w:val="24"/>
              </w:rPr>
              <w:t xml:space="preserve">0</w:t>
            </w:r>
          </w:p>
        </w:tc>
        <w:tc>
          <w:tcPr>
            <w:tcW w:type="dxa" w:w="10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4"/>
                <w:szCs w:val="24"/>
              </w:rPr>
              <w:t xml:space="preserve">0</w:t>
            </w:r>
          </w:p>
        </w:tc>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4"/>
                <w:szCs w:val="24"/>
              </w:rPr>
              <w:t xml:space="preserve">200</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trPr>
        <w:tc>
          <w:tcPr>
            <w:tcW w:type="dxa" w:w="9524"/>
            <w:tcBorders>
              <w:top w:val="none" w:color="FFFFFF" w:sz="0"/>
              <w:left w:val="single" w:color="2E6DB4" w:sz="36"/>
              <w:bottom w:val="none" w:color="FFFFFF" w:sz="0"/>
              <w:right w:val="none" w:color="FFFFFF" w:sz="0"/>
            </w:tcBorders>
            <w:shd w:fill="EAF4FC" w:color="auto" w:val="clear"/>
            <w:tcMar>
              <w:top w:type="dxa" w:w="140"/>
              <w:left w:type="dxa" w:w="220"/>
              <w:bottom w:type="dxa" w:w="120"/>
              <w:right w:type="dxa" w:w="200"/>
            </w:tcMar>
          </w:tcPr>
          <w:p>
            <w:pPr>
              <w:keepNext/>
              <w:spacing w:after="100"/>
            </w:pPr>
            <w:r>
              <w:rPr>
                <w:b/>
                <w:bCs/>
                <w:color w:val="2E6DB4"/>
                <w:spacing w:val="40"/>
                <w:sz w:val="19"/>
                <w:szCs w:val="19"/>
              </w:rPr>
              <w:t xml:space="preserve">BİLİYOR MUYDUNUZ?</w:t>
            </w:r>
            <w:r>
              <w:rPr>
                <w:b/>
                <w:bCs/>
                <w:color w:val="1B2338"/>
                <w:sz w:val="21"/>
                <w:szCs w:val="21"/>
              </w:rPr>
              <w:t xml:space="preserve">  ·  Parmaklarla 1.023’e kadar</w:t>
            </w:r>
          </w:p>
          <w:p>
            <w:pPr>
              <w:spacing w:after="100" w:before="0" w:line="300"/>
              <w:jc w:val="both"/>
            </w:pPr>
            <w:r>
              <w:t xml:space="preserve">Bir elinizin beş parmağına sağdan sola 1, 2, 4, 8, 16 değerlerini verin. Kalkan parmak 1, inik parmak 0 olsun. Tek elle 0’dan </w:t>
            </w:r>
            <w:r>
              <w:rPr>
                <w:b/>
                <w:bCs/>
              </w:rPr>
              <w:t xml:space="preserve">31</w:t>
            </w:r>
            <w:r>
              <w:t xml:space="preserve">’e kadar sayabilirsiniz. Öteki elin parmaklarına da 32, 64, 128, 256, 512 değerlerini verirseniz iki elle 0’dan </w:t>
            </w:r>
            <w:r>
              <w:rPr>
                <w:b/>
                <w:bCs/>
              </w:rPr>
              <w:t xml:space="preserve">1.023</w:t>
            </w:r>
            <w:r>
              <w:t xml:space="preserve">’e kadar sayabilirsiniz!</w:t>
            </w: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val="false"/>
        </w:trPr>
        <w:tc>
          <w:tcPr>
            <w:tcW w:type="dxa" w:w="9524"/>
            <w:tcBorders>
              <w:top w:val="none" w:color="FFFFFF" w:sz="0"/>
              <w:left w:val="single" w:color="E8541A" w:sz="36"/>
              <w:bottom w:val="none" w:color="FFFFFF" w:sz="0"/>
              <w:right w:val="none" w:color="FFFFFF" w:sz="0"/>
            </w:tcBorders>
            <w:shd w:fill="FFF4EB" w:color="auto" w:val="clear"/>
            <w:tcMar>
              <w:top w:type="dxa" w:w="140"/>
              <w:left w:type="dxa" w:w="220"/>
              <w:bottom w:type="dxa" w:w="120"/>
              <w:right w:type="dxa" w:w="200"/>
            </w:tcMar>
          </w:tcPr>
          <w:p>
            <w:pPr>
              <w:keepNext/>
              <w:spacing w:after="100"/>
            </w:pPr>
            <w:r>
              <w:rPr>
                <w:b/>
                <w:bCs/>
                <w:color w:val="E8541A"/>
                <w:spacing w:val="40"/>
                <w:sz w:val="19"/>
                <w:szCs w:val="19"/>
              </w:rPr>
              <w:t xml:space="preserve">ETKİNLİK</w:t>
            </w:r>
            <w:r>
              <w:rPr>
                <w:b/>
                <w:bCs/>
                <w:color w:val="1B2338"/>
                <w:sz w:val="21"/>
                <w:szCs w:val="21"/>
              </w:rPr>
              <w:t xml:space="preserve">  ·  7. Bit Kartları (kes ve oyna)</w:t>
            </w:r>
          </w:p>
          <w:p>
            <w:pPr>
              <w:spacing w:after="100" w:before="0" w:line="300"/>
              <w:jc w:val="both"/>
            </w:pPr>
            <w:r>
              <w:t xml:space="preserve">Kitabın son sayfasındaki </w:t>
            </w:r>
            <w:r>
              <w:rPr>
                <w:b/>
                <w:bCs/>
              </w:rPr>
              <w:t xml:space="preserve">kesme sayfasından</w:t>
            </w:r>
            <w:r>
              <w:t xml:space="preserve"> beş kartı kesin (ya da kartları bir kâğıda çizin) ve masaya </w:t>
            </w:r>
            <w:r>
              <w:rPr>
                <w:b/>
                <w:bCs/>
              </w:rPr>
              <w:t xml:space="preserve">16, 8, 4, 2, 1</w:t>
            </w:r>
            <w:r>
              <w:t xml:space="preserve"> sırasıyla dizin. Noktaları görünen kart </w:t>
            </w:r>
            <w:r>
              <w:rPr>
                <w:b/>
                <w:bCs/>
              </w:rPr>
              <w:t xml:space="preserve">1</w:t>
            </w:r>
            <w:r>
              <w:t xml:space="preserve">, ters çevrilmiş kart </w:t>
            </w:r>
            <w:r>
              <w:rPr>
                <w:b/>
                <w:bCs/>
              </w:rPr>
              <w:t xml:space="preserve">0</w:t>
            </w:r>
            <w:r>
              <w:t xml:space="preserve"> demektir. </w:t>
            </w:r>
            <w:r>
              <w:rPr>
                <w:i/>
                <w:iCs/>
              </w:rPr>
              <w:t xml:space="preserve">(Bu etkinlik, dünyada yaygın kullanılan “bilgisayarsız bilişim” etkinliklerinden uyarlanmıştır.)</w:t>
            </w:r>
          </w:p>
          <w:p>
            <w:pPr>
              <w:keepNext w:val="false"/>
              <w:spacing w:after="160" w:before="80"/>
              <w:jc w:val="center"/>
            </w:pPr>
            <w:r>
              <w:drawing>
                <wp:inline distT="0" distB="0" distL="0" distR="0">
                  <wp:extent cx="5581650" cy="1323975"/>
                  <wp:effectExtent t="0" r="0" b="0" l="0"/>
                  <wp:docPr id="1" name="bit_kartlari.png" descr="bit_kartlari.png" title="bit_kartla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81650" cy="1323975"/>
                          </a:xfrm>
                          <a:prstGeom prst="rect">
                            <a:avLst/>
                          </a:prstGeom>
                        </pic:spPr>
                      </pic:pic>
                    </a:graphicData>
                  </a:graphic>
                </wp:inline>
              </w:drawing>
            </w:r>
          </w:p>
          <w:p>
            <w:pPr>
              <w:spacing w:after="100" w:before="0" w:line="300"/>
              <w:jc w:val="both"/>
            </w:pPr>
            <w:r>
              <w:t xml:space="preserve">a) Yalnızca 8 ve 2 kartı açıkken kaç nokta görüyorsunuz? İkilik yazımı nedir? ……………………</w:t>
            </w:r>
          </w:p>
          <w:p>
            <w:pPr>
              <w:spacing w:after="100" w:before="0" w:line="300"/>
              <w:jc w:val="both"/>
            </w:pPr>
            <w:r>
              <w:t xml:space="preserve">b) 13 noktayı hangi kartlarla gösterirsiniz? İkilik yazımı nedir? ……………………</w:t>
            </w:r>
          </w:p>
          <w:p>
            <w:pPr>
              <w:spacing w:after="100" w:before="0" w:line="300"/>
              <w:jc w:val="both"/>
            </w:pPr>
            <w:r>
              <w:t xml:space="preserve">c) Beş kartla gösterebileceğiniz en büyük sayı kaçtır? ……………………</w:t>
            </w:r>
          </w:p>
          <w:p>
            <w:pPr>
              <w:spacing w:after="100" w:before="0" w:line="300"/>
              <w:jc w:val="both"/>
            </w:pPr>
            <w:r>
              <w:t xml:space="preserve">d) Kartlarla 0’dan 31’e kadar birer birer sayın. En sağdaki kart her adımda ne yapıyor? 2 kartı ne zaman çevriliyor?</w:t>
            </w:r>
          </w:p>
          <w:p>
            <w:pPr>
              <w:tabs>
                <w:tab w:val="right" w:pos="9000" w:leader="dot"/>
              </w:tabs>
              <w:spacing w:after="60" w:before="120" w:line="360"/>
            </w:pPr>
            <w:r>
              <w:rPr>
                <w:color w:val="A0A7B5"/>
              </w:rPr>
              <w:tab/>
            </w:r>
          </w:p>
          <w:p>
            <w:pPr>
              <w:tabs>
                <w:tab w:val="right" w:pos="9000" w:leader="dot"/>
              </w:tabs>
              <w:spacing w:after="60" w:before="120" w:line="360"/>
            </w:pPr>
            <w:r>
              <w:rPr>
                <w:color w:val="A0A7B5"/>
              </w:rPr>
              <w:tab/>
            </w: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trPr>
        <w:tc>
          <w:tcPr>
            <w:tcW w:type="dxa" w:w="9524"/>
            <w:tcBorders>
              <w:top w:val="none" w:color="FFFFFF" w:sz="0"/>
              <w:left w:val="single" w:color="E8541A" w:sz="36"/>
              <w:bottom w:val="none" w:color="FFFFFF" w:sz="0"/>
              <w:right w:val="none" w:color="FFFFFF" w:sz="0"/>
            </w:tcBorders>
            <w:shd w:fill="FFF4EB" w:color="auto" w:val="clear"/>
            <w:tcMar>
              <w:top w:type="dxa" w:w="140"/>
              <w:left w:type="dxa" w:w="220"/>
              <w:bottom w:type="dxa" w:w="120"/>
              <w:right w:type="dxa" w:w="200"/>
            </w:tcMar>
          </w:tcPr>
          <w:p>
            <w:pPr>
              <w:keepNext/>
              <w:spacing w:after="100"/>
            </w:pPr>
            <w:r>
              <w:rPr>
                <w:b/>
                <w:bCs/>
                <w:color w:val="E8541A"/>
                <w:spacing w:val="40"/>
                <w:sz w:val="19"/>
                <w:szCs w:val="19"/>
              </w:rPr>
              <w:t xml:space="preserve">ETKİNLİK</w:t>
            </w:r>
            <w:r>
              <w:rPr>
                <w:b/>
                <w:bCs/>
                <w:color w:val="1B2338"/>
                <w:sz w:val="21"/>
                <w:szCs w:val="21"/>
              </w:rPr>
              <w:t xml:space="preserve">  ·  8. Çeviri Alıştırması</w:t>
            </w:r>
          </w:p>
          <w:p>
            <w:pPr>
              <w:spacing w:after="100" w:before="0" w:line="300"/>
              <w:jc w:val="both"/>
            </w:pPr>
            <w:r>
              <w:t xml:space="preserve">İkilik sayıları onluğa, onluk sayıları sekiz bitlik ikilik sayılara çevirin. Onluktan ikiliğe çevirirken yukarıdaki “sığıyor mu?” yöntemini kullanın.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300"/>
              <w:gridCol w:w="1900"/>
              <w:gridCol w:w="2700"/>
            </w:tblGrid>
            <w:tr>
              <w:trPr>
                <w:tblHeader/>
              </w:trPr>
              <w:tc>
                <w:tcPr>
                  <w:tcW w:type="dxa" w:w="22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İkilik → Onluk</w:t>
                  </w:r>
                </w:p>
              </w:tc>
              <w:tc>
                <w:tcPr>
                  <w:tcW w:type="dxa" w:w="19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Cevap</w:t>
                  </w:r>
                </w:p>
              </w:tc>
              <w:tc>
                <w:tcPr>
                  <w:tcW w:type="dxa" w:w="3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p>
              </w:tc>
              <w:tc>
                <w:tcPr>
                  <w:tcW w:type="dxa" w:w="19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Onluk → İkilik</w:t>
                  </w:r>
                </w:p>
              </w:tc>
              <w:tc>
                <w:tcPr>
                  <w:tcW w:type="dxa" w:w="27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Cevap</w:t>
                  </w:r>
                </w:p>
              </w:tc>
            </w:tr>
            <w:tr>
              <w:trPr>
                <w:cantSplit/>
                <w:trHeight w:val="400" w:hRule="atLeast"/>
              </w:trPr>
              <w:tc>
                <w:tcPr>
                  <w:tcW w:type="dxa" w:w="22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rFonts w:ascii="Consolas" w:cs="Consolas" w:eastAsia="Consolas" w:hAnsi="Consolas"/>
                      <w:color w:val="1F2937"/>
                      <w:sz w:val="22"/>
                      <w:szCs w:val="22"/>
                    </w:rPr>
                    <w:t xml:space="preserve">00000101</w:t>
                  </w:r>
                </w:p>
              </w:tc>
              <w:tc>
                <w:tcPr>
                  <w:tcW w:type="dxa" w:w="19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9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2"/>
                      <w:szCs w:val="22"/>
                    </w:rPr>
                    <w:t xml:space="preserve">9</w:t>
                  </w:r>
                </w:p>
              </w:tc>
              <w:tc>
                <w:tcPr>
                  <w:tcW w:type="dxa" w:w="27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400" w:hRule="atLeast"/>
              </w:trPr>
              <w:tc>
                <w:tcPr>
                  <w:tcW w:type="dxa" w:w="22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rFonts w:ascii="Consolas" w:cs="Consolas" w:eastAsia="Consolas" w:hAnsi="Consolas"/>
                      <w:color w:val="1F2937"/>
                      <w:sz w:val="22"/>
                      <w:szCs w:val="22"/>
                    </w:rPr>
                    <w:t xml:space="preserve">00010000</w:t>
                  </w:r>
                </w:p>
              </w:tc>
              <w:tc>
                <w:tcPr>
                  <w:tcW w:type="dxa" w:w="19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9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2"/>
                      <w:szCs w:val="22"/>
                    </w:rPr>
                    <w:t xml:space="preserve">33</w:t>
                  </w:r>
                </w:p>
              </w:tc>
              <w:tc>
                <w:tcPr>
                  <w:tcW w:type="dxa" w:w="27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400" w:hRule="atLeast"/>
              </w:trPr>
              <w:tc>
                <w:tcPr>
                  <w:tcW w:type="dxa" w:w="22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rFonts w:ascii="Consolas" w:cs="Consolas" w:eastAsia="Consolas" w:hAnsi="Consolas"/>
                      <w:color w:val="1F2937"/>
                      <w:sz w:val="22"/>
                      <w:szCs w:val="22"/>
                    </w:rPr>
                    <w:t xml:space="preserve">00101010</w:t>
                  </w:r>
                </w:p>
              </w:tc>
              <w:tc>
                <w:tcPr>
                  <w:tcW w:type="dxa" w:w="19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9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2"/>
                      <w:szCs w:val="22"/>
                    </w:rPr>
                    <w:t xml:space="preserve">77</w:t>
                  </w:r>
                </w:p>
              </w:tc>
              <w:tc>
                <w:tcPr>
                  <w:tcW w:type="dxa" w:w="27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400" w:hRule="atLeast"/>
              </w:trPr>
              <w:tc>
                <w:tcPr>
                  <w:tcW w:type="dxa" w:w="22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rFonts w:ascii="Consolas" w:cs="Consolas" w:eastAsia="Consolas" w:hAnsi="Consolas"/>
                      <w:color w:val="1F2937"/>
                      <w:sz w:val="22"/>
                      <w:szCs w:val="22"/>
                    </w:rPr>
                    <w:t xml:space="preserve">01100100</w:t>
                  </w:r>
                </w:p>
              </w:tc>
              <w:tc>
                <w:tcPr>
                  <w:tcW w:type="dxa" w:w="19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9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2"/>
                      <w:szCs w:val="22"/>
                    </w:rPr>
                    <w:t xml:space="preserve">128</w:t>
                  </w:r>
                </w:p>
              </w:tc>
              <w:tc>
                <w:tcPr>
                  <w:tcW w:type="dxa" w:w="27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400" w:hRule="atLeast"/>
              </w:trPr>
              <w:tc>
                <w:tcPr>
                  <w:tcW w:type="dxa" w:w="22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rFonts w:ascii="Consolas" w:cs="Consolas" w:eastAsia="Consolas" w:hAnsi="Consolas"/>
                      <w:color w:val="1F2937"/>
                      <w:sz w:val="22"/>
                      <w:szCs w:val="22"/>
                    </w:rPr>
                    <w:t xml:space="preserve">11111111</w:t>
                  </w:r>
                </w:p>
              </w:tc>
              <w:tc>
                <w:tcPr>
                  <w:tcW w:type="dxa" w:w="19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9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2"/>
                      <w:szCs w:val="22"/>
                    </w:rPr>
                    <w:t xml:space="preserve">250</w:t>
                  </w:r>
                </w:p>
              </w:tc>
              <w:tc>
                <w:tcPr>
                  <w:tcW w:type="dxa" w:w="27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bl>
          <w:p>
            <w:pPr>
              <w:spacing w:after="40"/>
            </w:pPr>
          </w:p>
        </w:tc>
      </w:tr>
    </w:tbl>
    <w:p>
      <w:pPr>
        <w:spacing w:after="160"/>
      </w:pPr>
    </w:p>
    <w:p>
      <w:r>
        <w:br w:type="page"/>
      </w:r>
    </w:p>
    <w:p>
      <w:pPr>
        <w:spacing w:after="40"/>
      </w:pPr>
      <w:r>
        <w:rPr>
          <w:b/>
          <w:bCs/>
          <w:color w:val="E8541A"/>
          <w:spacing w:val="60"/>
          <w:sz w:val="22"/>
          <w:szCs w:val="22"/>
        </w:rPr>
        <w:t xml:space="preserve">ÜNİTE 6</w:t>
      </w:r>
    </w:p>
    <w:p>
      <w:pPr>
        <w:pStyle w:val="Heading1"/>
        <w:spacing w:after="160"/>
      </w:pPr>
      <w:r>
        <w:t xml:space="preserve">Sözlük Kenarı: Kilo, Mega, Giga, Tera</w:t>
      </w:r>
    </w:p>
    <w:p>
      <w:pPr>
        <w:shd w:fill="1B2338" w:color="auto" w:val="clear"/>
        <w:spacing w:after="200"/>
      </w:pPr>
      <w:r>
        <w:rPr>
          <w:b/>
          <w:bCs/>
          <w:color w:val="FFFFFF"/>
          <w:spacing w:val="30"/>
          <w:sz w:val="18"/>
          <w:szCs w:val="18"/>
        </w:rPr>
        <w:t xml:space="preserve">  ▶  VİDEODA  </w:t>
      </w:r>
      <w:r>
        <w:rPr>
          <w:b/>
          <w:bCs/>
          <w:color w:val="FFD27A"/>
          <w:sz w:val="20"/>
          <w:szCs w:val="20"/>
        </w:rPr>
        <w:t xml:space="preserve">3:58 – 4:20</w:t>
      </w:r>
      <w:r>
        <w:rPr>
          <w:color w:val="E5E7EB"/>
          <w:sz w:val="18"/>
          <w:szCs w:val="18"/>
        </w:rPr>
        <w:t xml:space="preserve">   Bayttan terabayta  </w:t>
      </w:r>
    </w:p>
    <w:p>
      <w:pPr>
        <w:spacing w:after="140" w:before="0" w:line="300"/>
        <w:jc w:val="both"/>
      </w:pPr>
      <w:r>
        <w:t xml:space="preserve">Bir bayt, kabaca </w:t>
      </w:r>
      <w:r>
        <w:rPr>
          <w:b/>
          <w:bCs/>
        </w:rPr>
        <w:t xml:space="preserve">bir harf</w:t>
      </w:r>
      <w:r>
        <w:t xml:space="preserve"> tutar. Daha büyük miktarları anlatmak için kilogramdaki gibi ön ekler kullanılır. “Kilo” </w:t>
      </w:r>
      <w:r>
        <w:rPr>
          <w:b/>
          <w:bCs/>
        </w:rPr>
        <w:t xml:space="preserve">bin</w:t>
      </w:r>
      <w:r>
        <w:t xml:space="preserve"> demektir; her basamak bir öncekinin bin katıdır.</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600"/>
        <w:gridCol w:w="3924"/>
      </w:tblGrid>
      <w:tr>
        <w:trPr>
          <w:tblHeader/>
        </w:trPr>
        <w:tc>
          <w:tcPr>
            <w:tcW w:type="dxa" w:w="17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left"/>
            </w:pPr>
            <w:r>
              <w:rPr>
                <w:b/>
                <w:bCs/>
                <w:color w:val="FFFFFF"/>
                <w:sz w:val="19"/>
                <w:szCs w:val="19"/>
              </w:rPr>
              <w:t xml:space="preserve">Birim</w:t>
            </w:r>
          </w:p>
        </w:tc>
        <w:tc>
          <w:tcPr>
            <w:tcW w:type="dxa" w:w="13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Kısaltma</w:t>
            </w:r>
          </w:p>
        </w:tc>
        <w:tc>
          <w:tcPr>
            <w:tcW w:type="dxa" w:w="26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right"/>
            </w:pPr>
            <w:r>
              <w:rPr>
                <w:b/>
                <w:bCs/>
                <w:color w:val="FFFFFF"/>
                <w:sz w:val="19"/>
                <w:szCs w:val="19"/>
              </w:rPr>
              <w:t xml:space="preserve">Yaklaşık bayt</w:t>
            </w:r>
          </w:p>
        </w:tc>
        <w:tc>
          <w:tcPr>
            <w:tcW w:type="dxa" w:w="3924"/>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left"/>
            </w:pPr>
            <w:r>
              <w:rPr>
                <w:b/>
                <w:bCs/>
                <w:color w:val="FFFFFF"/>
                <w:sz w:val="19"/>
                <w:szCs w:val="19"/>
              </w:rPr>
              <w:t xml:space="preserve">Ne sığar?</w:t>
            </w:r>
          </w:p>
        </w:tc>
      </w:tr>
      <w:tr>
        <w:trPr>
          <w:cantSplit/>
        </w:trPr>
        <w:tc>
          <w:tcPr>
            <w:tcW w:type="dxa" w:w="17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Bit</w:t>
            </w:r>
          </w:p>
        </w:tc>
        <w:tc>
          <w:tcPr>
            <w:tcW w:type="dxa" w:w="1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w:t>
            </w:r>
          </w:p>
        </w:tc>
        <w:tc>
          <w:tcPr>
            <w:tcW w:type="dxa" w:w="26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right"/>
            </w:pPr>
            <w:r>
              <w:rPr>
                <w:color w:val="1F2937"/>
                <w:sz w:val="20"/>
                <w:szCs w:val="20"/>
              </w:rPr>
              <w:t xml:space="preserve">1/8 bayt</w:t>
            </w:r>
          </w:p>
        </w:tc>
        <w:tc>
          <w:tcPr>
            <w:tcW w:type="dxa" w:w="39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Tek bir 0 ya da 1</w:t>
            </w:r>
          </w:p>
        </w:tc>
      </w:tr>
      <w:tr>
        <w:trPr>
          <w:cantSplit/>
        </w:trPr>
        <w:tc>
          <w:tcPr>
            <w:tcW w:type="dxa" w:w="17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left"/>
            </w:pPr>
            <w:r>
              <w:rPr>
                <w:color w:val="1F2937"/>
                <w:sz w:val="20"/>
                <w:szCs w:val="20"/>
              </w:rPr>
              <w:t xml:space="preserve">Bayt</w:t>
            </w:r>
          </w:p>
        </w:tc>
        <w:tc>
          <w:tcPr>
            <w:tcW w:type="dxa" w:w="13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0"/>
                <w:szCs w:val="20"/>
              </w:rPr>
              <w:t xml:space="preserve">B</w:t>
            </w:r>
          </w:p>
        </w:tc>
        <w:tc>
          <w:tcPr>
            <w:tcW w:type="dxa" w:w="26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right"/>
            </w:pPr>
            <w:r>
              <w:rPr>
                <w:color w:val="1F2937"/>
                <w:sz w:val="20"/>
                <w:szCs w:val="20"/>
              </w:rPr>
              <w:t xml:space="preserve">1</w:t>
            </w:r>
          </w:p>
        </w:tc>
        <w:tc>
          <w:tcPr>
            <w:tcW w:type="dxa" w:w="3924"/>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left"/>
            </w:pPr>
            <w:r>
              <w:rPr>
                <w:color w:val="1F2937"/>
                <w:sz w:val="20"/>
                <w:szCs w:val="20"/>
              </w:rPr>
              <w:t xml:space="preserve">Bir harf</w:t>
            </w:r>
          </w:p>
        </w:tc>
      </w:tr>
      <w:tr>
        <w:trPr>
          <w:cantSplit/>
        </w:trPr>
        <w:tc>
          <w:tcPr>
            <w:tcW w:type="dxa" w:w="17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Kilobayt</w:t>
            </w:r>
          </w:p>
        </w:tc>
        <w:tc>
          <w:tcPr>
            <w:tcW w:type="dxa" w:w="1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KB</w:t>
            </w:r>
          </w:p>
        </w:tc>
        <w:tc>
          <w:tcPr>
            <w:tcW w:type="dxa" w:w="26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right"/>
            </w:pPr>
            <w:r>
              <w:rPr>
                <w:color w:val="1F2937"/>
                <w:sz w:val="20"/>
                <w:szCs w:val="20"/>
              </w:rPr>
              <w:t xml:space="preserve">1.000</w:t>
            </w:r>
          </w:p>
        </w:tc>
        <w:tc>
          <w:tcPr>
            <w:tcW w:type="dxa" w:w="39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Kısa bir mektup</w:t>
            </w:r>
          </w:p>
        </w:tc>
      </w:tr>
      <w:tr>
        <w:trPr>
          <w:cantSplit/>
        </w:trPr>
        <w:tc>
          <w:tcPr>
            <w:tcW w:type="dxa" w:w="17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left"/>
            </w:pPr>
            <w:r>
              <w:rPr>
                <w:color w:val="1F2937"/>
                <w:sz w:val="20"/>
                <w:szCs w:val="20"/>
              </w:rPr>
              <w:t xml:space="preserve">Megabayt</w:t>
            </w:r>
          </w:p>
        </w:tc>
        <w:tc>
          <w:tcPr>
            <w:tcW w:type="dxa" w:w="13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0"/>
                <w:szCs w:val="20"/>
              </w:rPr>
              <w:t xml:space="preserve">MB</w:t>
            </w:r>
          </w:p>
        </w:tc>
        <w:tc>
          <w:tcPr>
            <w:tcW w:type="dxa" w:w="26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right"/>
            </w:pPr>
            <w:r>
              <w:rPr>
                <w:color w:val="1F2937"/>
                <w:sz w:val="20"/>
                <w:szCs w:val="20"/>
              </w:rPr>
              <w:t xml:space="preserve">1.000.000</w:t>
            </w:r>
          </w:p>
        </w:tc>
        <w:tc>
          <w:tcPr>
            <w:tcW w:type="dxa" w:w="3924"/>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left"/>
            </w:pPr>
            <w:r>
              <w:rPr>
                <w:color w:val="1F2937"/>
                <w:sz w:val="20"/>
                <w:szCs w:val="20"/>
              </w:rPr>
              <w:t xml:space="preserve">Bir şarkı ya da iyi bir fotoğraf (birkaç MB)</w:t>
            </w:r>
          </w:p>
        </w:tc>
      </w:tr>
      <w:tr>
        <w:trPr>
          <w:cantSplit/>
        </w:trPr>
        <w:tc>
          <w:tcPr>
            <w:tcW w:type="dxa" w:w="17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Gigabayt</w:t>
            </w:r>
          </w:p>
        </w:tc>
        <w:tc>
          <w:tcPr>
            <w:tcW w:type="dxa" w:w="1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GB</w:t>
            </w:r>
          </w:p>
        </w:tc>
        <w:tc>
          <w:tcPr>
            <w:tcW w:type="dxa" w:w="26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right"/>
            </w:pPr>
            <w:r>
              <w:rPr>
                <w:color w:val="1F2937"/>
                <w:sz w:val="20"/>
                <w:szCs w:val="20"/>
              </w:rPr>
              <w:t xml:space="preserve">1.000.000.000</w:t>
            </w:r>
          </w:p>
        </w:tc>
        <w:tc>
          <w:tcPr>
            <w:tcW w:type="dxa" w:w="39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Bir film (bir-iki GB)</w:t>
            </w:r>
          </w:p>
        </w:tc>
      </w:tr>
      <w:tr>
        <w:trPr>
          <w:cantSplit/>
        </w:trPr>
        <w:tc>
          <w:tcPr>
            <w:tcW w:type="dxa" w:w="17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left"/>
            </w:pPr>
            <w:r>
              <w:rPr>
                <w:color w:val="1F2937"/>
                <w:sz w:val="20"/>
                <w:szCs w:val="20"/>
              </w:rPr>
              <w:t xml:space="preserve">Terabayt</w:t>
            </w:r>
          </w:p>
        </w:tc>
        <w:tc>
          <w:tcPr>
            <w:tcW w:type="dxa" w:w="13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0"/>
                <w:szCs w:val="20"/>
              </w:rPr>
              <w:t xml:space="preserve">TB</w:t>
            </w:r>
          </w:p>
        </w:tc>
        <w:tc>
          <w:tcPr>
            <w:tcW w:type="dxa" w:w="26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right"/>
            </w:pPr>
            <w:r>
              <w:rPr>
                <w:color w:val="1F2937"/>
                <w:sz w:val="20"/>
                <w:szCs w:val="20"/>
              </w:rPr>
              <w:t xml:space="preserve">1.000.000.000.000</w:t>
            </w:r>
          </w:p>
        </w:tc>
        <w:tc>
          <w:tcPr>
            <w:tcW w:type="dxa" w:w="3924"/>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left"/>
            </w:pPr>
            <w:r>
              <w:rPr>
                <w:color w:val="1F2937"/>
                <w:sz w:val="20"/>
                <w:szCs w:val="20"/>
              </w:rPr>
              <w:t xml:space="preserve">Yüzlerce film ya da yaklaşık bir milyon kitabın metni</w:t>
            </w:r>
          </w:p>
        </w:tc>
      </w:tr>
    </w:tbl>
    <w:p>
      <w:pPr>
        <w:spacing w:after="120"/>
      </w:pPr>
    </w:p>
    <w:p>
      <w:pPr>
        <w:spacing w:after="140" w:before="0" w:line="300"/>
        <w:jc w:val="both"/>
      </w:pPr>
      <w:r>
        <w:t xml:space="preserve">Bir karşılaştırma: Otuz bin harflik bir metin yaklaşık </w:t>
      </w:r>
      <w:r>
        <w:rPr>
          <w:b/>
          <w:bCs/>
        </w:rPr>
        <w:t xml:space="preserve">30 kilobayttır</w:t>
      </w:r>
      <w:r>
        <w:t xml:space="preserve">. Tek bir telefon fotoğrafı ise bunun yüz katı kadar, yani </w:t>
      </w:r>
      <w:r>
        <w:rPr>
          <w:b/>
          <w:bCs/>
        </w:rPr>
        <w:t xml:space="preserve">birkaç megabayt</w:t>
      </w:r>
      <w:r>
        <w:t xml:space="preserve"> yer kaplar. Bir resim gerçekten de bin sözcükten fazlasını “tartar”.</w:t>
      </w:r>
    </w:p>
    <w:p>
      <w:pPr>
        <w:keepNext/>
        <w:spacing w:after="40" w:before="80"/>
        <w:jc w:val="center"/>
      </w:pPr>
      <w:r>
        <w:drawing>
          <wp:inline distT="0" distB="0" distL="0" distR="0">
            <wp:extent cx="4324350" cy="2476500"/>
            <wp:effectExtent t="0" r="0" b="0" l="0"/>
            <wp:docPr id="1" name="video_sozluk.jpg" descr="Videodan bir kare: Sözlük kenarı." title="Videodan bir kare: Sözlük ken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24350" cy="2476500"/>
                    </a:xfrm>
                    <a:prstGeom prst="rect">
                      <a:avLst/>
                    </a:prstGeom>
                  </pic:spPr>
                </pic:pic>
              </a:graphicData>
            </a:graphic>
          </wp:inline>
        </w:drawing>
      </w:r>
    </w:p>
    <w:p>
      <w:pPr>
        <w:spacing w:after="200"/>
        <w:jc w:val="center"/>
      </w:pPr>
      <w:r>
        <w:rPr>
          <w:i/>
          <w:iCs/>
          <w:color w:val="6B7280"/>
          <w:sz w:val="18"/>
          <w:szCs w:val="18"/>
        </w:rPr>
        <w:t xml:space="preserve">Videodan bir kare: Sözlük kenarı.</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trPr>
        <w:tc>
          <w:tcPr>
            <w:tcW w:type="dxa" w:w="9524"/>
            <w:tcBorders>
              <w:top w:val="none" w:color="FFFFFF" w:sz="0"/>
              <w:left w:val="single" w:color="2E6DB4" w:sz="36"/>
              <w:bottom w:val="none" w:color="FFFFFF" w:sz="0"/>
              <w:right w:val="none" w:color="FFFFFF" w:sz="0"/>
            </w:tcBorders>
            <w:shd w:fill="EAF4FC" w:color="auto" w:val="clear"/>
            <w:tcMar>
              <w:top w:type="dxa" w:w="140"/>
              <w:left w:type="dxa" w:w="220"/>
              <w:bottom w:type="dxa" w:w="120"/>
              <w:right w:type="dxa" w:w="200"/>
            </w:tcMar>
          </w:tcPr>
          <w:p>
            <w:pPr>
              <w:keepNext/>
              <w:spacing w:after="100"/>
            </w:pPr>
            <w:r>
              <w:rPr>
                <w:b/>
                <w:bCs/>
                <w:color w:val="2E6DB4"/>
                <w:spacing w:val="40"/>
                <w:sz w:val="19"/>
                <w:szCs w:val="19"/>
              </w:rPr>
              <w:t xml:space="preserve">BİLİYOR MUYDUNUZ?</w:t>
            </w:r>
            <w:r>
              <w:rPr>
                <w:b/>
                <w:bCs/>
                <w:color w:val="1B2338"/>
                <w:sz w:val="21"/>
                <w:szCs w:val="21"/>
              </w:rPr>
              <w:t xml:space="preserve">  ·  1.000 mi, 1.024 mü?</w:t>
            </w:r>
          </w:p>
          <w:p>
            <w:pPr>
              <w:spacing w:after="100" w:before="0" w:line="300"/>
              <w:jc w:val="both"/>
            </w:pPr>
            <w:r>
              <w:t xml:space="preserve">Bilgisayarlar ikilik düzende çalıştığı için bazen 1.000 yerine 2¹⁰ = </w:t>
            </w:r>
            <w:r>
              <w:rPr>
                <w:b/>
                <w:bCs/>
              </w:rPr>
              <w:t xml:space="preserve">1.024</w:t>
            </w:r>
            <w:r>
              <w:t xml:space="preserve"> kullanılır. Karışıklığı önlemek için bu büyüklüklere ayrı adlar verilmiştir: kibibayt (KiB), mebibayt (MiB), gibibayt (GiB). Yeni aldığınız 1 TB’lık bir diskin bilgisayarda yaklaşık </w:t>
            </w:r>
            <w:r>
              <w:rPr>
                <w:b/>
                <w:bCs/>
              </w:rPr>
              <w:t xml:space="preserve">931 GB</w:t>
            </w:r>
            <w:r>
              <w:t xml:space="preserve"> görünmesinin nedeni budur: Üretici 1.000’lerle, bazı işletim sistemleri (örneğin Windows) ise 1.024’lerle sayar.</w:t>
            </w: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val="false"/>
        </w:trPr>
        <w:tc>
          <w:tcPr>
            <w:tcW w:type="dxa" w:w="9524"/>
            <w:tcBorders>
              <w:top w:val="none" w:color="FFFFFF" w:sz="0"/>
              <w:left w:val="single" w:color="E8541A" w:sz="36"/>
              <w:bottom w:val="none" w:color="FFFFFF" w:sz="0"/>
              <w:right w:val="none" w:color="FFFFFF" w:sz="0"/>
            </w:tcBorders>
            <w:shd w:fill="FFF4EB" w:color="auto" w:val="clear"/>
            <w:tcMar>
              <w:top w:type="dxa" w:w="140"/>
              <w:left w:type="dxa" w:w="220"/>
              <w:bottom w:type="dxa" w:w="120"/>
              <w:right w:type="dxa" w:w="200"/>
            </w:tcMar>
          </w:tcPr>
          <w:p>
            <w:pPr>
              <w:keepNext/>
              <w:spacing w:after="100"/>
            </w:pPr>
            <w:r>
              <w:rPr>
                <w:b/>
                <w:bCs/>
                <w:color w:val="E8541A"/>
                <w:spacing w:val="40"/>
                <w:sz w:val="19"/>
                <w:szCs w:val="19"/>
              </w:rPr>
              <w:t xml:space="preserve">ETKİNLİK</w:t>
            </w:r>
            <w:r>
              <w:rPr>
                <w:b/>
                <w:bCs/>
                <w:color w:val="1B2338"/>
                <w:sz w:val="21"/>
                <w:szCs w:val="21"/>
              </w:rPr>
              <w:t xml:space="preserve">  ·  9. Telefonum Ne Kadar Tutar?</w:t>
            </w:r>
          </w:p>
          <w:p>
            <w:pPr>
              <w:spacing w:after="100" w:before="0" w:line="300"/>
              <w:jc w:val="both"/>
            </w:pPr>
            <w:r>
              <w:t xml:space="preserve">Bir telefonun </w:t>
            </w:r>
            <w:r>
              <w:rPr>
                <w:b/>
                <w:bCs/>
              </w:rPr>
              <w:t xml:space="preserve">128 GB</w:t>
            </w:r>
            <w:r>
              <w:t xml:space="preserve"> depolama alanı olsun (1 GB = 1.000 MB alın).</w:t>
            </w:r>
          </w:p>
          <w:p>
            <w:pPr>
              <w:spacing w:after="100" w:before="0" w:line="300"/>
              <w:jc w:val="both"/>
            </w:pPr>
            <w:r>
              <w:t xml:space="preserve">a) Ortalama bir fotoğraf 4 MB ise kaç fotoğraf sığar? ……………………</w:t>
            </w:r>
          </w:p>
          <w:p>
            <w:pPr>
              <w:spacing w:after="100" w:before="0" w:line="300"/>
              <w:jc w:val="both"/>
            </w:pPr>
            <w:r>
              <w:t xml:space="preserve">b) Bir şarkı 5 MB ise kaç şarkı sığar? ……………………</w:t>
            </w:r>
          </w:p>
          <w:p>
            <w:pPr>
              <w:spacing w:after="100" w:before="0" w:line="300"/>
              <w:jc w:val="both"/>
            </w:pPr>
            <w:r>
              <w:t xml:space="preserve">c) Bir film 2 GB ise kaç film sığar? ……………………</w:t>
            </w:r>
          </w:p>
          <w:p>
            <w:pPr>
              <w:spacing w:after="100" w:before="0" w:line="300"/>
              <w:jc w:val="both"/>
            </w:pPr>
            <w:r>
              <w:t xml:space="preserve">d) Kendi telefonunuzun ya da evdeki bir bilgisayarın depolama alanını öğrenin ve aynı hesabı yapın.</w:t>
            </w:r>
          </w:p>
          <w:p>
            <w:pPr>
              <w:tabs>
                <w:tab w:val="right" w:pos="9000" w:leader="dot"/>
              </w:tabs>
              <w:spacing w:after="60" w:before="120" w:line="360"/>
            </w:pPr>
            <w:r>
              <w:rPr>
                <w:color w:val="A0A7B5"/>
              </w:rPr>
              <w:tab/>
            </w:r>
          </w:p>
          <w:p>
            <w:pPr>
              <w:tabs>
                <w:tab w:val="right" w:pos="9000" w:leader="dot"/>
              </w:tabs>
              <w:spacing w:after="60" w:before="120" w:line="360"/>
            </w:pPr>
            <w:r>
              <w:rPr>
                <w:color w:val="A0A7B5"/>
              </w:rPr>
              <w:tab/>
            </w: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trPr>
        <w:tc>
          <w:tcPr>
            <w:tcW w:type="dxa" w:w="9524"/>
            <w:tcBorders>
              <w:top w:val="none" w:color="FFFFFF" w:sz="0"/>
              <w:left w:val="single" w:color="E8541A" w:sz="36"/>
              <w:bottom w:val="none" w:color="FFFFFF" w:sz="0"/>
              <w:right w:val="none" w:color="FFFFFF" w:sz="0"/>
            </w:tcBorders>
            <w:shd w:fill="FFF4EB" w:color="auto" w:val="clear"/>
            <w:tcMar>
              <w:top w:type="dxa" w:w="140"/>
              <w:left w:type="dxa" w:w="220"/>
              <w:bottom w:type="dxa" w:w="120"/>
              <w:right w:type="dxa" w:w="200"/>
            </w:tcMar>
          </w:tcPr>
          <w:p>
            <w:pPr>
              <w:keepNext/>
              <w:spacing w:after="100"/>
            </w:pPr>
            <w:r>
              <w:rPr>
                <w:b/>
                <w:bCs/>
                <w:color w:val="E8541A"/>
                <w:spacing w:val="40"/>
                <w:sz w:val="19"/>
                <w:szCs w:val="19"/>
              </w:rPr>
              <w:t xml:space="preserve">ETKİNLİK</w:t>
            </w:r>
            <w:r>
              <w:rPr>
                <w:b/>
                <w:bCs/>
                <w:color w:val="1B2338"/>
                <w:sz w:val="21"/>
                <w:szCs w:val="21"/>
              </w:rPr>
              <w:t xml:space="preserve">  ·  10. Büyükten Küçüğe Sırala</w:t>
            </w:r>
          </w:p>
          <w:p>
            <w:pPr>
              <w:spacing w:after="100" w:before="0" w:line="300"/>
              <w:jc w:val="both"/>
            </w:pPr>
            <w:r>
              <w:t xml:space="preserve">Aşağıdaki miktarları en büyükten en küçüğe sıralayın. İpucu: Hepsini önce megabayta çevirin.</w:t>
            </w:r>
          </w:p>
          <w:p>
            <w:pPr>
              <w:spacing w:after="140" w:before="0" w:line="300"/>
              <w:jc w:val="center"/>
            </w:pPr>
            <w:r>
              <w:rPr>
                <w:b/>
                <w:bCs/>
              </w:rPr>
              <w:t xml:space="preserve">2 GB  ·  500 MB  ·  3.000 KB  ·  0,001 TB  ·  1.500.000 B</w:t>
            </w:r>
          </w:p>
          <w:p>
            <w:pPr>
              <w:tabs>
                <w:tab w:val="right" w:pos="9000" w:leader="dot"/>
              </w:tabs>
              <w:spacing w:after="60" w:before="120" w:line="360"/>
            </w:pPr>
            <w:r>
              <w:rPr>
                <w:color w:val="A0A7B5"/>
              </w:rPr>
              <w:tab/>
            </w:r>
          </w:p>
        </w:tc>
      </w:tr>
    </w:tbl>
    <w:p>
      <w:pPr>
        <w:spacing w:after="160"/>
      </w:pPr>
    </w:p>
    <w:p>
      <w:r>
        <w:br w:type="page"/>
      </w:r>
    </w:p>
    <w:p>
      <w:pPr>
        <w:spacing w:after="40"/>
      </w:pPr>
      <w:r>
        <w:rPr>
          <w:b/>
          <w:bCs/>
          <w:color w:val="E8541A"/>
          <w:spacing w:val="60"/>
          <w:sz w:val="22"/>
          <w:szCs w:val="22"/>
        </w:rPr>
        <w:t xml:space="preserve">ÜNİTE 7</w:t>
      </w:r>
    </w:p>
    <w:p>
      <w:pPr>
        <w:pStyle w:val="Heading1"/>
        <w:spacing w:after="160"/>
      </w:pPr>
      <w:r>
        <w:t xml:space="preserve">Harf Nasıl Sayı Olur?</w:t>
      </w:r>
    </w:p>
    <w:p>
      <w:pPr>
        <w:shd w:fill="1B2338" w:color="auto" w:val="clear"/>
        <w:spacing w:after="200"/>
      </w:pPr>
      <w:r>
        <w:rPr>
          <w:b/>
          <w:bCs/>
          <w:color w:val="FFFFFF"/>
          <w:spacing w:val="30"/>
          <w:sz w:val="18"/>
          <w:szCs w:val="18"/>
        </w:rPr>
        <w:t xml:space="preserve">  ▶  VİDEODA  </w:t>
      </w:r>
      <w:r>
        <w:rPr>
          <w:b/>
          <w:bCs/>
          <w:color w:val="FFD27A"/>
          <w:sz w:val="20"/>
          <w:szCs w:val="20"/>
        </w:rPr>
        <w:t xml:space="preserve">4:20 – 5:13</w:t>
      </w:r>
      <w:r>
        <w:rPr>
          <w:color w:val="E5E7EB"/>
          <w:sz w:val="18"/>
          <w:szCs w:val="18"/>
        </w:rPr>
        <w:t xml:space="preserve">   A harfi aslında 65’tir  </w:t>
      </w:r>
    </w:p>
    <w:p>
      <w:pPr>
        <w:spacing w:after="140" w:before="0" w:line="300"/>
        <w:jc w:val="both"/>
      </w:pPr>
      <w:r>
        <w:t xml:space="preserve">Makine yalnızca 0 ve 1 biliyorsa, ekranda gördüğümüz </w:t>
      </w:r>
      <w:r>
        <w:rPr>
          <w:b/>
          <w:bCs/>
        </w:rPr>
        <w:t xml:space="preserve">A</w:t>
      </w:r>
      <w:r>
        <w:t xml:space="preserve"> harfi nedir? Yanıt şaşırtıcıdır: Makinenin içinde “A harfi” diye bir şey yoktur; </w:t>
      </w:r>
      <w:r>
        <w:rPr>
          <w:b/>
          <w:bCs/>
        </w:rPr>
        <w:t xml:space="preserve">65 sayısı</w:t>
      </w:r>
      <w:r>
        <w:t xml:space="preserve"> vardır.</w:t>
      </w:r>
    </w:p>
    <w:p>
      <w:pPr>
        <w:spacing w:after="140" w:before="0" w:line="300"/>
        <w:jc w:val="both"/>
      </w:pPr>
      <w:r>
        <w:t xml:space="preserve">İnsanlar bir anlaşma yaptı: Her harfe, rakama ve işarete bir numara verildi. Bu anlaşmaya </w:t>
      </w:r>
      <w:r>
        <w:rPr>
          <w:b/>
          <w:bCs/>
        </w:rPr>
        <w:t xml:space="preserve">karakter kodlaması</w:t>
      </w:r>
      <w:r>
        <w:t xml:space="preserve"> denir. Bilgisayarlarda yaygınlaşan ilk standart, 1963’te hazırlanan </w:t>
      </w:r>
      <w:r>
        <w:rPr>
          <w:b/>
          <w:bCs/>
        </w:rPr>
        <w:t xml:space="preserve">ASCII</w:t>
      </w:r>
      <w:r>
        <w:t xml:space="preserve">’dir (Amerikan Standart Bilgi Değişim Kodu); küçük harfler 1967’de eklendi.</w:t>
      </w:r>
    </w:p>
    <w:tbl>
      <w:tblPr>
        <w:tblW w:type="dxa" w:w="9516"/>
        <w:jc w:val="center"/>
        <w:tblBorders>
          <w:top w:val="single" w:color="auto" w:sz="4"/>
          <w:left w:val="single" w:color="auto" w:sz="4"/>
          <w:bottom w:val="single" w:color="auto" w:sz="4"/>
          <w:right w:val="single" w:color="auto" w:sz="4"/>
          <w:insideH w:val="single" w:color="auto" w:sz="4"/>
          <w:insideV w:val="single" w:color="auto" w:sz="4"/>
        </w:tblBorders>
      </w:tblPr>
      <w:tblGrid>
        <w:gridCol w:w="732"/>
        <w:gridCol w:w="732"/>
        <w:gridCol w:w="732"/>
        <w:gridCol w:w="732"/>
        <w:gridCol w:w="732"/>
        <w:gridCol w:w="732"/>
        <w:gridCol w:w="732"/>
        <w:gridCol w:w="732"/>
        <w:gridCol w:w="732"/>
        <w:gridCol w:w="732"/>
        <w:gridCol w:w="732"/>
        <w:gridCol w:w="732"/>
        <w:gridCol w:w="732"/>
      </w:tblGrid>
      <w:tr>
        <w:trPr>
          <w:cantSplit/>
        </w:trPr>
        <w:tc>
          <w:tcPr>
            <w:tcW w:type="dxa" w:w="732"/>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A</w:t>
            </w:r>
          </w:p>
        </w:tc>
        <w:tc>
          <w:tcPr>
            <w:tcW w:type="dxa" w:w="732"/>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B</w:t>
            </w:r>
          </w:p>
        </w:tc>
        <w:tc>
          <w:tcPr>
            <w:tcW w:type="dxa" w:w="732"/>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C</w:t>
            </w:r>
          </w:p>
        </w:tc>
        <w:tc>
          <w:tcPr>
            <w:tcW w:type="dxa" w:w="732"/>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D</w:t>
            </w:r>
          </w:p>
        </w:tc>
        <w:tc>
          <w:tcPr>
            <w:tcW w:type="dxa" w:w="732"/>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E</w:t>
            </w:r>
          </w:p>
        </w:tc>
        <w:tc>
          <w:tcPr>
            <w:tcW w:type="dxa" w:w="732"/>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F</w:t>
            </w:r>
          </w:p>
        </w:tc>
        <w:tc>
          <w:tcPr>
            <w:tcW w:type="dxa" w:w="732"/>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G</w:t>
            </w:r>
          </w:p>
        </w:tc>
        <w:tc>
          <w:tcPr>
            <w:tcW w:type="dxa" w:w="732"/>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H</w:t>
            </w:r>
          </w:p>
        </w:tc>
        <w:tc>
          <w:tcPr>
            <w:tcW w:type="dxa" w:w="732"/>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I</w:t>
            </w:r>
          </w:p>
        </w:tc>
        <w:tc>
          <w:tcPr>
            <w:tcW w:type="dxa" w:w="732"/>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J</w:t>
            </w:r>
          </w:p>
        </w:tc>
        <w:tc>
          <w:tcPr>
            <w:tcW w:type="dxa" w:w="732"/>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K</w:t>
            </w:r>
          </w:p>
        </w:tc>
        <w:tc>
          <w:tcPr>
            <w:tcW w:type="dxa" w:w="732"/>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L</w:t>
            </w:r>
          </w:p>
        </w:tc>
        <w:tc>
          <w:tcPr>
            <w:tcW w:type="dxa" w:w="732"/>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M</w:t>
            </w:r>
          </w:p>
        </w:tc>
      </w:tr>
      <w:tr>
        <w:trPr>
          <w:cantSplit/>
        </w:trPr>
        <w:tc>
          <w:tcPr>
            <w:tcW w:type="dxa" w:w="732"/>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65</w:t>
            </w:r>
          </w:p>
        </w:tc>
        <w:tc>
          <w:tcPr>
            <w:tcW w:type="dxa" w:w="732"/>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66</w:t>
            </w:r>
          </w:p>
        </w:tc>
        <w:tc>
          <w:tcPr>
            <w:tcW w:type="dxa" w:w="732"/>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67</w:t>
            </w:r>
          </w:p>
        </w:tc>
        <w:tc>
          <w:tcPr>
            <w:tcW w:type="dxa" w:w="732"/>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68</w:t>
            </w:r>
          </w:p>
        </w:tc>
        <w:tc>
          <w:tcPr>
            <w:tcW w:type="dxa" w:w="732"/>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69</w:t>
            </w:r>
          </w:p>
        </w:tc>
        <w:tc>
          <w:tcPr>
            <w:tcW w:type="dxa" w:w="732"/>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70</w:t>
            </w:r>
          </w:p>
        </w:tc>
        <w:tc>
          <w:tcPr>
            <w:tcW w:type="dxa" w:w="732"/>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71</w:t>
            </w:r>
          </w:p>
        </w:tc>
        <w:tc>
          <w:tcPr>
            <w:tcW w:type="dxa" w:w="732"/>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72</w:t>
            </w:r>
          </w:p>
        </w:tc>
        <w:tc>
          <w:tcPr>
            <w:tcW w:type="dxa" w:w="732"/>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73</w:t>
            </w:r>
          </w:p>
        </w:tc>
        <w:tc>
          <w:tcPr>
            <w:tcW w:type="dxa" w:w="732"/>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74</w:t>
            </w:r>
          </w:p>
        </w:tc>
        <w:tc>
          <w:tcPr>
            <w:tcW w:type="dxa" w:w="732"/>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75</w:t>
            </w:r>
          </w:p>
        </w:tc>
        <w:tc>
          <w:tcPr>
            <w:tcW w:type="dxa" w:w="732"/>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76</w:t>
            </w:r>
          </w:p>
        </w:tc>
        <w:tc>
          <w:tcPr>
            <w:tcW w:type="dxa" w:w="732"/>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77</w:t>
            </w:r>
          </w:p>
        </w:tc>
      </w:tr>
      <w:tr>
        <w:trPr>
          <w:cantSplit/>
        </w:trPr>
        <w:tc>
          <w:tcPr>
            <w:tcW w:type="dxa" w:w="732"/>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N</w:t>
            </w:r>
          </w:p>
        </w:tc>
        <w:tc>
          <w:tcPr>
            <w:tcW w:type="dxa" w:w="732"/>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O</w:t>
            </w:r>
          </w:p>
        </w:tc>
        <w:tc>
          <w:tcPr>
            <w:tcW w:type="dxa" w:w="732"/>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P</w:t>
            </w:r>
          </w:p>
        </w:tc>
        <w:tc>
          <w:tcPr>
            <w:tcW w:type="dxa" w:w="732"/>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Q</w:t>
            </w:r>
          </w:p>
        </w:tc>
        <w:tc>
          <w:tcPr>
            <w:tcW w:type="dxa" w:w="732"/>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R</w:t>
            </w:r>
          </w:p>
        </w:tc>
        <w:tc>
          <w:tcPr>
            <w:tcW w:type="dxa" w:w="732"/>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S</w:t>
            </w:r>
          </w:p>
        </w:tc>
        <w:tc>
          <w:tcPr>
            <w:tcW w:type="dxa" w:w="732"/>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T</w:t>
            </w:r>
          </w:p>
        </w:tc>
        <w:tc>
          <w:tcPr>
            <w:tcW w:type="dxa" w:w="732"/>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U</w:t>
            </w:r>
          </w:p>
        </w:tc>
        <w:tc>
          <w:tcPr>
            <w:tcW w:type="dxa" w:w="732"/>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V</w:t>
            </w:r>
          </w:p>
        </w:tc>
        <w:tc>
          <w:tcPr>
            <w:tcW w:type="dxa" w:w="732"/>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W</w:t>
            </w:r>
          </w:p>
        </w:tc>
        <w:tc>
          <w:tcPr>
            <w:tcW w:type="dxa" w:w="732"/>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X</w:t>
            </w:r>
          </w:p>
        </w:tc>
        <w:tc>
          <w:tcPr>
            <w:tcW w:type="dxa" w:w="732"/>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Y</w:t>
            </w:r>
          </w:p>
        </w:tc>
        <w:tc>
          <w:tcPr>
            <w:tcW w:type="dxa" w:w="732"/>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Z</w:t>
            </w:r>
          </w:p>
        </w:tc>
      </w:tr>
      <w:tr>
        <w:trPr>
          <w:cantSplit/>
        </w:trPr>
        <w:tc>
          <w:tcPr>
            <w:tcW w:type="dxa" w:w="732"/>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78</w:t>
            </w:r>
          </w:p>
        </w:tc>
        <w:tc>
          <w:tcPr>
            <w:tcW w:type="dxa" w:w="732"/>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79</w:t>
            </w:r>
          </w:p>
        </w:tc>
        <w:tc>
          <w:tcPr>
            <w:tcW w:type="dxa" w:w="732"/>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80</w:t>
            </w:r>
          </w:p>
        </w:tc>
        <w:tc>
          <w:tcPr>
            <w:tcW w:type="dxa" w:w="732"/>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81</w:t>
            </w:r>
          </w:p>
        </w:tc>
        <w:tc>
          <w:tcPr>
            <w:tcW w:type="dxa" w:w="732"/>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82</w:t>
            </w:r>
          </w:p>
        </w:tc>
        <w:tc>
          <w:tcPr>
            <w:tcW w:type="dxa" w:w="732"/>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83</w:t>
            </w:r>
          </w:p>
        </w:tc>
        <w:tc>
          <w:tcPr>
            <w:tcW w:type="dxa" w:w="732"/>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84</w:t>
            </w:r>
          </w:p>
        </w:tc>
        <w:tc>
          <w:tcPr>
            <w:tcW w:type="dxa" w:w="732"/>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85</w:t>
            </w:r>
          </w:p>
        </w:tc>
        <w:tc>
          <w:tcPr>
            <w:tcW w:type="dxa" w:w="732"/>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86</w:t>
            </w:r>
          </w:p>
        </w:tc>
        <w:tc>
          <w:tcPr>
            <w:tcW w:type="dxa" w:w="732"/>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87</w:t>
            </w:r>
          </w:p>
        </w:tc>
        <w:tc>
          <w:tcPr>
            <w:tcW w:type="dxa" w:w="732"/>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88</w:t>
            </w:r>
          </w:p>
        </w:tc>
        <w:tc>
          <w:tcPr>
            <w:tcW w:type="dxa" w:w="732"/>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89</w:t>
            </w:r>
          </w:p>
        </w:tc>
        <w:tc>
          <w:tcPr>
            <w:tcW w:type="dxa" w:w="732"/>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90</w:t>
            </w:r>
          </w:p>
        </w:tc>
      </w:tr>
    </w:tbl>
    <w:p>
      <w:pPr>
        <w:spacing w:after="80"/>
      </w:pPr>
    </w:p>
    <w:p>
      <w:pPr>
        <w:spacing w:after="140" w:before="0" w:line="300"/>
        <w:jc w:val="both"/>
      </w:pPr>
      <w:r>
        <w:t xml:space="preserve">Birkaç kural daha: </w:t>
      </w:r>
      <w:r>
        <w:rPr>
          <w:b/>
          <w:bCs/>
        </w:rPr>
        <w:t xml:space="preserve">boşluk</w:t>
      </w:r>
      <w:r>
        <w:t xml:space="preserve"> 32, rakamlar </w:t>
      </w:r>
      <w:r>
        <w:rPr>
          <w:b/>
          <w:bCs/>
        </w:rPr>
        <w:t xml:space="preserve">0–9</w:t>
      </w:r>
      <w:r>
        <w:t xml:space="preserve"> sırasıyla 48–57, küçük harfler </w:t>
      </w:r>
      <w:r>
        <w:rPr>
          <w:b/>
          <w:bCs/>
        </w:rPr>
        <w:t xml:space="preserve">a–z</w:t>
      </w:r>
      <w:r>
        <w:t xml:space="preserve"> ise 97–122’dir. Küçük harfin kodu, büyük harfin kodundan tam </w:t>
      </w:r>
      <w:r>
        <w:rPr>
          <w:b/>
          <w:bCs/>
        </w:rPr>
        <w:t xml:space="preserve">32 fazladır</w:t>
      </w:r>
      <w:r>
        <w:t xml:space="preserve">: A = 65, a = 97.</w:t>
      </w:r>
    </w:p>
    <w:p>
      <w:pPr>
        <w:spacing w:after="140" w:before="0" w:line="300"/>
        <w:jc w:val="both"/>
      </w:pPr>
      <w:r>
        <w:t xml:space="preserve">MERHABA sözcüğü bellekte harf olarak durmaz; </w:t>
      </w:r>
      <w:r>
        <w:rPr>
          <w:b/>
          <w:bCs/>
        </w:rPr>
        <w:t xml:space="preserve">77 69 82 72 65 66 65</w:t>
      </w:r>
      <w:r>
        <w:t xml:space="preserve"> sayıları olarak durur. Bu sayılar da, bildiğimiz gibi, bit dizileri olarak saklanır: 65 = 64 + 1 = </w:t>
      </w:r>
      <w:r>
        <w:rPr>
          <w:rFonts w:ascii="Consolas" w:cs="Consolas" w:eastAsia="Consolas" w:hAnsi="Consolas"/>
          <w:color w:val="1B2338"/>
        </w:rPr>
        <w:t xml:space="preserve">01000001</w:t>
      </w:r>
      <w:r>
        <w:t xml:space="preserve">.</w:t>
      </w:r>
    </w:p>
    <w:p>
      <w:pPr>
        <w:keepNext/>
        <w:spacing w:after="40" w:before="80"/>
        <w:jc w:val="center"/>
      </w:pPr>
      <w:r>
        <w:drawing>
          <wp:inline distT="0" distB="0" distL="0" distR="0">
            <wp:extent cx="5581650" cy="2085975"/>
            <wp:effectExtent t="0" r="0" b="0" l="0"/>
            <wp:docPr id="1" name="video_merhaba.jpg" descr="Videodan bir kare: MERHABA, bellekte yedi sayı ve yedi bayttır." title="Videodan bir kare: MERHABA, bellekte yedi sayı ve yedi bayttı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81650" cy="2085975"/>
                    </a:xfrm>
                    <a:prstGeom prst="rect">
                      <a:avLst/>
                    </a:prstGeom>
                  </pic:spPr>
                </pic:pic>
              </a:graphicData>
            </a:graphic>
          </wp:inline>
        </w:drawing>
      </w:r>
    </w:p>
    <w:p>
      <w:pPr>
        <w:spacing w:after="200"/>
        <w:jc w:val="center"/>
      </w:pPr>
      <w:r>
        <w:rPr>
          <w:i/>
          <w:iCs/>
          <w:color w:val="6B7280"/>
          <w:sz w:val="18"/>
          <w:szCs w:val="18"/>
        </w:rPr>
        <w:t xml:space="preserve">Videodan bir kare: MERHABA, bellekte yedi sayı ve yedi bayttır.</w:t>
      </w:r>
    </w:p>
    <w:p>
      <w:pPr>
        <w:spacing w:after="140" w:before="0" w:line="300"/>
        <w:jc w:val="both"/>
      </w:pPr>
      <w:r>
        <w:t xml:space="preserve">Harfin ekrandaki şeklini ise </w:t>
      </w:r>
      <w:r>
        <w:rPr>
          <w:b/>
          <w:bCs/>
        </w:rPr>
        <w:t xml:space="preserve">yazı tipi (font)</w:t>
      </w:r>
      <w:r>
        <w:t xml:space="preserve"> çizer. Makine yalnızca harfin numarasını bilir; aynı 65 numarası bir yazı tipinde sade, ötekinde süslü bir A olarak görünür.</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trPr>
        <w:tc>
          <w:tcPr>
            <w:tcW w:type="dxa" w:w="9524"/>
            <w:tcBorders>
              <w:top w:val="none" w:color="FFFFFF" w:sz="0"/>
              <w:left w:val="single" w:color="1B2338" w:sz="36"/>
              <w:bottom w:val="none" w:color="FFFFFF" w:sz="0"/>
              <w:right w:val="none" w:color="FFFFFF" w:sz="0"/>
            </w:tcBorders>
            <w:shd w:fill="EEF2F8" w:color="auto" w:val="clear"/>
            <w:tcMar>
              <w:top w:type="dxa" w:w="140"/>
              <w:left w:type="dxa" w:w="220"/>
              <w:bottom w:type="dxa" w:w="120"/>
              <w:right w:type="dxa" w:w="200"/>
            </w:tcMar>
          </w:tcPr>
          <w:p>
            <w:pPr>
              <w:keepNext/>
              <w:spacing w:after="100"/>
            </w:pPr>
            <w:r>
              <w:rPr>
                <w:b/>
                <w:bCs/>
                <w:color w:val="1B2338"/>
                <w:spacing w:val="40"/>
                <w:sz w:val="19"/>
                <w:szCs w:val="19"/>
              </w:rPr>
              <w:t xml:space="preserve">ANAHTAR KAVRAM</w:t>
            </w:r>
            <w:r>
              <w:rPr>
                <w:b/>
                <w:bCs/>
                <w:color w:val="1B2338"/>
                <w:sz w:val="21"/>
                <w:szCs w:val="21"/>
              </w:rPr>
              <w:t xml:space="preserve">  ·  Karakter kodlaması</w:t>
            </w:r>
          </w:p>
          <w:p>
            <w:pPr>
              <w:spacing w:after="100" w:before="0" w:line="300"/>
              <w:jc w:val="both"/>
            </w:pPr>
            <w:r>
              <w:rPr>
                <w:b/>
                <w:bCs/>
              </w:rPr>
              <w:t xml:space="preserve">Karakter kodlaması</w:t>
            </w:r>
            <w:r>
              <w:t xml:space="preserve">, harflere, rakamlara ve işaretlere numara veren ortak sözlüktür. Gönderen ile alan aynı sözlüğü kullandıkça yazı doğru görünür (Ünite 1’deki ateşin anlamını hatırlayın: anlam, anlaşmadan gelir).</w:t>
            </w: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trPr>
        <w:tc>
          <w:tcPr>
            <w:tcW w:type="dxa" w:w="9524"/>
            <w:tcBorders>
              <w:top w:val="none" w:color="FFFFFF" w:sz="0"/>
              <w:left w:val="single" w:color="C0392B" w:sz="36"/>
              <w:bottom w:val="none" w:color="FFFFFF" w:sz="0"/>
              <w:right w:val="none" w:color="FFFFFF" w:sz="0"/>
            </w:tcBorders>
            <w:shd w:fill="FDECEE" w:color="auto" w:val="clear"/>
            <w:tcMar>
              <w:top w:type="dxa" w:w="140"/>
              <w:left w:type="dxa" w:w="220"/>
              <w:bottom w:type="dxa" w:w="120"/>
              <w:right w:type="dxa" w:w="200"/>
            </w:tcMar>
          </w:tcPr>
          <w:p>
            <w:pPr>
              <w:keepNext/>
              <w:spacing w:after="100"/>
            </w:pPr>
            <w:r>
              <w:rPr>
                <w:b/>
                <w:bCs/>
                <w:color w:val="C0392B"/>
                <w:spacing w:val="40"/>
                <w:sz w:val="19"/>
                <w:szCs w:val="19"/>
              </w:rPr>
              <w:t xml:space="preserve">DİKKAT: YAYGIN YANILGI</w:t>
            </w:r>
          </w:p>
          <w:p>
            <w:pPr>
              <w:spacing w:after="100" w:before="0" w:line="300"/>
              <w:jc w:val="both"/>
            </w:pPr>
            <w:r>
              <w:t xml:space="preserve">“Klavyeden yazdığım 7, bilgisayarda 7 sayısı olarak saklanır.” </w:t>
            </w:r>
            <w:r>
              <w:rPr>
                <w:b/>
                <w:bCs/>
              </w:rPr>
              <w:t xml:space="preserve">Hayır!</w:t>
            </w:r>
            <w:r>
              <w:t xml:space="preserve"> Metin içindeki </w:t>
            </w:r>
            <w:r>
              <w:rPr>
                <w:b/>
                <w:bCs/>
              </w:rPr>
              <w:t xml:space="preserve">“7” karakterinin kodu 55’tir</w:t>
            </w:r>
            <w:r>
              <w:t xml:space="preserve"> (</w:t>
            </w:r>
            <w:r>
              <w:rPr>
                <w:rFonts w:ascii="Consolas" w:cs="Consolas" w:eastAsia="Consolas" w:hAnsi="Consolas"/>
                <w:color w:val="1B2338"/>
              </w:rPr>
              <w:t xml:space="preserve">00110111</w:t>
            </w:r>
            <w:r>
              <w:t xml:space="preserve">); hesap yapılan 7 sayısı ise </w:t>
            </w:r>
            <w:r>
              <w:rPr>
                <w:rFonts w:ascii="Consolas" w:cs="Consolas" w:eastAsia="Consolas" w:hAnsi="Consolas"/>
                <w:color w:val="1B2338"/>
              </w:rPr>
              <w:t xml:space="preserve">00000111</w:t>
            </w:r>
            <w:r>
              <w:t xml:space="preserve"> olarak saklanır. İkisi bambaşka bit dizileridir. Bir telefon numarası ya da posta kodu, çoğu zaman sayı değil, karakter dizisi olarak tutulur.</w:t>
            </w: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val="false"/>
        </w:trPr>
        <w:tc>
          <w:tcPr>
            <w:tcW w:type="dxa" w:w="9524"/>
            <w:tcBorders>
              <w:top w:val="none" w:color="FFFFFF" w:sz="0"/>
              <w:left w:val="single" w:color="E8541A" w:sz="36"/>
              <w:bottom w:val="none" w:color="FFFFFF" w:sz="0"/>
              <w:right w:val="none" w:color="FFFFFF" w:sz="0"/>
            </w:tcBorders>
            <w:shd w:fill="FFF4EB" w:color="auto" w:val="clear"/>
            <w:tcMar>
              <w:top w:type="dxa" w:w="140"/>
              <w:left w:type="dxa" w:w="220"/>
              <w:bottom w:type="dxa" w:w="120"/>
              <w:right w:type="dxa" w:w="200"/>
            </w:tcMar>
          </w:tcPr>
          <w:p>
            <w:pPr>
              <w:keepNext/>
              <w:spacing w:after="100"/>
            </w:pPr>
            <w:r>
              <w:rPr>
                <w:b/>
                <w:bCs/>
                <w:color w:val="E8541A"/>
                <w:spacing w:val="40"/>
                <w:sz w:val="19"/>
                <w:szCs w:val="19"/>
              </w:rPr>
              <w:t xml:space="preserve">ETKİNLİK</w:t>
            </w:r>
            <w:r>
              <w:rPr>
                <w:b/>
                <w:bCs/>
                <w:color w:val="1B2338"/>
                <w:sz w:val="21"/>
                <w:szCs w:val="21"/>
              </w:rPr>
              <w:t xml:space="preserve">  ·  11. Gizli Mesaj</w:t>
            </w:r>
          </w:p>
          <w:p>
            <w:pPr>
              <w:spacing w:after="100" w:before="0" w:line="300"/>
              <w:jc w:val="both"/>
            </w:pPr>
            <w:r>
              <w:t xml:space="preserve">Aşağıdaki sayılar ASCII ile yazılmış bir mesajdır. Tabloyu kullanarak çözün.</w:t>
            </w:r>
          </w:p>
          <w:p>
            <w:pPr>
              <w:spacing w:after="140" w:before="0" w:line="300"/>
              <w:jc w:val="center"/>
            </w:pPr>
            <w:r>
              <w:rPr>
                <w:rFonts w:ascii="Consolas" w:cs="Consolas" w:eastAsia="Consolas" w:hAnsi="Consolas"/>
                <w:color w:val="1B2338"/>
              </w:rPr>
              <w:t xml:space="preserve">66 73 76 71 73 32 71 85 67 84 85 82</w:t>
            </w:r>
          </w:p>
          <w:p>
            <w:pPr>
              <w:spacing w:after="100" w:before="0" w:line="300"/>
              <w:jc w:val="both"/>
            </w:pPr>
            <w:r>
              <w:t xml:space="preserve">Mesaj: ……………………………………………</w:t>
            </w:r>
          </w:p>
          <w:p>
            <w:pPr>
              <w:spacing w:after="100" w:before="0" w:line="300"/>
              <w:jc w:val="both"/>
            </w:pPr>
            <w:r>
              <w:t xml:space="preserve">Bu kez mesaj bit dizisi olarak geldi: </w:t>
            </w:r>
            <w:r>
              <w:rPr>
                <w:rFonts w:ascii="Consolas" w:cs="Consolas" w:eastAsia="Consolas" w:hAnsi="Consolas"/>
                <w:color w:val="1B2338"/>
              </w:rPr>
              <w:t xml:space="preserve">01001111  01001011</w:t>
            </w:r>
            <w:r>
              <w:t xml:space="preserve">  →  ……………………</w:t>
            </w:r>
          </w:p>
          <w:p>
            <w:pPr>
              <w:spacing w:after="100" w:before="0" w:line="300"/>
              <w:jc w:val="both"/>
            </w:pPr>
            <w:r>
              <w:t xml:space="preserve">Çözdüğünüz ilk mesajda Türkçe harfler neden eksik? Tahmininizi yazın (cevap bir sonraki ünitede):</w:t>
            </w:r>
          </w:p>
          <w:p>
            <w:pPr>
              <w:tabs>
                <w:tab w:val="right" w:pos="9000" w:leader="dot"/>
              </w:tabs>
              <w:spacing w:after="60" w:before="120" w:line="360"/>
            </w:pPr>
            <w:r>
              <w:rPr>
                <w:color w:val="A0A7B5"/>
              </w:rPr>
              <w:tab/>
            </w: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val="false"/>
        </w:trPr>
        <w:tc>
          <w:tcPr>
            <w:tcW w:type="dxa" w:w="9524"/>
            <w:tcBorders>
              <w:top w:val="none" w:color="FFFFFF" w:sz="0"/>
              <w:left w:val="single" w:color="E8541A" w:sz="36"/>
              <w:bottom w:val="none" w:color="FFFFFF" w:sz="0"/>
              <w:right w:val="none" w:color="FFFFFF" w:sz="0"/>
            </w:tcBorders>
            <w:shd w:fill="FFF4EB" w:color="auto" w:val="clear"/>
            <w:tcMar>
              <w:top w:type="dxa" w:w="140"/>
              <w:left w:type="dxa" w:w="220"/>
              <w:bottom w:type="dxa" w:w="120"/>
              <w:right w:type="dxa" w:w="200"/>
            </w:tcMar>
          </w:tcPr>
          <w:p>
            <w:pPr>
              <w:keepNext/>
              <w:spacing w:after="100"/>
            </w:pPr>
            <w:r>
              <w:rPr>
                <w:b/>
                <w:bCs/>
                <w:color w:val="E8541A"/>
                <w:spacing w:val="40"/>
                <w:sz w:val="19"/>
                <w:szCs w:val="19"/>
              </w:rPr>
              <w:t xml:space="preserve">ETKİNLİK</w:t>
            </w:r>
            <w:r>
              <w:rPr>
                <w:b/>
                <w:bCs/>
                <w:color w:val="1B2338"/>
                <w:sz w:val="21"/>
                <w:szCs w:val="21"/>
              </w:rPr>
              <w:t xml:space="preserve">  ·  12. Adını Kodla</w:t>
            </w:r>
          </w:p>
          <w:p>
            <w:pPr>
              <w:spacing w:after="100" w:before="0" w:line="300"/>
              <w:jc w:val="both"/>
            </w:pPr>
            <w:r>
              <w:t xml:space="preserve">Adınızı büyük harflerle yazıp her harfin ASCII kodunu bulun. Sonra ilk iki harfi sekizer bitlik baytlara çevirin.</w:t>
            </w:r>
          </w:p>
          <w:tbl>
            <w:tblPr>
              <w:tblW w:type="dxa" w:w="9118"/>
              <w:tblBorders>
                <w:top w:val="single" w:color="auto" w:sz="4"/>
                <w:left w:val="single" w:color="auto" w:sz="4"/>
                <w:bottom w:val="single" w:color="auto" w:sz="4"/>
                <w:right w:val="single" w:color="auto" w:sz="4"/>
                <w:insideH w:val="single" w:color="auto" w:sz="4"/>
                <w:insideV w:val="single" w:color="auto" w:sz="4"/>
              </w:tblBorders>
            </w:tblPr>
            <w:tblGrid>
              <w:gridCol w:w="2300"/>
              <w:gridCol w:w="974"/>
              <w:gridCol w:w="974"/>
              <w:gridCol w:w="974"/>
              <w:gridCol w:w="974"/>
              <w:gridCol w:w="974"/>
              <w:gridCol w:w="974"/>
              <w:gridCol w:w="974"/>
            </w:tblGrid>
            <w:tr>
              <w:trPr>
                <w:tblHeader/>
              </w:trPr>
              <w:tc>
                <w:tcPr>
                  <w:tcW w:type="dxa" w:w="2300"/>
                  <w:tcBorders>
                    <w:top w:val="single" w:color="B8BFCC" w:sz="4"/>
                    <w:left w:val="single" w:color="B8BFCC" w:sz="4"/>
                    <w:bottom w:val="single" w:color="B8BFCC" w:sz="4"/>
                    <w:right w:val="single" w:color="B8BFCC" w:sz="4"/>
                  </w:tcBorders>
                  <w:shd w:fill="6B7280"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Harf</w:t>
                  </w:r>
                </w:p>
              </w:tc>
              <w:tc>
                <w:tcPr>
                  <w:tcW w:type="dxa" w:w="974"/>
                  <w:tcBorders>
                    <w:top w:val="single" w:color="B8BFCC" w:sz="4"/>
                    <w:left w:val="single" w:color="B8BFCC" w:sz="4"/>
                    <w:bottom w:val="single" w:color="B8BFCC" w:sz="4"/>
                    <w:right w:val="single" w:color="B8BFCC" w:sz="4"/>
                  </w:tcBorders>
                  <w:shd w:fill="6B7280" w:color="auto" w:val="clear"/>
                  <w:tcMar>
                    <w:top w:type="dxa" w:w="70"/>
                    <w:left w:type="dxa" w:w="100"/>
                    <w:bottom w:type="dxa" w:w="70"/>
                    <w:right w:type="dxa" w:w="100"/>
                  </w:tcMar>
                  <w:vAlign w:val="center"/>
                </w:tcPr>
                <w:p>
                  <w:pPr>
                    <w:spacing w:after="0" w:line="260"/>
                    <w:jc w:val="center"/>
                  </w:pPr>
                </w:p>
              </w:tc>
              <w:tc>
                <w:tcPr>
                  <w:tcW w:type="dxa" w:w="974"/>
                  <w:tcBorders>
                    <w:top w:val="single" w:color="B8BFCC" w:sz="4"/>
                    <w:left w:val="single" w:color="B8BFCC" w:sz="4"/>
                    <w:bottom w:val="single" w:color="B8BFCC" w:sz="4"/>
                    <w:right w:val="single" w:color="B8BFCC" w:sz="4"/>
                  </w:tcBorders>
                  <w:shd w:fill="6B7280" w:color="auto" w:val="clear"/>
                  <w:tcMar>
                    <w:top w:type="dxa" w:w="70"/>
                    <w:left w:type="dxa" w:w="100"/>
                    <w:bottom w:type="dxa" w:w="70"/>
                    <w:right w:type="dxa" w:w="100"/>
                  </w:tcMar>
                  <w:vAlign w:val="center"/>
                </w:tcPr>
                <w:p>
                  <w:pPr>
                    <w:spacing w:after="0" w:line="260"/>
                    <w:jc w:val="center"/>
                  </w:pPr>
                </w:p>
              </w:tc>
              <w:tc>
                <w:tcPr>
                  <w:tcW w:type="dxa" w:w="974"/>
                  <w:tcBorders>
                    <w:top w:val="single" w:color="B8BFCC" w:sz="4"/>
                    <w:left w:val="single" w:color="B8BFCC" w:sz="4"/>
                    <w:bottom w:val="single" w:color="B8BFCC" w:sz="4"/>
                    <w:right w:val="single" w:color="B8BFCC" w:sz="4"/>
                  </w:tcBorders>
                  <w:shd w:fill="6B7280" w:color="auto" w:val="clear"/>
                  <w:tcMar>
                    <w:top w:type="dxa" w:w="70"/>
                    <w:left w:type="dxa" w:w="100"/>
                    <w:bottom w:type="dxa" w:w="70"/>
                    <w:right w:type="dxa" w:w="100"/>
                  </w:tcMar>
                  <w:vAlign w:val="center"/>
                </w:tcPr>
                <w:p>
                  <w:pPr>
                    <w:spacing w:after="0" w:line="260"/>
                    <w:jc w:val="center"/>
                  </w:pPr>
                </w:p>
              </w:tc>
              <w:tc>
                <w:tcPr>
                  <w:tcW w:type="dxa" w:w="974"/>
                  <w:tcBorders>
                    <w:top w:val="single" w:color="B8BFCC" w:sz="4"/>
                    <w:left w:val="single" w:color="B8BFCC" w:sz="4"/>
                    <w:bottom w:val="single" w:color="B8BFCC" w:sz="4"/>
                    <w:right w:val="single" w:color="B8BFCC" w:sz="4"/>
                  </w:tcBorders>
                  <w:shd w:fill="6B7280" w:color="auto" w:val="clear"/>
                  <w:tcMar>
                    <w:top w:type="dxa" w:w="70"/>
                    <w:left w:type="dxa" w:w="100"/>
                    <w:bottom w:type="dxa" w:w="70"/>
                    <w:right w:type="dxa" w:w="100"/>
                  </w:tcMar>
                  <w:vAlign w:val="center"/>
                </w:tcPr>
                <w:p>
                  <w:pPr>
                    <w:spacing w:after="0" w:line="260"/>
                    <w:jc w:val="center"/>
                  </w:pPr>
                </w:p>
              </w:tc>
              <w:tc>
                <w:tcPr>
                  <w:tcW w:type="dxa" w:w="974"/>
                  <w:tcBorders>
                    <w:top w:val="single" w:color="B8BFCC" w:sz="4"/>
                    <w:left w:val="single" w:color="B8BFCC" w:sz="4"/>
                    <w:bottom w:val="single" w:color="B8BFCC" w:sz="4"/>
                    <w:right w:val="single" w:color="B8BFCC" w:sz="4"/>
                  </w:tcBorders>
                  <w:shd w:fill="6B7280" w:color="auto" w:val="clear"/>
                  <w:tcMar>
                    <w:top w:type="dxa" w:w="70"/>
                    <w:left w:type="dxa" w:w="100"/>
                    <w:bottom w:type="dxa" w:w="70"/>
                    <w:right w:type="dxa" w:w="100"/>
                  </w:tcMar>
                  <w:vAlign w:val="center"/>
                </w:tcPr>
                <w:p>
                  <w:pPr>
                    <w:spacing w:after="0" w:line="260"/>
                    <w:jc w:val="center"/>
                  </w:pPr>
                </w:p>
              </w:tc>
              <w:tc>
                <w:tcPr>
                  <w:tcW w:type="dxa" w:w="974"/>
                  <w:tcBorders>
                    <w:top w:val="single" w:color="B8BFCC" w:sz="4"/>
                    <w:left w:val="single" w:color="B8BFCC" w:sz="4"/>
                    <w:bottom w:val="single" w:color="B8BFCC" w:sz="4"/>
                    <w:right w:val="single" w:color="B8BFCC" w:sz="4"/>
                  </w:tcBorders>
                  <w:shd w:fill="6B7280" w:color="auto" w:val="clear"/>
                  <w:tcMar>
                    <w:top w:type="dxa" w:w="70"/>
                    <w:left w:type="dxa" w:w="100"/>
                    <w:bottom w:type="dxa" w:w="70"/>
                    <w:right w:type="dxa" w:w="100"/>
                  </w:tcMar>
                  <w:vAlign w:val="center"/>
                </w:tcPr>
                <w:p>
                  <w:pPr>
                    <w:spacing w:after="0" w:line="260"/>
                    <w:jc w:val="center"/>
                  </w:pPr>
                </w:p>
              </w:tc>
              <w:tc>
                <w:tcPr>
                  <w:tcW w:type="dxa" w:w="974"/>
                  <w:tcBorders>
                    <w:top w:val="single" w:color="B8BFCC" w:sz="4"/>
                    <w:left w:val="single" w:color="B8BFCC" w:sz="4"/>
                    <w:bottom w:val="single" w:color="B8BFCC" w:sz="4"/>
                    <w:right w:val="single" w:color="B8BFCC" w:sz="4"/>
                  </w:tcBorders>
                  <w:shd w:fill="6B7280" w:color="auto" w:val="clear"/>
                  <w:tcMar>
                    <w:top w:type="dxa" w:w="70"/>
                    <w:left w:type="dxa" w:w="100"/>
                    <w:bottom w:type="dxa" w:w="70"/>
                    <w:right w:type="dxa" w:w="100"/>
                  </w:tcMar>
                  <w:vAlign w:val="center"/>
                </w:tcPr>
                <w:p>
                  <w:pPr>
                    <w:spacing w:after="0" w:line="260"/>
                    <w:jc w:val="center"/>
                  </w:pPr>
                </w:p>
              </w:tc>
            </w:tr>
            <w:tr>
              <w:trPr>
                <w:cantSplit/>
                <w:trHeight w:val="460" w:hRule="atLeast"/>
              </w:trPr>
              <w:tc>
                <w:tcPr>
                  <w:tcW w:type="dxa" w:w="2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Kod</w:t>
                  </w:r>
                </w:p>
              </w:tc>
              <w:tc>
                <w:tcPr>
                  <w:tcW w:type="dxa" w:w="97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97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97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97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97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97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97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460" w:hRule="atLeast"/>
              </w:trPr>
              <w:tc>
                <w:tcPr>
                  <w:tcW w:type="dxa" w:w="2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0"/>
                      <w:szCs w:val="20"/>
                    </w:rPr>
                    <w:t xml:space="preserve">Bitler (ilk iki harf)</w:t>
                  </w:r>
                </w:p>
              </w:tc>
              <w:tc>
                <w:tcPr>
                  <w:tcW w:type="dxa" w:w="97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97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97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97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97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97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97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bl>
          <w:p>
            <w:pPr>
              <w:spacing w:after="40"/>
            </w:pPr>
          </w:p>
          <w:p>
            <w:pPr>
              <w:spacing w:after="100" w:before="0" w:line="300"/>
              <w:jc w:val="both"/>
            </w:pPr>
            <w:r>
              <w:t xml:space="preserve">Adınızda Ç, Ğ, İ, Ö, Ş ya da Ü varsa bu harflerin kodunu tabloda bulabildiniz mi? Bulamadıysanız ne yaptınız? Not edin.</w:t>
            </w:r>
          </w:p>
          <w:p>
            <w:pPr>
              <w:tabs>
                <w:tab w:val="right" w:pos="9000" w:leader="dot"/>
              </w:tabs>
              <w:spacing w:after="60" w:before="120" w:line="360"/>
            </w:pPr>
            <w:r>
              <w:rPr>
                <w:color w:val="A0A7B5"/>
              </w:rPr>
              <w:tab/>
            </w:r>
          </w:p>
        </w:tc>
      </w:tr>
    </w:tbl>
    <w:p>
      <w:pPr>
        <w:spacing w:after="160"/>
      </w:pPr>
    </w:p>
    <w:p>
      <w:r>
        <w:br w:type="page"/>
      </w:r>
    </w:p>
    <w:p>
      <w:pPr>
        <w:spacing w:after="40"/>
      </w:pPr>
      <w:r>
        <w:rPr>
          <w:b/>
          <w:bCs/>
          <w:color w:val="E8541A"/>
          <w:spacing w:val="60"/>
          <w:sz w:val="22"/>
          <w:szCs w:val="22"/>
        </w:rPr>
        <w:t xml:space="preserve">ÜNİTE 8</w:t>
      </w:r>
    </w:p>
    <w:p>
      <w:pPr>
        <w:pStyle w:val="Heading1"/>
        <w:spacing w:after="160"/>
      </w:pPr>
      <w:r>
        <w:t xml:space="preserve">Türkçenin Kayıp Harfleri</w:t>
      </w:r>
    </w:p>
    <w:p>
      <w:pPr>
        <w:shd w:fill="1B2338" w:color="auto" w:val="clear"/>
        <w:spacing w:after="200"/>
      </w:pPr>
      <w:r>
        <w:rPr>
          <w:b/>
          <w:bCs/>
          <w:color w:val="FFFFFF"/>
          <w:spacing w:val="30"/>
          <w:sz w:val="18"/>
          <w:szCs w:val="18"/>
        </w:rPr>
        <w:t xml:space="preserve">  ▶  VİDEODA  </w:t>
      </w:r>
      <w:r>
        <w:rPr>
          <w:b/>
          <w:bCs/>
          <w:color w:val="FFD27A"/>
          <w:sz w:val="20"/>
          <w:szCs w:val="20"/>
        </w:rPr>
        <w:t xml:space="preserve">5:13 – 6:33</w:t>
      </w:r>
      <w:r>
        <w:rPr>
          <w:color w:val="E5E7EB"/>
          <w:sz w:val="18"/>
          <w:szCs w:val="18"/>
        </w:rPr>
        <w:t xml:space="preserve">   ç, ğ, ı, İ, ö, ş, ü nereye sığdı?  </w:t>
      </w:r>
    </w:p>
    <w:p>
      <w:pPr>
        <w:spacing w:after="140" w:before="0" w:line="300"/>
        <w:jc w:val="both"/>
      </w:pPr>
      <w:r>
        <w:t xml:space="preserve">ASCII’yi İngilizce konuşanlar hazırladı. 26 harfli alfabeleri, rakamlar ve işaretler için </w:t>
      </w:r>
      <w:r>
        <w:rPr>
          <w:b/>
          <w:bCs/>
        </w:rPr>
        <w:t xml:space="preserve">128 yer</w:t>
      </w:r>
      <w:r>
        <w:t xml:space="preserve"> ayırdılar (0–127); içine sığdı, arttı bile. Oysa bir bayt </w:t>
      </w:r>
      <w:r>
        <w:rPr>
          <w:b/>
          <w:bCs/>
        </w:rPr>
        <w:t xml:space="preserve">256 yer</w:t>
      </w:r>
      <w:r>
        <w:t xml:space="preserve"> sunar: Listenin öteki yarısı (128–255) boş kalmıştı.</w:t>
      </w:r>
    </w:p>
    <w:p>
      <w:pPr>
        <w:keepNext/>
        <w:spacing w:after="40" w:before="80"/>
        <w:jc w:val="center"/>
      </w:pPr>
      <w:r>
        <w:drawing>
          <wp:inline distT="0" distB="0" distL="0" distR="0">
            <wp:extent cx="3419475" cy="1847850"/>
            <wp:effectExtent t="0" r="0" b="0" l="0"/>
            <wp:docPr id="1" name="video_ascii.jpg" descr="Videodan bir kare: İlk anlaşma, 128 yer." title="Videodan bir kare: İlk anlaşma, 128 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419475" cy="1847850"/>
                    </a:xfrm>
                    <a:prstGeom prst="rect">
                      <a:avLst/>
                    </a:prstGeom>
                  </pic:spPr>
                </pic:pic>
              </a:graphicData>
            </a:graphic>
          </wp:inline>
        </w:drawing>
      </w:r>
    </w:p>
    <w:p>
      <w:pPr>
        <w:spacing w:after="200"/>
        <w:jc w:val="center"/>
      </w:pPr>
      <w:r>
        <w:rPr>
          <w:i/>
          <w:iCs/>
          <w:color w:val="6B7280"/>
          <w:sz w:val="18"/>
          <w:szCs w:val="18"/>
        </w:rPr>
        <w:t xml:space="preserve">Videodan bir kare: İlk anlaşma, 128 yer.</w:t>
      </w:r>
    </w:p>
    <w:p>
      <w:pPr>
        <w:spacing w:after="140" w:before="0" w:line="300"/>
        <w:jc w:val="both"/>
      </w:pPr>
      <w:r>
        <w:t xml:space="preserve">Türkçenin </w:t>
      </w:r>
      <w:r>
        <w:rPr>
          <w:b/>
          <w:bCs/>
        </w:rPr>
        <w:t xml:space="preserve">ç, ğ, ı, ö, ş, ü</w:t>
      </w:r>
      <w:r>
        <w:t xml:space="preserve"> harfleri, bunların büyükleri </w:t>
      </w:r>
      <w:r>
        <w:rPr>
          <w:b/>
          <w:bCs/>
        </w:rPr>
        <w:t xml:space="preserve">Ç, Ğ, Ö, Ş, Ü</w:t>
      </w:r>
      <w:r>
        <w:t xml:space="preserve"> ve noktalı büyük </w:t>
      </w:r>
      <w:r>
        <w:rPr>
          <w:b/>
          <w:bCs/>
        </w:rPr>
        <w:t xml:space="preserve">İ</w:t>
      </w:r>
      <w:r>
        <w:t xml:space="preserve"> bu listede yoktu. (Noktasız büyük </w:t>
      </w:r>
      <w:r>
        <w:rPr>
          <w:b/>
          <w:bCs/>
        </w:rPr>
        <w:t xml:space="preserve">I</w:t>
      </w:r>
      <w:r>
        <w:t xml:space="preserve"> ise İngilizcedeki I ile aynı olduğu için vardı.) Her ülke boş kalan yarıya kendi harflerini yerleştirdi; ama herkes </w:t>
      </w:r>
      <w:r>
        <w:rPr>
          <w:b/>
          <w:bCs/>
        </w:rPr>
        <w:t xml:space="preserve">farklı yere</w:t>
      </w:r>
      <w:r>
        <w:t xml:space="preserve">. Türkçe için hazırlanan listede (ISO 8859-9) </w:t>
      </w:r>
      <w:r>
        <w:rPr>
          <w:b/>
          <w:bCs/>
        </w:rPr>
        <w:t xml:space="preserve">240</w:t>
      </w:r>
      <w:r>
        <w:t xml:space="preserve"> numaralı yerde </w:t>
      </w:r>
      <w:r>
        <w:rPr>
          <w:b/>
          <w:bCs/>
        </w:rPr>
        <w:t xml:space="preserve">ğ</w:t>
      </w:r>
      <w:r>
        <w:t xml:space="preserve"> harfi vardı; Batı Avrupa listesinde (ISO 8859-1) ise aynı yerde İzlanda dilinin </w:t>
      </w:r>
      <w:r>
        <w:rPr>
          <w:b/>
          <w:bCs/>
        </w:rPr>
        <w:t xml:space="preserve">ð</w:t>
      </w:r>
      <w:r>
        <w:t xml:space="preserve"> harfi duruyordu.</w:t>
      </w:r>
    </w:p>
    <w:p>
      <w:pPr>
        <w:spacing w:after="140" w:before="0" w:line="300"/>
        <w:jc w:val="both"/>
      </w:pPr>
      <w:r>
        <w:t xml:space="preserve">Bir belge gönderdiğinizde yola harf değil, </w:t>
      </w:r>
      <w:r>
        <w:rPr>
          <w:b/>
          <w:bCs/>
        </w:rPr>
        <w:t xml:space="preserve">sayı</w:t>
      </w:r>
      <w:r>
        <w:t xml:space="preserve"> çıkar. Karşı taraf başka bir listeye bakıyorsa “ağaç” yazdığınız yerde “aðaç” okur. Bu bozulmaya </w:t>
      </w:r>
      <w:r>
        <w:rPr>
          <w:b/>
          <w:bCs/>
        </w:rPr>
        <w:t xml:space="preserve">karakter bozulması</w:t>
      </w:r>
      <w:r>
        <w:t xml:space="preserve"> denir; yazılımcılar Japoncadan alınmış </w:t>
      </w:r>
      <w:r>
        <w:rPr>
          <w:i/>
          <w:iCs/>
        </w:rPr>
        <w:t xml:space="preserve">mojibake</w:t>
      </w:r>
      <w:r>
        <w:t xml:space="preserve"> (“bozulmuş karakter”) sözcüğünü de kullanır.</w:t>
      </w:r>
    </w:p>
    <w:p>
      <w:pPr>
        <w:keepNext/>
        <w:spacing w:after="40" w:before="80"/>
        <w:jc w:val="center"/>
      </w:pPr>
      <w:r>
        <w:drawing>
          <wp:inline distT="0" distB="0" distL="0" distR="0">
            <wp:extent cx="5400675" cy="1733550"/>
            <wp:effectExtent t="0" r="0" b="0" l="0"/>
            <wp:docPr id="1" name="video_bozuk_harf.jpg" descr="Videodan bir kare: Aynı sayı, iki farklı sözlükte iki farklı harf." title="Videodan bir kare: Aynı sayı, iki farklı sözlükte iki farklı ha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00675" cy="1733550"/>
                    </a:xfrm>
                    <a:prstGeom prst="rect">
                      <a:avLst/>
                    </a:prstGeom>
                  </pic:spPr>
                </pic:pic>
              </a:graphicData>
            </a:graphic>
          </wp:inline>
        </w:drawing>
      </w:r>
    </w:p>
    <w:p>
      <w:pPr>
        <w:spacing w:after="200"/>
        <w:jc w:val="center"/>
      </w:pPr>
      <w:r>
        <w:rPr>
          <w:i/>
          <w:iCs/>
          <w:color w:val="6B7280"/>
          <w:sz w:val="18"/>
          <w:szCs w:val="18"/>
        </w:rPr>
        <w:t xml:space="preserve">Videodan bir kare: Aynı sayı, iki farklı sözlükte iki farklı harf.</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624"/>
      </w:tblGrid>
      <w:tr>
        <w:trPr>
          <w:tblHeader/>
        </w:trPr>
        <w:tc>
          <w:tcPr>
            <w:tcW w:type="dxa" w:w="30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Türkçe harf</w:t>
            </w:r>
          </w:p>
        </w:tc>
        <w:tc>
          <w:tcPr>
            <w:tcW w:type="dxa" w:w="29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Kodu (Türkçe liste)</w:t>
            </w:r>
          </w:p>
        </w:tc>
        <w:tc>
          <w:tcPr>
            <w:tcW w:type="dxa" w:w="3624"/>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Batı Avrupa listesinde görünen</w:t>
            </w:r>
          </w:p>
        </w:tc>
      </w:tr>
      <w:tr>
        <w:trPr>
          <w:cantSplit/>
        </w:trPr>
        <w:tc>
          <w:tcPr>
            <w:tcW w:type="dxa" w:w="30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2"/>
                <w:szCs w:val="22"/>
              </w:rPr>
              <w:t xml:space="preserve">ğ</w:t>
            </w:r>
          </w:p>
        </w:tc>
        <w:tc>
          <w:tcPr>
            <w:tcW w:type="dxa" w:w="29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2"/>
                <w:szCs w:val="22"/>
              </w:rPr>
              <w:t xml:space="preserve">240</w:t>
            </w:r>
          </w:p>
        </w:tc>
        <w:tc>
          <w:tcPr>
            <w:tcW w:type="dxa" w:w="36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2"/>
                <w:szCs w:val="22"/>
              </w:rPr>
              <w:t xml:space="preserve">ð</w:t>
            </w:r>
          </w:p>
        </w:tc>
      </w:tr>
      <w:tr>
        <w:trPr>
          <w:cantSplit/>
        </w:trPr>
        <w:tc>
          <w:tcPr>
            <w:tcW w:type="dxa" w:w="30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2"/>
                <w:szCs w:val="22"/>
              </w:rPr>
              <w:t xml:space="preserve">Ğ</w:t>
            </w:r>
          </w:p>
        </w:tc>
        <w:tc>
          <w:tcPr>
            <w:tcW w:type="dxa" w:w="29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2"/>
                <w:szCs w:val="22"/>
              </w:rPr>
              <w:t xml:space="preserve">208</w:t>
            </w:r>
          </w:p>
        </w:tc>
        <w:tc>
          <w:tcPr>
            <w:tcW w:type="dxa" w:w="3624"/>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2"/>
                <w:szCs w:val="22"/>
              </w:rPr>
              <w:t xml:space="preserve">Ð</w:t>
            </w:r>
          </w:p>
        </w:tc>
      </w:tr>
      <w:tr>
        <w:trPr>
          <w:cantSplit/>
        </w:trPr>
        <w:tc>
          <w:tcPr>
            <w:tcW w:type="dxa" w:w="30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2"/>
                <w:szCs w:val="22"/>
              </w:rPr>
              <w:t xml:space="preserve">ı</w:t>
            </w:r>
          </w:p>
        </w:tc>
        <w:tc>
          <w:tcPr>
            <w:tcW w:type="dxa" w:w="29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2"/>
                <w:szCs w:val="22"/>
              </w:rPr>
              <w:t xml:space="preserve">253</w:t>
            </w:r>
          </w:p>
        </w:tc>
        <w:tc>
          <w:tcPr>
            <w:tcW w:type="dxa" w:w="36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2"/>
                <w:szCs w:val="22"/>
              </w:rPr>
              <w:t xml:space="preserve">ý</w:t>
            </w:r>
          </w:p>
        </w:tc>
      </w:tr>
      <w:tr>
        <w:trPr>
          <w:cantSplit/>
        </w:trPr>
        <w:tc>
          <w:tcPr>
            <w:tcW w:type="dxa" w:w="30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2"/>
                <w:szCs w:val="22"/>
              </w:rPr>
              <w:t xml:space="preserve">İ</w:t>
            </w:r>
          </w:p>
        </w:tc>
        <w:tc>
          <w:tcPr>
            <w:tcW w:type="dxa" w:w="29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2"/>
                <w:szCs w:val="22"/>
              </w:rPr>
              <w:t xml:space="preserve">221</w:t>
            </w:r>
          </w:p>
        </w:tc>
        <w:tc>
          <w:tcPr>
            <w:tcW w:type="dxa" w:w="3624"/>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2"/>
                <w:szCs w:val="22"/>
              </w:rPr>
              <w:t xml:space="preserve">Ý</w:t>
            </w:r>
          </w:p>
        </w:tc>
      </w:tr>
      <w:tr>
        <w:trPr>
          <w:cantSplit/>
        </w:trPr>
        <w:tc>
          <w:tcPr>
            <w:tcW w:type="dxa" w:w="30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2"/>
                <w:szCs w:val="22"/>
              </w:rPr>
              <w:t xml:space="preserve">ş</w:t>
            </w:r>
          </w:p>
        </w:tc>
        <w:tc>
          <w:tcPr>
            <w:tcW w:type="dxa" w:w="29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2"/>
                <w:szCs w:val="22"/>
              </w:rPr>
              <w:t xml:space="preserve">254</w:t>
            </w:r>
          </w:p>
        </w:tc>
        <w:tc>
          <w:tcPr>
            <w:tcW w:type="dxa" w:w="36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2"/>
                <w:szCs w:val="22"/>
              </w:rPr>
              <w:t xml:space="preserve">þ</w:t>
            </w:r>
          </w:p>
        </w:tc>
      </w:tr>
      <w:tr>
        <w:trPr>
          <w:cantSplit/>
        </w:trPr>
        <w:tc>
          <w:tcPr>
            <w:tcW w:type="dxa" w:w="30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2"/>
                <w:szCs w:val="22"/>
              </w:rPr>
              <w:t xml:space="preserve">Ş</w:t>
            </w:r>
          </w:p>
        </w:tc>
        <w:tc>
          <w:tcPr>
            <w:tcW w:type="dxa" w:w="29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2"/>
                <w:szCs w:val="22"/>
              </w:rPr>
              <w:t xml:space="preserve">222</w:t>
            </w:r>
          </w:p>
        </w:tc>
        <w:tc>
          <w:tcPr>
            <w:tcW w:type="dxa" w:w="3624"/>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2"/>
                <w:szCs w:val="22"/>
              </w:rPr>
              <w:t xml:space="preserve">Þ</w:t>
            </w:r>
          </w:p>
        </w:tc>
      </w:tr>
      <w:tr>
        <w:trPr>
          <w:cantSplit/>
        </w:trPr>
        <w:tc>
          <w:tcPr>
            <w:tcW w:type="dxa" w:w="30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2"/>
                <w:szCs w:val="22"/>
              </w:rPr>
              <w:t xml:space="preserve">ç, ö, ü (ve büyükleri)</w:t>
            </w:r>
          </w:p>
        </w:tc>
        <w:tc>
          <w:tcPr>
            <w:tcW w:type="dxa" w:w="29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2"/>
                <w:szCs w:val="22"/>
              </w:rPr>
              <w:t xml:space="preserve">231, 246, 252</w:t>
            </w:r>
          </w:p>
        </w:tc>
        <w:tc>
          <w:tcPr>
            <w:tcW w:type="dxa" w:w="36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2"/>
                <w:szCs w:val="22"/>
              </w:rPr>
              <w:t xml:space="preserve">aynı kalır</w:t>
            </w:r>
          </w:p>
        </w:tc>
      </w:tr>
    </w:tbl>
    <w:p>
      <w:pPr>
        <w:spacing w:after="120"/>
      </w:pPr>
    </w:p>
    <w:p>
      <w:pPr>
        <w:pStyle w:val="Heading2"/>
        <w:keepNext/>
        <w:spacing w:after="100" w:before="220"/>
      </w:pPr>
      <w:r>
        <w:t xml:space="preserve">Çözüm: Tek bir dev sözlük</w:t>
      </w:r>
    </w:p>
    <w:p>
      <w:pPr>
        <w:spacing w:after="140" w:before="0" w:line="300"/>
        <w:jc w:val="both"/>
      </w:pPr>
      <w:r>
        <w:t xml:space="preserve">Kalıcı çözüm, dünyadaki bütün yazıları tek bir dev listede toplamak oldu: </w:t>
      </w:r>
      <w:r>
        <w:rPr>
          <w:b/>
          <w:bCs/>
        </w:rPr>
        <w:t xml:space="preserve">Unicode</w:t>
      </w:r>
      <w:r>
        <w:t xml:space="preserve"> (Türkçe okunuşuyla Yunikod). Türkçe harfler, Çince karakterler, Arap ve Kiril alfabeleri, hatta emojiler bu listededir. Artık </w:t>
      </w:r>
      <w:r>
        <w:rPr>
          <w:b/>
          <w:bCs/>
        </w:rPr>
        <w:t xml:space="preserve">ğ</w:t>
      </w:r>
      <w:r>
        <w:t xml:space="preserve"> her yerde aynı numaradır: </w:t>
      </w:r>
      <w:r>
        <w:rPr>
          <w:b/>
          <w:bCs/>
        </w:rPr>
        <w:t xml:space="preserve">287</w:t>
      </w:r>
      <w:r>
        <w:t xml:space="preserve">. En yaygın Unicode yazım biçimi olan </w:t>
      </w:r>
      <w:r>
        <w:rPr>
          <w:b/>
          <w:bCs/>
        </w:rPr>
        <w:t xml:space="preserve">UTF-8</w:t>
      </w:r>
      <w:r>
        <w:t xml:space="preserve">, ASCII’deki ilk 128 karakteri tek baytla, öteki harfleri iki ya da daha fazla baytla saklar: ğ </w:t>
      </w:r>
      <w:r>
        <w:rPr>
          <w:b/>
          <w:bCs/>
        </w:rPr>
        <w:t xml:space="preserve">iki bayt</w:t>
      </w:r>
      <w:r>
        <w:t xml:space="preserve"> tutar; ç, ö, ü da UTF-8’de iki bayttır.</w:t>
      </w:r>
    </w:p>
    <w:p>
      <w:pPr>
        <w:keepNext/>
        <w:spacing w:after="40" w:before="80"/>
        <w:jc w:val="center"/>
      </w:pPr>
      <w:r>
        <w:drawing>
          <wp:inline distT="0" distB="0" distL="0" distR="0">
            <wp:extent cx="3781425" cy="2295525"/>
            <wp:effectExtent t="0" r="0" b="0" l="0"/>
            <wp:docPr id="1" name="video_unicode.jpg" descr="Videodan bir kare: Dünyanın bütün yazıları, tek liste." title="Videodan bir kare: Dünyanın bütün yazıları, tek l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781425" cy="2295525"/>
                    </a:xfrm>
                    <a:prstGeom prst="rect">
                      <a:avLst/>
                    </a:prstGeom>
                  </pic:spPr>
                </pic:pic>
              </a:graphicData>
            </a:graphic>
          </wp:inline>
        </w:drawing>
      </w:r>
    </w:p>
    <w:p>
      <w:pPr>
        <w:spacing w:after="200"/>
        <w:jc w:val="center"/>
      </w:pPr>
      <w:r>
        <w:rPr>
          <w:i/>
          <w:iCs/>
          <w:color w:val="6B7280"/>
          <w:sz w:val="18"/>
          <w:szCs w:val="18"/>
        </w:rPr>
        <w:t xml:space="preserve">Videodan bir kare: Dünyanın bütün yazıları, tek liste.</w:t>
      </w:r>
    </w:p>
    <w:p>
      <w:pPr>
        <w:pBdr>
          <w:top w:val="single" w:color="FFA547" w:sz="8" w:space="8"/>
          <w:bottom w:val="single" w:color="FFA547" w:sz="8" w:space="8"/>
        </w:pBdr>
        <w:spacing w:after="240" w:before="200" w:line="340"/>
        <w:ind w:left="600" w:right="600"/>
        <w:jc w:val="center"/>
      </w:pPr>
      <w:r>
        <w:rPr>
          <w:rFonts w:ascii="Cambria" w:cs="Cambria" w:eastAsia="Cambria" w:hAnsi="Cambria"/>
          <w:i/>
          <w:iCs/>
          <w:color w:val="1B2338"/>
          <w:sz w:val="27"/>
          <w:szCs w:val="27"/>
        </w:rPr>
        <w:t xml:space="preserve">“Teknolojideki sorunların çoğu teknik değil, anlaşma sorunudur. İki taraf aynı sözlüğe bakmıyorsa, kabloların hiçbir suçu yoktur.”</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trPr>
        <w:tc>
          <w:tcPr>
            <w:tcW w:type="dxa" w:w="9524"/>
            <w:tcBorders>
              <w:top w:val="none" w:color="FFFFFF" w:sz="0"/>
              <w:left w:val="single" w:color="2E6DB4" w:sz="36"/>
              <w:bottom w:val="none" w:color="FFFFFF" w:sz="0"/>
              <w:right w:val="none" w:color="FFFFFF" w:sz="0"/>
            </w:tcBorders>
            <w:shd w:fill="EAF4FC" w:color="auto" w:val="clear"/>
            <w:tcMar>
              <w:top w:type="dxa" w:w="140"/>
              <w:left w:type="dxa" w:w="220"/>
              <w:bottom w:type="dxa" w:w="120"/>
              <w:right w:type="dxa" w:w="200"/>
            </w:tcMar>
          </w:tcPr>
          <w:p>
            <w:pPr>
              <w:keepNext/>
              <w:spacing w:after="100"/>
            </w:pPr>
            <w:r>
              <w:rPr>
                <w:b/>
                <w:bCs/>
                <w:color w:val="2E6DB4"/>
                <w:spacing w:val="40"/>
                <w:sz w:val="19"/>
                <w:szCs w:val="19"/>
              </w:rPr>
              <w:t xml:space="preserve">BİLİYOR MUYDUNUZ?</w:t>
            </w:r>
          </w:p>
          <w:p>
            <w:pPr>
              <w:spacing w:after="100" w:before="0" w:line="300"/>
              <w:jc w:val="both"/>
            </w:pPr>
            <w:r>
              <w:t xml:space="preserve">Unicode’da bugün </w:t>
            </w:r>
            <w:r>
              <w:rPr>
                <w:b/>
                <w:bCs/>
              </w:rPr>
              <w:t xml:space="preserve">150.000’den fazla</w:t>
            </w:r>
            <w:r>
              <w:t xml:space="preserve"> karakter vardır ve her yıl yenileri eklenir. Web sayfalarının neredeyse tamamı artık UTF-8 kullanır.</w:t>
            </w:r>
          </w:p>
          <w:p>
            <w:pPr>
              <w:spacing w:after="100" w:before="0" w:line="300"/>
              <w:jc w:val="both"/>
            </w:pPr>
            <w:r>
              <w:rPr>
                <w:b/>
                <w:bCs/>
              </w:rPr>
              <w:t xml:space="preserve">Türkçe I sorunu:</w:t>
            </w:r>
            <w:r>
              <w:t xml:space="preserve"> Türkçede küçük i’nin büyüğü </w:t>
            </w:r>
            <w:r>
              <w:rPr>
                <w:b/>
                <w:bCs/>
              </w:rPr>
              <w:t xml:space="preserve">İ</w:t>
            </w:r>
            <w:r>
              <w:t xml:space="preserve">, ı’nın büyüğü </w:t>
            </w:r>
            <w:r>
              <w:rPr>
                <w:b/>
                <w:bCs/>
              </w:rPr>
              <w:t xml:space="preserve">I</w:t>
            </w:r>
            <w:r>
              <w:t xml:space="preserve">’dır. İngilizce kuralına göre çalışan programlar “istanbul” sözcüğünü büyütürken “ISTANBUL” yazabilir. Yazılımcılar dünyanın her yerinde bu duruma “Türkçe I sorunu” der ve programlarını onunla sınar.</w:t>
            </w: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trPr>
        <w:tc>
          <w:tcPr>
            <w:tcW w:type="dxa" w:w="9524"/>
            <w:tcBorders>
              <w:top w:val="none" w:color="FFFFFF" w:sz="0"/>
              <w:left w:val="single" w:color="E8541A" w:sz="36"/>
              <w:bottom w:val="none" w:color="FFFFFF" w:sz="0"/>
              <w:right w:val="none" w:color="FFFFFF" w:sz="0"/>
            </w:tcBorders>
            <w:shd w:fill="FFF4EB" w:color="auto" w:val="clear"/>
            <w:tcMar>
              <w:top w:type="dxa" w:w="140"/>
              <w:left w:type="dxa" w:w="220"/>
              <w:bottom w:type="dxa" w:w="120"/>
              <w:right w:type="dxa" w:w="200"/>
            </w:tcMar>
          </w:tcPr>
          <w:p>
            <w:pPr>
              <w:keepNext/>
              <w:spacing w:after="100"/>
            </w:pPr>
            <w:r>
              <w:rPr>
                <w:b/>
                <w:bCs/>
                <w:color w:val="E8541A"/>
                <w:spacing w:val="40"/>
                <w:sz w:val="19"/>
                <w:szCs w:val="19"/>
              </w:rPr>
              <w:t xml:space="preserve">ETKİNLİK</w:t>
            </w:r>
            <w:r>
              <w:rPr>
                <w:b/>
                <w:bCs/>
                <w:color w:val="1B2338"/>
                <w:sz w:val="21"/>
                <w:szCs w:val="21"/>
              </w:rPr>
              <w:t xml:space="preserve">  ·  13. Bozuk Metni Onar</w:t>
            </w:r>
          </w:p>
          <w:p>
            <w:pPr>
              <w:spacing w:after="100" w:before="0" w:line="300"/>
              <w:jc w:val="both"/>
            </w:pPr>
            <w:r>
              <w:t xml:space="preserve">Bir arkadaşınızdan gelen e-posta yanlış sözlükle açılmış. Yukarıdaki tabloyu kullanarak düzeltin.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00"/>
              <w:gridCol w:w="4700"/>
            </w:tblGrid>
            <w:tr>
              <w:trPr>
                <w:tblHeader/>
              </w:trPr>
              <w:tc>
                <w:tcPr>
                  <w:tcW w:type="dxa" w:w="43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left"/>
                  </w:pPr>
                  <w:r>
                    <w:rPr>
                      <w:b/>
                      <w:bCs/>
                      <w:color w:val="FFFFFF"/>
                      <w:sz w:val="19"/>
                      <w:szCs w:val="19"/>
                    </w:rPr>
                    <w:t xml:space="preserve">Ekranda görünen</w:t>
                  </w:r>
                </w:p>
              </w:tc>
              <w:tc>
                <w:tcPr>
                  <w:tcW w:type="dxa" w:w="47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left"/>
                  </w:pPr>
                  <w:r>
                    <w:rPr>
                      <w:b/>
                      <w:bCs/>
                      <w:color w:val="FFFFFF"/>
                      <w:sz w:val="19"/>
                      <w:szCs w:val="19"/>
                    </w:rPr>
                    <w:t xml:space="preserve">Doğrusu</w:t>
                  </w:r>
                </w:p>
              </w:tc>
            </w:tr>
            <w:tr>
              <w:trPr>
                <w:cantSplit/>
                <w:trHeight w:val="440" w:hRule="atLeast"/>
              </w:trPr>
              <w:tc>
                <w:tcPr>
                  <w:tcW w:type="dxa" w:w="4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2"/>
                      <w:szCs w:val="22"/>
                    </w:rPr>
                    <w:t xml:space="preserve">Ýstanbul’da kýþ</w:t>
                  </w:r>
                </w:p>
              </w:tc>
              <w:tc>
                <w:tcPr>
                  <w:tcW w:type="dxa" w:w="47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r>
            <w:tr>
              <w:trPr>
                <w:cantSplit/>
                <w:trHeight w:val="440" w:hRule="atLeast"/>
              </w:trPr>
              <w:tc>
                <w:tcPr>
                  <w:tcW w:type="dxa" w:w="4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2"/>
                      <w:szCs w:val="22"/>
                    </w:rPr>
                    <w:t xml:space="preserve">Doðru bilgi</w:t>
                  </w:r>
                </w:p>
              </w:tc>
              <w:tc>
                <w:tcPr>
                  <w:tcW w:type="dxa" w:w="47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r>
            <w:tr>
              <w:trPr>
                <w:cantSplit/>
                <w:trHeight w:val="440" w:hRule="atLeast"/>
              </w:trPr>
              <w:tc>
                <w:tcPr>
                  <w:tcW w:type="dxa" w:w="4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2"/>
                      <w:szCs w:val="22"/>
                    </w:rPr>
                    <w:t xml:space="preserve">Þehir ýþýklarý</w:t>
                  </w:r>
                </w:p>
              </w:tc>
              <w:tc>
                <w:tcPr>
                  <w:tcW w:type="dxa" w:w="47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r>
            <w:tr>
              <w:trPr>
                <w:cantSplit/>
                <w:trHeight w:val="440" w:hRule="atLeast"/>
              </w:trPr>
              <w:tc>
                <w:tcPr>
                  <w:tcW w:type="dxa" w:w="4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2"/>
                      <w:szCs w:val="22"/>
                    </w:rPr>
                    <w:t xml:space="preserve">Aðaç gölgesi</w:t>
                  </w:r>
                </w:p>
              </w:tc>
              <w:tc>
                <w:tcPr>
                  <w:tcW w:type="dxa" w:w="47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r>
            <w:tr>
              <w:trPr>
                <w:cantSplit/>
                <w:trHeight w:val="440" w:hRule="atLeast"/>
              </w:trPr>
              <w:tc>
                <w:tcPr>
                  <w:tcW w:type="dxa" w:w="4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2"/>
                      <w:szCs w:val="22"/>
                    </w:rPr>
                    <w:t xml:space="preserve">Yaðmur yaðýyor</w:t>
                  </w:r>
                </w:p>
              </w:tc>
              <w:tc>
                <w:tcPr>
                  <w:tcW w:type="dxa" w:w="47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r>
          </w:tbl>
          <w:p>
            <w:pPr>
              <w:spacing w:after="40"/>
            </w:pP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trPr>
        <w:tc>
          <w:tcPr>
            <w:tcW w:type="dxa" w:w="9524"/>
            <w:tcBorders>
              <w:top w:val="none" w:color="FFFFFF" w:sz="0"/>
              <w:left w:val="single" w:color="2F9E62" w:sz="36"/>
              <w:bottom w:val="none" w:color="FFFFFF" w:sz="0"/>
              <w:right w:val="none" w:color="FFFFFF" w:sz="0"/>
            </w:tcBorders>
            <w:shd w:fill="EEF8F1" w:color="auto" w:val="clear"/>
            <w:tcMar>
              <w:top w:type="dxa" w:w="140"/>
              <w:left w:type="dxa" w:w="220"/>
              <w:bottom w:type="dxa" w:w="120"/>
              <w:right w:type="dxa" w:w="200"/>
            </w:tcMar>
          </w:tcPr>
          <w:p>
            <w:pPr>
              <w:keepNext/>
              <w:spacing w:after="100"/>
            </w:pPr>
            <w:r>
              <w:rPr>
                <w:b/>
                <w:bCs/>
                <w:color w:val="2F9E62"/>
                <w:spacing w:val="40"/>
                <w:sz w:val="19"/>
                <w:szCs w:val="19"/>
              </w:rPr>
              <w:t xml:space="preserve">DÜŞÜN VE TARTIŞ</w:t>
            </w:r>
          </w:p>
          <w:p>
            <w:pPr>
              <w:spacing w:after="100" w:before="0" w:line="300"/>
              <w:jc w:val="both"/>
            </w:pPr>
            <w:r>
              <w:t xml:space="preserve">Bir kurum müşterilerine “Sayýn müþterimiz” diye başlayan e-postalar gönderiyor. Sorun nerede olabilir? Kimin hangi “sözlüğe” bakması gerekir? Bu sorunu kim, nasıl çözebilir?</w:t>
            </w:r>
          </w:p>
          <w:p>
            <w:pPr>
              <w:tabs>
                <w:tab w:val="right" w:pos="9000" w:leader="dot"/>
              </w:tabs>
              <w:spacing w:after="60" w:before="120" w:line="360"/>
            </w:pPr>
            <w:r>
              <w:rPr>
                <w:color w:val="A0A7B5"/>
              </w:rPr>
              <w:tab/>
            </w:r>
          </w:p>
          <w:p>
            <w:pPr>
              <w:tabs>
                <w:tab w:val="right" w:pos="9000" w:leader="dot"/>
              </w:tabs>
              <w:spacing w:after="60" w:before="120" w:line="360"/>
            </w:pPr>
            <w:r>
              <w:rPr>
                <w:color w:val="A0A7B5"/>
              </w:rPr>
              <w:tab/>
            </w:r>
          </w:p>
        </w:tc>
      </w:tr>
    </w:tbl>
    <w:p>
      <w:pPr>
        <w:spacing w:after="160"/>
      </w:pPr>
    </w:p>
    <w:p>
      <w:r>
        <w:br w:type="page"/>
      </w:r>
    </w:p>
    <w:p>
      <w:pPr>
        <w:spacing w:after="40"/>
      </w:pPr>
      <w:r>
        <w:rPr>
          <w:b/>
          <w:bCs/>
          <w:color w:val="E8541A"/>
          <w:spacing w:val="60"/>
          <w:sz w:val="22"/>
          <w:szCs w:val="22"/>
        </w:rPr>
        <w:t xml:space="preserve">ÜNİTE 9</w:t>
      </w:r>
    </w:p>
    <w:p>
      <w:pPr>
        <w:pStyle w:val="Heading1"/>
        <w:spacing w:after="160"/>
      </w:pPr>
      <w:r>
        <w:t xml:space="preserve">On Altılık Düzen ve Renk Kodları</w:t>
      </w:r>
    </w:p>
    <w:p>
      <w:pPr>
        <w:shd w:fill="1B2338" w:color="auto" w:val="clear"/>
        <w:spacing w:after="200"/>
      </w:pPr>
      <w:r>
        <w:rPr>
          <w:b/>
          <w:bCs/>
          <w:color w:val="FFFFFF"/>
          <w:spacing w:val="30"/>
          <w:sz w:val="18"/>
          <w:szCs w:val="18"/>
        </w:rPr>
        <w:t xml:space="preserve">  ▶  VİDEODA  </w:t>
      </w:r>
      <w:r>
        <w:rPr>
          <w:b/>
          <w:bCs/>
          <w:color w:val="FFD27A"/>
          <w:sz w:val="20"/>
          <w:szCs w:val="20"/>
        </w:rPr>
        <w:t xml:space="preserve">6:33 – 7:51</w:t>
      </w:r>
      <w:r>
        <w:rPr>
          <w:color w:val="E5E7EB"/>
          <w:sz w:val="18"/>
          <w:szCs w:val="18"/>
        </w:rPr>
        <w:t xml:space="preserve">   D6, #FF0000 ve telefon numaraları  </w:t>
      </w:r>
    </w:p>
    <w:p>
      <w:pPr>
        <w:spacing w:after="140" w:before="0" w:line="300"/>
        <w:jc w:val="both"/>
      </w:pPr>
      <w:r>
        <w:t xml:space="preserve">Uzun bit dizilerini okumak göze işkencedir: </w:t>
      </w:r>
      <w:r>
        <w:rPr>
          <w:rFonts w:ascii="Consolas" w:cs="Consolas" w:eastAsia="Consolas" w:hAnsi="Consolas"/>
          <w:color w:val="1B2338"/>
        </w:rPr>
        <w:t xml:space="preserve">1101011000111010…</w:t>
      </w:r>
      <w:r>
        <w:t xml:space="preserve"> Bu yüzden bir kısaltma kullanılır: </w:t>
      </w:r>
      <w:r>
        <w:rPr>
          <w:b/>
          <w:bCs/>
        </w:rPr>
        <w:t xml:space="preserve">on altılık düzen</w:t>
      </w:r>
      <w:r>
        <w:t xml:space="preserve"> (onaltılık, </w:t>
      </w:r>
      <w:r>
        <w:rPr>
          <w:i/>
          <w:iCs/>
        </w:rPr>
        <w:t xml:space="preserve">heksadesimal</w:t>
      </w:r>
      <w:r>
        <w:t xml:space="preserve">).</w:t>
      </w:r>
    </w:p>
    <w:p>
      <w:pPr>
        <w:spacing w:after="140" w:before="0" w:line="300"/>
        <w:jc w:val="both"/>
      </w:pPr>
      <w:r>
        <w:t xml:space="preserve">Dört bit </w:t>
      </w:r>
      <w:r>
        <w:rPr>
          <w:b/>
          <w:bCs/>
        </w:rPr>
        <w:t xml:space="preserve">16</w:t>
      </w:r>
      <w:r>
        <w:t xml:space="preserve"> farklı durum gösterir. Her birine tek bir simge vermek için 16 simge gerekir. Rakamlarımız on tanedir (0–9); kalan altı durum için harfler kullanılır: </w:t>
      </w:r>
      <w:r>
        <w:rPr>
          <w:b/>
          <w:bCs/>
        </w:rPr>
        <w:t xml:space="preserve">A = 10, B = 11, C = 12, D = 13, E = 14, F = 15.</w:t>
      </w:r>
    </w:p>
    <w:tbl>
      <w:tblPr>
        <w:tblW w:type="dxa" w:w="8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300"/>
        <w:gridCol w:w="1300"/>
        <w:gridCol w:w="1500"/>
        <w:gridCol w:w="1200"/>
      </w:tblGrid>
      <w:tr>
        <w:trPr>
          <w:tblHeader/>
        </w:trPr>
        <w:tc>
          <w:tcPr>
            <w:tcW w:type="dxa" w:w="13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On altılık</w:t>
            </w:r>
          </w:p>
        </w:tc>
        <w:tc>
          <w:tcPr>
            <w:tcW w:type="dxa" w:w="15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İkilik</w:t>
            </w:r>
          </w:p>
        </w:tc>
        <w:tc>
          <w:tcPr>
            <w:tcW w:type="dxa" w:w="12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Onluk</w:t>
            </w:r>
          </w:p>
        </w:tc>
        <w:tc>
          <w:tcPr>
            <w:tcW w:type="dxa" w:w="3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p>
        </w:tc>
        <w:tc>
          <w:tcPr>
            <w:tcW w:type="dxa" w:w="13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On altılık</w:t>
            </w:r>
          </w:p>
        </w:tc>
        <w:tc>
          <w:tcPr>
            <w:tcW w:type="dxa" w:w="15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İkilik</w:t>
            </w:r>
          </w:p>
        </w:tc>
        <w:tc>
          <w:tcPr>
            <w:tcW w:type="dxa" w:w="12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Onluk</w:t>
            </w:r>
          </w:p>
        </w:tc>
      </w:tr>
      <w:tr>
        <w:trPr>
          <w:cantSplit/>
        </w:trPr>
        <w:tc>
          <w:tcPr>
            <w:tcW w:type="dxa" w:w="1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0</w:t>
            </w:r>
          </w:p>
        </w:tc>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rFonts w:ascii="Consolas" w:cs="Consolas" w:eastAsia="Consolas" w:hAnsi="Consolas"/>
                <w:color w:val="1F2937"/>
                <w:sz w:val="21"/>
                <w:szCs w:val="21"/>
              </w:rPr>
              <w:t xml:space="preserve">0000</w:t>
            </w:r>
          </w:p>
        </w:tc>
        <w:tc>
          <w:tcPr>
            <w:tcW w:type="dxa" w:w="12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0</w:t>
            </w:r>
          </w:p>
        </w:tc>
        <w:tc>
          <w:tcPr>
            <w:tcW w:type="dxa" w:w="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8</w:t>
            </w:r>
          </w:p>
        </w:tc>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rFonts w:ascii="Consolas" w:cs="Consolas" w:eastAsia="Consolas" w:hAnsi="Consolas"/>
                <w:color w:val="1F2937"/>
                <w:sz w:val="21"/>
                <w:szCs w:val="21"/>
              </w:rPr>
              <w:t xml:space="preserve">1000</w:t>
            </w:r>
          </w:p>
        </w:tc>
        <w:tc>
          <w:tcPr>
            <w:tcW w:type="dxa" w:w="12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8</w:t>
            </w:r>
          </w:p>
        </w:tc>
      </w:tr>
      <w:tr>
        <w:trPr>
          <w:cantSplit/>
        </w:trPr>
        <w:tc>
          <w:tcPr>
            <w:tcW w:type="dxa" w:w="13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1</w:t>
            </w:r>
          </w:p>
        </w:tc>
        <w:tc>
          <w:tcPr>
            <w:tcW w:type="dxa" w:w="15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rFonts w:ascii="Consolas" w:cs="Consolas" w:eastAsia="Consolas" w:hAnsi="Consolas"/>
                <w:color w:val="1F2937"/>
                <w:sz w:val="21"/>
                <w:szCs w:val="21"/>
              </w:rPr>
              <w:t xml:space="preserve">0001</w:t>
            </w:r>
          </w:p>
        </w:tc>
        <w:tc>
          <w:tcPr>
            <w:tcW w:type="dxa" w:w="12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1</w:t>
            </w:r>
          </w:p>
        </w:tc>
        <w:tc>
          <w:tcPr>
            <w:tcW w:type="dxa" w:w="3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p>
        </w:tc>
        <w:tc>
          <w:tcPr>
            <w:tcW w:type="dxa" w:w="13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9</w:t>
            </w:r>
          </w:p>
        </w:tc>
        <w:tc>
          <w:tcPr>
            <w:tcW w:type="dxa" w:w="15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rFonts w:ascii="Consolas" w:cs="Consolas" w:eastAsia="Consolas" w:hAnsi="Consolas"/>
                <w:color w:val="1F2937"/>
                <w:sz w:val="21"/>
                <w:szCs w:val="21"/>
              </w:rPr>
              <w:t xml:space="preserve">1001</w:t>
            </w:r>
          </w:p>
        </w:tc>
        <w:tc>
          <w:tcPr>
            <w:tcW w:type="dxa" w:w="12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9</w:t>
            </w:r>
          </w:p>
        </w:tc>
      </w:tr>
      <w:tr>
        <w:trPr>
          <w:cantSplit/>
        </w:trPr>
        <w:tc>
          <w:tcPr>
            <w:tcW w:type="dxa" w:w="1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2</w:t>
            </w:r>
          </w:p>
        </w:tc>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rFonts w:ascii="Consolas" w:cs="Consolas" w:eastAsia="Consolas" w:hAnsi="Consolas"/>
                <w:color w:val="1F2937"/>
                <w:sz w:val="21"/>
                <w:szCs w:val="21"/>
              </w:rPr>
              <w:t xml:space="preserve">0010</w:t>
            </w:r>
          </w:p>
        </w:tc>
        <w:tc>
          <w:tcPr>
            <w:tcW w:type="dxa" w:w="12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2</w:t>
            </w:r>
          </w:p>
        </w:tc>
        <w:tc>
          <w:tcPr>
            <w:tcW w:type="dxa" w:w="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A</w:t>
            </w:r>
          </w:p>
        </w:tc>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rFonts w:ascii="Consolas" w:cs="Consolas" w:eastAsia="Consolas" w:hAnsi="Consolas"/>
                <w:color w:val="1F2937"/>
                <w:sz w:val="21"/>
                <w:szCs w:val="21"/>
              </w:rPr>
              <w:t xml:space="preserve">1010</w:t>
            </w:r>
          </w:p>
        </w:tc>
        <w:tc>
          <w:tcPr>
            <w:tcW w:type="dxa" w:w="12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10</w:t>
            </w:r>
          </w:p>
        </w:tc>
      </w:tr>
      <w:tr>
        <w:trPr>
          <w:cantSplit/>
        </w:trPr>
        <w:tc>
          <w:tcPr>
            <w:tcW w:type="dxa" w:w="13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3</w:t>
            </w:r>
          </w:p>
        </w:tc>
        <w:tc>
          <w:tcPr>
            <w:tcW w:type="dxa" w:w="15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rFonts w:ascii="Consolas" w:cs="Consolas" w:eastAsia="Consolas" w:hAnsi="Consolas"/>
                <w:color w:val="1F2937"/>
                <w:sz w:val="21"/>
                <w:szCs w:val="21"/>
              </w:rPr>
              <w:t xml:space="preserve">0011</w:t>
            </w:r>
          </w:p>
        </w:tc>
        <w:tc>
          <w:tcPr>
            <w:tcW w:type="dxa" w:w="12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3</w:t>
            </w:r>
          </w:p>
        </w:tc>
        <w:tc>
          <w:tcPr>
            <w:tcW w:type="dxa" w:w="3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p>
        </w:tc>
        <w:tc>
          <w:tcPr>
            <w:tcW w:type="dxa" w:w="13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B</w:t>
            </w:r>
          </w:p>
        </w:tc>
        <w:tc>
          <w:tcPr>
            <w:tcW w:type="dxa" w:w="15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rFonts w:ascii="Consolas" w:cs="Consolas" w:eastAsia="Consolas" w:hAnsi="Consolas"/>
                <w:color w:val="1F2937"/>
                <w:sz w:val="21"/>
                <w:szCs w:val="21"/>
              </w:rPr>
              <w:t xml:space="preserve">1011</w:t>
            </w:r>
          </w:p>
        </w:tc>
        <w:tc>
          <w:tcPr>
            <w:tcW w:type="dxa" w:w="12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11</w:t>
            </w:r>
          </w:p>
        </w:tc>
      </w:tr>
      <w:tr>
        <w:trPr>
          <w:cantSplit/>
        </w:trPr>
        <w:tc>
          <w:tcPr>
            <w:tcW w:type="dxa" w:w="1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4</w:t>
            </w:r>
          </w:p>
        </w:tc>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rFonts w:ascii="Consolas" w:cs="Consolas" w:eastAsia="Consolas" w:hAnsi="Consolas"/>
                <w:color w:val="1F2937"/>
                <w:sz w:val="21"/>
                <w:szCs w:val="21"/>
              </w:rPr>
              <w:t xml:space="preserve">0100</w:t>
            </w:r>
          </w:p>
        </w:tc>
        <w:tc>
          <w:tcPr>
            <w:tcW w:type="dxa" w:w="12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4</w:t>
            </w:r>
          </w:p>
        </w:tc>
        <w:tc>
          <w:tcPr>
            <w:tcW w:type="dxa" w:w="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C</w:t>
            </w:r>
          </w:p>
        </w:tc>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rFonts w:ascii="Consolas" w:cs="Consolas" w:eastAsia="Consolas" w:hAnsi="Consolas"/>
                <w:color w:val="1F2937"/>
                <w:sz w:val="21"/>
                <w:szCs w:val="21"/>
              </w:rPr>
              <w:t xml:space="preserve">1100</w:t>
            </w:r>
          </w:p>
        </w:tc>
        <w:tc>
          <w:tcPr>
            <w:tcW w:type="dxa" w:w="12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12</w:t>
            </w:r>
          </w:p>
        </w:tc>
      </w:tr>
      <w:tr>
        <w:trPr>
          <w:cantSplit/>
        </w:trPr>
        <w:tc>
          <w:tcPr>
            <w:tcW w:type="dxa" w:w="13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5</w:t>
            </w:r>
          </w:p>
        </w:tc>
        <w:tc>
          <w:tcPr>
            <w:tcW w:type="dxa" w:w="15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rFonts w:ascii="Consolas" w:cs="Consolas" w:eastAsia="Consolas" w:hAnsi="Consolas"/>
                <w:color w:val="1F2937"/>
                <w:sz w:val="21"/>
                <w:szCs w:val="21"/>
              </w:rPr>
              <w:t xml:space="preserve">0101</w:t>
            </w:r>
          </w:p>
        </w:tc>
        <w:tc>
          <w:tcPr>
            <w:tcW w:type="dxa" w:w="12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5</w:t>
            </w:r>
          </w:p>
        </w:tc>
        <w:tc>
          <w:tcPr>
            <w:tcW w:type="dxa" w:w="3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p>
        </w:tc>
        <w:tc>
          <w:tcPr>
            <w:tcW w:type="dxa" w:w="13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D</w:t>
            </w:r>
          </w:p>
        </w:tc>
        <w:tc>
          <w:tcPr>
            <w:tcW w:type="dxa" w:w="15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rFonts w:ascii="Consolas" w:cs="Consolas" w:eastAsia="Consolas" w:hAnsi="Consolas"/>
                <w:color w:val="1F2937"/>
                <w:sz w:val="21"/>
                <w:szCs w:val="21"/>
              </w:rPr>
              <w:t xml:space="preserve">1101</w:t>
            </w:r>
          </w:p>
        </w:tc>
        <w:tc>
          <w:tcPr>
            <w:tcW w:type="dxa" w:w="12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13</w:t>
            </w:r>
          </w:p>
        </w:tc>
      </w:tr>
      <w:tr>
        <w:trPr>
          <w:cantSplit/>
        </w:trPr>
        <w:tc>
          <w:tcPr>
            <w:tcW w:type="dxa" w:w="1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6</w:t>
            </w:r>
          </w:p>
        </w:tc>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rFonts w:ascii="Consolas" w:cs="Consolas" w:eastAsia="Consolas" w:hAnsi="Consolas"/>
                <w:color w:val="1F2937"/>
                <w:sz w:val="21"/>
                <w:szCs w:val="21"/>
              </w:rPr>
              <w:t xml:space="preserve">0110</w:t>
            </w:r>
          </w:p>
        </w:tc>
        <w:tc>
          <w:tcPr>
            <w:tcW w:type="dxa" w:w="12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6</w:t>
            </w:r>
          </w:p>
        </w:tc>
        <w:tc>
          <w:tcPr>
            <w:tcW w:type="dxa" w:w="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E</w:t>
            </w:r>
          </w:p>
        </w:tc>
        <w:tc>
          <w:tcPr>
            <w:tcW w:type="dxa" w:w="1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rFonts w:ascii="Consolas" w:cs="Consolas" w:eastAsia="Consolas" w:hAnsi="Consolas"/>
                <w:color w:val="1F2937"/>
                <w:sz w:val="21"/>
                <w:szCs w:val="21"/>
              </w:rPr>
              <w:t xml:space="preserve">1110</w:t>
            </w:r>
          </w:p>
        </w:tc>
        <w:tc>
          <w:tcPr>
            <w:tcW w:type="dxa" w:w="12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21"/>
                <w:szCs w:val="21"/>
              </w:rPr>
              <w:t xml:space="preserve">14</w:t>
            </w:r>
          </w:p>
        </w:tc>
      </w:tr>
      <w:tr>
        <w:trPr>
          <w:cantSplit/>
        </w:trPr>
        <w:tc>
          <w:tcPr>
            <w:tcW w:type="dxa" w:w="13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7</w:t>
            </w:r>
          </w:p>
        </w:tc>
        <w:tc>
          <w:tcPr>
            <w:tcW w:type="dxa" w:w="15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rFonts w:ascii="Consolas" w:cs="Consolas" w:eastAsia="Consolas" w:hAnsi="Consolas"/>
                <w:color w:val="1F2937"/>
                <w:sz w:val="21"/>
                <w:szCs w:val="21"/>
              </w:rPr>
              <w:t xml:space="preserve">0111</w:t>
            </w:r>
          </w:p>
        </w:tc>
        <w:tc>
          <w:tcPr>
            <w:tcW w:type="dxa" w:w="12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7</w:t>
            </w:r>
          </w:p>
        </w:tc>
        <w:tc>
          <w:tcPr>
            <w:tcW w:type="dxa" w:w="3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p>
        </w:tc>
        <w:tc>
          <w:tcPr>
            <w:tcW w:type="dxa" w:w="13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F</w:t>
            </w:r>
          </w:p>
        </w:tc>
        <w:tc>
          <w:tcPr>
            <w:tcW w:type="dxa" w:w="15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rFonts w:ascii="Consolas" w:cs="Consolas" w:eastAsia="Consolas" w:hAnsi="Consolas"/>
                <w:color w:val="1F2937"/>
                <w:sz w:val="21"/>
                <w:szCs w:val="21"/>
              </w:rPr>
              <w:t xml:space="preserve">1111</w:t>
            </w:r>
          </w:p>
        </w:tc>
        <w:tc>
          <w:tcPr>
            <w:tcW w:type="dxa" w:w="12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center"/>
            </w:pPr>
            <w:r>
              <w:rPr>
                <w:color w:val="1F2937"/>
                <w:sz w:val="21"/>
                <w:szCs w:val="21"/>
              </w:rPr>
              <w:t xml:space="preserve">15</w:t>
            </w:r>
          </w:p>
        </w:tc>
      </w:tr>
    </w:tbl>
    <w:p>
      <w:pPr>
        <w:spacing w:after="120"/>
      </w:pPr>
    </w:p>
    <w:p>
      <w:pPr>
        <w:spacing w:after="140" w:before="0" w:line="300"/>
        <w:jc w:val="both"/>
      </w:pPr>
      <w:r>
        <w:t xml:space="preserve">Bir baytı on altılık yazmak için sekiz biti </w:t>
      </w:r>
      <w:r>
        <w:rPr>
          <w:b/>
          <w:bCs/>
        </w:rPr>
        <w:t xml:space="preserve">dörderli iki gruba</w:t>
      </w:r>
      <w:r>
        <w:t xml:space="preserve"> bölün ve her grubu tek simgeye çevirin. Örnek: </w:t>
      </w:r>
      <w:r>
        <w:rPr>
          <w:rFonts w:ascii="Consolas" w:cs="Consolas" w:eastAsia="Consolas" w:hAnsi="Consolas"/>
          <w:color w:val="1B2338"/>
        </w:rPr>
        <w:t xml:space="preserve">1101 0110</w:t>
      </w:r>
      <w:r>
        <w:t xml:space="preserve"> → </w:t>
      </w:r>
      <w:r>
        <w:rPr>
          <w:rFonts w:ascii="Consolas" w:cs="Consolas" w:eastAsia="Consolas" w:hAnsi="Consolas"/>
          <w:color w:val="1B2338"/>
        </w:rPr>
        <w:t xml:space="preserve">1101</w:t>
      </w:r>
      <w:r>
        <w:t xml:space="preserve"> = 8 + 4 + 1 = 13 = </w:t>
      </w:r>
      <w:r>
        <w:rPr>
          <w:b/>
          <w:bCs/>
        </w:rPr>
        <w:t xml:space="preserve">D</w:t>
      </w:r>
      <w:r>
        <w:t xml:space="preserve">; </w:t>
      </w:r>
      <w:r>
        <w:rPr>
          <w:rFonts w:ascii="Consolas" w:cs="Consolas" w:eastAsia="Consolas" w:hAnsi="Consolas"/>
          <w:color w:val="1B2338"/>
        </w:rPr>
        <w:t xml:space="preserve">0110</w:t>
      </w:r>
      <w:r>
        <w:t xml:space="preserve"> = 4 + 2 = </w:t>
      </w:r>
      <w:r>
        <w:rPr>
          <w:b/>
          <w:bCs/>
        </w:rPr>
        <w:t xml:space="preserve">6</w:t>
      </w:r>
      <w:r>
        <w:t xml:space="preserve"> → </w:t>
      </w:r>
      <w:r>
        <w:rPr>
          <w:b/>
          <w:bCs/>
        </w:rPr>
        <w:t xml:space="preserve">D6</w:t>
      </w:r>
      <w:r>
        <w:t xml:space="preserve">. (Dört bitin değerleri 8, 4, 2, 1’dir.) Tersine çevirmek için her simgeyi dört bite açın, sonra Ünite 5’teki bayt değerleriyle toplayın: </w:t>
      </w:r>
      <w:r>
        <w:rPr>
          <w:b/>
          <w:bCs/>
        </w:rPr>
        <w:t xml:space="preserve">C8</w:t>
      </w:r>
      <w:r>
        <w:t xml:space="preserve"> → </w:t>
      </w:r>
      <w:r>
        <w:rPr>
          <w:rFonts w:ascii="Consolas" w:cs="Consolas" w:eastAsia="Consolas" w:hAnsi="Consolas"/>
          <w:color w:val="1B2338"/>
        </w:rPr>
        <w:t xml:space="preserve">1100 1000</w:t>
      </w:r>
      <w:r>
        <w:t xml:space="preserve"> → 128 + 64 + 8 = </w:t>
      </w:r>
      <w:r>
        <w:rPr>
          <w:b/>
          <w:bCs/>
        </w:rPr>
        <w:t xml:space="preserve">200</w:t>
      </w:r>
      <w:r>
        <w:t xml:space="preserve">.</w:t>
      </w:r>
    </w:p>
    <w:p>
      <w:pPr>
        <w:keepNext/>
        <w:spacing w:after="40" w:before="80"/>
        <w:jc w:val="center"/>
      </w:pPr>
      <w:r>
        <w:drawing>
          <wp:inline distT="0" distB="0" distL="0" distR="0">
            <wp:extent cx="4143375" cy="2257425"/>
            <wp:effectExtent t="0" r="0" b="0" l="0"/>
            <wp:docPr id="1" name="video_onaltilik.jpg" descr="Videodan bir kare: 11010110 = D6." title="Videodan bir kare: 11010110 = 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43375" cy="2257425"/>
                    </a:xfrm>
                    <a:prstGeom prst="rect">
                      <a:avLst/>
                    </a:prstGeom>
                  </pic:spPr>
                </pic:pic>
              </a:graphicData>
            </a:graphic>
          </wp:inline>
        </w:drawing>
      </w:r>
    </w:p>
    <w:p>
      <w:pPr>
        <w:spacing w:after="200"/>
        <w:jc w:val="center"/>
      </w:pPr>
      <w:r>
        <w:rPr>
          <w:i/>
          <w:iCs/>
          <w:color w:val="6B7280"/>
          <w:sz w:val="18"/>
          <w:szCs w:val="18"/>
        </w:rPr>
        <w:t xml:space="preserve">Videodan bir kare: 11010110 = D6.</w:t>
      </w:r>
    </w:p>
    <w:p>
      <w:pPr>
        <w:pStyle w:val="Heading2"/>
        <w:keepNext/>
        <w:spacing w:after="100" w:before="220"/>
      </w:pPr>
      <w:r>
        <w:t xml:space="preserve">Web renk kodları</w:t>
      </w:r>
    </w:p>
    <w:p>
      <w:pPr>
        <w:spacing w:after="140" w:before="0" w:line="300"/>
        <w:jc w:val="both"/>
      </w:pPr>
      <w:r>
        <w:t xml:space="preserve">Web sayfalarında renkler on altılık yazılır: </w:t>
      </w:r>
      <w:r>
        <w:rPr>
          <w:b/>
          <w:bCs/>
        </w:rPr>
        <w:t xml:space="preserve">#FF0000</w:t>
      </w:r>
      <w:r>
        <w:t xml:space="preserve"> gibi. Ekrandaki her renk </w:t>
      </w:r>
      <w:r>
        <w:rPr>
          <w:b/>
          <w:bCs/>
        </w:rPr>
        <w:t xml:space="preserve">kırmızı, yeşil ve mavi</w:t>
      </w:r>
      <w:r>
        <w:t xml:space="preserve"> ışığın (İngilizce baş harfleriyle </w:t>
      </w:r>
      <w:r>
        <w:rPr>
          <w:b/>
          <w:bCs/>
        </w:rPr>
        <w:t xml:space="preserve">RGB</w:t>
      </w:r>
      <w:r>
        <w:t xml:space="preserve">) karışımıdır. Koddaki üç çift, sırasıyla bu üç ışığın miktarıdır: </w:t>
      </w:r>
      <w:r>
        <w:rPr>
          <w:b/>
          <w:bCs/>
        </w:rPr>
        <w:t xml:space="preserve">FF</w:t>
      </w:r>
      <w:r>
        <w:t xml:space="preserve"> = 255 (en çok), </w:t>
      </w:r>
      <w:r>
        <w:rPr>
          <w:b/>
          <w:bCs/>
        </w:rPr>
        <w:t xml:space="preserve">00</w:t>
      </w:r>
      <w:r>
        <w:t xml:space="preserve"> = 0 (hiç). #FF0000 katıksız kırmızı, #000000 siyah, #FFFFFF beyazdır.</w:t>
      </w:r>
    </w:p>
    <w:p>
      <w:pPr>
        <w:keepNext/>
        <w:spacing w:after="40" w:before="80"/>
        <w:jc w:val="center"/>
      </w:pPr>
      <w:r>
        <w:drawing>
          <wp:inline distT="0" distB="0" distL="0" distR="0">
            <wp:extent cx="4495800" cy="1771650"/>
            <wp:effectExtent t="0" r="0" b="0" l="0"/>
            <wp:docPr id="1" name="video_renk.jpg" descr="Videodan bir kare: Üç çift, üç ışık." title="Videodan bir kare: Üç çift, üç ışı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95800" cy="1771650"/>
                    </a:xfrm>
                    <a:prstGeom prst="rect">
                      <a:avLst/>
                    </a:prstGeom>
                  </pic:spPr>
                </pic:pic>
              </a:graphicData>
            </a:graphic>
          </wp:inline>
        </w:drawing>
      </w:r>
    </w:p>
    <w:p>
      <w:pPr>
        <w:spacing w:after="200"/>
        <w:jc w:val="center"/>
      </w:pPr>
      <w:r>
        <w:rPr>
          <w:i/>
          <w:iCs/>
          <w:color w:val="6B7280"/>
          <w:sz w:val="18"/>
          <w:szCs w:val="18"/>
        </w:rPr>
        <w:t xml:space="preserve">Videodan bir kare: Üç çift, üç ışık.</w:t>
      </w:r>
    </w:p>
    <w:p>
      <w:pPr>
        <w:spacing w:after="140" w:before="0" w:line="300"/>
        <w:jc w:val="both"/>
      </w:pPr>
      <w:r>
        <w:t xml:space="preserve">On altılık yazım yeni bir bilgi değildir; </w:t>
      </w:r>
      <w:r>
        <w:rPr>
          <w:b/>
          <w:bCs/>
        </w:rPr>
        <w:t xml:space="preserve">aynı bilginin kolay okunan bir kılığıdır</w:t>
      </w:r>
      <w:r>
        <w:t xml:space="preserve">, tıpkı telefon numarasını 0532 123 45 67 diye bölerek yazmak gibi.</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trPr>
        <w:tc>
          <w:tcPr>
            <w:tcW w:type="dxa" w:w="9524"/>
            <w:tcBorders>
              <w:top w:val="none" w:color="FFFFFF" w:sz="0"/>
              <w:left w:val="single" w:color="2E6DB4" w:sz="36"/>
              <w:bottom w:val="none" w:color="FFFFFF" w:sz="0"/>
              <w:right w:val="none" w:color="FFFFFF" w:sz="0"/>
            </w:tcBorders>
            <w:shd w:fill="EAF4FC" w:color="auto" w:val="clear"/>
            <w:tcMar>
              <w:top w:type="dxa" w:w="140"/>
              <w:left w:type="dxa" w:w="220"/>
              <w:bottom w:type="dxa" w:w="120"/>
              <w:right w:type="dxa" w:w="200"/>
            </w:tcMar>
          </w:tcPr>
          <w:p>
            <w:pPr>
              <w:keepNext/>
              <w:spacing w:after="100"/>
            </w:pPr>
            <w:r>
              <w:rPr>
                <w:b/>
                <w:bCs/>
                <w:color w:val="2E6DB4"/>
                <w:spacing w:val="40"/>
                <w:sz w:val="19"/>
                <w:szCs w:val="19"/>
              </w:rPr>
              <w:t xml:space="preserve">BİLİYOR MUYDUNUZ?</w:t>
            </w:r>
          </w:p>
          <w:p>
            <w:pPr>
              <w:spacing w:after="100" w:before="0" w:line="300"/>
              <w:jc w:val="both"/>
            </w:pPr>
            <w:r>
              <w:t xml:space="preserve">Her renk kanalı 0–255 arasında 256 değer alır. Üç kanalla 256 × 256 × 256 = </w:t>
            </w:r>
            <w:r>
              <w:rPr>
                <w:b/>
                <w:bCs/>
              </w:rPr>
              <w:t xml:space="preserve">16.777.216</w:t>
            </w:r>
            <w:r>
              <w:t xml:space="preserve"> farklı renk yazılabilir. İnsan gözünün ayırt edebildiği renk sayısının da birkaç milyon civarında olduğu tahmin edilir.</w:t>
            </w: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trPr>
        <w:tc>
          <w:tcPr>
            <w:tcW w:type="dxa" w:w="9524"/>
            <w:tcBorders>
              <w:top w:val="none" w:color="FFFFFF" w:sz="0"/>
              <w:left w:val="single" w:color="C0392B" w:sz="36"/>
              <w:bottom w:val="none" w:color="FFFFFF" w:sz="0"/>
              <w:right w:val="none" w:color="FFFFFF" w:sz="0"/>
            </w:tcBorders>
            <w:shd w:fill="FDECEE" w:color="auto" w:val="clear"/>
            <w:tcMar>
              <w:top w:type="dxa" w:w="140"/>
              <w:left w:type="dxa" w:w="220"/>
              <w:bottom w:type="dxa" w:w="120"/>
              <w:right w:type="dxa" w:w="200"/>
            </w:tcMar>
          </w:tcPr>
          <w:p>
            <w:pPr>
              <w:keepNext/>
              <w:spacing w:after="100"/>
            </w:pPr>
            <w:r>
              <w:rPr>
                <w:b/>
                <w:bCs/>
                <w:color w:val="C0392B"/>
                <w:spacing w:val="40"/>
                <w:sz w:val="19"/>
                <w:szCs w:val="19"/>
              </w:rPr>
              <w:t xml:space="preserve">DİKKAT: YAYGIN YANILGI</w:t>
            </w:r>
          </w:p>
          <w:p>
            <w:pPr>
              <w:spacing w:after="100" w:before="0" w:line="300"/>
              <w:jc w:val="both"/>
            </w:pPr>
            <w:r>
              <w:t xml:space="preserve">“Kırmızıyla yeşil karışırsa kahverengi olur.” Bu </w:t>
            </w:r>
            <w:r>
              <w:rPr>
                <w:b/>
                <w:bCs/>
              </w:rPr>
              <w:t xml:space="preserve">boya</w:t>
            </w:r>
            <w:r>
              <w:t xml:space="preserve"> için doğrudur; </w:t>
            </w:r>
            <w:r>
              <w:rPr>
                <w:b/>
                <w:bCs/>
              </w:rPr>
              <w:t xml:space="preserve">ışık</w:t>
            </w:r>
            <w:r>
              <w:t xml:space="preserve"> başka türlü karışır. Ekranda kırmızı ve yeşil ışık üst üste düşünce </w:t>
            </w:r>
            <w:r>
              <w:rPr>
                <w:b/>
                <w:bCs/>
              </w:rPr>
              <w:t xml:space="preserve">sarı</w:t>
            </w:r>
            <w:r>
              <w:t xml:space="preserve"> görünür. Boyalar ışığı emerek, ekranlar ışık ekleyerek renk üretir.</w:t>
            </w: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trPr>
        <w:tc>
          <w:tcPr>
            <w:tcW w:type="dxa" w:w="9524"/>
            <w:tcBorders>
              <w:top w:val="none" w:color="FFFFFF" w:sz="0"/>
              <w:left w:val="single" w:color="E8541A" w:sz="36"/>
              <w:bottom w:val="none" w:color="FFFFFF" w:sz="0"/>
              <w:right w:val="none" w:color="FFFFFF" w:sz="0"/>
            </w:tcBorders>
            <w:shd w:fill="FFF4EB" w:color="auto" w:val="clear"/>
            <w:tcMar>
              <w:top w:type="dxa" w:w="140"/>
              <w:left w:type="dxa" w:w="220"/>
              <w:bottom w:type="dxa" w:w="120"/>
              <w:right w:type="dxa" w:w="200"/>
            </w:tcMar>
          </w:tcPr>
          <w:p>
            <w:pPr>
              <w:keepNext/>
              <w:spacing w:after="100"/>
            </w:pPr>
            <w:r>
              <w:rPr>
                <w:b/>
                <w:bCs/>
                <w:color w:val="E8541A"/>
                <w:spacing w:val="40"/>
                <w:sz w:val="19"/>
                <w:szCs w:val="19"/>
              </w:rPr>
              <w:t xml:space="preserve">ETKİNLİK</w:t>
            </w:r>
            <w:r>
              <w:rPr>
                <w:b/>
                <w:bCs/>
                <w:color w:val="1B2338"/>
                <w:sz w:val="21"/>
                <w:szCs w:val="21"/>
              </w:rPr>
              <w:t xml:space="preserve">  ·  14. Çevir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0"/>
              <w:gridCol w:w="3800"/>
            </w:tblGrid>
            <w:tr>
              <w:trPr>
                <w:tblHeader/>
              </w:trPr>
              <w:tc>
                <w:tcPr>
                  <w:tcW w:type="dxa" w:w="52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left"/>
                  </w:pPr>
                  <w:r>
                    <w:rPr>
                      <w:b/>
                      <w:bCs/>
                      <w:color w:val="FFFFFF"/>
                      <w:sz w:val="19"/>
                      <w:szCs w:val="19"/>
                    </w:rPr>
                    <w:t xml:space="preserve">Soru</w:t>
                  </w:r>
                </w:p>
              </w:tc>
              <w:tc>
                <w:tcPr>
                  <w:tcW w:type="dxa" w:w="38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left"/>
                  </w:pPr>
                  <w:r>
                    <w:rPr>
                      <w:b/>
                      <w:bCs/>
                      <w:color w:val="FFFFFF"/>
                      <w:sz w:val="19"/>
                      <w:szCs w:val="19"/>
                    </w:rPr>
                    <w:t xml:space="preserve">Cevap</w:t>
                  </w:r>
                </w:p>
              </w:tc>
            </w:tr>
            <w:tr>
              <w:trPr>
                <w:cantSplit/>
                <w:trHeight w:val="440" w:hRule="atLeast"/>
              </w:trPr>
              <w:tc>
                <w:tcPr>
                  <w:tcW w:type="dxa" w:w="52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rFonts w:ascii="Consolas" w:cs="Consolas" w:eastAsia="Consolas" w:hAnsi="Consolas"/>
                      <w:color w:val="1F2937"/>
                      <w:sz w:val="22"/>
                      <w:szCs w:val="22"/>
                    </w:rPr>
                    <w:t xml:space="preserve">1010 1111</w:t>
                  </w:r>
                  <w:r>
                    <w:rPr>
                      <w:color w:val="1F2937"/>
                      <w:sz w:val="22"/>
                      <w:szCs w:val="22"/>
                    </w:rPr>
                    <w:t xml:space="preserve"> on altılık olarak?</w:t>
                  </w:r>
                </w:p>
              </w:tc>
              <w:tc>
                <w:tcPr>
                  <w:tcW w:type="dxa" w:w="38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r>
            <w:tr>
              <w:trPr>
                <w:cantSplit/>
                <w:trHeight w:val="440" w:hRule="atLeast"/>
              </w:trPr>
              <w:tc>
                <w:tcPr>
                  <w:tcW w:type="dxa" w:w="52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rFonts w:ascii="Consolas" w:cs="Consolas" w:eastAsia="Consolas" w:hAnsi="Consolas"/>
                      <w:color w:val="1F2937"/>
                      <w:sz w:val="22"/>
                      <w:szCs w:val="22"/>
                    </w:rPr>
                    <w:t xml:space="preserve">0011 1100</w:t>
                  </w:r>
                  <w:r>
                    <w:rPr>
                      <w:color w:val="1F2937"/>
                      <w:sz w:val="22"/>
                      <w:szCs w:val="22"/>
                    </w:rPr>
                    <w:t xml:space="preserve"> on altılık olarak?</w:t>
                  </w:r>
                </w:p>
              </w:tc>
              <w:tc>
                <w:tcPr>
                  <w:tcW w:type="dxa" w:w="38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r>
            <w:tr>
              <w:trPr>
                <w:cantSplit/>
                <w:trHeight w:val="440" w:hRule="atLeast"/>
              </w:trPr>
              <w:tc>
                <w:tcPr>
                  <w:tcW w:type="dxa" w:w="52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b/>
                      <w:bCs/>
                      <w:color w:val="1F2937"/>
                      <w:sz w:val="22"/>
                      <w:szCs w:val="22"/>
                    </w:rPr>
                    <w:t xml:space="preserve">C8</w:t>
                  </w:r>
                  <w:r>
                    <w:rPr>
                      <w:color w:val="1F2937"/>
                      <w:sz w:val="22"/>
                      <w:szCs w:val="22"/>
                    </w:rPr>
                    <w:t xml:space="preserve"> ikilik ve onluk olarak?</w:t>
                  </w:r>
                </w:p>
              </w:tc>
              <w:tc>
                <w:tcPr>
                  <w:tcW w:type="dxa" w:w="38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r>
            <w:tr>
              <w:trPr>
                <w:cantSplit/>
                <w:trHeight w:val="440" w:hRule="atLeast"/>
              </w:trPr>
              <w:tc>
                <w:tcPr>
                  <w:tcW w:type="dxa" w:w="52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b/>
                      <w:bCs/>
                      <w:color w:val="1F2937"/>
                      <w:sz w:val="22"/>
                      <w:szCs w:val="22"/>
                    </w:rPr>
                    <w:t xml:space="preserve">FF</w:t>
                  </w:r>
                  <w:r>
                    <w:rPr>
                      <w:color w:val="1F2937"/>
                      <w:sz w:val="22"/>
                      <w:szCs w:val="22"/>
                    </w:rPr>
                    <w:t xml:space="preserve"> onluk olarak?</w:t>
                  </w:r>
                </w:p>
              </w:tc>
              <w:tc>
                <w:tcPr>
                  <w:tcW w:type="dxa" w:w="38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r>
          </w:tbl>
          <w:p>
            <w:pPr>
              <w:spacing w:after="40"/>
            </w:pP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trPr>
        <w:tc>
          <w:tcPr>
            <w:tcW w:type="dxa" w:w="9524"/>
            <w:tcBorders>
              <w:top w:val="none" w:color="FFFFFF" w:sz="0"/>
              <w:left w:val="single" w:color="E8541A" w:sz="36"/>
              <w:bottom w:val="none" w:color="FFFFFF" w:sz="0"/>
              <w:right w:val="none" w:color="FFFFFF" w:sz="0"/>
            </w:tcBorders>
            <w:shd w:fill="FFF4EB" w:color="auto" w:val="clear"/>
            <w:tcMar>
              <w:top w:type="dxa" w:w="140"/>
              <w:left w:type="dxa" w:w="220"/>
              <w:bottom w:type="dxa" w:w="120"/>
              <w:right w:type="dxa" w:w="200"/>
            </w:tcMar>
          </w:tcPr>
          <w:p>
            <w:pPr>
              <w:keepNext/>
              <w:spacing w:after="100"/>
            </w:pPr>
            <w:r>
              <w:rPr>
                <w:b/>
                <w:bCs/>
                <w:color w:val="E8541A"/>
                <w:spacing w:val="40"/>
                <w:sz w:val="19"/>
                <w:szCs w:val="19"/>
              </w:rPr>
              <w:t xml:space="preserve">ETKİNLİK</w:t>
            </w:r>
            <w:r>
              <w:rPr>
                <w:b/>
                <w:bCs/>
                <w:color w:val="1B2338"/>
                <w:sz w:val="21"/>
                <w:szCs w:val="21"/>
              </w:rPr>
              <w:t xml:space="preserve">  ·  15. Renk Kodu Dedektifi</w:t>
            </w:r>
          </w:p>
          <w:p>
            <w:pPr>
              <w:spacing w:after="100" w:before="0" w:line="300"/>
              <w:jc w:val="both"/>
            </w:pPr>
            <w:r>
              <w:t xml:space="preserve">Kutulardaki kodların hangi renge karşılık geldiğini bulun; kutuları renkli kalemle boyayın ya da rengin adını kutunun içine yazın. İpucu: Kırmızı + yeşil ışık </w:t>
            </w:r>
            <w:r>
              <w:rPr>
                <w:b/>
                <w:bCs/>
              </w:rPr>
              <w:t xml:space="preserve">sarı</w:t>
            </w:r>
            <w:r>
              <w:t xml:space="preserve">, kırmızı + mavi </w:t>
            </w:r>
            <w:r>
              <w:rPr>
                <w:b/>
                <w:bCs/>
              </w:rPr>
              <w:t xml:space="preserve">macenta</w:t>
            </w:r>
            <w:r>
              <w:t xml:space="preserve"> (pembe-mor), yeşil + mavi </w:t>
            </w:r>
            <w:r>
              <w:rPr>
                <w:b/>
                <w:bCs/>
              </w:rPr>
              <w:t xml:space="preserve">camgöbeği</w:t>
            </w:r>
            <w:r>
              <w:t xml:space="preserve"> (turkuaz) yapar. Üç ışık da yarı güçte yanarsa (80 ≈ 128) gri görünür. Son kutu bir meydan okuma: Kırmızı tam, yeşil yarıdan biraz fazla (A5 = 165), mavi hiç yoksa ne çıkar?</w:t>
            </w:r>
          </w:p>
          <w:p>
            <w:pPr>
              <w:keepNext w:val="false"/>
              <w:spacing w:after="160" w:before="80"/>
              <w:jc w:val="center"/>
            </w:pPr>
            <w:r>
              <w:drawing>
                <wp:inline distT="0" distB="0" distL="0" distR="0">
                  <wp:extent cx="5581650" cy="1524000"/>
                  <wp:effectExtent t="0" r="0" b="0" l="0"/>
                  <wp:docPr id="1" name="renkler.png" descr="renkler.png" title="renk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81650" cy="1524000"/>
                          </a:xfrm>
                          <a:prstGeom prst="rect">
                            <a:avLst/>
                          </a:prstGeom>
                        </pic:spPr>
                      </pic:pic>
                    </a:graphicData>
                  </a:graphic>
                </wp:inline>
              </w:drawing>
            </w:r>
          </w:p>
          <w:p>
            <w:pPr>
              <w:tabs>
                <w:tab w:val="right" w:pos="9000" w:leader="dot"/>
              </w:tabs>
              <w:spacing w:after="60" w:before="120" w:line="360"/>
            </w:pPr>
            <w:r>
              <w:rPr>
                <w:color w:val="A0A7B5"/>
              </w:rPr>
              <w:tab/>
            </w:r>
          </w:p>
        </w:tc>
      </w:tr>
    </w:tbl>
    <w:p>
      <w:pPr>
        <w:spacing w:after="160"/>
      </w:pPr>
    </w:p>
    <w:p>
      <w:r>
        <w:br w:type="page"/>
      </w:r>
    </w:p>
    <w:p>
      <w:pPr>
        <w:spacing w:after="40"/>
      </w:pPr>
      <w:r>
        <w:rPr>
          <w:b/>
          <w:bCs/>
          <w:color w:val="E8541A"/>
          <w:spacing w:val="60"/>
          <w:sz w:val="22"/>
          <w:szCs w:val="22"/>
        </w:rPr>
        <w:t xml:space="preserve">ÜNİTE 10</w:t>
      </w:r>
    </w:p>
    <w:p>
      <w:pPr>
        <w:pStyle w:val="Heading1"/>
        <w:spacing w:after="160"/>
      </w:pPr>
      <w:r>
        <w:t xml:space="preserve">Her Şey Sayıya Dönüşebilir mi?</w:t>
      </w:r>
    </w:p>
    <w:p>
      <w:pPr>
        <w:shd w:fill="1B2338" w:color="auto" w:val="clear"/>
        <w:spacing w:after="200"/>
      </w:pPr>
      <w:r>
        <w:rPr>
          <w:b/>
          <w:bCs/>
          <w:color w:val="FFFFFF"/>
          <w:spacing w:val="30"/>
          <w:sz w:val="18"/>
          <w:szCs w:val="18"/>
        </w:rPr>
        <w:t xml:space="preserve">  ▶  VİDEODA  </w:t>
      </w:r>
      <w:r>
        <w:rPr>
          <w:b/>
          <w:bCs/>
          <w:color w:val="FFD27A"/>
          <w:sz w:val="20"/>
          <w:szCs w:val="20"/>
        </w:rPr>
        <w:t xml:space="preserve">7:51 – 8:50</w:t>
      </w:r>
      <w:r>
        <w:rPr>
          <w:color w:val="E5E7EB"/>
          <w:sz w:val="18"/>
          <w:szCs w:val="18"/>
        </w:rPr>
        <w:t xml:space="preserve">   Fotoğraf, ses, video, sensörler  </w:t>
      </w:r>
    </w:p>
    <w:p>
      <w:pPr>
        <w:pStyle w:val="Heading2"/>
        <w:keepNext/>
        <w:spacing w:after="100" w:before="220"/>
      </w:pPr>
      <w:r>
        <w:t xml:space="preserve">Fotoğraf</w:t>
      </w:r>
    </w:p>
    <w:p>
      <w:pPr>
        <w:spacing w:after="140" w:before="0" w:line="300"/>
        <w:jc w:val="both"/>
      </w:pPr>
      <w:r>
        <w:t xml:space="preserve">Bir fotoğrafa çok yakından bakın: Sık dokunmuş bir kumaş gibi minicik karelerden oluşur. Her kareye </w:t>
      </w:r>
      <w:r>
        <w:rPr>
          <w:b/>
          <w:bCs/>
        </w:rPr>
        <w:t xml:space="preserve">piksel</w:t>
      </w:r>
      <w:r>
        <w:t xml:space="preserve"> denir. Her pikselin üç sayısı vardır: kırmızı, yeşil ve mavi ışığın miktarı (0–255). 12 megapiksellik bir telefon fotoğrafında 12 milyon piksel, yani </w:t>
      </w:r>
      <w:r>
        <w:rPr>
          <w:b/>
          <w:bCs/>
        </w:rPr>
        <w:t xml:space="preserve">36 milyon sayı</w:t>
      </w:r>
      <w:r>
        <w:t xml:space="preserve"> vardır. Bu, olduğu gibi saklansa yaklaşık 36 MB ederdi; telefonlar sayıları akıllıca </w:t>
      </w:r>
      <w:r>
        <w:rPr>
          <w:b/>
          <w:bCs/>
        </w:rPr>
        <w:t xml:space="preserve">sıkıştırarak</w:t>
      </w:r>
      <w:r>
        <w:t xml:space="preserve"> fotoğrafı birkaç megabayta indirir.</w:t>
      </w:r>
    </w:p>
    <w:p>
      <w:pPr>
        <w:keepNext/>
        <w:spacing w:after="40" w:before="80"/>
        <w:jc w:val="center"/>
      </w:pPr>
      <w:r>
        <w:drawing>
          <wp:inline distT="0" distB="0" distL="0" distR="0">
            <wp:extent cx="3781425" cy="2495550"/>
            <wp:effectExtent t="0" r="0" b="0" l="0"/>
            <wp:docPr id="1" name="video_piksel.jpg" descr="Videodan bir kare: Her kare bir piksel, her piksel üç sayı." title="Videodan bir kare: Her kare bir piksel, her piksel üç say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81425" cy="2495550"/>
                    </a:xfrm>
                    <a:prstGeom prst="rect">
                      <a:avLst/>
                    </a:prstGeom>
                  </pic:spPr>
                </pic:pic>
              </a:graphicData>
            </a:graphic>
          </wp:inline>
        </w:drawing>
      </w:r>
    </w:p>
    <w:p>
      <w:pPr>
        <w:spacing w:after="200"/>
        <w:jc w:val="center"/>
      </w:pPr>
      <w:r>
        <w:rPr>
          <w:i/>
          <w:iCs/>
          <w:color w:val="6B7280"/>
          <w:sz w:val="18"/>
          <w:szCs w:val="18"/>
        </w:rPr>
        <w:t xml:space="preserve">Videodan bir kare: Her kare bir piksel, her piksel üç sayı.</w:t>
      </w:r>
    </w:p>
    <w:p>
      <w:pPr>
        <w:pStyle w:val="Heading2"/>
        <w:keepNext/>
        <w:spacing w:after="100" w:before="220"/>
      </w:pPr>
      <w:r>
        <w:t xml:space="preserve">Ses</w:t>
      </w:r>
    </w:p>
    <w:p>
      <w:pPr>
        <w:spacing w:after="140" w:before="0" w:line="300"/>
        <w:jc w:val="both"/>
      </w:pPr>
      <w:r>
        <w:t xml:space="preserve">Ses, havadaki </w:t>
      </w:r>
      <w:r>
        <w:rPr>
          <w:b/>
          <w:bCs/>
        </w:rPr>
        <w:t xml:space="preserve">basınç dalgasıdır</w:t>
      </w:r>
      <w:r>
        <w:t xml:space="preserve">. Mikrofon bu basıncı saniyede on binlerce kez ölçer; her ölçüm bir sayıdır. Müzik CD’lerinde saniyede </w:t>
      </w:r>
      <w:r>
        <w:rPr>
          <w:b/>
          <w:bCs/>
        </w:rPr>
        <w:t xml:space="preserve">44.100</w:t>
      </w:r>
      <w:r>
        <w:t xml:space="preserve"> ölçüm yapılır. Bu sayılar aynı hızla hoparlöre verilince hoparlör havayı aynı biçimde titreştirir ve kulak aynı sesi yeniden duyar. Bu ölçme işine </w:t>
      </w:r>
      <w:r>
        <w:rPr>
          <w:b/>
          <w:bCs/>
        </w:rPr>
        <w:t xml:space="preserve">örnekleme</w:t>
      </w:r>
      <w:r>
        <w:t xml:space="preserve"> denir.</w:t>
      </w:r>
    </w:p>
    <w:p>
      <w:pPr>
        <w:keepNext/>
        <w:spacing w:after="40" w:before="80"/>
        <w:jc w:val="center"/>
      </w:pPr>
      <w:r>
        <w:drawing>
          <wp:inline distT="0" distB="0" distL="0" distR="0">
            <wp:extent cx="5581650" cy="2286000"/>
            <wp:effectExtent t="0" r="0" b="0" l="0"/>
            <wp:docPr id="1" name="ses_ornekleme.png" descr="Şekil 10.1 · Sürekli ses dalgası (mavi) ve düzenli aralıklarla yapılan ölçümler (turuncu)." title="Şekil 10.1 · Sürekli ses dalgası (mavi) ve düzenli aralıklarla yapılan ölçümler (turun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81650" cy="2286000"/>
                    </a:xfrm>
                    <a:prstGeom prst="rect">
                      <a:avLst/>
                    </a:prstGeom>
                  </pic:spPr>
                </pic:pic>
              </a:graphicData>
            </a:graphic>
          </wp:inline>
        </w:drawing>
      </w:r>
    </w:p>
    <w:p>
      <w:pPr>
        <w:spacing w:after="200"/>
        <w:jc w:val="center"/>
      </w:pPr>
      <w:r>
        <w:rPr>
          <w:i/>
          <w:iCs/>
          <w:color w:val="6B7280"/>
          <w:sz w:val="18"/>
          <w:szCs w:val="18"/>
        </w:rPr>
        <w:t xml:space="preserve">Şekil 10.1 · Sürekli ses dalgası (mavi) ve düzenli aralıklarla yapılan ölçümler (turuncu).</w:t>
      </w:r>
    </w:p>
    <w:p>
      <w:pPr>
        <w:pStyle w:val="Heading2"/>
        <w:keepNext/>
        <w:spacing w:after="100" w:before="220"/>
      </w:pPr>
      <w:r>
        <w:t xml:space="preserve">Video ve sensörler</w:t>
      </w:r>
    </w:p>
    <w:p>
      <w:pPr>
        <w:spacing w:after="140" w:before="0" w:line="300"/>
        <w:jc w:val="both"/>
      </w:pPr>
      <w:r>
        <w:t xml:space="preserve">Video, art arda gösterilen fotoğraflardan oluşur. Saniyede 25–30 kare gösterilince göz bunları akan bir hareket olarak algılar. Sıcaklık, nem, mesafe, kalp atışı, adım sayısı, konum… </w:t>
      </w:r>
      <w:r>
        <w:rPr>
          <w:b/>
          <w:bCs/>
        </w:rPr>
        <w:t xml:space="preserve">Sensörler</w:t>
      </w:r>
      <w:r>
        <w:t xml:space="preserve"> (algılayıcılar) bunların hepsini sayıya çevirir.</w:t>
      </w:r>
    </w:p>
    <w:p>
      <w:pPr>
        <w:pBdr>
          <w:top w:val="single" w:color="FFA547" w:sz="8" w:space="8"/>
          <w:bottom w:val="single" w:color="FFA547" w:sz="8" w:space="8"/>
        </w:pBdr>
        <w:spacing w:after="240" w:before="200" w:line="340"/>
        <w:ind w:left="600" w:right="600"/>
        <w:jc w:val="center"/>
      </w:pPr>
      <w:r>
        <w:rPr>
          <w:rFonts w:ascii="Cambria" w:cs="Cambria" w:eastAsia="Cambria" w:hAnsi="Cambria"/>
          <w:i/>
          <w:iCs/>
          <w:color w:val="1B2338"/>
          <w:sz w:val="27"/>
          <w:szCs w:val="27"/>
        </w:rPr>
        <w:t xml:space="preserve">“Ölçülebilen her şey sayıya çevrilebilir; sayıya çevrilen her şey işlenebilir, saklanabilir, iletilebilir.”</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val="false"/>
        </w:trPr>
        <w:tc>
          <w:tcPr>
            <w:tcW w:type="dxa" w:w="9524"/>
            <w:tcBorders>
              <w:top w:val="none" w:color="FFFFFF" w:sz="0"/>
              <w:left w:val="single" w:color="E8541A" w:sz="36"/>
              <w:bottom w:val="none" w:color="FFFFFF" w:sz="0"/>
              <w:right w:val="none" w:color="FFFFFF" w:sz="0"/>
            </w:tcBorders>
            <w:shd w:fill="FFF4EB" w:color="auto" w:val="clear"/>
            <w:tcMar>
              <w:top w:type="dxa" w:w="140"/>
              <w:left w:type="dxa" w:w="220"/>
              <w:bottom w:type="dxa" w:w="120"/>
              <w:right w:type="dxa" w:w="200"/>
            </w:tcMar>
          </w:tcPr>
          <w:p>
            <w:pPr>
              <w:keepNext/>
              <w:spacing w:after="100"/>
            </w:pPr>
            <w:r>
              <w:rPr>
                <w:b/>
                <w:bCs/>
                <w:color w:val="E8541A"/>
                <w:spacing w:val="40"/>
                <w:sz w:val="19"/>
                <w:szCs w:val="19"/>
              </w:rPr>
              <w:t xml:space="preserve">ETKİNLİK</w:t>
            </w:r>
            <w:r>
              <w:rPr>
                <w:b/>
                <w:bCs/>
                <w:color w:val="1B2338"/>
                <w:sz w:val="21"/>
                <w:szCs w:val="21"/>
              </w:rPr>
              <w:t xml:space="preserve">  ·  16. Piksel Resmi</w:t>
            </w:r>
          </w:p>
          <w:p>
            <w:pPr>
              <w:spacing w:after="100" w:before="0" w:line="300"/>
              <w:jc w:val="both"/>
            </w:pPr>
            <w:r>
              <w:t xml:space="preserve">Her kare bir pikseldir. Karelerdeki sayılar, renk anahtarındaki renkleri gösterir; içinde sayı yazmayan kareler beyaz kalır. Kareleri boyayın.</w:t>
            </w:r>
          </w:p>
          <w:p>
            <w:pPr>
              <w:keepNext w:val="false"/>
              <w:spacing w:after="160" w:before="80"/>
              <w:jc w:val="center"/>
            </w:pPr>
            <w:r>
              <w:drawing>
                <wp:inline distT="0" distB="0" distL="0" distR="0">
                  <wp:extent cx="3781425" cy="3781425"/>
                  <wp:effectExtent t="0" r="0" b="0" l="0"/>
                  <wp:docPr id="1" name="piksel_bulmaca.png" descr="piksel_bulmaca.png" title="piksel_bulma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781425" cy="3781425"/>
                          </a:xfrm>
                          <a:prstGeom prst="rect">
                            <a:avLst/>
                          </a:prstGeom>
                        </pic:spPr>
                      </pic:pic>
                    </a:graphicData>
                  </a:graphic>
                </wp:inline>
              </w:drawing>
            </w:r>
          </w:p>
          <w:p>
            <w:pPr>
              <w:keepNext w:val="false"/>
              <w:spacing w:after="160" w:before="80"/>
              <w:jc w:val="center"/>
            </w:pPr>
            <w:r>
              <w:drawing>
                <wp:inline distT="0" distB="0" distL="0" distR="0">
                  <wp:extent cx="4324350" cy="704850"/>
                  <wp:effectExtent t="0" r="0" b="0" l="0"/>
                  <wp:docPr id="1" name="piksel_anahtar.png" descr="piksel_anahtar.png" title="piksel_anaht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24350" cy="704850"/>
                          </a:xfrm>
                          <a:prstGeom prst="rect">
                            <a:avLst/>
                          </a:prstGeom>
                        </pic:spPr>
                      </pic:pic>
                    </a:graphicData>
                  </a:graphic>
                </wp:inline>
              </w:drawing>
            </w:r>
          </w:p>
          <w:p>
            <w:pPr>
              <w:spacing w:after="100" w:before="0" w:line="300"/>
              <w:jc w:val="both"/>
            </w:pPr>
            <w:r>
              <w:t xml:space="preserve">a) Hangi resim ortaya çıktı? Videonun hangi sahnesini hatırlatıyor? ……………………………</w:t>
            </w:r>
          </w:p>
          <w:p>
            <w:pPr>
              <w:spacing w:after="100" w:before="0" w:line="300"/>
              <w:jc w:val="both"/>
            </w:pPr>
            <w:r>
              <w:t xml:space="preserve">b) Resim kaç pikseldir? ……………  Her piksel için kırmızı, yeşil, mavi olmak üzere 3 sayı tutulsaydı toplam kaç sayı gerekirdi? ……………</w:t>
            </w: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val="false"/>
        </w:trPr>
        <w:tc>
          <w:tcPr>
            <w:tcW w:type="dxa" w:w="9524"/>
            <w:tcBorders>
              <w:top w:val="none" w:color="FFFFFF" w:sz="0"/>
              <w:left w:val="single" w:color="E8541A" w:sz="36"/>
              <w:bottom w:val="none" w:color="FFFFFF" w:sz="0"/>
              <w:right w:val="none" w:color="FFFFFF" w:sz="0"/>
            </w:tcBorders>
            <w:shd w:fill="FFF4EB" w:color="auto" w:val="clear"/>
            <w:tcMar>
              <w:top w:type="dxa" w:w="140"/>
              <w:left w:type="dxa" w:w="220"/>
              <w:bottom w:type="dxa" w:w="120"/>
              <w:right w:type="dxa" w:w="200"/>
            </w:tcMar>
          </w:tcPr>
          <w:p>
            <w:pPr>
              <w:keepNext/>
              <w:spacing w:after="100"/>
            </w:pPr>
            <w:r>
              <w:rPr>
                <w:b/>
                <w:bCs/>
                <w:color w:val="E8541A"/>
                <w:spacing w:val="40"/>
                <w:sz w:val="19"/>
                <w:szCs w:val="19"/>
              </w:rPr>
              <w:t xml:space="preserve">ETKİNLİK</w:t>
            </w:r>
            <w:r>
              <w:rPr>
                <w:b/>
                <w:bCs/>
                <w:color w:val="1B2338"/>
                <w:sz w:val="21"/>
                <w:szCs w:val="21"/>
              </w:rPr>
              <w:t xml:space="preserve">  ·  17. Sesi Sayılarla Çiz</w:t>
            </w:r>
          </w:p>
          <w:p>
            <w:pPr>
              <w:spacing w:after="100" w:before="0" w:line="300"/>
              <w:jc w:val="both"/>
            </w:pPr>
            <w:r>
              <w:t xml:space="preserve">Bir mikrofonun yaptığı 13 ölçüm aşağıdaki tabloda verilmiştir. Her ölçümü ızgaraya bir nokta olarak işaretleyin, sonra noktaları düzgün bir çizgiyle birleştirin.</w:t>
            </w:r>
          </w:p>
          <w:tbl>
            <w:tblPr>
              <w:tblW w:type="dxa" w:w="9212"/>
              <w:tblBorders>
                <w:top w:val="single" w:color="auto" w:sz="4"/>
                <w:left w:val="single" w:color="auto" w:sz="4"/>
                <w:bottom w:val="single" w:color="auto" w:sz="4"/>
                <w:right w:val="single" w:color="auto" w:sz="4"/>
                <w:insideH w:val="single" w:color="auto" w:sz="4"/>
                <w:insideV w:val="single" w:color="auto" w:sz="4"/>
              </w:tblBorders>
            </w:tblPr>
            <w:tblGrid>
              <w:gridCol w:w="1100"/>
              <w:gridCol w:w="624"/>
              <w:gridCol w:w="624"/>
              <w:gridCol w:w="624"/>
              <w:gridCol w:w="624"/>
              <w:gridCol w:w="624"/>
              <w:gridCol w:w="624"/>
              <w:gridCol w:w="624"/>
              <w:gridCol w:w="624"/>
              <w:gridCol w:w="624"/>
              <w:gridCol w:w="624"/>
              <w:gridCol w:w="624"/>
              <w:gridCol w:w="624"/>
              <w:gridCol w:w="624"/>
            </w:tblGrid>
            <w:tr>
              <w:trPr>
                <w:tblHeader/>
              </w:trPr>
              <w:tc>
                <w:tcPr>
                  <w:tcW w:type="dxa" w:w="11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8"/>
                      <w:szCs w:val="18"/>
                    </w:rPr>
                    <w:t xml:space="preserve">Sıra</w:t>
                  </w:r>
                </w:p>
              </w:tc>
              <w:tc>
                <w:tcPr>
                  <w:tcW w:type="dxa" w:w="624"/>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8"/>
                      <w:szCs w:val="18"/>
                    </w:rPr>
                    <w:t xml:space="preserve">0</w:t>
                  </w:r>
                </w:p>
              </w:tc>
              <w:tc>
                <w:tcPr>
                  <w:tcW w:type="dxa" w:w="624"/>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8"/>
                      <w:szCs w:val="18"/>
                    </w:rPr>
                    <w:t xml:space="preserve">1</w:t>
                  </w:r>
                </w:p>
              </w:tc>
              <w:tc>
                <w:tcPr>
                  <w:tcW w:type="dxa" w:w="624"/>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8"/>
                      <w:szCs w:val="18"/>
                    </w:rPr>
                    <w:t xml:space="preserve">2</w:t>
                  </w:r>
                </w:p>
              </w:tc>
              <w:tc>
                <w:tcPr>
                  <w:tcW w:type="dxa" w:w="624"/>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8"/>
                      <w:szCs w:val="18"/>
                    </w:rPr>
                    <w:t xml:space="preserve">3</w:t>
                  </w:r>
                </w:p>
              </w:tc>
              <w:tc>
                <w:tcPr>
                  <w:tcW w:type="dxa" w:w="624"/>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8"/>
                      <w:szCs w:val="18"/>
                    </w:rPr>
                    <w:t xml:space="preserve">4</w:t>
                  </w:r>
                </w:p>
              </w:tc>
              <w:tc>
                <w:tcPr>
                  <w:tcW w:type="dxa" w:w="624"/>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8"/>
                      <w:szCs w:val="18"/>
                    </w:rPr>
                    <w:t xml:space="preserve">5</w:t>
                  </w:r>
                </w:p>
              </w:tc>
              <w:tc>
                <w:tcPr>
                  <w:tcW w:type="dxa" w:w="624"/>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8"/>
                      <w:szCs w:val="18"/>
                    </w:rPr>
                    <w:t xml:space="preserve">6</w:t>
                  </w:r>
                </w:p>
              </w:tc>
              <w:tc>
                <w:tcPr>
                  <w:tcW w:type="dxa" w:w="624"/>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8"/>
                      <w:szCs w:val="18"/>
                    </w:rPr>
                    <w:t xml:space="preserve">7</w:t>
                  </w:r>
                </w:p>
              </w:tc>
              <w:tc>
                <w:tcPr>
                  <w:tcW w:type="dxa" w:w="624"/>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8"/>
                      <w:szCs w:val="18"/>
                    </w:rPr>
                    <w:t xml:space="preserve">8</w:t>
                  </w:r>
                </w:p>
              </w:tc>
              <w:tc>
                <w:tcPr>
                  <w:tcW w:type="dxa" w:w="624"/>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8"/>
                      <w:szCs w:val="18"/>
                    </w:rPr>
                    <w:t xml:space="preserve">9</w:t>
                  </w:r>
                </w:p>
              </w:tc>
              <w:tc>
                <w:tcPr>
                  <w:tcW w:type="dxa" w:w="624"/>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8"/>
                      <w:szCs w:val="18"/>
                    </w:rPr>
                    <w:t xml:space="preserve">10</w:t>
                  </w:r>
                </w:p>
              </w:tc>
              <w:tc>
                <w:tcPr>
                  <w:tcW w:type="dxa" w:w="624"/>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8"/>
                      <w:szCs w:val="18"/>
                    </w:rPr>
                    <w:t xml:space="preserve">11</w:t>
                  </w:r>
                </w:p>
              </w:tc>
              <w:tc>
                <w:tcPr>
                  <w:tcW w:type="dxa" w:w="624"/>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8"/>
                      <w:szCs w:val="18"/>
                    </w:rPr>
                    <w:t xml:space="preserve">12</w:t>
                  </w:r>
                </w:p>
              </w:tc>
            </w:tr>
            <w:tr>
              <w:trPr>
                <w:cantSplit/>
              </w:trPr>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19"/>
                      <w:szCs w:val="19"/>
                    </w:rPr>
                    <w:t xml:space="preserve">Değer</w:t>
                  </w:r>
                </w:p>
              </w:tc>
              <w:tc>
                <w:tcPr>
                  <w:tcW w:type="dxa" w:w="6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19"/>
                      <w:szCs w:val="19"/>
                    </w:rPr>
                    <w:t xml:space="preserve">128</w:t>
                  </w:r>
                </w:p>
              </w:tc>
              <w:tc>
                <w:tcPr>
                  <w:tcW w:type="dxa" w:w="6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19"/>
                      <w:szCs w:val="19"/>
                    </w:rPr>
                    <w:t xml:space="preserve">186</w:t>
                  </w:r>
                </w:p>
              </w:tc>
              <w:tc>
                <w:tcPr>
                  <w:tcW w:type="dxa" w:w="6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19"/>
                      <w:szCs w:val="19"/>
                    </w:rPr>
                    <w:t xml:space="preserve">222</w:t>
                  </w:r>
                </w:p>
              </w:tc>
              <w:tc>
                <w:tcPr>
                  <w:tcW w:type="dxa" w:w="6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19"/>
                      <w:szCs w:val="19"/>
                    </w:rPr>
                    <w:t xml:space="preserve">214</w:t>
                  </w:r>
                </w:p>
              </w:tc>
              <w:tc>
                <w:tcPr>
                  <w:tcW w:type="dxa" w:w="6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19"/>
                      <w:szCs w:val="19"/>
                    </w:rPr>
                    <w:t xml:space="preserve">168</w:t>
                  </w:r>
                </w:p>
              </w:tc>
              <w:tc>
                <w:tcPr>
                  <w:tcW w:type="dxa" w:w="6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19"/>
                      <w:szCs w:val="19"/>
                    </w:rPr>
                    <w:t xml:space="preserve">108</w:t>
                  </w:r>
                </w:p>
              </w:tc>
              <w:tc>
                <w:tcPr>
                  <w:tcW w:type="dxa" w:w="6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19"/>
                      <w:szCs w:val="19"/>
                    </w:rPr>
                    <w:t xml:space="preserve">62</w:t>
                  </w:r>
                </w:p>
              </w:tc>
              <w:tc>
                <w:tcPr>
                  <w:tcW w:type="dxa" w:w="6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19"/>
                      <w:szCs w:val="19"/>
                    </w:rPr>
                    <w:t xml:space="preserve">46</w:t>
                  </w:r>
                </w:p>
              </w:tc>
              <w:tc>
                <w:tcPr>
                  <w:tcW w:type="dxa" w:w="6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19"/>
                      <w:szCs w:val="19"/>
                    </w:rPr>
                    <w:t xml:space="preserve">70</w:t>
                  </w:r>
                </w:p>
              </w:tc>
              <w:tc>
                <w:tcPr>
                  <w:tcW w:type="dxa" w:w="6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19"/>
                      <w:szCs w:val="19"/>
                    </w:rPr>
                    <w:t xml:space="preserve">120</w:t>
                  </w:r>
                </w:p>
              </w:tc>
              <w:tc>
                <w:tcPr>
                  <w:tcW w:type="dxa" w:w="6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19"/>
                      <w:szCs w:val="19"/>
                    </w:rPr>
                    <w:t xml:space="preserve">176</w:t>
                  </w:r>
                </w:p>
              </w:tc>
              <w:tc>
                <w:tcPr>
                  <w:tcW w:type="dxa" w:w="6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19"/>
                      <w:szCs w:val="19"/>
                    </w:rPr>
                    <w:t xml:space="preserve">210</w:t>
                  </w:r>
                </w:p>
              </w:tc>
              <w:tc>
                <w:tcPr>
                  <w:tcW w:type="dxa" w:w="6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color w:val="1F2937"/>
                      <w:sz w:val="19"/>
                      <w:szCs w:val="19"/>
                    </w:rPr>
                    <w:t xml:space="preserve">200</w:t>
                  </w:r>
                </w:p>
              </w:tc>
            </w:tr>
          </w:tbl>
          <w:p>
            <w:pPr>
              <w:keepNext w:val="false"/>
              <w:spacing w:after="160" w:before="80"/>
              <w:jc w:val="center"/>
            </w:pPr>
            <w:r>
              <w:drawing>
                <wp:inline distT="0" distB="0" distL="0" distR="0">
                  <wp:extent cx="5581650" cy="2705100"/>
                  <wp:effectExtent t="0" r="0" b="0" l="0"/>
                  <wp:docPr id="1" name="ses_izgara.png" descr="ses_izgara.png" title="ses_izga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81650" cy="2705100"/>
                          </a:xfrm>
                          <a:prstGeom prst="rect">
                            <a:avLst/>
                          </a:prstGeom>
                        </pic:spPr>
                      </pic:pic>
                    </a:graphicData>
                  </a:graphic>
                </wp:inline>
              </w:drawing>
            </w:r>
          </w:p>
          <w:p>
            <w:pPr>
              <w:spacing w:after="100" w:before="0" w:line="300"/>
              <w:jc w:val="both"/>
            </w:pPr>
            <w:r>
              <w:t xml:space="preserve">a) En yüksek ve en düşük ölçümün sıra numarası kaçtır? (Sıra numaraları 0’dan başlar.) ……………………</w:t>
            </w:r>
          </w:p>
          <w:p>
            <w:pPr>
              <w:spacing w:after="100" w:before="0" w:line="300"/>
              <w:jc w:val="both"/>
            </w:pPr>
            <w:r>
              <w:t xml:space="preserve">b) Yalnızca çift sıradaki ölçümler (0, 2, 4, …) olsaydı çizdiğiniz dalga nasıl değişirdi? Bu, saniyede daha az ölçüm yapan bir kayıt cihazı için ne anlama gelir?</w:t>
            </w:r>
          </w:p>
          <w:p>
            <w:pPr>
              <w:tabs>
                <w:tab w:val="right" w:pos="9000" w:leader="dot"/>
              </w:tabs>
              <w:spacing w:after="60" w:before="120" w:line="360"/>
            </w:pPr>
            <w:r>
              <w:rPr>
                <w:color w:val="A0A7B5"/>
              </w:rPr>
              <w:tab/>
            </w:r>
          </w:p>
          <w:p>
            <w:pPr>
              <w:tabs>
                <w:tab w:val="right" w:pos="9000" w:leader="dot"/>
              </w:tabs>
              <w:spacing w:after="60" w:before="120" w:line="360"/>
            </w:pPr>
            <w:r>
              <w:rPr>
                <w:color w:val="A0A7B5"/>
              </w:rPr>
              <w:tab/>
            </w: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trPr>
        <w:tc>
          <w:tcPr>
            <w:tcW w:type="dxa" w:w="9524"/>
            <w:tcBorders>
              <w:top w:val="none" w:color="FFFFFF" w:sz="0"/>
              <w:left w:val="single" w:color="E8541A" w:sz="36"/>
              <w:bottom w:val="none" w:color="FFFFFF" w:sz="0"/>
              <w:right w:val="none" w:color="FFFFFF" w:sz="0"/>
            </w:tcBorders>
            <w:shd w:fill="FFF4EB" w:color="auto" w:val="clear"/>
            <w:tcMar>
              <w:top w:type="dxa" w:w="140"/>
              <w:left w:type="dxa" w:w="220"/>
              <w:bottom w:type="dxa" w:w="120"/>
              <w:right w:type="dxa" w:w="200"/>
            </w:tcMar>
          </w:tcPr>
          <w:p>
            <w:pPr>
              <w:keepNext/>
              <w:spacing w:after="100"/>
            </w:pPr>
            <w:r>
              <w:rPr>
                <w:b/>
                <w:bCs/>
                <w:color w:val="E8541A"/>
                <w:spacing w:val="40"/>
                <w:sz w:val="19"/>
                <w:szCs w:val="19"/>
              </w:rPr>
              <w:t xml:space="preserve">ETKİNLİK</w:t>
            </w:r>
            <w:r>
              <w:rPr>
                <w:b/>
                <w:bCs/>
                <w:color w:val="1B2338"/>
                <w:sz w:val="21"/>
                <w:szCs w:val="21"/>
              </w:rPr>
              <w:t xml:space="preserve">  ·  18. Sensör Avı</w:t>
            </w:r>
          </w:p>
          <w:p>
            <w:pPr>
              <w:spacing w:after="100" w:before="0" w:line="300"/>
              <w:jc w:val="both"/>
            </w:pPr>
            <w:r>
              <w:t xml:space="preserve">Evinizde ya da okulunuzda en az beş sensör bulun. Her biri neyi ölçüyor, sonucu hangi birimle gösteriyor?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1600"/>
              <w:gridCol w:w="2100"/>
            </w:tblGrid>
            <w:tr>
              <w:trPr>
                <w:tblHeader/>
              </w:trPr>
              <w:tc>
                <w:tcPr>
                  <w:tcW w:type="dxa" w:w="26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left"/>
                  </w:pPr>
                  <w:r>
                    <w:rPr>
                      <w:b/>
                      <w:bCs/>
                      <w:color w:val="FFFFFF"/>
                      <w:sz w:val="19"/>
                      <w:szCs w:val="19"/>
                    </w:rPr>
                    <w:t xml:space="preserve">Cihaz</w:t>
                  </w:r>
                </w:p>
              </w:tc>
              <w:tc>
                <w:tcPr>
                  <w:tcW w:type="dxa" w:w="27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left"/>
                  </w:pPr>
                  <w:r>
                    <w:rPr>
                      <w:b/>
                      <w:bCs/>
                      <w:color w:val="FFFFFF"/>
                      <w:sz w:val="19"/>
                      <w:szCs w:val="19"/>
                    </w:rPr>
                    <w:t xml:space="preserve">Neyi ölçüyor?</w:t>
                  </w:r>
                </w:p>
              </w:tc>
              <w:tc>
                <w:tcPr>
                  <w:tcW w:type="dxa" w:w="16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left"/>
                  </w:pPr>
                  <w:r>
                    <w:rPr>
                      <w:b/>
                      <w:bCs/>
                      <w:color w:val="FFFFFF"/>
                      <w:sz w:val="19"/>
                      <w:szCs w:val="19"/>
                    </w:rPr>
                    <w:t xml:space="preserve">Birim</w:t>
                  </w:r>
                </w:p>
              </w:tc>
              <w:tc>
                <w:tcPr>
                  <w:tcW w:type="dxa" w:w="21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left"/>
                  </w:pPr>
                  <w:r>
                    <w:rPr>
                      <w:b/>
                      <w:bCs/>
                      <w:color w:val="FFFFFF"/>
                      <w:sz w:val="19"/>
                      <w:szCs w:val="19"/>
                    </w:rPr>
                    <w:t xml:space="preserve">Örnek değer</w:t>
                  </w:r>
                </w:p>
              </w:tc>
            </w:tr>
            <w:tr>
              <w:trPr>
                <w:cantSplit/>
                <w:trHeight w:val="420" w:hRule="atLeast"/>
              </w:trPr>
              <w:tc>
                <w:tcPr>
                  <w:tcW w:type="dxa" w:w="26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i/>
                      <w:iCs/>
                      <w:color w:val="1F2937"/>
                      <w:sz w:val="20"/>
                      <w:szCs w:val="20"/>
                    </w:rPr>
                    <w:t xml:space="preserve">Termometre</w:t>
                  </w:r>
                </w:p>
              </w:tc>
              <w:tc>
                <w:tcPr>
                  <w:tcW w:type="dxa" w:w="27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i/>
                      <w:iCs/>
                      <w:color w:val="1F2937"/>
                      <w:sz w:val="20"/>
                      <w:szCs w:val="20"/>
                    </w:rPr>
                    <w:t xml:space="preserve">Sıcaklık</w:t>
                  </w:r>
                </w:p>
              </w:tc>
              <w:tc>
                <w:tcPr>
                  <w:tcW w:type="dxa" w:w="16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i/>
                      <w:iCs/>
                      <w:color w:val="1F2937"/>
                      <w:sz w:val="20"/>
                      <w:szCs w:val="20"/>
                    </w:rPr>
                    <w:t xml:space="preserve">°C</w:t>
                  </w:r>
                </w:p>
              </w:tc>
              <w:tc>
                <w:tcPr>
                  <w:tcW w:type="dxa" w:w="2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i/>
                      <w:iCs/>
                      <w:color w:val="1F2937"/>
                      <w:sz w:val="20"/>
                      <w:szCs w:val="20"/>
                    </w:rPr>
                    <w:t xml:space="preserve">22</w:t>
                  </w:r>
                </w:p>
              </w:tc>
            </w:tr>
            <w:tr>
              <w:trPr>
                <w:cantSplit/>
                <w:trHeight w:val="420" w:hRule="atLeast"/>
              </w:trPr>
              <w:tc>
                <w:tcPr>
                  <w:tcW w:type="dxa" w:w="26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27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16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2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r>
            <w:tr>
              <w:trPr>
                <w:cantSplit/>
                <w:trHeight w:val="420" w:hRule="atLeast"/>
              </w:trPr>
              <w:tc>
                <w:tcPr>
                  <w:tcW w:type="dxa" w:w="26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27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16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2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r>
            <w:tr>
              <w:trPr>
                <w:cantSplit/>
                <w:trHeight w:val="420" w:hRule="atLeast"/>
              </w:trPr>
              <w:tc>
                <w:tcPr>
                  <w:tcW w:type="dxa" w:w="26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27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16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2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r>
            <w:tr>
              <w:trPr>
                <w:cantSplit/>
                <w:trHeight w:val="420" w:hRule="atLeast"/>
              </w:trPr>
              <w:tc>
                <w:tcPr>
                  <w:tcW w:type="dxa" w:w="26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27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16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2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r>
            <w:tr>
              <w:trPr>
                <w:cantSplit/>
                <w:trHeight w:val="420" w:hRule="atLeast"/>
              </w:trPr>
              <w:tc>
                <w:tcPr>
                  <w:tcW w:type="dxa" w:w="26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27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16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2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r>
          </w:tbl>
          <w:p>
            <w:pPr>
              <w:spacing w:after="40"/>
            </w:pPr>
          </w:p>
        </w:tc>
      </w:tr>
    </w:tbl>
    <w:p>
      <w:pPr>
        <w:spacing w:after="160"/>
      </w:pPr>
    </w:p>
    <w:p>
      <w:r>
        <w:br w:type="page"/>
      </w:r>
    </w:p>
    <w:p>
      <w:pPr>
        <w:spacing w:after="40"/>
      </w:pPr>
      <w:r>
        <w:rPr>
          <w:b/>
          <w:bCs/>
          <w:color w:val="E8541A"/>
          <w:spacing w:val="60"/>
          <w:sz w:val="22"/>
          <w:szCs w:val="22"/>
        </w:rPr>
        <w:t xml:space="preserve">ÜNİTE 11</w:t>
      </w:r>
    </w:p>
    <w:p>
      <w:pPr>
        <w:pStyle w:val="Heading1"/>
        <w:spacing w:after="160"/>
      </w:pPr>
      <w:r>
        <w:t xml:space="preserve">Ölçmek Güçtür</w:t>
      </w:r>
    </w:p>
    <w:p>
      <w:pPr>
        <w:shd w:fill="1B2338" w:color="auto" w:val="clear"/>
        <w:spacing w:after="200"/>
      </w:pPr>
      <w:r>
        <w:rPr>
          <w:b/>
          <w:bCs/>
          <w:color w:val="FFFFFF"/>
          <w:spacing w:val="30"/>
          <w:sz w:val="18"/>
          <w:szCs w:val="18"/>
        </w:rPr>
        <w:t xml:space="preserve">  ▶  VİDEODA  </w:t>
      </w:r>
      <w:r>
        <w:rPr>
          <w:b/>
          <w:bCs/>
          <w:color w:val="FFD27A"/>
          <w:sz w:val="20"/>
          <w:szCs w:val="20"/>
        </w:rPr>
        <w:t xml:space="preserve">8:50 – 9:15</w:t>
      </w:r>
      <w:r>
        <w:rPr>
          <w:color w:val="E5E7EB"/>
          <w:sz w:val="18"/>
          <w:szCs w:val="18"/>
        </w:rPr>
        <w:t xml:space="preserve">   Bu cümle insan için de geçerlidir  </w:t>
      </w:r>
    </w:p>
    <w:p>
      <w:pPr>
        <w:spacing w:after="140" w:before="0" w:line="300"/>
        <w:jc w:val="both"/>
      </w:pPr>
      <w:r>
        <w:t xml:space="preserve">Ölçülebilen her şeyin sayıya çevrilebilmesi, bilişim çağının hem bütün gücünün hem de bütün tehlikesinin kaynağıdır. Çünkü “ölçülebilen her şey sayıya çevrilebilir” cümlesi </w:t>
      </w:r>
      <w:r>
        <w:rPr>
          <w:b/>
          <w:bCs/>
        </w:rPr>
        <w:t xml:space="preserve">insan</w:t>
      </w:r>
      <w:r>
        <w:t xml:space="preserve"> için de geçerlidir: nerede olduğunuz, kiminle konuştuğunuz, neye baktığınız, bir videoyu kaç saniye izlediğiniz… Hepsi ölçülebilir, saklanabilir, işlenebilir.</w:t>
      </w:r>
    </w:p>
    <w:p>
      <w:pPr>
        <w:keepNext/>
        <w:spacing w:after="40" w:before="80"/>
        <w:jc w:val="center"/>
      </w:pPr>
      <w:r>
        <w:drawing>
          <wp:inline distT="0" distB="0" distL="0" distR="0">
            <wp:extent cx="5581650" cy="3143250"/>
            <wp:effectExtent t="0" r="0" b="0" l="0"/>
            <wp:docPr id="1" name="video_izler.jpg" descr="Videodan bir kare: Konum, mesajlar, bakışlar, izleme süreleri; hepsi birer sayı." title="Videodan bir kare: Konum, mesajlar, bakışlar, izleme süreleri; hepsi birer say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81650" cy="3143250"/>
                    </a:xfrm>
                    <a:prstGeom prst="rect">
                      <a:avLst/>
                    </a:prstGeom>
                  </pic:spPr>
                </pic:pic>
              </a:graphicData>
            </a:graphic>
          </wp:inline>
        </w:drawing>
      </w:r>
    </w:p>
    <w:p>
      <w:pPr>
        <w:spacing w:after="200"/>
        <w:jc w:val="center"/>
      </w:pPr>
      <w:r>
        <w:rPr>
          <w:i/>
          <w:iCs/>
          <w:color w:val="6B7280"/>
          <w:sz w:val="18"/>
          <w:szCs w:val="18"/>
        </w:rPr>
        <w:t xml:space="preserve">Videodan bir kare: Konum, mesajlar, bakışlar, izleme süreleri; hepsi birer sayı.</w:t>
      </w:r>
    </w:p>
    <w:p>
      <w:pPr>
        <w:spacing w:after="140" w:before="0" w:line="300"/>
        <w:jc w:val="both"/>
      </w:pPr>
      <w:r>
        <w:t xml:space="preserve">Bu ölçümler hayatı kolaylaştırabilir: Harita uygulaması trafiği bu sayede bilir; akıllı saatler kalp ritmindeki bir düzensizliği erkenden fark edebilir. Ama aynı veriler, kişiler hakkında onların bilmediği tahminler yapmak, onları belirli içeriklere yönlendirmek ya da izlemek için de kullanılabilir.</w:t>
      </w:r>
    </w:p>
    <w:p>
      <w:pPr>
        <w:pBdr>
          <w:top w:val="single" w:color="FFA547" w:sz="8" w:space="8"/>
          <w:bottom w:val="single" w:color="FFA547" w:sz="8" w:space="8"/>
        </w:pBdr>
        <w:spacing w:after="240" w:before="200" w:line="340"/>
        <w:ind w:left="600" w:right="600"/>
        <w:jc w:val="center"/>
      </w:pPr>
      <w:r>
        <w:rPr>
          <w:rFonts w:ascii="Cambria" w:cs="Cambria" w:eastAsia="Cambria" w:hAnsi="Cambria"/>
          <w:i/>
          <w:iCs/>
          <w:color w:val="1B2338"/>
          <w:sz w:val="27"/>
          <w:szCs w:val="27"/>
        </w:rPr>
        <w:t xml:space="preserve">“Ölçmek, güçtür. Ve her güç gibi, kimin elinde olduğu sorusunu doğurur.”</w:t>
      </w:r>
    </w:p>
    <w:p>
      <w:pPr>
        <w:spacing w:after="140" w:before="0" w:line="300"/>
        <w:jc w:val="both"/>
      </w:pPr>
      <w:r>
        <w:t xml:space="preserve">Buradaki “güç” zorluk anlamında değil; kuvvet, söz sahibi olmak anlamındadır: Ölçen bilir, bilen karar verir.</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trPr>
        <w:tc>
          <w:tcPr>
            <w:tcW w:type="dxa" w:w="9524"/>
            <w:tcBorders>
              <w:top w:val="none" w:color="FFFFFF" w:sz="0"/>
              <w:left w:val="single" w:color="2E6DB4" w:sz="36"/>
              <w:bottom w:val="none" w:color="FFFFFF" w:sz="0"/>
              <w:right w:val="none" w:color="FFFFFF" w:sz="0"/>
            </w:tcBorders>
            <w:shd w:fill="EAF4FC" w:color="auto" w:val="clear"/>
            <w:tcMar>
              <w:top w:type="dxa" w:w="140"/>
              <w:left w:type="dxa" w:w="220"/>
              <w:bottom w:type="dxa" w:w="120"/>
              <w:right w:type="dxa" w:w="200"/>
            </w:tcMar>
          </w:tcPr>
          <w:p>
            <w:pPr>
              <w:keepNext/>
              <w:spacing w:after="100"/>
            </w:pPr>
            <w:r>
              <w:rPr>
                <w:b/>
                <w:bCs/>
                <w:color w:val="2E6DB4"/>
                <w:spacing w:val="40"/>
                <w:sz w:val="19"/>
                <w:szCs w:val="19"/>
              </w:rPr>
              <w:t xml:space="preserve">BİLİYOR MUYDUNUZ?</w:t>
            </w:r>
          </w:p>
          <w:p>
            <w:pPr>
              <w:spacing w:after="100" w:before="0" w:line="300"/>
              <w:jc w:val="both"/>
            </w:pPr>
            <w:r>
              <w:t xml:space="preserve">Türkiye’de kişisel verilerin korunması, 2016’da yürürlüğe giren </w:t>
            </w:r>
            <w:r>
              <w:rPr>
                <w:b/>
                <w:bCs/>
              </w:rPr>
              <w:t xml:space="preserve">6698 sayılı Kişisel Verilerin Korunması Kanunu (KVKK)</w:t>
            </w:r>
            <w:r>
              <w:t xml:space="preserve"> ile düzenlenir. Avrupa Birliği’nde ise </w:t>
            </w:r>
            <w:r>
              <w:rPr>
                <w:b/>
                <w:bCs/>
              </w:rPr>
              <w:t xml:space="preserve">GDPR</w:t>
            </w:r>
            <w:r>
              <w:t xml:space="preserve"> adıyla bilinen bir düzenleme vardır. Bu yasalar, verilerinizin hangi amaçla toplandığını öğrenme ve silinmesini isteme gibi haklar tanır.</w:t>
            </w: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trPr>
        <w:tc>
          <w:tcPr>
            <w:tcW w:type="dxa" w:w="9524"/>
            <w:tcBorders>
              <w:top w:val="none" w:color="FFFFFF" w:sz="0"/>
              <w:left w:val="single" w:color="E8541A" w:sz="36"/>
              <w:bottom w:val="none" w:color="FFFFFF" w:sz="0"/>
              <w:right w:val="none" w:color="FFFFFF" w:sz="0"/>
            </w:tcBorders>
            <w:shd w:fill="FFF4EB" w:color="auto" w:val="clear"/>
            <w:tcMar>
              <w:top w:type="dxa" w:w="140"/>
              <w:left w:type="dxa" w:w="220"/>
              <w:bottom w:type="dxa" w:w="120"/>
              <w:right w:type="dxa" w:w="200"/>
            </w:tcMar>
          </w:tcPr>
          <w:p>
            <w:pPr>
              <w:keepNext/>
              <w:spacing w:after="100"/>
            </w:pPr>
            <w:r>
              <w:rPr>
                <w:b/>
                <w:bCs/>
                <w:color w:val="E8541A"/>
                <w:spacing w:val="40"/>
                <w:sz w:val="19"/>
                <w:szCs w:val="19"/>
              </w:rPr>
              <w:t xml:space="preserve">ETKİNLİK</w:t>
            </w:r>
            <w:r>
              <w:rPr>
                <w:b/>
                <w:bCs/>
                <w:color w:val="1B2338"/>
                <w:sz w:val="21"/>
                <w:szCs w:val="21"/>
              </w:rPr>
              <w:t xml:space="preserve">  ·  19. Bir Günlük Dijital İz</w:t>
            </w:r>
          </w:p>
          <w:p>
            <w:pPr>
              <w:spacing w:after="100" w:before="0" w:line="300"/>
              <w:jc w:val="both"/>
            </w:pPr>
            <w:r>
              <w:t xml:space="preserve">Dün kullandığınız uygulamaları ve cihazları düşünün (telefonunuz yoksa evdeki ya da okuldaki cihazları: televizyon, okul kartı, güvenlik kamerası…). Hangi bilgiler ölçülmüş olabilir? Tabloyu doldurun. Paylaşmak istemediğiniz bir bilgiyi yazmak zorunda değilsiniz.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700"/>
              <w:gridCol w:w="2500"/>
            </w:tblGrid>
            <w:tr>
              <w:trPr>
                <w:tblHeader/>
              </w:trPr>
              <w:tc>
                <w:tcPr>
                  <w:tcW w:type="dxa" w:w="13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left"/>
                  </w:pPr>
                  <w:r>
                    <w:rPr>
                      <w:b/>
                      <w:bCs/>
                      <w:color w:val="FFFFFF"/>
                      <w:sz w:val="19"/>
                      <w:szCs w:val="19"/>
                    </w:rPr>
                    <w:t xml:space="preserve">Saat</w:t>
                  </w:r>
                </w:p>
              </w:tc>
              <w:tc>
                <w:tcPr>
                  <w:tcW w:type="dxa" w:w="25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left"/>
                  </w:pPr>
                  <w:r>
                    <w:rPr>
                      <w:b/>
                      <w:bCs/>
                      <w:color w:val="FFFFFF"/>
                      <w:sz w:val="19"/>
                      <w:szCs w:val="19"/>
                    </w:rPr>
                    <w:t xml:space="preserve">Uygulama / cihaz</w:t>
                  </w:r>
                </w:p>
              </w:tc>
              <w:tc>
                <w:tcPr>
                  <w:tcW w:type="dxa" w:w="27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left"/>
                  </w:pPr>
                  <w:r>
                    <w:rPr>
                      <w:b/>
                      <w:bCs/>
                      <w:color w:val="FFFFFF"/>
                      <w:sz w:val="19"/>
                      <w:szCs w:val="19"/>
                    </w:rPr>
                    <w:t xml:space="preserve">Ölçülen bilgi</w:t>
                  </w:r>
                </w:p>
              </w:tc>
              <w:tc>
                <w:tcPr>
                  <w:tcW w:type="dxa" w:w="25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left"/>
                  </w:pPr>
                  <w:r>
                    <w:rPr>
                      <w:b/>
                      <w:bCs/>
                      <w:color w:val="FFFFFF"/>
                      <w:sz w:val="19"/>
                      <w:szCs w:val="19"/>
                    </w:rPr>
                    <w:t xml:space="preserve">Kim görebilir?</w:t>
                  </w:r>
                </w:p>
              </w:tc>
            </w:tr>
            <w:tr>
              <w:trPr>
                <w:cantSplit/>
                <w:trHeight w:val="440" w:hRule="atLeast"/>
              </w:trPr>
              <w:tc>
                <w:tcPr>
                  <w:tcW w:type="dxa" w:w="1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i/>
                      <w:iCs/>
                      <w:color w:val="1F2937"/>
                      <w:sz w:val="20"/>
                      <w:szCs w:val="20"/>
                    </w:rPr>
                    <w:t xml:space="preserve">08.15</w:t>
                  </w:r>
                </w:p>
              </w:tc>
              <w:tc>
                <w:tcPr>
                  <w:tcW w:type="dxa" w:w="2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i/>
                      <w:iCs/>
                      <w:color w:val="1F2937"/>
                      <w:sz w:val="20"/>
                      <w:szCs w:val="20"/>
                    </w:rPr>
                    <w:t xml:space="preserve">Harita</w:t>
                  </w:r>
                </w:p>
              </w:tc>
              <w:tc>
                <w:tcPr>
                  <w:tcW w:type="dxa" w:w="27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i/>
                      <w:iCs/>
                      <w:color w:val="1F2937"/>
                      <w:sz w:val="20"/>
                      <w:szCs w:val="20"/>
                    </w:rPr>
                    <w:t xml:space="preserve">Konum, hız</w:t>
                  </w:r>
                </w:p>
              </w:tc>
              <w:tc>
                <w:tcPr>
                  <w:tcW w:type="dxa" w:w="2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i/>
                      <w:iCs/>
                      <w:color w:val="1F2937"/>
                      <w:sz w:val="20"/>
                      <w:szCs w:val="20"/>
                    </w:rPr>
                    <w:t xml:space="preserve">Uygulama şirketi</w:t>
                  </w:r>
                </w:p>
              </w:tc>
            </w:tr>
            <w:tr>
              <w:trPr>
                <w:cantSplit/>
                <w:trHeight w:val="440" w:hRule="atLeast"/>
              </w:trPr>
              <w:tc>
                <w:tcPr>
                  <w:tcW w:type="dxa" w:w="1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2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27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2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r>
            <w:tr>
              <w:trPr>
                <w:cantSplit/>
                <w:trHeight w:val="440" w:hRule="atLeast"/>
              </w:trPr>
              <w:tc>
                <w:tcPr>
                  <w:tcW w:type="dxa" w:w="1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2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27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2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r>
            <w:tr>
              <w:trPr>
                <w:cantSplit/>
                <w:trHeight w:val="440" w:hRule="atLeast"/>
              </w:trPr>
              <w:tc>
                <w:tcPr>
                  <w:tcW w:type="dxa" w:w="1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2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27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2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r>
            <w:tr>
              <w:trPr>
                <w:cantSplit/>
                <w:trHeight w:val="440" w:hRule="atLeast"/>
              </w:trPr>
              <w:tc>
                <w:tcPr>
                  <w:tcW w:type="dxa" w:w="1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2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27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2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r>
            <w:tr>
              <w:trPr>
                <w:cantSplit/>
                <w:trHeight w:val="440" w:hRule="atLeast"/>
              </w:trPr>
              <w:tc>
                <w:tcPr>
                  <w:tcW w:type="dxa" w:w="13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2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27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c>
                <w:tcPr>
                  <w:tcW w:type="dxa" w:w="25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p>
              </w:tc>
            </w:tr>
          </w:tbl>
          <w:p>
            <w:pPr>
              <w:spacing w:after="40"/>
            </w:pPr>
          </w:p>
        </w:tc>
      </w:tr>
    </w:tbl>
    <w:p>
      <w:pPr>
        <w:spacing w:after="160"/>
      </w:pP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9524"/>
      </w:tblGrid>
      <w:tr>
        <w:trPr>
          <w:cantSplit w:val="false"/>
        </w:trPr>
        <w:tc>
          <w:tcPr>
            <w:tcW w:type="dxa" w:w="9524"/>
            <w:tcBorders>
              <w:top w:val="none" w:color="FFFFFF" w:sz="0"/>
              <w:left w:val="single" w:color="2F9E62" w:sz="36"/>
              <w:bottom w:val="none" w:color="FFFFFF" w:sz="0"/>
              <w:right w:val="none" w:color="FFFFFF" w:sz="0"/>
            </w:tcBorders>
            <w:shd w:fill="EEF8F1" w:color="auto" w:val="clear"/>
            <w:tcMar>
              <w:top w:type="dxa" w:w="140"/>
              <w:left w:type="dxa" w:w="220"/>
              <w:bottom w:type="dxa" w:w="120"/>
              <w:right w:type="dxa" w:w="200"/>
            </w:tcMar>
          </w:tcPr>
          <w:p>
            <w:pPr>
              <w:keepNext/>
              <w:spacing w:after="100"/>
            </w:pPr>
            <w:r>
              <w:rPr>
                <w:b/>
                <w:bCs/>
                <w:color w:val="2F9E62"/>
                <w:spacing w:val="40"/>
                <w:sz w:val="19"/>
                <w:szCs w:val="19"/>
              </w:rPr>
              <w:t xml:space="preserve">DÜŞÜN VE TARTIŞ</w:t>
            </w:r>
            <w:r>
              <w:rPr>
                <w:b/>
                <w:bCs/>
                <w:color w:val="1B2338"/>
                <w:sz w:val="21"/>
                <w:szCs w:val="21"/>
              </w:rPr>
              <w:t xml:space="preserve">  ·  Grup tartışması</w:t>
            </w:r>
          </w:p>
          <w:p>
            <w:pPr>
              <w:spacing w:after="100" w:before="0" w:line="300"/>
              <w:jc w:val="both"/>
            </w:pPr>
            <w:r>
              <w:t xml:space="preserve">1. Konumunuzu hangi uygulamalarla paylaşmak size mantıklı geliyor, hangileriyle gelmiyor? Neden?</w:t>
            </w:r>
          </w:p>
          <w:p>
            <w:pPr>
              <w:spacing w:after="100" w:before="0" w:line="300"/>
              <w:jc w:val="both"/>
            </w:pPr>
            <w:r>
              <w:t xml:space="preserve">2. “Saklayacak bir şeyim yoksa ölçülmem sorun değil” görüşüne katılıyor musunuz? Gerekçenizi yazın.</w:t>
            </w:r>
          </w:p>
          <w:p>
            <w:pPr>
              <w:spacing w:after="100" w:before="0" w:line="300"/>
              <w:jc w:val="both"/>
            </w:pPr>
            <w:r>
              <w:t xml:space="preserve">3. Bir uygulamanın topladığı veriler hakkında hangi soruları sormalıyız? </w:t>
            </w:r>
            <w:r>
              <w:rPr>
                <w:i/>
                <w:iCs/>
              </w:rPr>
              <w:t xml:space="preserve">(İpucu: Ne topluyor? Neden? Ne kadar süre saklıyor? Kimle paylaşıyor?)</w:t>
            </w:r>
          </w:p>
          <w:p>
            <w:pPr>
              <w:tabs>
                <w:tab w:val="right" w:pos="9000" w:leader="dot"/>
              </w:tabs>
              <w:spacing w:after="60" w:before="120" w:line="360"/>
            </w:pPr>
            <w:r>
              <w:rPr>
                <w:color w:val="A0A7B5"/>
              </w:rPr>
              <w:tab/>
            </w:r>
          </w:p>
          <w:p>
            <w:pPr>
              <w:tabs>
                <w:tab w:val="right" w:pos="9000" w:leader="dot"/>
              </w:tabs>
              <w:spacing w:after="60" w:before="120" w:line="360"/>
            </w:pPr>
            <w:r>
              <w:rPr>
                <w:color w:val="A0A7B5"/>
              </w:rPr>
              <w:tab/>
            </w:r>
          </w:p>
          <w:p>
            <w:pPr>
              <w:tabs>
                <w:tab w:val="right" w:pos="9000" w:leader="dot"/>
              </w:tabs>
              <w:spacing w:after="60" w:before="120" w:line="360"/>
            </w:pPr>
            <w:r>
              <w:rPr>
                <w:color w:val="A0A7B5"/>
              </w:rPr>
              <w:tab/>
            </w:r>
          </w:p>
        </w:tc>
      </w:tr>
    </w:tbl>
    <w:p>
      <w:pPr>
        <w:spacing w:after="160"/>
      </w:pPr>
    </w:p>
    <w:p>
      <w:r>
        <w:br w:type="page"/>
      </w:r>
    </w:p>
    <w:p>
      <w:pPr>
        <w:spacing w:after="40"/>
      </w:pPr>
      <w:r>
        <w:rPr>
          <w:b/>
          <w:bCs/>
          <w:color w:val="E8541A"/>
          <w:spacing w:val="60"/>
          <w:sz w:val="22"/>
          <w:szCs w:val="22"/>
        </w:rPr>
        <w:t xml:space="preserve">KISIM SONU</w:t>
      </w:r>
    </w:p>
    <w:p>
      <w:pPr>
        <w:pStyle w:val="Heading1"/>
        <w:spacing w:after="160"/>
      </w:pPr>
      <w:r>
        <w:t xml:space="preserve">Bu Kısımda Neler Öğrendik?</w:t>
      </w:r>
    </w:p>
    <w:p>
      <w:pPr>
        <w:pStyle w:val="ListParagraph"/>
        <w:numPr>
          <w:ilvl w:val="0"/>
          <w:numId w:val="3"/>
        </w:numPr>
        <w:spacing w:after="80" w:line="290"/>
      </w:pPr>
      <w:r>
        <w:t xml:space="preserve">Uzak tepelerdeki ateşler tek bir şey söyler: </w:t>
      </w:r>
      <w:r>
        <w:rPr>
          <w:b/>
          <w:bCs/>
        </w:rPr>
        <w:t xml:space="preserve">oldu.</w:t>
      </w:r>
      <w:r>
        <w:t xml:space="preserve"> Bir işaretin anlamı, önceden yapılan anlaşmadan (koddan) gelir.</w:t>
      </w:r>
    </w:p>
    <w:p>
      <w:pPr>
        <w:pStyle w:val="ListParagraph"/>
        <w:numPr>
          <w:ilvl w:val="0"/>
          <w:numId w:val="3"/>
        </w:numPr>
        <w:spacing w:after="80" w:line="290"/>
      </w:pPr>
      <w:r>
        <w:rPr>
          <w:b/>
          <w:bCs/>
        </w:rPr>
        <w:t xml:space="preserve">İki durum</w:t>
      </w:r>
      <w:r>
        <w:t xml:space="preserve"> arasında yanılmak, çok durum arasında yanılmaktan çok daha zordur; bu yüzden makineler bilgiyi iki durumla taşır.</w:t>
      </w:r>
    </w:p>
    <w:p>
      <w:pPr>
        <w:pStyle w:val="ListParagraph"/>
        <w:numPr>
          <w:ilvl w:val="0"/>
          <w:numId w:val="3"/>
        </w:numPr>
        <w:spacing w:after="80" w:line="290"/>
      </w:pPr>
      <w:r>
        <w:t xml:space="preserve">Teldeki voltaj hiç yerinde durmaz; makine bir </w:t>
      </w:r>
      <w:r>
        <w:rPr>
          <w:b/>
          <w:bCs/>
        </w:rPr>
        <w:t xml:space="preserve">eşik</w:t>
      </w:r>
      <w:r>
        <w:t xml:space="preserve"> çizer: üstü </w:t>
      </w:r>
      <w:r>
        <w:rPr>
          <w:b/>
          <w:bCs/>
        </w:rPr>
        <w:t xml:space="preserve">1</w:t>
      </w:r>
      <w:r>
        <w:t xml:space="preserve">, altı </w:t>
      </w:r>
      <w:r>
        <w:rPr>
          <w:b/>
          <w:bCs/>
        </w:rPr>
        <w:t xml:space="preserve">0</w:t>
      </w:r>
      <w:r>
        <w:t xml:space="preserve">. Bu iki değerden birini alan birime </w:t>
      </w:r>
      <w:r>
        <w:rPr>
          <w:b/>
          <w:bCs/>
        </w:rPr>
        <w:t xml:space="preserve">bit</w:t>
      </w:r>
      <w:r>
        <w:t xml:space="preserve"> denir.</w:t>
      </w:r>
    </w:p>
    <w:p>
      <w:pPr>
        <w:pStyle w:val="ListParagraph"/>
        <w:numPr>
          <w:ilvl w:val="0"/>
          <w:numId w:val="3"/>
        </w:numPr>
        <w:spacing w:after="80" w:line="290"/>
      </w:pPr>
      <w:r>
        <w:t xml:space="preserve">Her yeni bit durum sayısını </w:t>
      </w:r>
      <w:r>
        <w:rPr>
          <w:b/>
          <w:bCs/>
        </w:rPr>
        <w:t xml:space="preserve">ikiye katlar</w:t>
      </w:r>
      <w:r>
        <w:t xml:space="preserve">: n bit, 2ⁿ durum. 8 bit = 1 </w:t>
      </w:r>
      <w:r>
        <w:rPr>
          <w:b/>
          <w:bCs/>
        </w:rPr>
        <w:t xml:space="preserve">bayt</w:t>
      </w:r>
      <w:r>
        <w:t xml:space="preserve"> = 256 durum.</w:t>
      </w:r>
    </w:p>
    <w:p>
      <w:pPr>
        <w:pStyle w:val="ListParagraph"/>
        <w:numPr>
          <w:ilvl w:val="0"/>
          <w:numId w:val="3"/>
        </w:numPr>
        <w:spacing w:after="80" w:line="290"/>
      </w:pPr>
      <w:r>
        <w:t xml:space="preserve">Bitlerin değerleri sağdan sola 1, 2, 4, 8… diye büyür; yanan bitlerin değerleri toplanınca sayı bulunur (</w:t>
      </w:r>
      <w:r>
        <w:rPr>
          <w:b/>
          <w:bCs/>
        </w:rPr>
        <w:t xml:space="preserve">ikilik sistem</w:t>
      </w:r>
      <w:r>
        <w:t xml:space="preserve">).</w:t>
      </w:r>
    </w:p>
    <w:p>
      <w:pPr>
        <w:pStyle w:val="ListParagraph"/>
        <w:numPr>
          <w:ilvl w:val="0"/>
          <w:numId w:val="3"/>
        </w:numPr>
        <w:spacing w:after="80" w:line="290"/>
      </w:pPr>
      <w:r>
        <w:t xml:space="preserve">Kilo bin demektir: KB, MB, GB, TB birimleri bin kat bin kat büyür.</w:t>
      </w:r>
    </w:p>
    <w:p>
      <w:pPr>
        <w:pStyle w:val="ListParagraph"/>
        <w:numPr>
          <w:ilvl w:val="0"/>
          <w:numId w:val="3"/>
        </w:numPr>
        <w:spacing w:after="80" w:line="290"/>
      </w:pPr>
      <w:r>
        <w:t xml:space="preserve">Harfler bilgisayarda </w:t>
      </w:r>
      <w:r>
        <w:rPr>
          <w:b/>
          <w:bCs/>
        </w:rPr>
        <w:t xml:space="preserve">numaralarla</w:t>
      </w:r>
      <w:r>
        <w:t xml:space="preserve"> saklanır (karakter kodlaması): A = 65.</w:t>
      </w:r>
    </w:p>
    <w:p>
      <w:pPr>
        <w:pStyle w:val="ListParagraph"/>
        <w:numPr>
          <w:ilvl w:val="0"/>
          <w:numId w:val="3"/>
        </w:numPr>
        <w:spacing w:after="80" w:line="290"/>
      </w:pPr>
      <w:r>
        <w:t xml:space="preserve">Farklı ülkelerin farklı listeler kullanması Türkçe harfleri bozuyordu; </w:t>
      </w:r>
      <w:r>
        <w:rPr>
          <w:b/>
          <w:bCs/>
        </w:rPr>
        <w:t xml:space="preserve">Unicode</w:t>
      </w:r>
      <w:r>
        <w:t xml:space="preserve"> bütün yazıları tek listede toplayarak bunu çözdü.</w:t>
      </w:r>
    </w:p>
    <w:p>
      <w:pPr>
        <w:pStyle w:val="ListParagraph"/>
        <w:numPr>
          <w:ilvl w:val="0"/>
          <w:numId w:val="3"/>
        </w:numPr>
        <w:spacing w:after="80" w:line="290"/>
      </w:pPr>
      <w:r>
        <w:t xml:space="preserve">Dört bit tek bir </w:t>
      </w:r>
      <w:r>
        <w:rPr>
          <w:b/>
          <w:bCs/>
        </w:rPr>
        <w:t xml:space="preserve">on altılık</w:t>
      </w:r>
      <w:r>
        <w:t xml:space="preserve"> simgeyle yazılır (0–9, A–F); web renkleri #FF0000 gibi yazılır: ilk çift kırmızı, ikinci çift yeşil, üçüncü çift mavi ışığın miktarıdır.</w:t>
      </w:r>
    </w:p>
    <w:p>
      <w:pPr>
        <w:pStyle w:val="ListParagraph"/>
        <w:numPr>
          <w:ilvl w:val="0"/>
          <w:numId w:val="3"/>
        </w:numPr>
        <w:spacing w:after="80" w:line="290"/>
      </w:pPr>
      <w:r>
        <w:t xml:space="preserve">Fotoğraf pikseller, ses ölçümler, video kareler olarak </w:t>
      </w:r>
      <w:r>
        <w:rPr>
          <w:b/>
          <w:bCs/>
        </w:rPr>
        <w:t xml:space="preserve">sayıya</w:t>
      </w:r>
      <w:r>
        <w:t xml:space="preserve"> dönüşür; sensörler dünyayı ölçer.</w:t>
      </w:r>
    </w:p>
    <w:p>
      <w:pPr>
        <w:pStyle w:val="ListParagraph"/>
        <w:numPr>
          <w:ilvl w:val="0"/>
          <w:numId w:val="3"/>
        </w:numPr>
        <w:spacing w:after="80" w:line="290"/>
      </w:pPr>
      <w:r>
        <w:t xml:space="preserve">Ölçmek </w:t>
      </w:r>
      <w:r>
        <w:rPr>
          <w:b/>
          <w:bCs/>
        </w:rPr>
        <w:t xml:space="preserve">güçtür</w:t>
      </w:r>
      <w:r>
        <w:t xml:space="preserve">; kişisel verilerin kimin elinde olduğu önemli bir sorudur.</w:t>
      </w:r>
    </w:p>
    <w:p>
      <w:r>
        <w:br w:type="page"/>
      </w:r>
    </w:p>
    <w:p>
      <w:pPr>
        <w:pStyle w:val="Heading2"/>
        <w:keepNext/>
        <w:spacing w:after="100" w:before="220"/>
      </w:pPr>
      <w:r>
        <w:t xml:space="preserve">Kavram Sözlüğü</w:t>
      </w:r>
    </w:p>
    <w:tbl>
      <w:tblPr>
        <w:tblW w:type="dxa" w:w="9524"/>
        <w:tblBorders>
          <w:top w:val="single" w:color="auto" w:sz="4"/>
          <w:left w:val="single" w:color="auto" w:sz="4"/>
          <w:bottom w:val="single" w:color="auto" w:sz="4"/>
          <w:right w:val="single" w:color="auto" w:sz="4"/>
          <w:insideH w:val="single" w:color="auto" w:sz="4"/>
          <w:insideV w:val="single" w:color="auto" w:sz="4"/>
        </w:tblBorders>
      </w:tblPr>
      <w:tblGrid>
        <w:gridCol w:w="2600"/>
        <w:gridCol w:w="6924"/>
      </w:tblGrid>
      <w:tr>
        <w:trPr>
          <w:tblHeader/>
        </w:trPr>
        <w:tc>
          <w:tcPr>
            <w:tcW w:type="dxa" w:w="26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left"/>
            </w:pPr>
            <w:r>
              <w:rPr>
                <w:b/>
                <w:bCs/>
                <w:color w:val="FFFFFF"/>
                <w:sz w:val="19"/>
                <w:szCs w:val="19"/>
              </w:rPr>
              <w:t xml:space="preserve">Kavram</w:t>
            </w:r>
          </w:p>
        </w:tc>
        <w:tc>
          <w:tcPr>
            <w:tcW w:type="dxa" w:w="6924"/>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left"/>
            </w:pPr>
            <w:r>
              <w:rPr>
                <w:b/>
                <w:bCs/>
                <w:color w:val="FFFFFF"/>
                <w:sz w:val="19"/>
                <w:szCs w:val="19"/>
              </w:rPr>
              <w:t xml:space="preserve">Anlamı</w:t>
            </w:r>
          </w:p>
        </w:tc>
      </w:tr>
      <w:tr>
        <w:trPr>
          <w:cantSplit/>
        </w:trPr>
        <w:tc>
          <w:tcPr>
            <w:tcW w:type="dxa" w:w="26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Kod</w:t>
            </w:r>
          </w:p>
        </w:tc>
        <w:tc>
          <w:tcPr>
            <w:tcW w:type="dxa" w:w="69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İşaretlerle anlamları eşleştiren, önceden yapılmış anlaşma.</w:t>
            </w:r>
          </w:p>
        </w:tc>
      </w:tr>
      <w:tr>
        <w:trPr>
          <w:cantSplit/>
        </w:trPr>
        <w:tc>
          <w:tcPr>
            <w:tcW w:type="dxa" w:w="26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left"/>
            </w:pPr>
            <w:r>
              <w:rPr>
                <w:color w:val="1F2937"/>
                <w:sz w:val="20"/>
                <w:szCs w:val="20"/>
              </w:rPr>
              <w:t xml:space="preserve">Gürültü</w:t>
            </w:r>
          </w:p>
        </w:tc>
        <w:tc>
          <w:tcPr>
            <w:tcW w:type="dxa" w:w="6924"/>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left"/>
            </w:pPr>
            <w:r>
              <w:rPr>
                <w:color w:val="1F2937"/>
                <w:sz w:val="20"/>
                <w:szCs w:val="20"/>
              </w:rPr>
              <w:t xml:space="preserve">Sinyali bozan istenmeyen etkiler (parazit, sıcaklık, sis…).</w:t>
            </w:r>
          </w:p>
        </w:tc>
      </w:tr>
      <w:tr>
        <w:trPr>
          <w:cantSplit/>
        </w:trPr>
        <w:tc>
          <w:tcPr>
            <w:tcW w:type="dxa" w:w="26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Volt</w:t>
            </w:r>
          </w:p>
        </w:tc>
        <w:tc>
          <w:tcPr>
            <w:tcW w:type="dxa" w:w="69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Bir teldeki elektriğin ne kadar güçlü “ittiğini” ölçen birim.</w:t>
            </w:r>
          </w:p>
        </w:tc>
      </w:tr>
      <w:tr>
        <w:trPr>
          <w:cantSplit/>
        </w:trPr>
        <w:tc>
          <w:tcPr>
            <w:tcW w:type="dxa" w:w="26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left"/>
            </w:pPr>
            <w:r>
              <w:rPr>
                <w:color w:val="1F2937"/>
                <w:sz w:val="20"/>
                <w:szCs w:val="20"/>
              </w:rPr>
              <w:t xml:space="preserve">Eşik</w:t>
            </w:r>
          </w:p>
        </w:tc>
        <w:tc>
          <w:tcPr>
            <w:tcW w:type="dxa" w:w="6924"/>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left"/>
            </w:pPr>
            <w:r>
              <w:rPr>
                <w:color w:val="1F2937"/>
                <w:sz w:val="20"/>
                <w:szCs w:val="20"/>
              </w:rPr>
              <w:t xml:space="preserve">Ölçülen değerin 0 mı 1 mi sayılacağını ayıran çizgi.</w:t>
            </w:r>
          </w:p>
        </w:tc>
      </w:tr>
      <w:tr>
        <w:trPr>
          <w:cantSplit/>
        </w:trPr>
        <w:tc>
          <w:tcPr>
            <w:tcW w:type="dxa" w:w="26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Bit</w:t>
            </w:r>
          </w:p>
        </w:tc>
        <w:tc>
          <w:tcPr>
            <w:tcW w:type="dxa" w:w="69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0 ya da 1 değerini alan, bilginin en küçük birimi.</w:t>
            </w:r>
          </w:p>
        </w:tc>
      </w:tr>
      <w:tr>
        <w:trPr>
          <w:cantSplit/>
        </w:trPr>
        <w:tc>
          <w:tcPr>
            <w:tcW w:type="dxa" w:w="26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left"/>
            </w:pPr>
            <w:r>
              <w:rPr>
                <w:color w:val="1F2937"/>
                <w:sz w:val="20"/>
                <w:szCs w:val="20"/>
              </w:rPr>
              <w:t xml:space="preserve">Bayt</w:t>
            </w:r>
          </w:p>
        </w:tc>
        <w:tc>
          <w:tcPr>
            <w:tcW w:type="dxa" w:w="6924"/>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left"/>
            </w:pPr>
            <w:r>
              <w:rPr>
                <w:color w:val="1F2937"/>
                <w:sz w:val="20"/>
                <w:szCs w:val="20"/>
              </w:rPr>
              <w:t xml:space="preserve">8 bit; 0–255 arası 256 değer alabilir. Kabaca bir harf.</w:t>
            </w:r>
          </w:p>
        </w:tc>
      </w:tr>
      <w:tr>
        <w:trPr>
          <w:cantSplit/>
        </w:trPr>
        <w:tc>
          <w:tcPr>
            <w:tcW w:type="dxa" w:w="26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İkilik sistem</w:t>
            </w:r>
          </w:p>
        </w:tc>
        <w:tc>
          <w:tcPr>
            <w:tcW w:type="dxa" w:w="69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Basamak değerleri 1, 2, 4, 8… diye büyüyen, yalnızca 0 ve 1 kullanan sayı sistemi.</w:t>
            </w:r>
          </w:p>
        </w:tc>
      </w:tr>
      <w:tr>
        <w:trPr>
          <w:cantSplit/>
        </w:trPr>
        <w:tc>
          <w:tcPr>
            <w:tcW w:type="dxa" w:w="26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left"/>
            </w:pPr>
            <w:r>
              <w:rPr>
                <w:color w:val="1F2937"/>
                <w:sz w:val="20"/>
                <w:szCs w:val="20"/>
              </w:rPr>
              <w:t xml:space="preserve">Karakter kodlaması</w:t>
            </w:r>
          </w:p>
        </w:tc>
        <w:tc>
          <w:tcPr>
            <w:tcW w:type="dxa" w:w="6924"/>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left"/>
            </w:pPr>
            <w:r>
              <w:rPr>
                <w:color w:val="1F2937"/>
                <w:sz w:val="20"/>
                <w:szCs w:val="20"/>
              </w:rPr>
              <w:t xml:space="preserve">Harflere, rakamlara ve işaretlere numara veren ortak sözlük.</w:t>
            </w:r>
          </w:p>
        </w:tc>
      </w:tr>
      <w:tr>
        <w:trPr>
          <w:cantSplit/>
        </w:trPr>
        <w:tc>
          <w:tcPr>
            <w:tcW w:type="dxa" w:w="26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ASCII</w:t>
            </w:r>
          </w:p>
        </w:tc>
        <w:tc>
          <w:tcPr>
            <w:tcW w:type="dxa" w:w="69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1963’te hazırlanan, 128 karakterlik, bilgisayarlarda yaygınlaşan ilk standart karakter kodlaması.</w:t>
            </w:r>
          </w:p>
        </w:tc>
      </w:tr>
      <w:tr>
        <w:trPr>
          <w:cantSplit/>
        </w:trPr>
        <w:tc>
          <w:tcPr>
            <w:tcW w:type="dxa" w:w="26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left"/>
            </w:pPr>
            <w:r>
              <w:rPr>
                <w:color w:val="1F2937"/>
                <w:sz w:val="20"/>
                <w:szCs w:val="20"/>
              </w:rPr>
              <w:t xml:space="preserve">Unicode / UTF-8</w:t>
            </w:r>
          </w:p>
        </w:tc>
        <w:tc>
          <w:tcPr>
            <w:tcW w:type="dxa" w:w="6924"/>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left"/>
            </w:pPr>
            <w:r>
              <w:rPr>
                <w:color w:val="1F2937"/>
                <w:sz w:val="20"/>
                <w:szCs w:val="20"/>
              </w:rPr>
              <w:t xml:space="preserve">Dünyadaki bütün yazıları tek listede toplayan kodlama ve onun en yaygın yazım biçimi.</w:t>
            </w:r>
          </w:p>
        </w:tc>
      </w:tr>
      <w:tr>
        <w:trPr>
          <w:cantSplit/>
        </w:trPr>
        <w:tc>
          <w:tcPr>
            <w:tcW w:type="dxa" w:w="26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On altılık düzen</w:t>
            </w:r>
          </w:p>
        </w:tc>
        <w:tc>
          <w:tcPr>
            <w:tcW w:type="dxa" w:w="69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0–9 ve A–F simgeleriyle yazılan sayı düzeni; 4 bit = 1 simge.</w:t>
            </w:r>
          </w:p>
        </w:tc>
      </w:tr>
      <w:tr>
        <w:trPr>
          <w:cantSplit/>
        </w:trPr>
        <w:tc>
          <w:tcPr>
            <w:tcW w:type="dxa" w:w="26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left"/>
            </w:pPr>
            <w:r>
              <w:rPr>
                <w:color w:val="1F2937"/>
                <w:sz w:val="20"/>
                <w:szCs w:val="20"/>
              </w:rPr>
              <w:t xml:space="preserve">RGB</w:t>
            </w:r>
          </w:p>
        </w:tc>
        <w:tc>
          <w:tcPr>
            <w:tcW w:type="dxa" w:w="6924"/>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left"/>
            </w:pPr>
            <w:r>
              <w:rPr>
                <w:color w:val="1F2937"/>
                <w:sz w:val="20"/>
                <w:szCs w:val="20"/>
              </w:rPr>
              <w:t xml:space="preserve">Kırmızı, yeşil ve mavi ışığın miktarıyla renk yazma biçimi.</w:t>
            </w:r>
          </w:p>
        </w:tc>
      </w:tr>
      <w:tr>
        <w:trPr>
          <w:cantSplit/>
        </w:trPr>
        <w:tc>
          <w:tcPr>
            <w:tcW w:type="dxa" w:w="26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Piksel</w:t>
            </w:r>
          </w:p>
        </w:tc>
        <w:tc>
          <w:tcPr>
            <w:tcW w:type="dxa" w:w="69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Dijital görüntüyü oluşturan en küçük renkli kare.</w:t>
            </w:r>
          </w:p>
        </w:tc>
      </w:tr>
      <w:tr>
        <w:trPr>
          <w:cantSplit/>
        </w:trPr>
        <w:tc>
          <w:tcPr>
            <w:tcW w:type="dxa" w:w="26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left"/>
            </w:pPr>
            <w:r>
              <w:rPr>
                <w:color w:val="1F2937"/>
                <w:sz w:val="20"/>
                <w:szCs w:val="20"/>
              </w:rPr>
              <w:t xml:space="preserve">Örnekleme</w:t>
            </w:r>
          </w:p>
        </w:tc>
        <w:tc>
          <w:tcPr>
            <w:tcW w:type="dxa" w:w="6924"/>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left"/>
            </w:pPr>
            <w:r>
              <w:rPr>
                <w:color w:val="1F2937"/>
                <w:sz w:val="20"/>
                <w:szCs w:val="20"/>
              </w:rPr>
              <w:t xml:space="preserve">Sürekli bir büyüklüğü (ses gibi) düzenli aralıklarla ölçüp sayıya çevirme.</w:t>
            </w:r>
          </w:p>
        </w:tc>
      </w:tr>
      <w:tr>
        <w:trPr>
          <w:cantSplit/>
        </w:trPr>
        <w:tc>
          <w:tcPr>
            <w:tcW w:type="dxa" w:w="26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Sensör</w:t>
            </w:r>
          </w:p>
        </w:tc>
        <w:tc>
          <w:tcPr>
            <w:tcW w:type="dxa" w:w="692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left"/>
            </w:pPr>
            <w:r>
              <w:rPr>
                <w:color w:val="1F2937"/>
                <w:sz w:val="20"/>
                <w:szCs w:val="20"/>
              </w:rPr>
              <w:t xml:space="preserve">Fiziksel bir büyüklüğü (sıcaklık, ışık, hareket…) ölçüp sayıya çeviren algılayıcı.</w:t>
            </w:r>
          </w:p>
        </w:tc>
      </w:tr>
      <w:tr>
        <w:trPr>
          <w:cantSplit/>
        </w:trPr>
        <w:tc>
          <w:tcPr>
            <w:tcW w:type="dxa" w:w="2600"/>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left"/>
            </w:pPr>
            <w:r>
              <w:rPr>
                <w:color w:val="1F2937"/>
                <w:sz w:val="20"/>
                <w:szCs w:val="20"/>
              </w:rPr>
              <w:t xml:space="preserve">Kişisel veri</w:t>
            </w:r>
          </w:p>
        </w:tc>
        <w:tc>
          <w:tcPr>
            <w:tcW w:type="dxa" w:w="6924"/>
            <w:tcBorders>
              <w:top w:val="single" w:color="B8BFCC" w:sz="4"/>
              <w:left w:val="single" w:color="B8BFCC" w:sz="4"/>
              <w:bottom w:val="single" w:color="B8BFCC" w:sz="4"/>
              <w:right w:val="single" w:color="B8BFCC" w:sz="4"/>
            </w:tcBorders>
            <w:shd w:fill="F6F7F9" w:color="auto" w:val="clear"/>
            <w:tcMar>
              <w:top w:type="dxa" w:w="70"/>
              <w:left w:type="dxa" w:w="100"/>
              <w:bottom w:type="dxa" w:w="70"/>
              <w:right w:type="dxa" w:w="100"/>
            </w:tcMar>
            <w:vAlign w:val="center"/>
          </w:tcPr>
          <w:p>
            <w:pPr>
              <w:spacing w:after="0" w:line="260"/>
              <w:jc w:val="left"/>
            </w:pPr>
            <w:r>
              <w:rPr>
                <w:color w:val="1F2937"/>
                <w:sz w:val="20"/>
                <w:szCs w:val="20"/>
              </w:rPr>
              <w:t xml:space="preserve">Bir kişiyi tanımlayan ya da onunla ilgili olan her türlü bilgi.</w:t>
            </w:r>
          </w:p>
        </w:tc>
      </w:tr>
    </w:tbl>
    <w:p>
      <w:r>
        <w:br w:type="page"/>
      </w:r>
    </w:p>
    <w:p>
      <w:pPr>
        <w:spacing w:after="40"/>
      </w:pPr>
      <w:r>
        <w:rPr>
          <w:b/>
          <w:bCs/>
          <w:color w:val="E8541A"/>
          <w:spacing w:val="60"/>
          <w:sz w:val="22"/>
          <w:szCs w:val="22"/>
        </w:rPr>
        <w:t xml:space="preserve">KISIM SONU</w:t>
      </w:r>
    </w:p>
    <w:p>
      <w:pPr>
        <w:pStyle w:val="Heading1"/>
        <w:spacing w:after="160"/>
      </w:pPr>
      <w:r>
        <w:t xml:space="preserve">Kendinizi Değerlendirin</w:t>
      </w:r>
    </w:p>
    <w:p>
      <w:pPr>
        <w:pStyle w:val="Heading3"/>
        <w:keepNext/>
        <w:spacing w:after="80" w:before="160"/>
      </w:pPr>
      <w:r>
        <w:t xml:space="preserve">Çoktan seçmeli sorular</w:t>
      </w:r>
    </w:p>
    <w:p>
      <w:pPr>
        <w:pStyle w:val="ListParagraph"/>
        <w:keepNext/>
        <w:numPr>
          <w:ilvl w:val="0"/>
          <w:numId w:val="4"/>
        </w:numPr>
        <w:spacing w:after="60" w:before="100" w:line="290"/>
      </w:pPr>
      <w:r>
        <w:t xml:space="preserve">Bilgisayarların bilgiyi iki durumla taşımasının asıl nedeni nedir?</w:t>
      </w:r>
    </w:p>
    <w:p>
      <w:pPr>
        <w:keepNext/>
        <w:spacing w:after="30" w:before="0" w:line="300"/>
        <w:ind w:left="900"/>
        <w:jc w:val="left"/>
      </w:pPr>
      <w:r>
        <w:t xml:space="preserve">a) İki rakam daha kolay yazılır.</w:t>
      </w:r>
    </w:p>
    <w:p>
      <w:pPr>
        <w:keepNext/>
        <w:spacing w:after="30" w:before="0" w:line="300"/>
        <w:ind w:left="900"/>
        <w:jc w:val="left"/>
      </w:pPr>
      <w:r>
        <w:t xml:space="preserve">b) İki durum, gürültüye karşı en dayanıklı yoldur.</w:t>
      </w:r>
    </w:p>
    <w:p>
      <w:pPr>
        <w:keepNext/>
        <w:spacing w:after="30" w:before="0" w:line="300"/>
        <w:ind w:left="900"/>
        <w:jc w:val="left"/>
      </w:pPr>
      <w:r>
        <w:t xml:space="preserve">c) Elektrik yalnızca iki değer alabilir.</w:t>
      </w:r>
    </w:p>
    <w:p>
      <w:pPr>
        <w:keepNext w:val="false"/>
        <w:spacing w:after="30" w:before="0" w:line="300"/>
        <w:ind w:left="900"/>
        <w:jc w:val="left"/>
      </w:pPr>
      <w:r>
        <w:t xml:space="preserve">d) Eski bilgisayarlardan kalma bir alışkanlıktır.</w:t>
      </w:r>
    </w:p>
    <w:p>
      <w:pPr>
        <w:pStyle w:val="ListParagraph"/>
        <w:keepNext/>
        <w:numPr>
          <w:ilvl w:val="0"/>
          <w:numId w:val="4"/>
        </w:numPr>
        <w:spacing w:after="60" w:before="100" w:line="290"/>
      </w:pPr>
      <w:r>
        <w:t xml:space="preserve">5 bitle kaç farklı durum gösterilebilir?</w:t>
      </w:r>
    </w:p>
    <w:p>
      <w:pPr>
        <w:keepNext/>
        <w:spacing w:after="30" w:before="0" w:line="300"/>
        <w:ind w:left="900"/>
        <w:jc w:val="left"/>
      </w:pPr>
      <w:r>
        <w:t xml:space="preserve">a) 10</w:t>
      </w:r>
    </w:p>
    <w:p>
      <w:pPr>
        <w:keepNext/>
        <w:spacing w:after="30" w:before="0" w:line="300"/>
        <w:ind w:left="900"/>
        <w:jc w:val="left"/>
      </w:pPr>
      <w:r>
        <w:t xml:space="preserve">b) 25</w:t>
      </w:r>
    </w:p>
    <w:p>
      <w:pPr>
        <w:keepNext/>
        <w:spacing w:after="30" w:before="0" w:line="300"/>
        <w:ind w:left="900"/>
        <w:jc w:val="left"/>
      </w:pPr>
      <w:r>
        <w:t xml:space="preserve">c) 32</w:t>
      </w:r>
    </w:p>
    <w:p>
      <w:pPr>
        <w:keepNext w:val="false"/>
        <w:spacing w:after="30" w:before="0" w:line="300"/>
        <w:ind w:left="900"/>
        <w:jc w:val="left"/>
      </w:pPr>
      <w:r>
        <w:t xml:space="preserve">d) 64</w:t>
      </w:r>
    </w:p>
    <w:p>
      <w:pPr>
        <w:pStyle w:val="ListParagraph"/>
        <w:keepNext/>
        <w:numPr>
          <w:ilvl w:val="0"/>
          <w:numId w:val="4"/>
        </w:numPr>
        <w:spacing w:after="60" w:before="100" w:line="290"/>
      </w:pPr>
      <w:r>
        <w:rPr>
          <w:rFonts w:ascii="Consolas" w:cs="Consolas" w:eastAsia="Consolas" w:hAnsi="Consolas"/>
          <w:color w:val="1B2338"/>
        </w:rPr>
        <w:t xml:space="preserve">00010110</w:t>
      </w:r>
      <w:r>
        <w:t xml:space="preserve"> ikilik sayısının onluk karşılığı nedir?</w:t>
      </w:r>
    </w:p>
    <w:p>
      <w:pPr>
        <w:keepNext/>
        <w:spacing w:after="30" w:before="0" w:line="300"/>
        <w:ind w:left="900"/>
        <w:jc w:val="left"/>
      </w:pPr>
      <w:r>
        <w:t xml:space="preserve">a) 22</w:t>
      </w:r>
    </w:p>
    <w:p>
      <w:pPr>
        <w:keepNext/>
        <w:spacing w:after="30" w:before="0" w:line="300"/>
        <w:ind w:left="900"/>
        <w:jc w:val="left"/>
      </w:pPr>
      <w:r>
        <w:t xml:space="preserve">b) 26</w:t>
      </w:r>
    </w:p>
    <w:p>
      <w:pPr>
        <w:keepNext/>
        <w:spacing w:after="30" w:before="0" w:line="300"/>
        <w:ind w:left="900"/>
        <w:jc w:val="left"/>
      </w:pPr>
      <w:r>
        <w:t xml:space="preserve">c) 14</w:t>
      </w:r>
    </w:p>
    <w:p>
      <w:pPr>
        <w:keepNext w:val="false"/>
        <w:spacing w:after="30" w:before="0" w:line="300"/>
        <w:ind w:left="900"/>
        <w:jc w:val="left"/>
      </w:pPr>
      <w:r>
        <w:t xml:space="preserve">d) 110</w:t>
      </w:r>
    </w:p>
    <w:p>
      <w:pPr>
        <w:pStyle w:val="ListParagraph"/>
        <w:keepNext/>
        <w:numPr>
          <w:ilvl w:val="0"/>
          <w:numId w:val="4"/>
        </w:numPr>
        <w:spacing w:after="60" w:before="100" w:line="290"/>
      </w:pPr>
      <w:r>
        <w:t xml:space="preserve">Bir bayt kaç bittir ve alabileceği en büyük değer kaçtır?</w:t>
      </w:r>
    </w:p>
    <w:p>
      <w:pPr>
        <w:keepNext/>
        <w:spacing w:after="30" w:before="0" w:line="300"/>
        <w:ind w:left="900"/>
        <w:jc w:val="left"/>
      </w:pPr>
      <w:r>
        <w:t xml:space="preserve">a) 4 bit, 15</w:t>
      </w:r>
    </w:p>
    <w:p>
      <w:pPr>
        <w:keepNext/>
        <w:spacing w:after="30" w:before="0" w:line="300"/>
        <w:ind w:left="900"/>
        <w:jc w:val="left"/>
      </w:pPr>
      <w:r>
        <w:t xml:space="preserve">b) 8 bit, 256</w:t>
      </w:r>
    </w:p>
    <w:p>
      <w:pPr>
        <w:keepNext/>
        <w:spacing w:after="30" w:before="0" w:line="300"/>
        <w:ind w:left="900"/>
        <w:jc w:val="left"/>
      </w:pPr>
      <w:r>
        <w:t xml:space="preserve">c) 16 bit, 255</w:t>
      </w:r>
    </w:p>
    <w:p>
      <w:pPr>
        <w:keepNext w:val="false"/>
        <w:spacing w:after="30" w:before="0" w:line="300"/>
        <w:ind w:left="900"/>
        <w:jc w:val="left"/>
      </w:pPr>
      <w:r>
        <w:t xml:space="preserve">d) 8 bit, 255</w:t>
      </w:r>
    </w:p>
    <w:p>
      <w:pPr>
        <w:pStyle w:val="ListParagraph"/>
        <w:keepNext/>
        <w:numPr>
          <w:ilvl w:val="0"/>
          <w:numId w:val="4"/>
        </w:numPr>
        <w:spacing w:after="60" w:before="100" w:line="290"/>
      </w:pPr>
      <w:r>
        <w:t xml:space="preserve">“A” harfinin ASCII kodu 65 ise “D” harfinin kodu kaçtır?</w:t>
      </w:r>
    </w:p>
    <w:p>
      <w:pPr>
        <w:keepNext/>
        <w:spacing w:after="30" w:before="0" w:line="300"/>
        <w:ind w:left="900"/>
        <w:jc w:val="left"/>
      </w:pPr>
      <w:r>
        <w:t xml:space="preserve">a) 66</w:t>
      </w:r>
    </w:p>
    <w:p>
      <w:pPr>
        <w:keepNext/>
        <w:spacing w:after="30" w:before="0" w:line="300"/>
        <w:ind w:left="900"/>
        <w:jc w:val="left"/>
      </w:pPr>
      <w:r>
        <w:t xml:space="preserve">b) 67</w:t>
      </w:r>
    </w:p>
    <w:p>
      <w:pPr>
        <w:keepNext/>
        <w:spacing w:after="30" w:before="0" w:line="300"/>
        <w:ind w:left="900"/>
        <w:jc w:val="left"/>
      </w:pPr>
      <w:r>
        <w:t xml:space="preserve">c) 68</w:t>
      </w:r>
    </w:p>
    <w:p>
      <w:pPr>
        <w:keepNext w:val="false"/>
        <w:spacing w:after="30" w:before="0" w:line="300"/>
        <w:ind w:left="900"/>
        <w:jc w:val="left"/>
      </w:pPr>
      <w:r>
        <w:t xml:space="preserve">d) 69</w:t>
      </w:r>
    </w:p>
    <w:p>
      <w:pPr>
        <w:pStyle w:val="ListParagraph"/>
        <w:keepNext/>
        <w:numPr>
          <w:ilvl w:val="0"/>
          <w:numId w:val="4"/>
        </w:numPr>
        <w:spacing w:after="60" w:before="100" w:line="290"/>
      </w:pPr>
      <w:r>
        <w:t xml:space="preserve">Bir e-postada “Doðru” yazısının görünmesi neyi gösterir?</w:t>
      </w:r>
    </w:p>
    <w:p>
      <w:pPr>
        <w:keepNext/>
        <w:spacing w:after="30" w:before="0" w:line="300"/>
        <w:ind w:left="900"/>
        <w:jc w:val="left"/>
      </w:pPr>
      <w:r>
        <w:t xml:space="preserve">a) Klavye arızasını</w:t>
      </w:r>
    </w:p>
    <w:p>
      <w:pPr>
        <w:keepNext/>
        <w:spacing w:after="30" w:before="0" w:line="300"/>
        <w:ind w:left="900"/>
        <w:jc w:val="left"/>
      </w:pPr>
      <w:r>
        <w:t xml:space="preserve">b) Gönderen ile alanın farklı karakter kodlaması kullandığını</w:t>
      </w:r>
    </w:p>
    <w:p>
      <w:pPr>
        <w:keepNext/>
        <w:spacing w:after="30" w:before="0" w:line="300"/>
        <w:ind w:left="900"/>
        <w:jc w:val="left"/>
      </w:pPr>
      <w:r>
        <w:t xml:space="preserve">c) Yazı tipinin eksik olduğunu</w:t>
      </w:r>
    </w:p>
    <w:p>
      <w:pPr>
        <w:keepNext w:val="false"/>
        <w:spacing w:after="30" w:before="0" w:line="300"/>
        <w:ind w:left="900"/>
        <w:jc w:val="left"/>
      </w:pPr>
      <w:r>
        <w:t xml:space="preserve">d) Bazı bitlerin kaybolduğunu</w:t>
      </w:r>
    </w:p>
    <w:p>
      <w:pPr>
        <w:pStyle w:val="ListParagraph"/>
        <w:keepNext/>
        <w:numPr>
          <w:ilvl w:val="0"/>
          <w:numId w:val="4"/>
        </w:numPr>
        <w:spacing w:after="60" w:before="100" w:line="290"/>
      </w:pPr>
      <w:r>
        <w:t xml:space="preserve">#00FF00 renk kodu hangi rengi gösterir?</w:t>
      </w:r>
    </w:p>
    <w:p>
      <w:pPr>
        <w:keepNext/>
        <w:spacing w:after="30" w:before="0" w:line="300"/>
        <w:ind w:left="900"/>
        <w:jc w:val="left"/>
      </w:pPr>
      <w:r>
        <w:t xml:space="preserve">a) Kırmızı</w:t>
      </w:r>
    </w:p>
    <w:p>
      <w:pPr>
        <w:keepNext/>
        <w:spacing w:after="30" w:before="0" w:line="300"/>
        <w:ind w:left="900"/>
        <w:jc w:val="left"/>
      </w:pPr>
      <w:r>
        <w:t xml:space="preserve">b) Mavi</w:t>
      </w:r>
    </w:p>
    <w:p>
      <w:pPr>
        <w:keepNext/>
        <w:spacing w:after="30" w:before="0" w:line="300"/>
        <w:ind w:left="900"/>
        <w:jc w:val="left"/>
      </w:pPr>
      <w:r>
        <w:t xml:space="preserve">c) Beyaz</w:t>
      </w:r>
    </w:p>
    <w:p>
      <w:pPr>
        <w:keepNext w:val="false"/>
        <w:spacing w:after="30" w:before="0" w:line="300"/>
        <w:ind w:left="900"/>
        <w:jc w:val="left"/>
      </w:pPr>
      <w:r>
        <w:t xml:space="preserve">d) Yeşil</w:t>
      </w:r>
    </w:p>
    <w:p>
      <w:pPr>
        <w:pStyle w:val="ListParagraph"/>
        <w:keepNext/>
        <w:numPr>
          <w:ilvl w:val="0"/>
          <w:numId w:val="4"/>
        </w:numPr>
        <w:spacing w:after="60" w:before="100" w:line="290"/>
      </w:pPr>
      <w:r>
        <w:t xml:space="preserve">On altılık düzende </w:t>
      </w:r>
      <w:r>
        <w:rPr>
          <w:b/>
          <w:bCs/>
        </w:rPr>
        <w:t xml:space="preserve">A</w:t>
      </w:r>
      <w:r>
        <w:t xml:space="preserve"> simgesinin onluk değeri kaçtır?</w:t>
      </w:r>
    </w:p>
    <w:p>
      <w:pPr>
        <w:keepNext/>
        <w:spacing w:after="30" w:before="0" w:line="300"/>
        <w:ind w:left="900"/>
        <w:jc w:val="left"/>
      </w:pPr>
      <w:r>
        <w:t xml:space="preserve">a) 10</w:t>
      </w:r>
    </w:p>
    <w:p>
      <w:pPr>
        <w:keepNext/>
        <w:spacing w:after="30" w:before="0" w:line="300"/>
        <w:ind w:left="900"/>
        <w:jc w:val="left"/>
      </w:pPr>
      <w:r>
        <w:t xml:space="preserve">b) 1</w:t>
      </w:r>
    </w:p>
    <w:p>
      <w:pPr>
        <w:keepNext/>
        <w:spacing w:after="30" w:before="0" w:line="300"/>
        <w:ind w:left="900"/>
        <w:jc w:val="left"/>
      </w:pPr>
      <w:r>
        <w:t xml:space="preserve">c) 11</w:t>
      </w:r>
    </w:p>
    <w:p>
      <w:pPr>
        <w:keepNext w:val="false"/>
        <w:spacing w:after="30" w:before="0" w:line="300"/>
        <w:ind w:left="900"/>
        <w:jc w:val="left"/>
      </w:pPr>
      <w:r>
        <w:t xml:space="preserve">d) 16</w:t>
      </w:r>
    </w:p>
    <w:p>
      <w:pPr>
        <w:pStyle w:val="ListParagraph"/>
        <w:keepNext/>
        <w:numPr>
          <w:ilvl w:val="0"/>
          <w:numId w:val="4"/>
        </w:numPr>
        <w:spacing w:after="60" w:before="100" w:line="290"/>
      </w:pPr>
      <w:r>
        <w:t xml:space="preserve">2 GB kaç MB eder? (1 GB = 1.000 MB)</w:t>
      </w:r>
    </w:p>
    <w:p>
      <w:pPr>
        <w:keepNext/>
        <w:spacing w:after="30" w:before="0" w:line="300"/>
        <w:ind w:left="900"/>
        <w:jc w:val="left"/>
      </w:pPr>
      <w:r>
        <w:t xml:space="preserve">a) 20</w:t>
      </w:r>
    </w:p>
    <w:p>
      <w:pPr>
        <w:keepNext/>
        <w:spacing w:after="30" w:before="0" w:line="300"/>
        <w:ind w:left="900"/>
        <w:jc w:val="left"/>
      </w:pPr>
      <w:r>
        <w:t xml:space="preserve">b) 200</w:t>
      </w:r>
    </w:p>
    <w:p>
      <w:pPr>
        <w:keepNext/>
        <w:spacing w:after="30" w:before="0" w:line="300"/>
        <w:ind w:left="900"/>
        <w:jc w:val="left"/>
      </w:pPr>
      <w:r>
        <w:t xml:space="preserve">c) 2.000</w:t>
      </w:r>
    </w:p>
    <w:p>
      <w:pPr>
        <w:keepNext w:val="false"/>
        <w:spacing w:after="30" w:before="0" w:line="300"/>
        <w:ind w:left="900"/>
        <w:jc w:val="left"/>
      </w:pPr>
      <w:r>
        <w:t xml:space="preserve">d) 2.000.000</w:t>
      </w:r>
    </w:p>
    <w:p>
      <w:pPr>
        <w:pStyle w:val="ListParagraph"/>
        <w:keepNext/>
        <w:numPr>
          <w:ilvl w:val="0"/>
          <w:numId w:val="4"/>
        </w:numPr>
        <w:spacing w:after="60" w:before="100" w:line="290"/>
      </w:pPr>
      <w:r>
        <w:t xml:space="preserve">Aşağıdakilerden hangisi bir ses kaydının sayıya çevrilmesini en iyi anlatır?</w:t>
      </w:r>
    </w:p>
    <w:p>
      <w:pPr>
        <w:keepNext/>
        <w:spacing w:after="30" w:before="0" w:line="300"/>
        <w:ind w:left="900"/>
        <w:jc w:val="left"/>
      </w:pPr>
      <w:r>
        <w:t xml:space="preserve">a) Ses dalgasının saniyede binlerce kez ölçülmesi</w:t>
      </w:r>
    </w:p>
    <w:p>
      <w:pPr>
        <w:keepNext/>
        <w:spacing w:after="30" w:before="0" w:line="300"/>
        <w:ind w:left="900"/>
        <w:jc w:val="left"/>
      </w:pPr>
      <w:r>
        <w:t xml:space="preserve">b) Sesin harflere çevrilmesi</w:t>
      </w:r>
    </w:p>
    <w:p>
      <w:pPr>
        <w:keepNext/>
        <w:spacing w:after="30" w:before="0" w:line="300"/>
        <w:ind w:left="900"/>
        <w:jc w:val="left"/>
      </w:pPr>
      <w:r>
        <w:t xml:space="preserve">c) Ses tonunun renge çevrilmesi</w:t>
      </w:r>
    </w:p>
    <w:p>
      <w:pPr>
        <w:keepNext w:val="false"/>
        <w:spacing w:after="30" w:before="0" w:line="300"/>
        <w:ind w:left="900"/>
        <w:jc w:val="left"/>
      </w:pPr>
      <w:r>
        <w:t xml:space="preserve">d) Sesin tek bir sayıyla gösterilmesi</w:t>
      </w:r>
    </w:p>
    <w:p>
      <w:pPr>
        <w:spacing w:after="120"/>
      </w:pPr>
    </w:p>
    <w:p>
      <w:pPr>
        <w:pStyle w:val="Heading3"/>
        <w:keepNext/>
        <w:spacing w:after="80" w:before="160"/>
      </w:pPr>
      <w:r>
        <w:t xml:space="preserve">Kısa cevaplı sorular</w:t>
      </w:r>
    </w:p>
    <w:p>
      <w:pPr>
        <w:pStyle w:val="ListParagraph"/>
        <w:numPr>
          <w:ilvl w:val="0"/>
          <w:numId w:val="4"/>
        </w:numPr>
        <w:spacing w:after="80" w:line="290"/>
      </w:pPr>
      <w:r>
        <w:t xml:space="preserve">“Eşik” kavramını kendi cümlelerinizle açıklayın ve gündelik hayattan bir örnek verin.</w:t>
      </w:r>
    </w:p>
    <w:p>
      <w:pPr>
        <w:tabs>
          <w:tab w:val="right" w:pos="9000" w:leader="dot"/>
        </w:tabs>
        <w:spacing w:after="60" w:before="120" w:line="360"/>
      </w:pPr>
      <w:r>
        <w:rPr>
          <w:color w:val="A0A7B5"/>
        </w:rPr>
        <w:tab/>
      </w:r>
    </w:p>
    <w:p>
      <w:pPr>
        <w:tabs>
          <w:tab w:val="right" w:pos="9000" w:leader="dot"/>
        </w:tabs>
        <w:spacing w:after="60" w:before="120" w:line="360"/>
      </w:pPr>
      <w:r>
        <w:rPr>
          <w:color w:val="A0A7B5"/>
        </w:rPr>
        <w:tab/>
      </w:r>
    </w:p>
    <w:p>
      <w:pPr>
        <w:pStyle w:val="ListParagraph"/>
        <w:numPr>
          <w:ilvl w:val="0"/>
          <w:numId w:val="4"/>
        </w:numPr>
        <w:spacing w:after="80" w:line="290"/>
      </w:pPr>
      <w:r>
        <w:t xml:space="preserve">45 sayısını sekiz bitlik ikilik düzende yazın.</w:t>
      </w:r>
    </w:p>
    <w:p>
      <w:pPr>
        <w:tabs>
          <w:tab w:val="right" w:pos="9000" w:leader="dot"/>
        </w:tabs>
        <w:spacing w:after="60" w:before="120" w:line="360"/>
      </w:pPr>
      <w:r>
        <w:rPr>
          <w:color w:val="A0A7B5"/>
        </w:rPr>
        <w:tab/>
      </w:r>
    </w:p>
    <w:p>
      <w:pPr>
        <w:pStyle w:val="ListParagraph"/>
        <w:numPr>
          <w:ilvl w:val="0"/>
          <w:numId w:val="4"/>
        </w:numPr>
        <w:spacing w:after="80" w:line="290"/>
      </w:pPr>
      <w:r>
        <w:rPr>
          <w:rFonts w:ascii="Consolas" w:cs="Consolas" w:eastAsia="Consolas" w:hAnsi="Consolas"/>
          <w:color w:val="1B2338"/>
        </w:rPr>
        <w:t xml:space="preserve">1110 0101</w:t>
      </w:r>
      <w:r>
        <w:t xml:space="preserve"> baytını on altılık düzende yazın.</w:t>
      </w:r>
    </w:p>
    <w:p>
      <w:pPr>
        <w:tabs>
          <w:tab w:val="right" w:pos="9000" w:leader="dot"/>
        </w:tabs>
        <w:spacing w:after="60" w:before="120" w:line="360"/>
      </w:pPr>
      <w:r>
        <w:rPr>
          <w:color w:val="A0A7B5"/>
        </w:rPr>
        <w:tab/>
      </w:r>
    </w:p>
    <w:p>
      <w:pPr>
        <w:pStyle w:val="ListParagraph"/>
        <w:numPr>
          <w:ilvl w:val="0"/>
          <w:numId w:val="4"/>
        </w:numPr>
        <w:spacing w:after="80" w:line="290"/>
      </w:pPr>
      <w:r>
        <w:t xml:space="preserve">Unicode hangi sorunu çözmüştür? Bir örnekle açıklayın.</w:t>
      </w:r>
    </w:p>
    <w:p>
      <w:pPr>
        <w:tabs>
          <w:tab w:val="right" w:pos="9000" w:leader="dot"/>
        </w:tabs>
        <w:spacing w:after="60" w:before="120" w:line="360"/>
      </w:pPr>
      <w:r>
        <w:rPr>
          <w:color w:val="A0A7B5"/>
        </w:rPr>
        <w:tab/>
      </w:r>
    </w:p>
    <w:p>
      <w:pPr>
        <w:tabs>
          <w:tab w:val="right" w:pos="9000" w:leader="dot"/>
        </w:tabs>
        <w:spacing w:after="60" w:before="120" w:line="360"/>
      </w:pPr>
      <w:r>
        <w:rPr>
          <w:color w:val="A0A7B5"/>
        </w:rPr>
        <w:tab/>
      </w:r>
    </w:p>
    <w:p>
      <w:pPr>
        <w:pStyle w:val="ListParagraph"/>
        <w:numPr>
          <w:ilvl w:val="0"/>
          <w:numId w:val="4"/>
        </w:numPr>
        <w:spacing w:after="80" w:line="290"/>
      </w:pPr>
      <w:r>
        <w:t xml:space="preserve">“Ölçmek güçtür” cümlesine katılıyor musunuz? Bir örnekle açıklayın.</w:t>
      </w:r>
    </w:p>
    <w:p>
      <w:pPr>
        <w:tabs>
          <w:tab w:val="right" w:pos="9000" w:leader="dot"/>
        </w:tabs>
        <w:spacing w:after="60" w:before="120" w:line="360"/>
      </w:pPr>
      <w:r>
        <w:rPr>
          <w:color w:val="A0A7B5"/>
        </w:rPr>
        <w:tab/>
      </w:r>
    </w:p>
    <w:p>
      <w:pPr>
        <w:tabs>
          <w:tab w:val="right" w:pos="9000" w:leader="dot"/>
        </w:tabs>
        <w:spacing w:after="60" w:before="120" w:line="360"/>
      </w:pPr>
      <w:r>
        <w:rPr>
          <w:color w:val="A0A7B5"/>
        </w:rPr>
        <w:tab/>
      </w:r>
    </w:p>
    <w:p>
      <w:r>
        <w:br w:type="page"/>
      </w:r>
    </w:p>
    <w:p>
      <w:pPr>
        <w:spacing w:after="40"/>
      </w:pPr>
      <w:r>
        <w:rPr>
          <w:b/>
          <w:bCs/>
          <w:color w:val="E8541A"/>
          <w:spacing w:val="60"/>
          <w:sz w:val="22"/>
          <w:szCs w:val="22"/>
        </w:rPr>
        <w:t xml:space="preserve">PROJE</w:t>
      </w:r>
    </w:p>
    <w:p>
      <w:pPr>
        <w:pStyle w:val="Heading1"/>
        <w:spacing w:after="160"/>
      </w:pPr>
      <w:r>
        <w:t xml:space="preserve">Kendi Kodlamanızı Yaratın</w:t>
      </w:r>
    </w:p>
    <w:p>
      <w:pPr>
        <w:spacing w:after="140" w:before="0" w:line="300"/>
        <w:jc w:val="both"/>
      </w:pPr>
      <w:r>
        <w:t xml:space="preserve">Bu kısımda öğrendiğiniz her şeyi birleştirme zamanı: Türkçe için </w:t>
      </w:r>
      <w:r>
        <w:rPr>
          <w:b/>
          <w:bCs/>
        </w:rPr>
        <w:t xml:space="preserve">kendi karakter kodlamanızı</w:t>
      </w:r>
      <w:r>
        <w:t xml:space="preserve"> tasarlayacaksınız.</w:t>
      </w:r>
    </w:p>
    <w:p>
      <w:pPr>
        <w:pStyle w:val="ListParagraph"/>
        <w:numPr>
          <w:ilvl w:val="0"/>
          <w:numId w:val="5"/>
        </w:numPr>
        <w:spacing w:after="80" w:line="290"/>
      </w:pPr>
      <w:r>
        <w:t xml:space="preserve">Türk alfabesinde </w:t>
      </w:r>
      <w:r>
        <w:rPr>
          <w:b/>
          <w:bCs/>
        </w:rPr>
        <w:t xml:space="preserve">29 harf</w:t>
      </w:r>
      <w:r>
        <w:t xml:space="preserve"> vardır. Her harfe ayrı bir ikilik kod vermek için en az kaç bit gerekir? Neden? </w:t>
      </w:r>
      <w:r>
        <w:rPr>
          <w:i/>
          <w:iCs/>
        </w:rPr>
        <w:t xml:space="preserve">(İpucu: 4 bit kaç durum, 5 bit kaç durum verir?)</w:t>
      </w:r>
    </w:p>
    <w:p>
      <w:pPr>
        <w:tabs>
          <w:tab w:val="right" w:pos="9000" w:leader="dot"/>
        </w:tabs>
        <w:spacing w:after="60" w:before="120" w:line="360"/>
      </w:pPr>
      <w:r>
        <w:rPr>
          <w:color w:val="A0A7B5"/>
        </w:rPr>
        <w:tab/>
      </w:r>
    </w:p>
    <w:p>
      <w:pPr>
        <w:pStyle w:val="ListParagraph"/>
        <w:numPr>
          <w:ilvl w:val="0"/>
          <w:numId w:val="5"/>
        </w:numPr>
        <w:spacing w:after="80" w:line="290"/>
      </w:pPr>
      <w:r>
        <w:t xml:space="preserve">Aşağıdaki tabloda her harfe bir kod verin (örneğin A = </w:t>
      </w:r>
      <w:r>
        <w:rPr>
          <w:rFonts w:ascii="Consolas" w:cs="Consolas" w:eastAsia="Consolas" w:hAnsi="Consolas"/>
          <w:color w:val="1B2338"/>
        </w:rPr>
        <w:t xml:space="preserve">00001</w:t>
      </w:r>
      <w:r>
        <w:t xml:space="preserve">). Geriye kalan kodları boşluğa ve iki noktalama işaretine (. ve ?) verin.</w:t>
      </w:r>
    </w:p>
    <w:tbl>
      <w:tblPr>
        <w:tblW w:type="dxa" w:w="9524"/>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2075"/>
        <w:gridCol w:w="1100"/>
        <w:gridCol w:w="2075"/>
        <w:gridCol w:w="1100"/>
        <w:gridCol w:w="2074"/>
      </w:tblGrid>
      <w:tr>
        <w:trPr>
          <w:tblHeader/>
        </w:trPr>
        <w:tc>
          <w:tcPr>
            <w:tcW w:type="dxa" w:w="11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Harf</w:t>
            </w:r>
          </w:p>
        </w:tc>
        <w:tc>
          <w:tcPr>
            <w:tcW w:type="dxa" w:w="2075"/>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Kod</w:t>
            </w:r>
          </w:p>
        </w:tc>
        <w:tc>
          <w:tcPr>
            <w:tcW w:type="dxa" w:w="11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Harf</w:t>
            </w:r>
          </w:p>
        </w:tc>
        <w:tc>
          <w:tcPr>
            <w:tcW w:type="dxa" w:w="2075"/>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Kod</w:t>
            </w:r>
          </w:p>
        </w:tc>
        <w:tc>
          <w:tcPr>
            <w:tcW w:type="dxa" w:w="1100"/>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Harf</w:t>
            </w:r>
          </w:p>
        </w:tc>
        <w:tc>
          <w:tcPr>
            <w:tcW w:type="dxa" w:w="2074"/>
            <w:tcBorders>
              <w:top w:val="single" w:color="B8BFCC" w:sz="4"/>
              <w:left w:val="single" w:color="B8BFCC" w:sz="4"/>
              <w:bottom w:val="single" w:color="B8BFCC" w:sz="4"/>
              <w:right w:val="single" w:color="B8BFCC" w:sz="4"/>
            </w:tcBorders>
            <w:shd w:fill="1B2338" w:color="auto" w:val="clear"/>
            <w:tcMar>
              <w:top w:type="dxa" w:w="70"/>
              <w:left w:type="dxa" w:w="100"/>
              <w:bottom w:type="dxa" w:w="70"/>
              <w:right w:type="dxa" w:w="100"/>
            </w:tcMar>
            <w:vAlign w:val="center"/>
          </w:tcPr>
          <w:p>
            <w:pPr>
              <w:spacing w:after="0" w:line="260"/>
              <w:jc w:val="center"/>
            </w:pPr>
            <w:r>
              <w:rPr>
                <w:b/>
                <w:bCs/>
                <w:color w:val="FFFFFF"/>
                <w:sz w:val="19"/>
                <w:szCs w:val="19"/>
              </w:rPr>
              <w:t xml:space="preserve">Kod</w:t>
            </w:r>
          </w:p>
        </w:tc>
      </w:tr>
      <w:tr>
        <w:trPr>
          <w:cantSplit/>
          <w:trHeight w:val="380" w:hRule="atLeast"/>
        </w:trPr>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A</w:t>
            </w:r>
          </w:p>
        </w:tc>
        <w:tc>
          <w:tcPr>
            <w:tcW w:type="dxa" w:w="2075"/>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İ</w:t>
            </w:r>
          </w:p>
        </w:tc>
        <w:tc>
          <w:tcPr>
            <w:tcW w:type="dxa" w:w="2075"/>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Ş</w:t>
            </w:r>
          </w:p>
        </w:tc>
        <w:tc>
          <w:tcPr>
            <w:tcW w:type="dxa" w:w="207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380" w:hRule="atLeast"/>
        </w:trPr>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B</w:t>
            </w:r>
          </w:p>
        </w:tc>
        <w:tc>
          <w:tcPr>
            <w:tcW w:type="dxa" w:w="2075"/>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J</w:t>
            </w:r>
          </w:p>
        </w:tc>
        <w:tc>
          <w:tcPr>
            <w:tcW w:type="dxa" w:w="2075"/>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T</w:t>
            </w:r>
          </w:p>
        </w:tc>
        <w:tc>
          <w:tcPr>
            <w:tcW w:type="dxa" w:w="207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380" w:hRule="atLeast"/>
        </w:trPr>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C</w:t>
            </w:r>
          </w:p>
        </w:tc>
        <w:tc>
          <w:tcPr>
            <w:tcW w:type="dxa" w:w="2075"/>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K</w:t>
            </w:r>
          </w:p>
        </w:tc>
        <w:tc>
          <w:tcPr>
            <w:tcW w:type="dxa" w:w="2075"/>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U</w:t>
            </w:r>
          </w:p>
        </w:tc>
        <w:tc>
          <w:tcPr>
            <w:tcW w:type="dxa" w:w="207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380" w:hRule="atLeast"/>
        </w:trPr>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Ç</w:t>
            </w:r>
          </w:p>
        </w:tc>
        <w:tc>
          <w:tcPr>
            <w:tcW w:type="dxa" w:w="2075"/>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L</w:t>
            </w:r>
          </w:p>
        </w:tc>
        <w:tc>
          <w:tcPr>
            <w:tcW w:type="dxa" w:w="2075"/>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Ü</w:t>
            </w:r>
          </w:p>
        </w:tc>
        <w:tc>
          <w:tcPr>
            <w:tcW w:type="dxa" w:w="207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380" w:hRule="atLeast"/>
        </w:trPr>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D</w:t>
            </w:r>
          </w:p>
        </w:tc>
        <w:tc>
          <w:tcPr>
            <w:tcW w:type="dxa" w:w="2075"/>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M</w:t>
            </w:r>
          </w:p>
        </w:tc>
        <w:tc>
          <w:tcPr>
            <w:tcW w:type="dxa" w:w="2075"/>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V</w:t>
            </w:r>
          </w:p>
        </w:tc>
        <w:tc>
          <w:tcPr>
            <w:tcW w:type="dxa" w:w="207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380" w:hRule="atLeast"/>
        </w:trPr>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E</w:t>
            </w:r>
          </w:p>
        </w:tc>
        <w:tc>
          <w:tcPr>
            <w:tcW w:type="dxa" w:w="2075"/>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N</w:t>
            </w:r>
          </w:p>
        </w:tc>
        <w:tc>
          <w:tcPr>
            <w:tcW w:type="dxa" w:w="2075"/>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Y</w:t>
            </w:r>
          </w:p>
        </w:tc>
        <w:tc>
          <w:tcPr>
            <w:tcW w:type="dxa" w:w="207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380" w:hRule="atLeast"/>
        </w:trPr>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F</w:t>
            </w:r>
          </w:p>
        </w:tc>
        <w:tc>
          <w:tcPr>
            <w:tcW w:type="dxa" w:w="2075"/>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O</w:t>
            </w:r>
          </w:p>
        </w:tc>
        <w:tc>
          <w:tcPr>
            <w:tcW w:type="dxa" w:w="2075"/>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Z</w:t>
            </w:r>
          </w:p>
        </w:tc>
        <w:tc>
          <w:tcPr>
            <w:tcW w:type="dxa" w:w="207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380" w:hRule="atLeast"/>
        </w:trPr>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G</w:t>
            </w:r>
          </w:p>
        </w:tc>
        <w:tc>
          <w:tcPr>
            <w:tcW w:type="dxa" w:w="2075"/>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Ö</w:t>
            </w:r>
          </w:p>
        </w:tc>
        <w:tc>
          <w:tcPr>
            <w:tcW w:type="dxa" w:w="2075"/>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boşluk</w:t>
            </w:r>
          </w:p>
        </w:tc>
        <w:tc>
          <w:tcPr>
            <w:tcW w:type="dxa" w:w="207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380" w:hRule="atLeast"/>
        </w:trPr>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Ğ</w:t>
            </w:r>
          </w:p>
        </w:tc>
        <w:tc>
          <w:tcPr>
            <w:tcW w:type="dxa" w:w="2075"/>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P</w:t>
            </w:r>
          </w:p>
        </w:tc>
        <w:tc>
          <w:tcPr>
            <w:tcW w:type="dxa" w:w="2075"/>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w:t>
            </w:r>
          </w:p>
        </w:tc>
        <w:tc>
          <w:tcPr>
            <w:tcW w:type="dxa" w:w="207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380" w:hRule="atLeast"/>
        </w:trPr>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H</w:t>
            </w:r>
          </w:p>
        </w:tc>
        <w:tc>
          <w:tcPr>
            <w:tcW w:type="dxa" w:w="2075"/>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R</w:t>
            </w:r>
          </w:p>
        </w:tc>
        <w:tc>
          <w:tcPr>
            <w:tcW w:type="dxa" w:w="2075"/>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w:t>
            </w:r>
          </w:p>
        </w:tc>
        <w:tc>
          <w:tcPr>
            <w:tcW w:type="dxa" w:w="207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r>
        <w:trPr>
          <w:cantSplit/>
          <w:trHeight w:val="380" w:hRule="atLeast"/>
        </w:trPr>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I</w:t>
            </w:r>
          </w:p>
        </w:tc>
        <w:tc>
          <w:tcPr>
            <w:tcW w:type="dxa" w:w="2075"/>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S</w:t>
            </w:r>
          </w:p>
        </w:tc>
        <w:tc>
          <w:tcPr>
            <w:tcW w:type="dxa" w:w="2075"/>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c>
          <w:tcPr>
            <w:tcW w:type="dxa" w:w="1100"/>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r>
              <w:rPr>
                <w:b/>
                <w:bCs/>
                <w:color w:val="1F2937"/>
                <w:sz w:val="20"/>
                <w:szCs w:val="20"/>
              </w:rPr>
              <w:t xml:space="preserve"/>
            </w:r>
          </w:p>
        </w:tc>
        <w:tc>
          <w:tcPr>
            <w:tcW w:type="dxa" w:w="2074"/>
            <w:tcBorders>
              <w:top w:val="single" w:color="B8BFCC" w:sz="4"/>
              <w:left w:val="single" w:color="B8BFCC" w:sz="4"/>
              <w:bottom w:val="single" w:color="B8BFCC" w:sz="4"/>
              <w:right w:val="single" w:color="B8BFCC" w:sz="4"/>
            </w:tcBorders>
            <w:tcMar>
              <w:top w:type="dxa" w:w="70"/>
              <w:left w:type="dxa" w:w="100"/>
              <w:bottom w:type="dxa" w:w="70"/>
              <w:right w:type="dxa" w:w="100"/>
            </w:tcMar>
            <w:vAlign w:val="center"/>
          </w:tcPr>
          <w:p>
            <w:pPr>
              <w:spacing w:after="0" w:line="260"/>
              <w:jc w:val="center"/>
            </w:pPr>
          </w:p>
        </w:tc>
      </w:tr>
    </w:tbl>
    <w:p>
      <w:pPr>
        <w:spacing w:after="60"/>
      </w:pPr>
    </w:p>
    <w:p>
      <w:pPr>
        <w:pStyle w:val="ListParagraph"/>
        <w:numPr>
          <w:ilvl w:val="0"/>
          <w:numId w:val="5"/>
        </w:numPr>
        <w:spacing w:after="80" w:line="290"/>
      </w:pPr>
      <w:r>
        <w:t xml:space="preserve">Kodunuzla bir arkadaşınıza kısa bir mesaj yazın. Arkadaşınız önce tablonuzu görmeden çözmeyi denesin; sonra tabloyu verin ve yeniden denesin.</w:t>
      </w:r>
    </w:p>
    <w:p>
      <w:pPr>
        <w:tabs>
          <w:tab w:val="right" w:pos="9000" w:leader="dot"/>
        </w:tabs>
        <w:spacing w:after="60" w:before="120" w:line="360"/>
      </w:pPr>
      <w:r>
        <w:rPr>
          <w:color w:val="A0A7B5"/>
        </w:rPr>
        <w:tab/>
      </w:r>
    </w:p>
    <w:p>
      <w:pPr>
        <w:tabs>
          <w:tab w:val="right" w:pos="9000" w:leader="dot"/>
        </w:tabs>
        <w:spacing w:after="60" w:before="120" w:line="360"/>
      </w:pPr>
      <w:r>
        <w:rPr>
          <w:color w:val="A0A7B5"/>
        </w:rPr>
        <w:tab/>
      </w:r>
    </w:p>
    <w:p>
      <w:pPr>
        <w:pStyle w:val="ListParagraph"/>
        <w:numPr>
          <w:ilvl w:val="0"/>
          <w:numId w:val="5"/>
        </w:numPr>
        <w:spacing w:after="80" w:line="290"/>
      </w:pPr>
      <w:r>
        <w:t xml:space="preserve">Arkadaşınız tablonuzu görmeden mesajı çözebildi mi? Bu durum, Ünite 1’deki “anlam anlaşmadan gelir” fikriyle ve Ünite 8’deki bozuk Türkçe harflerle nasıl ilişkili?</w:t>
      </w:r>
    </w:p>
    <w:p>
      <w:pPr>
        <w:tabs>
          <w:tab w:val="right" w:pos="9000" w:leader="dot"/>
        </w:tabs>
        <w:spacing w:after="60" w:before="120" w:line="360"/>
      </w:pPr>
      <w:r>
        <w:rPr>
          <w:color w:val="A0A7B5"/>
        </w:rPr>
        <w:tab/>
      </w:r>
    </w:p>
    <w:p>
      <w:pPr>
        <w:tabs>
          <w:tab w:val="right" w:pos="9000" w:leader="dot"/>
        </w:tabs>
        <w:spacing w:after="60" w:before="120" w:line="360"/>
      </w:pPr>
      <w:r>
        <w:rPr>
          <w:color w:val="A0A7B5"/>
        </w:rPr>
        <w:tab/>
      </w:r>
    </w:p>
    <w:p>
      <w:pPr>
        <w:pStyle w:val="ListParagraph"/>
        <w:numPr>
          <w:ilvl w:val="0"/>
          <w:numId w:val="5"/>
        </w:numPr>
        <w:spacing w:after="80" w:line="290"/>
      </w:pPr>
      <w:r>
        <w:rPr>
          <w:b/>
          <w:bCs/>
        </w:rPr>
        <w:t xml:space="preserve">Bonus:</w:t>
      </w:r>
      <w:r>
        <w:t xml:space="preserve"> Kodlamanıza küçük harfleri ve rakamları da eklemek isteseydiniz kaç bite ihtiyacınız olurdu?</w:t>
      </w:r>
    </w:p>
    <w:p>
      <w:pPr>
        <w:tabs>
          <w:tab w:val="right" w:pos="9000" w:leader="dot"/>
        </w:tabs>
        <w:spacing w:after="60" w:before="120" w:line="360"/>
      </w:pPr>
      <w:r>
        <w:rPr>
          <w:color w:val="A0A7B5"/>
        </w:rPr>
        <w:tab/>
      </w:r>
    </w:p>
    <w:p>
      <w:r>
        <w:br w:type="page"/>
      </w:r>
    </w:p>
    <w:p>
      <w:pPr>
        <w:spacing w:after="40"/>
      </w:pPr>
      <w:r>
        <w:rPr>
          <w:b/>
          <w:bCs/>
          <w:color w:val="E8541A"/>
          <w:spacing w:val="60"/>
          <w:sz w:val="22"/>
          <w:szCs w:val="22"/>
        </w:rPr>
        <w:t xml:space="preserve">EK</w:t>
      </w:r>
    </w:p>
    <w:p>
      <w:pPr>
        <w:pStyle w:val="Heading1"/>
        <w:spacing w:after="160"/>
      </w:pPr>
      <w:r>
        <w:t xml:space="preserve">Cevap Anahtarı</w:t>
      </w:r>
    </w:p>
    <w:p>
      <w:pPr>
        <w:pStyle w:val="Heading3"/>
        <w:keepNext/>
        <w:spacing w:after="80" w:before="160"/>
      </w:pPr>
      <w:r>
        <w:t xml:space="preserve">Etkinlik 1 · Haber Zinciri Hesabı</w:t>
      </w:r>
    </w:p>
    <w:p>
      <w:pPr>
        <w:spacing w:after="140" w:before="0" w:line="300"/>
        <w:jc w:val="both"/>
      </w:pPr>
      <w:r>
        <w:t xml:space="preserve">a) 2.–6. tepelerdeki beş nöbetçi sırayla ateş yakar: 5 × 3 = </w:t>
      </w:r>
      <w:r>
        <w:rPr>
          <w:b/>
          <w:bCs/>
        </w:rPr>
        <w:t xml:space="preserve">15 dakika</w:t>
      </w:r>
      <w:r>
        <w:t xml:space="preserve">.  b) 100 km ÷ 15 km/sa ≈ </w:t>
      </w:r>
      <w:r>
        <w:rPr>
          <w:b/>
          <w:bCs/>
        </w:rPr>
        <w:t xml:space="preserve">6 saat 40 dakika</w:t>
      </w:r>
      <w:r>
        <w:t xml:space="preserve"> (400 dakika).  c) 400 ÷ 15 ≈ </w:t>
      </w:r>
      <w:r>
        <w:rPr>
          <w:b/>
          <w:bCs/>
        </w:rPr>
        <w:t xml:space="preserve">27 kat</w:t>
      </w:r>
      <w:r>
        <w:t xml:space="preserve">.</w:t>
      </w:r>
    </w:p>
    <w:p>
      <w:pPr>
        <w:pStyle w:val="Heading3"/>
        <w:keepNext/>
        <w:spacing w:after="80" w:before="160"/>
      </w:pPr>
      <w:r>
        <w:t xml:space="preserve">Etkinlik 2 ve 3</w:t>
      </w:r>
    </w:p>
    <w:p>
      <w:pPr>
        <w:spacing w:after="140" w:before="0" w:line="300"/>
        <w:jc w:val="both"/>
      </w:pPr>
      <w:r>
        <w:t xml:space="preserve">Sonuçlar gruptan gruba değişir. Genellikle tek bilgilik ışık zinciri hem daha hızlıdır hem de bozulmaz; ayrıntılı cümle yolda değişir. Sisli gözlemde iki durumlu düzen neredeyse hiç hata yapmazken beş parlaklıklı düzende hatalar belirgin biçimde artar.</w:t>
      </w:r>
    </w:p>
    <w:p>
      <w:pPr>
        <w:pStyle w:val="Heading3"/>
        <w:keepNext/>
        <w:spacing w:after="80" w:before="160"/>
      </w:pPr>
      <w:r>
        <w:t xml:space="preserve">Etkinlik 4 · Gürültülü Sinyali Oku</w:t>
      </w:r>
    </w:p>
    <w:p>
      <w:pPr>
        <w:keepNext w:val="false"/>
        <w:spacing w:after="160" w:before="80"/>
        <w:jc w:val="center"/>
      </w:pPr>
      <w:r>
        <w:drawing>
          <wp:inline distT="0" distB="0" distL="0" distR="0">
            <wp:extent cx="4676775" cy="2238375"/>
            <wp:effectExtent t="0" r="0" b="0" l="0"/>
            <wp:docPr id="1" name="volt_esik_cozum.png" descr="volt_esik_cozum.png" title="volt_esik_coz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676775" cy="2238375"/>
                    </a:xfrm>
                    <a:prstGeom prst="rect">
                      <a:avLst/>
                    </a:prstGeom>
                  </pic:spPr>
                </pic:pic>
              </a:graphicData>
            </a:graphic>
          </wp:inline>
        </w:drawing>
      </w:r>
    </w:p>
    <w:p>
      <w:pPr>
        <w:spacing w:after="140" w:before="0" w:line="300"/>
        <w:jc w:val="both"/>
      </w:pPr>
      <w:r>
        <w:t xml:space="preserve">a) </w:t>
      </w:r>
      <w:r>
        <w:rPr>
          <w:b/>
          <w:bCs/>
        </w:rPr>
        <w:t xml:space="preserve">1 0 1 1 0 0 1 0 1 0</w:t>
      </w:r>
      <w:r>
        <w:t xml:space="preserve">.  b) Değiştirmedi; iniş ve sıçrama eşik çizgisini geçmedi.  c) Eşik “var” düzeyine çok yakın olurdu; küçük bir dalgalanma 1’i 0 gibi gösterebilirdi. Eşik, iki düzeyin tam ortasına konursa en dayanıklı olur.</w:t>
      </w:r>
    </w:p>
    <w:p>
      <w:pPr>
        <w:pStyle w:val="Heading3"/>
        <w:keepNext/>
        <w:spacing w:after="80" w:before="160"/>
      </w:pPr>
      <w:r>
        <w:t xml:space="preserve">Etkinlik 5 · Bütün Durumları Yaz</w:t>
      </w:r>
    </w:p>
    <w:p>
      <w:pPr>
        <w:spacing w:after="140" w:before="0" w:line="300"/>
        <w:jc w:val="both"/>
      </w:pPr>
      <w:r>
        <w:rPr>
          <w:rFonts w:ascii="Consolas" w:cs="Consolas" w:eastAsia="Consolas" w:hAnsi="Consolas"/>
          <w:color w:val="1B2338"/>
        </w:rPr>
        <w:t xml:space="preserve">000, 001, 010, 011, 100, 101, 110, 111</w:t>
      </w:r>
      <w:r>
        <w:t xml:space="preserve"> (sıra farklı olabilir; önemli olan 8 farklı durumun hepsinin bulunmasıdır).</w:t>
      </w:r>
    </w:p>
    <w:p>
      <w:pPr>
        <w:pStyle w:val="Heading3"/>
        <w:keepNext/>
        <w:spacing w:after="80" w:before="160"/>
      </w:pPr>
      <w:r>
        <w:t xml:space="preserve">Etkinlik 6 · Katlama Tablosu</w:t>
      </w:r>
    </w:p>
    <w:p>
      <w:pPr>
        <w:spacing w:after="140" w:before="0" w:line="300"/>
        <w:jc w:val="both"/>
      </w:pPr>
      <w:r>
        <w:t xml:space="preserve">3 → 8, 4 → 16, 5 → 32, 6 → 64, 7 → 128, 8 → 256;  10 → 1.024, 16 → 65.536, 20 → 1.048.576, 24 → 16.777.216, 32 → 4.294.967.296, 40 → 1.099.511.627.776 (bir trilyondan fazla).</w:t>
      </w:r>
    </w:p>
    <w:p>
      <w:pPr>
        <w:pStyle w:val="Heading3"/>
        <w:keepNext/>
        <w:spacing w:after="80" w:before="160"/>
      </w:pPr>
      <w:r>
        <w:t xml:space="preserve">Ünite 4 tartışma sorusu</w:t>
      </w:r>
    </w:p>
    <w:p>
      <w:pPr>
        <w:spacing w:after="140" w:before="0" w:line="300"/>
        <w:jc w:val="both"/>
      </w:pPr>
      <w:r>
        <w:t xml:space="preserve">4 haneli şifre: 10 × 10 × 10 × 10 = </w:t>
      </w:r>
      <w:r>
        <w:rPr>
          <w:b/>
          <w:bCs/>
        </w:rPr>
        <w:t xml:space="preserve">10.000</w:t>
      </w:r>
      <w:r>
        <w:t xml:space="preserve">. Bir hane eklenince </w:t>
      </w:r>
      <w:r>
        <w:rPr>
          <w:b/>
          <w:bCs/>
        </w:rPr>
        <w:t xml:space="preserve">10 kat</w:t>
      </w:r>
      <w:r>
        <w:t xml:space="preserve"> artar (100.000). Lambalarda her ekleme ×2, rakamlarda ×10 yapar; ikisi de katlayarak büyür.</w:t>
      </w:r>
    </w:p>
    <w:p>
      <w:pPr>
        <w:pStyle w:val="Heading3"/>
        <w:keepNext/>
        <w:spacing w:after="80" w:before="160"/>
      </w:pPr>
      <w:r>
        <w:t xml:space="preserve">Etkinlik 7 · Bit Kartları</w:t>
      </w:r>
    </w:p>
    <w:p>
      <w:pPr>
        <w:spacing w:after="140" w:before="0" w:line="300"/>
        <w:jc w:val="both"/>
      </w:pPr>
      <w:r>
        <w:t xml:space="preserve">a) </w:t>
      </w:r>
      <w:r>
        <w:rPr>
          <w:b/>
          <w:bCs/>
        </w:rPr>
        <w:t xml:space="preserve">10</w:t>
      </w:r>
      <w:r>
        <w:t xml:space="preserve"> nokta, </w:t>
      </w:r>
      <w:r>
        <w:rPr>
          <w:rFonts w:ascii="Consolas" w:cs="Consolas" w:eastAsia="Consolas" w:hAnsi="Consolas"/>
          <w:color w:val="1B2338"/>
        </w:rPr>
        <w:t xml:space="preserve">01010</w:t>
      </w:r>
      <w:r>
        <w:t xml:space="preserve">.  b) 8 + 4 + 1 kartları: </w:t>
      </w:r>
      <w:r>
        <w:rPr>
          <w:rFonts w:ascii="Consolas" w:cs="Consolas" w:eastAsia="Consolas" w:hAnsi="Consolas"/>
          <w:color w:val="1B2338"/>
        </w:rPr>
        <w:t xml:space="preserve">01101</w:t>
      </w:r>
      <w:r>
        <w:t xml:space="preserve">.  c) 16 + 8 + 4 + 2 + 1 = </w:t>
      </w:r>
      <w:r>
        <w:rPr>
          <w:b/>
          <w:bCs/>
        </w:rPr>
        <w:t xml:space="preserve">31</w:t>
      </w:r>
      <w:r>
        <w:t xml:space="preserve">.  d) En sağdaki kart her adımda çevrilir; 2 kartı her iki adımda bir, 4 kartı her dört adımda bir çevrilir.</w:t>
      </w:r>
    </w:p>
    <w:p>
      <w:pPr>
        <w:pStyle w:val="Heading3"/>
        <w:keepNext/>
        <w:spacing w:after="80" w:before="160"/>
      </w:pPr>
      <w:r>
        <w:t xml:space="preserve">Etkinlik 8 · Çeviri Alıştırması</w:t>
      </w:r>
    </w:p>
    <w:p>
      <w:pPr>
        <w:spacing w:after="140" w:before="0" w:line="300"/>
        <w:jc w:val="both"/>
      </w:pPr>
      <w:r>
        <w:rPr>
          <w:rFonts w:ascii="Consolas" w:cs="Consolas" w:eastAsia="Consolas" w:hAnsi="Consolas"/>
          <w:color w:val="1B2338"/>
        </w:rPr>
        <w:t xml:space="preserve">00000101</w:t>
      </w:r>
      <w:r>
        <w:t xml:space="preserve"> = 5, </w:t>
      </w:r>
      <w:r>
        <w:rPr>
          <w:rFonts w:ascii="Consolas" w:cs="Consolas" w:eastAsia="Consolas" w:hAnsi="Consolas"/>
          <w:color w:val="1B2338"/>
        </w:rPr>
        <w:t xml:space="preserve">00010000</w:t>
      </w:r>
      <w:r>
        <w:t xml:space="preserve"> = 16, </w:t>
      </w:r>
      <w:r>
        <w:rPr>
          <w:rFonts w:ascii="Consolas" w:cs="Consolas" w:eastAsia="Consolas" w:hAnsi="Consolas"/>
          <w:color w:val="1B2338"/>
        </w:rPr>
        <w:t xml:space="preserve">00101010</w:t>
      </w:r>
      <w:r>
        <w:t xml:space="preserve"> = 42, </w:t>
      </w:r>
      <w:r>
        <w:rPr>
          <w:rFonts w:ascii="Consolas" w:cs="Consolas" w:eastAsia="Consolas" w:hAnsi="Consolas"/>
          <w:color w:val="1B2338"/>
        </w:rPr>
        <w:t xml:space="preserve">01100100</w:t>
      </w:r>
      <w:r>
        <w:t xml:space="preserve"> = 100, </w:t>
      </w:r>
      <w:r>
        <w:rPr>
          <w:rFonts w:ascii="Consolas" w:cs="Consolas" w:eastAsia="Consolas" w:hAnsi="Consolas"/>
          <w:color w:val="1B2338"/>
        </w:rPr>
        <w:t xml:space="preserve">11111111</w:t>
      </w:r>
      <w:r>
        <w:t xml:space="preserve"> = 255.  9 = </w:t>
      </w:r>
      <w:r>
        <w:rPr>
          <w:rFonts w:ascii="Consolas" w:cs="Consolas" w:eastAsia="Consolas" w:hAnsi="Consolas"/>
          <w:color w:val="1B2338"/>
        </w:rPr>
        <w:t xml:space="preserve">00001001</w:t>
      </w:r>
      <w:r>
        <w:t xml:space="preserve">, 33 = </w:t>
      </w:r>
      <w:r>
        <w:rPr>
          <w:rFonts w:ascii="Consolas" w:cs="Consolas" w:eastAsia="Consolas" w:hAnsi="Consolas"/>
          <w:color w:val="1B2338"/>
        </w:rPr>
        <w:t xml:space="preserve">00100001</w:t>
      </w:r>
      <w:r>
        <w:t xml:space="preserve">, 77 = </w:t>
      </w:r>
      <w:r>
        <w:rPr>
          <w:rFonts w:ascii="Consolas" w:cs="Consolas" w:eastAsia="Consolas" w:hAnsi="Consolas"/>
          <w:color w:val="1B2338"/>
        </w:rPr>
        <w:t xml:space="preserve">01001101</w:t>
      </w:r>
      <w:r>
        <w:t xml:space="preserve">, 128 = </w:t>
      </w:r>
      <w:r>
        <w:rPr>
          <w:rFonts w:ascii="Consolas" w:cs="Consolas" w:eastAsia="Consolas" w:hAnsi="Consolas"/>
          <w:color w:val="1B2338"/>
        </w:rPr>
        <w:t xml:space="preserve">10000000</w:t>
      </w:r>
      <w:r>
        <w:t xml:space="preserve">, 250 = </w:t>
      </w:r>
      <w:r>
        <w:rPr>
          <w:rFonts w:ascii="Consolas" w:cs="Consolas" w:eastAsia="Consolas" w:hAnsi="Consolas"/>
          <w:color w:val="1B2338"/>
        </w:rPr>
        <w:t xml:space="preserve">11111010</w:t>
      </w:r>
      <w:r>
        <w:t xml:space="preserve">.</w:t>
      </w:r>
    </w:p>
    <w:p>
      <w:pPr>
        <w:pStyle w:val="Heading3"/>
        <w:keepNext/>
        <w:spacing w:after="80" w:before="160"/>
      </w:pPr>
      <w:r>
        <w:t xml:space="preserve">Etkinlik 9 ve 10</w:t>
      </w:r>
    </w:p>
    <w:p>
      <w:pPr>
        <w:spacing w:after="140" w:before="0" w:line="300"/>
        <w:jc w:val="both"/>
      </w:pPr>
      <w:r>
        <w:t xml:space="preserve">128 GB = 128.000 MB → a) </w:t>
      </w:r>
      <w:r>
        <w:rPr>
          <w:b/>
          <w:bCs/>
        </w:rPr>
        <w:t xml:space="preserve">32.000</w:t>
      </w:r>
      <w:r>
        <w:t xml:space="preserve"> fotoğraf, b) </w:t>
      </w:r>
      <w:r>
        <w:rPr>
          <w:b/>
          <w:bCs/>
        </w:rPr>
        <w:t xml:space="preserve">25.600</w:t>
      </w:r>
      <w:r>
        <w:t xml:space="preserve"> şarkı, c) </w:t>
      </w:r>
      <w:r>
        <w:rPr>
          <w:b/>
          <w:bCs/>
        </w:rPr>
        <w:t xml:space="preserve">64</w:t>
      </w:r>
      <w:r>
        <w:t xml:space="preserve"> film.  Sıralama: </w:t>
      </w:r>
      <w:r>
        <w:rPr>
          <w:b/>
          <w:bCs/>
        </w:rPr>
        <w:t xml:space="preserve">2 GB</w:t>
      </w:r>
      <w:r>
        <w:t xml:space="preserve"> (2.000 MB) &gt; </w:t>
      </w:r>
      <w:r>
        <w:rPr>
          <w:b/>
          <w:bCs/>
        </w:rPr>
        <w:t xml:space="preserve">0,001 TB</w:t>
      </w:r>
      <w:r>
        <w:t xml:space="preserve"> (1.000 MB) &gt; </w:t>
      </w:r>
      <w:r>
        <w:rPr>
          <w:b/>
          <w:bCs/>
        </w:rPr>
        <w:t xml:space="preserve">500 MB</w:t>
      </w:r>
      <w:r>
        <w:t xml:space="preserve"> &gt; </w:t>
      </w:r>
      <w:r>
        <w:rPr>
          <w:b/>
          <w:bCs/>
        </w:rPr>
        <w:t xml:space="preserve">3.000 KB</w:t>
      </w:r>
      <w:r>
        <w:t xml:space="preserve"> (3 MB) &gt; </w:t>
      </w:r>
      <w:r>
        <w:rPr>
          <w:b/>
          <w:bCs/>
        </w:rPr>
        <w:t xml:space="preserve">1.500.000 B</w:t>
      </w:r>
      <w:r>
        <w:t xml:space="preserve"> (1,5 MB).</w:t>
      </w:r>
    </w:p>
    <w:p>
      <w:pPr>
        <w:pStyle w:val="Heading3"/>
        <w:keepNext/>
        <w:spacing w:after="80" w:before="160"/>
      </w:pPr>
      <w:r>
        <w:t xml:space="preserve">Etkinlik 11 · Gizli Mesaj</w:t>
      </w:r>
    </w:p>
    <w:p>
      <w:pPr>
        <w:spacing w:after="140" w:before="0" w:line="300"/>
        <w:jc w:val="both"/>
      </w:pPr>
      <w:r>
        <w:rPr>
          <w:b/>
          <w:bCs/>
        </w:rPr>
        <w:t xml:space="preserve">BILGI GUCTUR</w:t>
      </w:r>
      <w:r>
        <w:t xml:space="preserve"> (“Bilgi güçtür”) ve </w:t>
      </w:r>
      <w:r>
        <w:rPr>
          <w:b/>
          <w:bCs/>
        </w:rPr>
        <w:t xml:space="preserve">OK</w:t>
      </w:r>
      <w:r>
        <w:t xml:space="preserve">. Türkçe harfler eksik, çünkü ASCII’de Ç, Ğ, İ, Ö, Ş, Ü için yer yoktur; bu yüzden “BİLGİ GÜÇTÜR” yazılamamıştır.</w:t>
      </w:r>
    </w:p>
    <w:p>
      <w:pPr>
        <w:pStyle w:val="Heading3"/>
        <w:keepNext/>
        <w:spacing w:after="80" w:before="160"/>
      </w:pPr>
      <w:r>
        <w:t xml:space="preserve">Etkinlik 13 · Bozuk Metni Onar</w:t>
      </w:r>
    </w:p>
    <w:p>
      <w:pPr>
        <w:spacing w:after="140" w:before="0" w:line="300"/>
        <w:jc w:val="both"/>
      </w:pPr>
      <w:r>
        <w:t xml:space="preserve">İstanbul’da kış · Doğru bilgi · Şehir ışıkları · Ağaç gölgesi · Yağmur yağıyor.  Tartışma: E-posta, Türkçe listeyle yazılıp Batı Avrupa listesiyle açılmıştır (“Sayın müşterimiz”). Kalıcı çözüm, gönderen sistemin ve alıcının UTF-8 kullanmasıdır.</w:t>
      </w:r>
    </w:p>
    <w:p>
      <w:pPr>
        <w:pStyle w:val="Heading3"/>
        <w:keepNext/>
        <w:spacing w:after="80" w:before="160"/>
      </w:pPr>
      <w:r>
        <w:t xml:space="preserve">Etkinlik 14 · Çevir</w:t>
      </w:r>
    </w:p>
    <w:p>
      <w:pPr>
        <w:spacing w:after="140" w:before="0" w:line="300"/>
        <w:jc w:val="both"/>
      </w:pPr>
      <w:r>
        <w:rPr>
          <w:rFonts w:ascii="Consolas" w:cs="Consolas" w:eastAsia="Consolas" w:hAnsi="Consolas"/>
          <w:color w:val="1B2338"/>
        </w:rPr>
        <w:t xml:space="preserve">1010 1111</w:t>
      </w:r>
      <w:r>
        <w:t xml:space="preserve"> = </w:t>
      </w:r>
      <w:r>
        <w:rPr>
          <w:b/>
          <w:bCs/>
        </w:rPr>
        <w:t xml:space="preserve">AF</w:t>
      </w:r>
      <w:r>
        <w:t xml:space="preserve"> (175),  </w:t>
      </w:r>
      <w:r>
        <w:rPr>
          <w:rFonts w:ascii="Consolas" w:cs="Consolas" w:eastAsia="Consolas" w:hAnsi="Consolas"/>
          <w:color w:val="1B2338"/>
        </w:rPr>
        <w:t xml:space="preserve">0011 1100</w:t>
      </w:r>
      <w:r>
        <w:t xml:space="preserve"> = </w:t>
      </w:r>
      <w:r>
        <w:rPr>
          <w:b/>
          <w:bCs/>
        </w:rPr>
        <w:t xml:space="preserve">3C</w:t>
      </w:r>
      <w:r>
        <w:t xml:space="preserve"> (60),  </w:t>
      </w:r>
      <w:r>
        <w:rPr>
          <w:b/>
          <w:bCs/>
        </w:rPr>
        <w:t xml:space="preserve">C8</w:t>
      </w:r>
      <w:r>
        <w:t xml:space="preserve"> = </w:t>
      </w:r>
      <w:r>
        <w:rPr>
          <w:rFonts w:ascii="Consolas" w:cs="Consolas" w:eastAsia="Consolas" w:hAnsi="Consolas"/>
          <w:color w:val="1B2338"/>
        </w:rPr>
        <w:t xml:space="preserve">1100 1000</w:t>
      </w:r>
      <w:r>
        <w:t xml:space="preserve"> = 200,  </w:t>
      </w:r>
      <w:r>
        <w:rPr>
          <w:b/>
          <w:bCs/>
        </w:rPr>
        <w:t xml:space="preserve">FF</w:t>
      </w:r>
      <w:r>
        <w:t xml:space="preserve"> = 255.</w:t>
      </w:r>
    </w:p>
    <w:p>
      <w:pPr>
        <w:pStyle w:val="Heading3"/>
        <w:keepNext/>
        <w:spacing w:after="80" w:before="160"/>
      </w:pPr>
      <w:r>
        <w:t xml:space="preserve">Etkinlik 15 · Renk Kodu Dedektifi</w:t>
      </w:r>
    </w:p>
    <w:p>
      <w:pPr>
        <w:keepNext w:val="false"/>
        <w:spacing w:after="160" w:before="80"/>
        <w:jc w:val="center"/>
      </w:pPr>
      <w:r>
        <w:drawing>
          <wp:inline distT="0" distB="0" distL="0" distR="0">
            <wp:extent cx="4676775" cy="1276350"/>
            <wp:effectExtent t="0" r="0" b="0" l="0"/>
            <wp:docPr id="1" name="renkler_cozum.png" descr="renkler_cozum.png" title="renkler_coz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676775" cy="1276350"/>
                    </a:xfrm>
                    <a:prstGeom prst="rect">
                      <a:avLst/>
                    </a:prstGeom>
                  </pic:spPr>
                </pic:pic>
              </a:graphicData>
            </a:graphic>
          </wp:inline>
        </w:drawing>
      </w:r>
    </w:p>
    <w:p>
      <w:pPr>
        <w:spacing w:after="140" w:before="0" w:line="300"/>
        <w:jc w:val="both"/>
      </w:pPr>
      <w:r>
        <w:t xml:space="preserve">A kırmızı, B yeşil, C mavi, D sarı, E macenta, F camgöbeği, G gri, H turuncu.</w:t>
      </w:r>
    </w:p>
    <w:p>
      <w:pPr>
        <w:pStyle w:val="Heading3"/>
        <w:keepNext/>
        <w:spacing w:after="80" w:before="160"/>
      </w:pPr>
      <w:r>
        <w:t xml:space="preserve">Etkinlik 16 · Piksel Resmi</w:t>
      </w:r>
    </w:p>
    <w:p>
      <w:pPr>
        <w:keepNext w:val="false"/>
        <w:spacing w:after="160" w:before="80"/>
        <w:jc w:val="center"/>
      </w:pPr>
      <w:r>
        <w:drawing>
          <wp:inline distT="0" distB="0" distL="0" distR="0">
            <wp:extent cx="2343150" cy="2343150"/>
            <wp:effectExtent t="0" r="0" b="0" l="0"/>
            <wp:docPr id="1" name="piksel_cozum.png" descr="piksel_cozum.png" title="piksel_coz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343150" cy="2343150"/>
                    </a:xfrm>
                    <a:prstGeom prst="rect">
                      <a:avLst/>
                    </a:prstGeom>
                  </pic:spPr>
                </pic:pic>
              </a:graphicData>
            </a:graphic>
          </wp:inline>
        </w:drawing>
      </w:r>
    </w:p>
    <w:p>
      <w:pPr>
        <w:spacing w:after="140" w:before="0" w:line="300"/>
        <w:jc w:val="both"/>
      </w:pPr>
      <w:r>
        <w:t xml:space="preserve">a) Bir kamp ateşi; videonun açılışındaki tepedeki ateşi hatırlatır.  b) 16 × 16 = </w:t>
      </w:r>
      <w:r>
        <w:rPr>
          <w:b/>
          <w:bCs/>
        </w:rPr>
        <w:t xml:space="preserve">256</w:t>
      </w:r>
      <w:r>
        <w:t xml:space="preserve"> piksel; RGB ile 256 × 3 = </w:t>
      </w:r>
      <w:r>
        <w:rPr>
          <w:b/>
          <w:bCs/>
        </w:rPr>
        <w:t xml:space="preserve">768</w:t>
      </w:r>
      <w:r>
        <w:t xml:space="preserve"> sayı.</w:t>
      </w:r>
    </w:p>
    <w:p>
      <w:pPr>
        <w:pStyle w:val="Heading3"/>
        <w:keepNext/>
        <w:spacing w:after="80" w:before="160"/>
      </w:pPr>
      <w:r>
        <w:t xml:space="preserve">Etkinlik 17 · Sesi Sayılarla Çiz</w:t>
      </w:r>
    </w:p>
    <w:p>
      <w:pPr>
        <w:keepNext w:val="false"/>
        <w:spacing w:after="160" w:before="80"/>
        <w:jc w:val="center"/>
      </w:pPr>
      <w:r>
        <w:drawing>
          <wp:inline distT="0" distB="0" distL="0" distR="0">
            <wp:extent cx="4676775" cy="2266950"/>
            <wp:effectExtent t="0" r="0" b="0" l="0"/>
            <wp:docPr id="1" name="ses_izgara_cozum.png" descr="ses_izgara_cozum.png" title="ses_izgara_coz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676775" cy="2266950"/>
                    </a:xfrm>
                    <a:prstGeom prst="rect">
                      <a:avLst/>
                    </a:prstGeom>
                  </pic:spPr>
                </pic:pic>
              </a:graphicData>
            </a:graphic>
          </wp:inline>
        </w:drawing>
      </w:r>
    </w:p>
    <w:p>
      <w:pPr>
        <w:spacing w:after="140" w:before="0" w:line="300"/>
        <w:jc w:val="both"/>
      </w:pPr>
      <w:r>
        <w:t xml:space="preserve">a) En yüksek: sıra numarası 2 (222, üçüncü ölçüm); en düşük: sıra numarası 7 (46, sekizinci ölçüm).  b) Dalganın genel biçimi korunur ama köşeli olur; en düşük ölçüm (sıra 7, 46) atlanır ve dip 62 gibi görünür. Ölçümler seyrekleşince aradaki hızlı değişimler yakalanamaz; bu yüzden saniyede daha az ölçüm yapan bir cihaz, özellikle tiz (hızlı titreşen) sesleri doğru kaydedemez.</w:t>
      </w:r>
    </w:p>
    <w:p>
      <w:pPr>
        <w:pStyle w:val="Heading3"/>
        <w:keepNext/>
        <w:spacing w:after="80" w:before="160"/>
      </w:pPr>
      <w:r>
        <w:t xml:space="preserve">Kendinizi Değerlendirin</w:t>
      </w:r>
    </w:p>
    <w:p>
      <w:pPr>
        <w:spacing w:after="140" w:before="0" w:line="300"/>
        <w:jc w:val="both"/>
      </w:pPr>
      <w:r>
        <w:t xml:space="preserve">1-b, 2-c, 3-a, 4-d, 5-c, 6-b, 7-d, 8-a, 9-c, 10-a.  12) 45 = 32 + 8 + 4 + 1 = </w:t>
      </w:r>
      <w:r>
        <w:rPr>
          <w:rFonts w:ascii="Consolas" w:cs="Consolas" w:eastAsia="Consolas" w:hAnsi="Consolas"/>
          <w:color w:val="1B2338"/>
        </w:rPr>
        <w:t xml:space="preserve">00101101</w:t>
      </w:r>
      <w:r>
        <w:t xml:space="preserve">.  13) </w:t>
      </w:r>
      <w:r>
        <w:rPr>
          <w:rFonts w:ascii="Consolas" w:cs="Consolas" w:eastAsia="Consolas" w:hAnsi="Consolas"/>
          <w:color w:val="1B2338"/>
        </w:rPr>
        <w:t xml:space="preserve">1110</w:t>
      </w:r>
      <w:r>
        <w:t xml:space="preserve"> = E, </w:t>
      </w:r>
      <w:r>
        <w:rPr>
          <w:rFonts w:ascii="Consolas" w:cs="Consolas" w:eastAsia="Consolas" w:hAnsi="Consolas"/>
          <w:color w:val="1B2338"/>
        </w:rPr>
        <w:t xml:space="preserve">0101</w:t>
      </w:r>
      <w:r>
        <w:t xml:space="preserve"> = 5 → </w:t>
      </w:r>
      <w:r>
        <w:rPr>
          <w:b/>
          <w:bCs/>
        </w:rPr>
        <w:t xml:space="preserve">E5</w:t>
      </w:r>
      <w:r>
        <w:t xml:space="preserve">.  11, 14 ve 15. sorularda öğrencinin kendi ifadesi değerlendirilir.</w:t>
      </w:r>
    </w:p>
    <w:p>
      <w:pPr>
        <w:pStyle w:val="Heading3"/>
        <w:keepNext/>
        <w:spacing w:after="80" w:before="160"/>
      </w:pPr>
      <w:r>
        <w:t xml:space="preserve">Proje</w:t>
      </w:r>
    </w:p>
    <w:p>
      <w:pPr>
        <w:spacing w:after="140" w:before="0" w:line="300"/>
        <w:jc w:val="both"/>
      </w:pPr>
      <w:r>
        <w:t xml:space="preserve">1) 4 bit yalnızca 16 durum verir, yetmez; 5 bit 32 durum verir, 29 harfe yeter: </w:t>
      </w:r>
      <w:r>
        <w:rPr>
          <w:b/>
          <w:bCs/>
        </w:rPr>
        <w:t xml:space="preserve">5 bit</w:t>
      </w:r>
      <w:r>
        <w:t xml:space="preserve">. 4) Tablo olmadan çözmek neredeyse imkânsızdır; anlam, anlaşmadan gelir. 5) 29 büyük + 29 küçük + 10 rakam = 68 &gt; 64 olduğundan </w:t>
      </w:r>
      <w:r>
        <w:rPr>
          <w:b/>
          <w:bCs/>
        </w:rPr>
        <w:t xml:space="preserve">7 bit</w:t>
      </w:r>
      <w:r>
        <w:t xml:space="preserve"> gerekir (6 bit yalnızca 64 durum verir).</w:t>
      </w:r>
    </w:p>
    <w:p>
      <w:pPr>
        <w:spacing w:after="160"/>
      </w:pPr>
    </w:p>
    <w:p>
      <w:pPr>
        <w:pStyle w:val="Heading2"/>
        <w:keepNext/>
        <w:spacing w:after="100" w:before="220"/>
      </w:pPr>
      <w:r>
        <w:t xml:space="preserve">Öğretmene Notlar</w:t>
      </w:r>
    </w:p>
    <w:p>
      <w:pPr>
        <w:pStyle w:val="ListParagraph"/>
        <w:numPr>
          <w:ilvl w:val="0"/>
          <w:numId w:val="3"/>
        </w:numPr>
        <w:spacing w:after="80" w:line="290"/>
      </w:pPr>
      <w:r>
        <w:rPr>
          <w:b/>
          <w:bCs/>
        </w:rPr>
        <w:t xml:space="preserve">Önerilen akış (4 ders saati):</w:t>
      </w:r>
      <w:r>
        <w:t xml:space="preserve"> 1. ders — video (9 dk), Ünite 1–2, Etkinlik 1, 2, 3. 2. ders — Ünite 3–5, Etkinlik 4, 5, 7. 3. ders — Ünite 6–8, Etkinlik 9, 11, 13. 4. ders — Ünite 9–11, Etkinlik 15, 16 ve grup tartışması. Zaman darsa Etkinlik 6, 8, 14 ve 17 ödev verilebilir.</w:t>
      </w:r>
    </w:p>
    <w:p>
      <w:pPr>
        <w:pStyle w:val="ListParagraph"/>
        <w:numPr>
          <w:ilvl w:val="0"/>
          <w:numId w:val="3"/>
        </w:numPr>
        <w:spacing w:after="80" w:line="290"/>
      </w:pPr>
      <w:r>
        <w:t xml:space="preserve">Bit kartları (Etkinlik 7) sınıfça oynandığında çok etkilidir: Beş öğrenci kartları tutar, sınıf bir sayı söyler, kart tutanlar hangi kartın açılacağına karar verir.</w:t>
      </w:r>
    </w:p>
    <w:p>
      <w:pPr>
        <w:pStyle w:val="ListParagraph"/>
        <w:numPr>
          <w:ilvl w:val="0"/>
          <w:numId w:val="3"/>
        </w:numPr>
        <w:spacing w:after="80" w:line="290"/>
      </w:pPr>
      <w:r>
        <w:t xml:space="preserve">Etkinlik 3 için sınıfı karartmak gerekmez; fenerin önüne konan kâğıtlar yeterli fark yaratır.</w:t>
      </w:r>
    </w:p>
    <w:p>
      <w:pPr>
        <w:pStyle w:val="ListParagraph"/>
        <w:numPr>
          <w:ilvl w:val="0"/>
          <w:numId w:val="3"/>
        </w:numPr>
        <w:spacing w:after="80" w:line="290"/>
      </w:pPr>
      <w:r>
        <w:t xml:space="preserve">Ünite 11’deki tartışmada tek doğru cevap aranmamalıdır; amaç, öğrencilerin veri toplama konusunda soru sormayı alışkanlık hâline getirmesidir.</w:t>
      </w:r>
    </w:p>
    <w:p>
      <w:r>
        <w:br w:type="page"/>
      </w:r>
    </w:p>
    <w:p>
      <w:pPr>
        <w:spacing w:after="40"/>
      </w:pPr>
      <w:r>
        <w:rPr>
          <w:b/>
          <w:bCs/>
          <w:color w:val="E8541A"/>
          <w:spacing w:val="60"/>
          <w:sz w:val="22"/>
          <w:szCs w:val="22"/>
        </w:rPr>
        <w:t xml:space="preserve">EK</w:t>
      </w:r>
    </w:p>
    <w:p>
      <w:pPr>
        <w:pStyle w:val="Heading1"/>
        <w:spacing w:after="160"/>
      </w:pPr>
      <w:r>
        <w:t xml:space="preserve">Kesme Sayfası: Bit Kartları</w:t>
      </w:r>
    </w:p>
    <w:p>
      <w:pPr>
        <w:spacing w:after="100" w:before="0" w:line="300"/>
        <w:jc w:val="both"/>
      </w:pPr>
      <w:r>
        <w:t xml:space="preserve">Bu sayfanın fotokopisini çekin ya da sayfayı dikkatlice kitaptan ayırın. Kartları kesik çizgilerden kesin; sağlam olsun isterseniz bir kartona yapıştırın. Kartın </w:t>
      </w:r>
      <w:r>
        <w:rPr>
          <w:b/>
          <w:bCs/>
        </w:rPr>
        <w:t xml:space="preserve">noktalı yüzü 1</w:t>
      </w:r>
      <w:r>
        <w:t xml:space="preserve">, </w:t>
      </w:r>
      <w:r>
        <w:rPr>
          <w:b/>
          <w:bCs/>
        </w:rPr>
        <w:t xml:space="preserve">boş arka yüzü 0</w:t>
      </w:r>
      <w:r>
        <w:t xml:space="preserve"> demektir.</w:t>
      </w:r>
    </w:p>
    <w:p>
      <w:pPr>
        <w:keepNext w:val="false"/>
        <w:spacing w:after="160" w:before="80"/>
        <w:jc w:val="center"/>
      </w:pPr>
      <w:r>
        <w:drawing>
          <wp:inline distT="0" distB="0" distL="0" distR="0">
            <wp:extent cx="5038725" cy="6257925"/>
            <wp:effectExtent t="0" r="0" b="0" l="0"/>
            <wp:docPr id="1" name="kesme_kartlari.png" descr="kesme_kartlari.png" title="kesme_kartla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038725" cy="6257925"/>
                    </a:xfrm>
                    <a:prstGeom prst="rect">
                      <a:avLst/>
                    </a:prstGeom>
                  </pic:spPr>
                </pic:pic>
              </a:graphicData>
            </a:graphic>
          </wp:inline>
        </w:drawing>
      </w:r>
    </w:p>
    <w:sectPr>
      <w:headerReference w:type="default" r:id="rId7"/>
      <w:footerReference w:type="default" r:id="rId8"/>
      <w:pgSz w:w="11906" w:h="16838" w:orient="portrait"/>
      <w:pgMar w:top="1134" w:right="1191" w:bottom="1134" w:left="1191"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jc w:val="right"/>
    </w:pPr>
    <w:r>
      <w:rPr>
        <w:color w:val="6B7280"/>
        <w:sz w:val="16"/>
        <w:szCs w:val="16"/>
      </w:rPr>
      <w:t xml:space="preserve">Birinci Kapı · 1. Kısım — Var ve Yok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E8541A"/>
      </w:r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rPr>
        <w:b/>
        <w:bCs/>
        <w:color w:val="E8541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Calibri" w:cs="Calibri" w:eastAsia="Calibri" w:hAnsi="Calibri"/>
      <w:b/>
      <w:bCs/>
      <w:color w:val="1B2338"/>
      <w:sz w:val="44"/>
      <w:szCs w:val="44"/>
    </w:rPr>
  </w:style>
  <w:style w:type="paragraph" w:styleId="Heading2">
    <w:name w:val="Heading 2"/>
    <w:basedOn w:val="Normal"/>
    <w:next w:val="Normal"/>
    <w:qFormat/>
    <w:pPr>
      <w:spacing w:after="100" w:before="220"/>
      <w:outlineLvl w:val="1"/>
    </w:pPr>
    <w:rPr>
      <w:rFonts w:ascii="Calibri" w:cs="Calibri" w:eastAsia="Calibri" w:hAnsi="Calibri"/>
      <w:b/>
      <w:bCs/>
      <w:color w:val="E8541A"/>
      <w:sz w:val="30"/>
      <w:szCs w:val="30"/>
    </w:rPr>
  </w:style>
  <w:style w:type="paragraph" w:styleId="Heading3">
    <w:name w:val="Heading 3"/>
    <w:basedOn w:val="Normal"/>
    <w:next w:val="Normal"/>
    <w:qFormat/>
    <w:pPr>
      <w:spacing w:after="80" w:before="160"/>
      <w:outlineLvl w:val="2"/>
    </w:pPr>
    <w:rPr>
      <w:rFonts w:ascii="Calibri" w:cs="Calibri" w:eastAsia="Calibri" w:hAnsi="Calibri"/>
      <w:b/>
      <w:bCs/>
      <w:color w:val="1B23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166db3e124ede69e362bc105b7874ce1f6f7da5.jpg"/><Relationship Id="rId10" Type="http://schemas.openxmlformats.org/officeDocument/2006/relationships/image" Target="media/437f2ea389d0765dd28918068e28a310b72a20b4.jpg"/><Relationship Id="rId11" Type="http://schemas.openxmlformats.org/officeDocument/2006/relationships/image" Target="media/bd36114f748664c55164831661fd15894ce05910.jpg"/><Relationship Id="rId12" Type="http://schemas.openxmlformats.org/officeDocument/2006/relationships/image" Target="media/e41cbe5f1b57f0212dc9e366ac5b44ed4e4f9a77.png"/><Relationship Id="rId13" Type="http://schemas.openxmlformats.org/officeDocument/2006/relationships/image" Target="media/497b2df15fb682fae9d92d3d6cac295025a134cd.jpg"/><Relationship Id="rId14" Type="http://schemas.openxmlformats.org/officeDocument/2006/relationships/image" Target="media/0c0d5b64b5d29cb0523b5e87c017346721005012.jpg"/><Relationship Id="rId15" Type="http://schemas.openxmlformats.org/officeDocument/2006/relationships/image" Target="media/a7275d1ad7a1bb89e177feb09782b2d3f3dff558.png"/><Relationship Id="rId16" Type="http://schemas.openxmlformats.org/officeDocument/2006/relationships/image" Target="media/1435e94627105c3398d0e31ce8a98cf978bf7968.jpg"/><Relationship Id="rId17" Type="http://schemas.openxmlformats.org/officeDocument/2006/relationships/image" Target="media/2cec37ee2a7f58309bdf22a8a47fc0dfea3a2815.png"/><Relationship Id="rId18" Type="http://schemas.openxmlformats.org/officeDocument/2006/relationships/image" Target="media/1056b438a79a4c579ebbb7eee98cdb6e8142f086.png"/><Relationship Id="rId19" Type="http://schemas.openxmlformats.org/officeDocument/2006/relationships/image" Target="media/4909256d55ce3201a948bb244bfe9fdea82d6b86.jpg"/><Relationship Id="rId20" Type="http://schemas.openxmlformats.org/officeDocument/2006/relationships/image" Target="media/9b086faed887e0046d82861e37c618a51584f0c3.png"/><Relationship Id="rId21" Type="http://schemas.openxmlformats.org/officeDocument/2006/relationships/image" Target="media/f1cca1262bdef0cb270ee2b25422ed5ec7bec7c0.jpg"/><Relationship Id="rId22" Type="http://schemas.openxmlformats.org/officeDocument/2006/relationships/image" Target="media/97623329b15f497b6909f101c1c650eea4fff9fb.jpg"/><Relationship Id="rId23" Type="http://schemas.openxmlformats.org/officeDocument/2006/relationships/image" Target="media/9b4d4bd70f98d8e7ac4b23f6fba8a79cadb59f02.jpg"/><Relationship Id="rId24" Type="http://schemas.openxmlformats.org/officeDocument/2006/relationships/image" Target="media/f4c1cbcde605bdd8cb27140514cbe8fc532ab39f.jpg"/><Relationship Id="rId25" Type="http://schemas.openxmlformats.org/officeDocument/2006/relationships/image" Target="media/0375991b1e313d1b8ea98e2cf2c5cc95e3535348.jpg"/><Relationship Id="rId26" Type="http://schemas.openxmlformats.org/officeDocument/2006/relationships/image" Target="media/fd815143b5af0263ca3e60f10c6c470e0ffea104.jpg"/><Relationship Id="rId27" Type="http://schemas.openxmlformats.org/officeDocument/2006/relationships/image" Target="media/6b05fcb09f2a4ee3a0d97fcdb3eb2e10ae5ea88c.jpg"/><Relationship Id="rId28" Type="http://schemas.openxmlformats.org/officeDocument/2006/relationships/image" Target="media/bb6a57471c038f9cca56ba7f425468005cadbf00.png"/><Relationship Id="rId29" Type="http://schemas.openxmlformats.org/officeDocument/2006/relationships/image" Target="media/efc4ae7a9a80cfaa57bd7a5c4d41bf57e68af66f.jpg"/><Relationship Id="rId30" Type="http://schemas.openxmlformats.org/officeDocument/2006/relationships/image" Target="media/6cbeefc43b05e7320b72bddb8137c596b1862a3e.png"/><Relationship Id="rId31" Type="http://schemas.openxmlformats.org/officeDocument/2006/relationships/image" Target="media/cb3fb11ca2db03b3f726dc6e95046e36acd2323f.png"/><Relationship Id="rId32" Type="http://schemas.openxmlformats.org/officeDocument/2006/relationships/image" Target="media/2e3d74292a00ae3d2ef09d77d7a3e057b2c95305.png"/><Relationship Id="rId33" Type="http://schemas.openxmlformats.org/officeDocument/2006/relationships/image" Target="media/2c3c39462e9a0d52555d6c5e5882ef771ba6e103.png"/><Relationship Id="rId34" Type="http://schemas.openxmlformats.org/officeDocument/2006/relationships/image" Target="media/589953e381cfaea0712512155034896f158662ac.jpg"/><Relationship Id="rId35" Type="http://schemas.openxmlformats.org/officeDocument/2006/relationships/image" Target="media/ae7c8a0ebd2811d1c25625ecdb129d18fa4b5382.png"/><Relationship Id="rId36" Type="http://schemas.openxmlformats.org/officeDocument/2006/relationships/image" Target="media/37a4ab0b3184f468660d1a4fbd32e2da4e7d55ee.png"/><Relationship Id="rId37" Type="http://schemas.openxmlformats.org/officeDocument/2006/relationships/image" Target="media/37abaa257e315cba39afd9b52593a307e657f1d4.png"/><Relationship Id="rId38" Type="http://schemas.openxmlformats.org/officeDocument/2006/relationships/image" Target="media/c21cf8770825d9e3d9b01261cb6858a68caaefdc.png"/><Relationship Id="rId39" Type="http://schemas.openxmlformats.org/officeDocument/2006/relationships/image" Target="media/397195d6afbb9b867683c1f421bf3e8e64dc0905.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Birinci Kapı · 1. Kısım — Var ve Yok: Ders Kitabı ve Etkinlikler</dc:title>
  <dc:creator>Gerçekliğin Ölçülebilir Hâle Gelmesi</dc:creator>
  <dc:description>Var ve Yok videosu için ders kitabı ve etkinlikler</dc:description>
  <cp:lastModifiedBy>Un-named</cp:lastModifiedBy>
  <cp:revision>1</cp:revision>
  <dcterms:created xsi:type="dcterms:W3CDTF">2026-10-15T14:43:45.633Z</dcterms:created>
  <dcterms:modified xsi:type="dcterms:W3CDTF">2026-10-15T14:43:45.633Z</dcterms:modified>
</cp:coreProperties>
</file>

<file path=docProps/custom.xml><?xml version="1.0" encoding="utf-8"?>
<Properties xmlns="http://schemas.openxmlformats.org/officeDocument/2006/custom-properties" xmlns:vt="http://schemas.openxmlformats.org/officeDocument/2006/docPropsVTypes"/>
</file>