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171C" w14:textId="77777777" w:rsidR="00DA75BB" w:rsidRDefault="00DA75BB"/>
    <w:p w14:paraId="5770171D" w14:textId="77777777" w:rsidR="00DA75BB" w:rsidRDefault="00DA75BB"/>
    <w:p w14:paraId="5770171E" w14:textId="77777777" w:rsidR="00DA75BB" w:rsidRDefault="00DA75BB"/>
    <w:p w14:paraId="5770171F" w14:textId="77777777" w:rsidR="00DA75BB" w:rsidRPr="00C86118" w:rsidRDefault="00E615B3">
      <w:pPr>
        <w:spacing w:after="120"/>
        <w:jc w:val="center"/>
        <w:rPr>
          <w:rFonts w:ascii="Arial" w:hAnsi="Arial" w:cs="Arial"/>
          <w:sz w:val="28"/>
          <w:szCs w:val="28"/>
        </w:rPr>
      </w:pPr>
      <w:r w:rsidRPr="00C86118">
        <w:rPr>
          <w:rFonts w:ascii="Arial" w:hAnsi="Arial" w:cs="Arial"/>
          <w:b/>
          <w:bCs/>
          <w:sz w:val="28"/>
          <w:szCs w:val="28"/>
        </w:rPr>
        <w:t xml:space="preserve">The </w:t>
      </w:r>
      <w:proofErr w:type="spellStart"/>
      <w:r w:rsidRPr="00C86118">
        <w:rPr>
          <w:rFonts w:ascii="Arial" w:hAnsi="Arial" w:cs="Arial"/>
          <w:b/>
          <w:bCs/>
          <w:sz w:val="28"/>
          <w:szCs w:val="28"/>
        </w:rPr>
        <w:t>Merkabit</w:t>
      </w:r>
      <w:proofErr w:type="spellEnd"/>
      <w:r w:rsidRPr="00C86118">
        <w:rPr>
          <w:rFonts w:ascii="Arial" w:hAnsi="Arial" w:cs="Arial"/>
          <w:b/>
          <w:bCs/>
          <w:sz w:val="28"/>
          <w:szCs w:val="28"/>
        </w:rPr>
        <w:t xml:space="preserve"> Architecture and the Klein Quartic:</w:t>
      </w:r>
    </w:p>
    <w:p w14:paraId="57701720" w14:textId="77777777" w:rsidR="00DA75BB" w:rsidRPr="00C86118" w:rsidRDefault="00E615B3">
      <w:pPr>
        <w:spacing w:after="120"/>
        <w:jc w:val="center"/>
        <w:rPr>
          <w:rFonts w:ascii="Arial" w:hAnsi="Arial" w:cs="Arial"/>
          <w:sz w:val="28"/>
          <w:szCs w:val="28"/>
        </w:rPr>
      </w:pPr>
      <w:r w:rsidRPr="00C86118">
        <w:rPr>
          <w:rFonts w:ascii="Arial" w:hAnsi="Arial" w:cs="Arial"/>
          <w:b/>
          <w:bCs/>
          <w:sz w:val="28"/>
          <w:szCs w:val="28"/>
        </w:rPr>
        <w:t>Cyclotomic Unification of the Fine Structure Constant,</w:t>
      </w:r>
    </w:p>
    <w:p w14:paraId="57701721" w14:textId="77777777" w:rsidR="00DA75BB" w:rsidRPr="00C86118" w:rsidRDefault="00E615B3">
      <w:pPr>
        <w:spacing w:after="120"/>
        <w:jc w:val="center"/>
        <w:rPr>
          <w:rFonts w:ascii="Arial" w:hAnsi="Arial" w:cs="Arial"/>
        </w:rPr>
      </w:pPr>
      <w:r w:rsidRPr="00C86118">
        <w:rPr>
          <w:rFonts w:ascii="Arial" w:hAnsi="Arial" w:cs="Arial"/>
          <w:b/>
          <w:bCs/>
        </w:rPr>
        <w:t>the Riemann Zeros, and the Most Symmetric Riemann Surface</w:t>
      </w:r>
    </w:p>
    <w:p w14:paraId="57701722" w14:textId="77777777" w:rsidR="00DA75BB" w:rsidRPr="00C86118" w:rsidRDefault="00DA75BB">
      <w:pPr>
        <w:rPr>
          <w:rFonts w:ascii="Arial" w:hAnsi="Arial" w:cs="Arial"/>
          <w:sz w:val="28"/>
          <w:szCs w:val="28"/>
        </w:rPr>
      </w:pPr>
    </w:p>
    <w:p w14:paraId="57701723" w14:textId="77777777" w:rsidR="00DA75BB" w:rsidRPr="00C86118" w:rsidRDefault="00E615B3">
      <w:pPr>
        <w:spacing w:after="120"/>
        <w:jc w:val="center"/>
        <w:rPr>
          <w:rFonts w:ascii="Arial" w:hAnsi="Arial" w:cs="Arial"/>
        </w:rPr>
      </w:pPr>
      <w:r w:rsidRPr="00C86118">
        <w:rPr>
          <w:rFonts w:ascii="Arial" w:hAnsi="Arial" w:cs="Arial"/>
        </w:rPr>
        <w:t xml:space="preserve">The </w:t>
      </w:r>
      <w:proofErr w:type="spellStart"/>
      <w:r w:rsidRPr="00C86118">
        <w:rPr>
          <w:rFonts w:ascii="Arial" w:hAnsi="Arial" w:cs="Arial"/>
        </w:rPr>
        <w:t>Merkabit</w:t>
      </w:r>
      <w:proofErr w:type="spellEnd"/>
      <w:r w:rsidRPr="00C86118">
        <w:rPr>
          <w:rFonts w:ascii="Arial" w:hAnsi="Arial" w:cs="Arial"/>
        </w:rPr>
        <w:t xml:space="preserve"> Research Program — Paper 8</w:t>
      </w:r>
    </w:p>
    <w:p w14:paraId="57701724" w14:textId="77777777" w:rsidR="00DA75BB" w:rsidRPr="00C86118" w:rsidRDefault="00DA75BB">
      <w:pPr>
        <w:rPr>
          <w:rFonts w:ascii="Arial" w:hAnsi="Arial" w:cs="Arial"/>
        </w:rPr>
      </w:pPr>
    </w:p>
    <w:p w14:paraId="57701725" w14:textId="77777777" w:rsidR="00DA75BB" w:rsidRPr="00C86118" w:rsidRDefault="00E615B3">
      <w:pPr>
        <w:spacing w:after="120"/>
        <w:jc w:val="center"/>
        <w:rPr>
          <w:rFonts w:ascii="Arial" w:hAnsi="Arial" w:cs="Arial"/>
        </w:rPr>
      </w:pPr>
      <w:r w:rsidRPr="00C86118">
        <w:rPr>
          <w:rFonts w:ascii="Arial" w:hAnsi="Arial" w:cs="Arial"/>
          <w:sz w:val="22"/>
          <w:szCs w:val="22"/>
        </w:rPr>
        <w:t>Selina Stenberg with Claude Anthropic</w:t>
      </w:r>
    </w:p>
    <w:p w14:paraId="57701726" w14:textId="77777777" w:rsidR="00DA75BB" w:rsidRPr="00C86118" w:rsidRDefault="00E615B3">
      <w:pPr>
        <w:spacing w:after="120"/>
        <w:jc w:val="center"/>
        <w:rPr>
          <w:rFonts w:ascii="Arial" w:hAnsi="Arial" w:cs="Arial"/>
        </w:rPr>
      </w:pPr>
      <w:r w:rsidRPr="00C86118">
        <w:rPr>
          <w:rFonts w:ascii="Arial" w:hAnsi="Arial" w:cs="Arial"/>
          <w:sz w:val="22"/>
          <w:szCs w:val="22"/>
        </w:rPr>
        <w:t>March 2026</w:t>
      </w:r>
    </w:p>
    <w:p w14:paraId="57701727" w14:textId="77777777" w:rsidR="00DA75BB" w:rsidRDefault="00DA75BB"/>
    <w:p w14:paraId="57701728" w14:textId="77777777" w:rsidR="00DA75BB" w:rsidRDefault="00DA75BB"/>
    <w:p w14:paraId="57701729" w14:textId="77777777" w:rsidR="00DA75BB" w:rsidRPr="00C86118" w:rsidRDefault="00E615B3">
      <w:pPr>
        <w:pStyle w:val="Heading1"/>
        <w:rPr>
          <w:rFonts w:ascii="Arial" w:hAnsi="Arial" w:cs="Arial"/>
          <w:sz w:val="22"/>
          <w:szCs w:val="22"/>
        </w:rPr>
      </w:pPr>
      <w:r w:rsidRPr="00C86118">
        <w:rPr>
          <w:rFonts w:ascii="Arial" w:hAnsi="Arial" w:cs="Arial"/>
          <w:sz w:val="22"/>
          <w:szCs w:val="22"/>
        </w:rPr>
        <w:t>Abstract</w:t>
      </w:r>
    </w:p>
    <w:p w14:paraId="5770172A" w14:textId="77777777" w:rsidR="00DA75BB" w:rsidRPr="000341B8" w:rsidRDefault="00E615B3">
      <w:pPr>
        <w:spacing w:after="200"/>
        <w:rPr>
          <w:rFonts w:ascii="Arial" w:hAnsi="Arial" w:cs="Arial"/>
          <w:sz w:val="20"/>
          <w:szCs w:val="20"/>
        </w:rPr>
      </w:pPr>
      <w:r w:rsidRPr="000341B8">
        <w:rPr>
          <w:rFonts w:ascii="Arial" w:hAnsi="Arial" w:cs="Arial"/>
          <w:sz w:val="20"/>
          <w:szCs w:val="20"/>
        </w:rPr>
        <w:t xml:space="preserve">The </w:t>
      </w:r>
      <w:proofErr w:type="spellStart"/>
      <w:r w:rsidRPr="000341B8">
        <w:rPr>
          <w:rFonts w:ascii="Arial" w:hAnsi="Arial" w:cs="Arial"/>
          <w:sz w:val="20"/>
          <w:szCs w:val="20"/>
        </w:rPr>
        <w:t>Merkabit</w:t>
      </w:r>
      <w:proofErr w:type="spellEnd"/>
      <w:r w:rsidRPr="000341B8">
        <w:rPr>
          <w:rFonts w:ascii="Arial" w:hAnsi="Arial" w:cs="Arial"/>
          <w:sz w:val="20"/>
          <w:szCs w:val="20"/>
        </w:rPr>
        <w:t xml:space="preserve"> Research Program established that the 168-configuration phase space of the dual pentachoron decomposes as 168 = 137 + 31, where 137 counts ternary-essential configurations generating α</w:t>
      </w:r>
      <w:r w:rsidRPr="000341B8">
        <w:rPr>
          <w:rFonts w:ascii="Cambria Math" w:hAnsi="Cambria Math" w:cs="Cambria Math"/>
          <w:sz w:val="20"/>
          <w:szCs w:val="20"/>
        </w:rPr>
        <w:t>⁻</w:t>
      </w:r>
      <w:r w:rsidRPr="000341B8">
        <w:rPr>
          <w:rFonts w:ascii="Arial" w:hAnsi="Arial" w:cs="Arial"/>
          <w:sz w:val="20"/>
          <w:szCs w:val="20"/>
        </w:rPr>
        <w:t xml:space="preserve">¹ = 137.036 and 31 counts binary-accessible configurations whose natural operator is the Riemann zeta function. Since 168 = |PSL(2,7)|, we investigate whether the </w:t>
      </w:r>
      <w:proofErr w:type="spellStart"/>
      <w:r w:rsidRPr="000341B8">
        <w:rPr>
          <w:rFonts w:ascii="Arial" w:hAnsi="Arial" w:cs="Arial"/>
          <w:sz w:val="20"/>
          <w:szCs w:val="20"/>
        </w:rPr>
        <w:t>merkabit</w:t>
      </w:r>
      <w:proofErr w:type="spellEnd"/>
      <w:r w:rsidRPr="000341B8">
        <w:rPr>
          <w:rFonts w:ascii="Arial" w:hAnsi="Arial" w:cs="Arial"/>
          <w:sz w:val="20"/>
          <w:szCs w:val="20"/>
        </w:rPr>
        <w:t xml:space="preserve"> architecture lives on the Klein quartic — the unique compact Riemann surface of genus 3 achieving the Hurwitz bound with exactly 168 automorphisms.</w:t>
      </w:r>
    </w:p>
    <w:p w14:paraId="5770172B" w14:textId="77777777" w:rsidR="00DA75BB" w:rsidRPr="000341B8" w:rsidRDefault="00E615B3">
      <w:pPr>
        <w:spacing w:after="200"/>
        <w:rPr>
          <w:rFonts w:ascii="Arial" w:hAnsi="Arial" w:cs="Arial"/>
          <w:sz w:val="20"/>
          <w:szCs w:val="20"/>
        </w:rPr>
      </w:pPr>
      <w:r w:rsidRPr="000341B8">
        <w:rPr>
          <w:rFonts w:ascii="Arial" w:hAnsi="Arial" w:cs="Arial"/>
          <w:sz w:val="20"/>
          <w:szCs w:val="20"/>
        </w:rPr>
        <w:t>The critical negative result is that 168 = 137 + 31 does not arise from PSL(2,7) itself: neither 31 nor 137 is a union of conjugacy classes, and P</w:t>
      </w:r>
      <w:r w:rsidRPr="000341B8">
        <w:rPr>
          <w:rFonts w:ascii="Cambria Math" w:hAnsi="Cambria Math" w:cs="Cambria Math"/>
          <w:sz w:val="20"/>
          <w:szCs w:val="20"/>
        </w:rPr>
        <w:t>₂₄</w:t>
      </w:r>
      <w:r w:rsidRPr="000341B8">
        <w:rPr>
          <w:rFonts w:ascii="Arial" w:hAnsi="Arial" w:cs="Arial"/>
          <w:sz w:val="20"/>
          <w:szCs w:val="20"/>
        </w:rPr>
        <w:t xml:space="preserve"> = SL(2,3) does not embed in PSL(2,7). This honesty strengthens the positive results.</w:t>
      </w:r>
    </w:p>
    <w:p w14:paraId="5770172C" w14:textId="77777777" w:rsidR="00DA75BB" w:rsidRPr="000341B8" w:rsidRDefault="00E615B3">
      <w:pPr>
        <w:spacing w:after="200"/>
        <w:rPr>
          <w:rFonts w:ascii="Arial" w:hAnsi="Arial" w:cs="Arial"/>
          <w:sz w:val="20"/>
          <w:szCs w:val="20"/>
        </w:rPr>
      </w:pPr>
      <w:r w:rsidRPr="000341B8">
        <w:rPr>
          <w:rFonts w:ascii="Arial" w:hAnsi="Arial" w:cs="Arial"/>
          <w:sz w:val="20"/>
          <w:szCs w:val="20"/>
        </w:rPr>
        <w:t>The key structural finding is cyclotomic: φ(21) = φ(3×7) = 12 = h(E</w:t>
      </w:r>
      <w:r w:rsidRPr="000341B8">
        <w:rPr>
          <w:rFonts w:ascii="Cambria Math" w:hAnsi="Cambria Math" w:cs="Cambria Math"/>
          <w:sz w:val="20"/>
          <w:szCs w:val="20"/>
        </w:rPr>
        <w:t>₆</w:t>
      </w:r>
      <w:r w:rsidRPr="000341B8">
        <w:rPr>
          <w:rFonts w:ascii="Arial" w:hAnsi="Arial" w:cs="Arial"/>
          <w:sz w:val="20"/>
          <w:szCs w:val="20"/>
        </w:rPr>
        <w:t xml:space="preserve">). The field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₂₁</w:t>
      </w:r>
      <w:r w:rsidRPr="000341B8">
        <w:rPr>
          <w:rFonts w:ascii="Arial" w:hAnsi="Arial" w:cs="Arial"/>
          <w:sz w:val="20"/>
          <w:szCs w:val="20"/>
        </w:rPr>
        <w:t xml:space="preserve">) contains both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₃</w:t>
      </w:r>
      <w:r w:rsidRPr="000341B8">
        <w:rPr>
          <w:rFonts w:ascii="Arial" w:hAnsi="Arial" w:cs="Arial"/>
          <w:sz w:val="20"/>
          <w:szCs w:val="20"/>
        </w:rPr>
        <w:t xml:space="preserve">) — the Eisenstein lattice of the </w:t>
      </w:r>
      <w:proofErr w:type="spellStart"/>
      <w:r w:rsidRPr="000341B8">
        <w:rPr>
          <w:rFonts w:ascii="Arial" w:hAnsi="Arial" w:cs="Arial"/>
          <w:sz w:val="20"/>
          <w:szCs w:val="20"/>
        </w:rPr>
        <w:t>merkabit</w:t>
      </w:r>
      <w:proofErr w:type="spellEnd"/>
      <w:r w:rsidRPr="000341B8">
        <w:rPr>
          <w:rFonts w:ascii="Arial" w:hAnsi="Arial" w:cs="Arial"/>
          <w:sz w:val="20"/>
          <w:szCs w:val="20"/>
        </w:rPr>
        <w:t xml:space="preserve"> — and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₇</w:t>
      </w:r>
      <w:r w:rsidRPr="000341B8">
        <w:rPr>
          <w:rFonts w:ascii="Arial" w:hAnsi="Arial" w:cs="Arial"/>
          <w:sz w:val="20"/>
          <w:szCs w:val="20"/>
        </w:rPr>
        <w:t xml:space="preserve">) — the CM field of the Klein quartic’s Jacobian — as linearly disjoint subfields. The </w:t>
      </w:r>
      <w:proofErr w:type="spellStart"/>
      <w:r w:rsidRPr="000341B8">
        <w:rPr>
          <w:rFonts w:ascii="Arial" w:hAnsi="Arial" w:cs="Arial"/>
          <w:sz w:val="20"/>
          <w:szCs w:val="20"/>
        </w:rPr>
        <w:t>Coxeter</w:t>
      </w:r>
      <w:proofErr w:type="spellEnd"/>
      <w:r w:rsidRPr="000341B8">
        <w:rPr>
          <w:rFonts w:ascii="Arial" w:hAnsi="Arial" w:cs="Arial"/>
          <w:sz w:val="20"/>
          <w:szCs w:val="20"/>
        </w:rPr>
        <w:t xml:space="preserve"> number h = 12 is the Galois degree of the unifying cyclotomic field.</w:t>
      </w:r>
    </w:p>
    <w:p w14:paraId="5770172D" w14:textId="77777777" w:rsidR="00DA75BB" w:rsidRPr="000341B8" w:rsidRDefault="00E615B3">
      <w:pPr>
        <w:spacing w:after="200"/>
        <w:rPr>
          <w:rFonts w:ascii="Arial" w:hAnsi="Arial" w:cs="Arial"/>
          <w:sz w:val="20"/>
          <w:szCs w:val="20"/>
        </w:rPr>
      </w:pPr>
      <w:r w:rsidRPr="000341B8">
        <w:rPr>
          <w:rFonts w:ascii="Arial" w:hAnsi="Arial" w:cs="Arial"/>
          <w:sz w:val="20"/>
          <w:szCs w:val="20"/>
        </w:rPr>
        <w:t xml:space="preserve">Seven theorems are proved. (1) The cyclotomic unification: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₂₁</w:t>
      </w:r>
      <w:r w:rsidRPr="000341B8">
        <w:rPr>
          <w:rFonts w:ascii="Arial" w:hAnsi="Arial" w:cs="Arial"/>
          <w:sz w:val="20"/>
          <w:szCs w:val="20"/>
        </w:rPr>
        <w:t>) of degree h(E</w:t>
      </w:r>
      <w:r w:rsidRPr="000341B8">
        <w:rPr>
          <w:rFonts w:ascii="Cambria Math" w:hAnsi="Cambria Math" w:cs="Cambria Math"/>
          <w:sz w:val="20"/>
          <w:szCs w:val="20"/>
        </w:rPr>
        <w:t>₆</w:t>
      </w:r>
      <w:r w:rsidRPr="000341B8">
        <w:rPr>
          <w:rFonts w:ascii="Arial" w:hAnsi="Arial" w:cs="Arial"/>
          <w:sz w:val="20"/>
          <w:szCs w:val="20"/>
        </w:rPr>
        <w:t>) = 12 contains both subfields. (2) The theta characteristic split: 36 even = positive roots of E</w:t>
      </w:r>
      <w:r w:rsidRPr="000341B8">
        <w:rPr>
          <w:rFonts w:ascii="Cambria Math" w:hAnsi="Cambria Math" w:cs="Cambria Math"/>
          <w:sz w:val="20"/>
          <w:szCs w:val="20"/>
        </w:rPr>
        <w:t>₆</w:t>
      </w:r>
      <w:r w:rsidRPr="000341B8">
        <w:rPr>
          <w:rFonts w:ascii="Arial" w:hAnsi="Arial" w:cs="Arial"/>
          <w:sz w:val="20"/>
          <w:szCs w:val="20"/>
        </w:rPr>
        <w:t>, 28 odd = dim(D</w:t>
      </w:r>
      <w:r w:rsidRPr="000341B8">
        <w:rPr>
          <w:rFonts w:ascii="Cambria Math" w:hAnsi="Cambria Math" w:cs="Cambria Math"/>
          <w:sz w:val="20"/>
          <w:szCs w:val="20"/>
        </w:rPr>
        <w:t>₄</w:t>
      </w:r>
      <w:r w:rsidRPr="000341B8">
        <w:rPr>
          <w:rFonts w:ascii="Arial" w:hAnsi="Arial" w:cs="Arial"/>
          <w:sz w:val="20"/>
          <w:szCs w:val="20"/>
        </w:rPr>
        <w:t xml:space="preserve">). (3) The </w:t>
      </w:r>
      <w:proofErr w:type="spellStart"/>
      <w:r w:rsidRPr="000341B8">
        <w:rPr>
          <w:rFonts w:ascii="Arial" w:hAnsi="Arial" w:cs="Arial"/>
          <w:sz w:val="20"/>
          <w:szCs w:val="20"/>
        </w:rPr>
        <w:t>azygetic</w:t>
      </w:r>
      <w:proofErr w:type="spellEnd"/>
      <w:r w:rsidRPr="000341B8">
        <w:rPr>
          <w:rFonts w:ascii="Arial" w:hAnsi="Arial" w:cs="Arial"/>
          <w:sz w:val="20"/>
          <w:szCs w:val="20"/>
        </w:rPr>
        <w:t xml:space="preserve"> graph theorem: the graph on 28 bitangents is isomorphic to T(8) = L(K</w:t>
      </w:r>
      <w:r w:rsidRPr="000341B8">
        <w:rPr>
          <w:rFonts w:ascii="Cambria Math" w:hAnsi="Cambria Math" w:cs="Cambria Math"/>
          <w:sz w:val="20"/>
          <w:szCs w:val="20"/>
        </w:rPr>
        <w:t>₈</w:t>
      </w:r>
      <w:r w:rsidRPr="000341B8">
        <w:rPr>
          <w:rFonts w:ascii="Arial" w:hAnsi="Arial" w:cs="Arial"/>
          <w:sz w:val="20"/>
          <w:szCs w:val="20"/>
        </w:rPr>
        <w:t xml:space="preserve">), with </w:t>
      </w:r>
      <w:proofErr w:type="spellStart"/>
      <w:r w:rsidRPr="000341B8">
        <w:rPr>
          <w:rFonts w:ascii="Arial" w:hAnsi="Arial" w:cs="Arial"/>
          <w:sz w:val="20"/>
          <w:szCs w:val="20"/>
        </w:rPr>
        <w:t>srg</w:t>
      </w:r>
      <w:proofErr w:type="spellEnd"/>
      <w:r w:rsidRPr="000341B8">
        <w:rPr>
          <w:rFonts w:ascii="Arial" w:hAnsi="Arial" w:cs="Arial"/>
          <w:sz w:val="20"/>
          <w:szCs w:val="20"/>
        </w:rPr>
        <w:t>(28, 12, 6, 4), explicitly verified via clique decomposition and edge-by-edge isomorphism. (4) The Route B forcing theorem: α</w:t>
      </w:r>
      <w:r w:rsidRPr="000341B8">
        <w:rPr>
          <w:rFonts w:ascii="Cambria Math" w:hAnsi="Cambria Math" w:cs="Cambria Math"/>
          <w:sz w:val="20"/>
          <w:szCs w:val="20"/>
        </w:rPr>
        <w:t>⁻</w:t>
      </w:r>
      <w:r w:rsidRPr="000341B8">
        <w:rPr>
          <w:rFonts w:ascii="Arial" w:hAnsi="Arial" w:cs="Arial"/>
          <w:sz w:val="20"/>
          <w:szCs w:val="20"/>
        </w:rPr>
        <w:t>¹ = N(h(E</w:t>
      </w:r>
      <w:r w:rsidRPr="000341B8">
        <w:rPr>
          <w:rFonts w:ascii="Cambria Math" w:hAnsi="Cambria Math" w:cs="Cambria Math"/>
          <w:sz w:val="20"/>
          <w:szCs w:val="20"/>
        </w:rPr>
        <w:t>₆</w:t>
      </w:r>
      <w:r w:rsidRPr="000341B8">
        <w:rPr>
          <w:rFonts w:ascii="Arial" w:hAnsi="Arial" w:cs="Arial"/>
          <w:sz w:val="20"/>
          <w:szCs w:val="20"/>
        </w:rPr>
        <w:t xml:space="preserve">) + </w:t>
      </w:r>
      <w:proofErr w:type="spellStart"/>
      <w:r w:rsidRPr="000341B8">
        <w:rPr>
          <w:rFonts w:ascii="Arial" w:hAnsi="Arial" w:cs="Arial"/>
          <w:sz w:val="20"/>
          <w:szCs w:val="20"/>
        </w:rPr>
        <w:t>e</w:t>
      </w:r>
      <w:r w:rsidRPr="000341B8">
        <w:rPr>
          <w:rFonts w:ascii="Cambria Math" w:hAnsi="Cambria Math" w:cs="Cambria Math"/>
          <w:sz w:val="20"/>
          <w:szCs w:val="20"/>
        </w:rPr>
        <w:t>₃</w:t>
      </w:r>
      <w:r w:rsidRPr="000341B8">
        <w:rPr>
          <w:rFonts w:ascii="Arial" w:hAnsi="Arial" w:cs="Arial"/>
          <w:sz w:val="20"/>
          <w:szCs w:val="20"/>
        </w:rPr>
        <w:t>ω</w:t>
      </w:r>
      <w:proofErr w:type="spellEnd"/>
      <w:r w:rsidRPr="000341B8">
        <w:rPr>
          <w:rFonts w:ascii="Arial" w:hAnsi="Arial" w:cs="Arial"/>
          <w:sz w:val="20"/>
          <w:szCs w:val="20"/>
        </w:rPr>
        <w:t>) + dim(D</w:t>
      </w:r>
      <w:r w:rsidRPr="000341B8">
        <w:rPr>
          <w:rFonts w:ascii="Cambria Math" w:hAnsi="Cambria Math" w:cs="Cambria Math"/>
          <w:sz w:val="20"/>
          <w:szCs w:val="20"/>
        </w:rPr>
        <w:t>₄</w:t>
      </w:r>
      <w:r w:rsidRPr="000341B8">
        <w:rPr>
          <w:rFonts w:ascii="Arial" w:hAnsi="Arial" w:cs="Arial"/>
          <w:sz w:val="20"/>
          <w:szCs w:val="20"/>
        </w:rPr>
        <w:t>) = N(12 + 5ω) + 28 = 137, with zero free parameters — the Weyl chamber orientation selects (12, 5) uniquely. (5) The vertex bijection theorem: all Z</w:t>
      </w:r>
      <w:r w:rsidRPr="000341B8">
        <w:rPr>
          <w:rFonts w:ascii="Cambria Math" w:hAnsi="Cambria Math" w:cs="Cambria Math"/>
          <w:sz w:val="20"/>
          <w:szCs w:val="20"/>
        </w:rPr>
        <w:t>₃</w:t>
      </w:r>
      <w:r w:rsidRPr="000341B8">
        <w:rPr>
          <w:rFonts w:ascii="Arial" w:hAnsi="Arial" w:cs="Arial"/>
          <w:sz w:val="20"/>
          <w:szCs w:val="20"/>
        </w:rPr>
        <w:t xml:space="preserve"> </w:t>
      </w:r>
      <w:r w:rsidRPr="000341B8">
        <w:rPr>
          <w:rFonts w:ascii="Cambria Math" w:hAnsi="Cambria Math" w:cs="Cambria Math"/>
          <w:sz w:val="20"/>
          <w:szCs w:val="20"/>
        </w:rPr>
        <w:t>⊂</w:t>
      </w:r>
      <w:r w:rsidRPr="000341B8">
        <w:rPr>
          <w:rFonts w:ascii="Arial" w:hAnsi="Arial" w:cs="Arial"/>
          <w:sz w:val="20"/>
          <w:szCs w:val="20"/>
        </w:rPr>
        <w:t xml:space="preserve"> PSL(2,7) are conjugate, and an explicit PSL(2,7)-equivariant bijection between the 56 Klein quartic vertices and 56 Eisenstein qubits is constructed and verified across all 9,408 group–vertex pairs with zero failures. (6) The E</w:t>
      </w:r>
      <w:r w:rsidRPr="000341B8">
        <w:rPr>
          <w:rFonts w:ascii="Cambria Math" w:hAnsi="Cambria Math" w:cs="Cambria Math"/>
          <w:sz w:val="20"/>
          <w:szCs w:val="20"/>
        </w:rPr>
        <w:t>₈</w:t>
      </w:r>
      <w:r w:rsidRPr="000341B8">
        <w:rPr>
          <w:rFonts w:ascii="Arial" w:hAnsi="Arial" w:cs="Arial"/>
          <w:sz w:val="20"/>
          <w:szCs w:val="20"/>
        </w:rPr>
        <w:t xml:space="preserve"> connection: h(E</w:t>
      </w:r>
      <w:r w:rsidRPr="000341B8">
        <w:rPr>
          <w:rFonts w:ascii="Cambria Math" w:hAnsi="Cambria Math" w:cs="Cambria Math"/>
          <w:sz w:val="20"/>
          <w:szCs w:val="20"/>
        </w:rPr>
        <w:t>₈</w:t>
      </w:r>
      <w:r w:rsidRPr="000341B8">
        <w:rPr>
          <w:rFonts w:ascii="Arial" w:hAnsi="Arial" w:cs="Arial"/>
          <w:sz w:val="20"/>
          <w:szCs w:val="20"/>
        </w:rPr>
        <w:t xml:space="preserve">) = φ(31), extending the architecture to the compositum </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₆₅₁</w:t>
      </w:r>
      <w:r w:rsidRPr="000341B8">
        <w:rPr>
          <w:rFonts w:ascii="Arial" w:hAnsi="Arial" w:cs="Arial"/>
          <w:sz w:val="20"/>
          <w:szCs w:val="20"/>
        </w:rPr>
        <w:t>) of degree 360. (7) The S</w:t>
      </w:r>
      <w:r w:rsidRPr="000341B8">
        <w:rPr>
          <w:rFonts w:ascii="Cambria Math" w:hAnsi="Cambria Math" w:cs="Cambria Math"/>
          <w:sz w:val="20"/>
          <w:szCs w:val="20"/>
        </w:rPr>
        <w:t>₃</w:t>
      </w:r>
      <w:r w:rsidRPr="000341B8">
        <w:rPr>
          <w:rFonts w:ascii="Arial" w:hAnsi="Arial" w:cs="Arial"/>
          <w:sz w:val="20"/>
          <w:szCs w:val="20"/>
        </w:rPr>
        <w:t xml:space="preserve">/CM identification: the bitangent </w:t>
      </w:r>
      <w:proofErr w:type="spellStart"/>
      <w:r w:rsidRPr="000341B8">
        <w:rPr>
          <w:rFonts w:ascii="Arial" w:hAnsi="Arial" w:cs="Arial"/>
          <w:sz w:val="20"/>
          <w:szCs w:val="20"/>
        </w:rPr>
        <w:t>stabiliser’s</w:t>
      </w:r>
      <w:proofErr w:type="spellEnd"/>
      <w:r w:rsidRPr="000341B8">
        <w:rPr>
          <w:rFonts w:ascii="Arial" w:hAnsi="Arial" w:cs="Arial"/>
          <w:sz w:val="20"/>
          <w:szCs w:val="20"/>
        </w:rPr>
        <w:t xml:space="preserve"> Z</w:t>
      </w:r>
      <w:r w:rsidRPr="000341B8">
        <w:rPr>
          <w:rFonts w:ascii="Cambria Math" w:hAnsi="Cambria Math" w:cs="Cambria Math"/>
          <w:sz w:val="20"/>
          <w:szCs w:val="20"/>
        </w:rPr>
        <w:t>₃</w:t>
      </w:r>
      <w:r w:rsidRPr="000341B8">
        <w:rPr>
          <w:rFonts w:ascii="Arial" w:hAnsi="Arial" w:cs="Arial"/>
          <w:sz w:val="20"/>
          <w:szCs w:val="20"/>
        </w:rPr>
        <w:t xml:space="preserve"> equals Gal(</w:t>
      </w:r>
      <w:r w:rsidRPr="000341B8">
        <w:rPr>
          <w:rFonts w:ascii="Cambria Math" w:hAnsi="Cambria Math" w:cs="Cambria Math"/>
          <w:sz w:val="20"/>
          <w:szCs w:val="20"/>
        </w:rPr>
        <w:t>ℚ</w:t>
      </w:r>
      <w:r w:rsidRPr="000341B8">
        <w:rPr>
          <w:rFonts w:ascii="Arial" w:hAnsi="Arial" w:cs="Arial"/>
          <w:sz w:val="20"/>
          <w:szCs w:val="20"/>
        </w:rPr>
        <w:t>(ζ</w:t>
      </w:r>
      <w:r w:rsidRPr="000341B8">
        <w:rPr>
          <w:rFonts w:ascii="Cambria Math" w:hAnsi="Cambria Math" w:cs="Cambria Math"/>
          <w:sz w:val="20"/>
          <w:szCs w:val="20"/>
        </w:rPr>
        <w:t>₇</w:t>
      </w:r>
      <w:r w:rsidRPr="000341B8">
        <w:rPr>
          <w:rFonts w:ascii="Arial" w:hAnsi="Arial" w:cs="Arial"/>
          <w:sz w:val="20"/>
          <w:szCs w:val="20"/>
        </w:rPr>
        <w:t>)</w:t>
      </w:r>
      <w:r w:rsidRPr="000341B8">
        <w:rPr>
          <w:rFonts w:ascii="Cambria Math" w:hAnsi="Cambria Math" w:cs="Cambria Math"/>
          <w:sz w:val="20"/>
          <w:szCs w:val="20"/>
        </w:rPr>
        <w:t>⁺</w:t>
      </w:r>
      <w:r w:rsidRPr="000341B8">
        <w:rPr>
          <w:rFonts w:ascii="Arial" w:hAnsi="Arial" w:cs="Arial"/>
          <w:sz w:val="20"/>
          <w:szCs w:val="20"/>
        </w:rPr>
        <w:t>/</w:t>
      </w:r>
      <w:r w:rsidRPr="000341B8">
        <w:rPr>
          <w:rFonts w:ascii="Cambria Math" w:hAnsi="Cambria Math" w:cs="Cambria Math"/>
          <w:sz w:val="20"/>
          <w:szCs w:val="20"/>
        </w:rPr>
        <w:t>ℚ</w:t>
      </w:r>
      <w:r w:rsidRPr="000341B8">
        <w:rPr>
          <w:rFonts w:ascii="Arial" w:hAnsi="Arial" w:cs="Arial"/>
          <w:sz w:val="20"/>
          <w:szCs w:val="20"/>
        </w:rPr>
        <w:t>) canonically.</w:t>
      </w:r>
    </w:p>
    <w:p w14:paraId="5770172E" w14:textId="77777777" w:rsidR="00DA75BB" w:rsidRPr="000341B8" w:rsidRDefault="00E615B3">
      <w:pPr>
        <w:pStyle w:val="Heading1"/>
        <w:pageBreakBefore/>
        <w:rPr>
          <w:rFonts w:ascii="Arial" w:hAnsi="Arial" w:cs="Arial"/>
          <w:sz w:val="28"/>
          <w:szCs w:val="28"/>
        </w:rPr>
      </w:pPr>
      <w:r w:rsidRPr="000341B8">
        <w:rPr>
          <w:rFonts w:ascii="Arial" w:hAnsi="Arial" w:cs="Arial"/>
          <w:sz w:val="28"/>
          <w:szCs w:val="28"/>
        </w:rPr>
        <w:lastRenderedPageBreak/>
        <w:t>1. Introduction</w:t>
      </w:r>
    </w:p>
    <w:p w14:paraId="5770172F" w14:textId="77777777" w:rsidR="00DA75BB" w:rsidRPr="000341B8" w:rsidRDefault="00E615B3">
      <w:pPr>
        <w:pStyle w:val="Heading2"/>
        <w:rPr>
          <w:rFonts w:ascii="Arial" w:hAnsi="Arial" w:cs="Arial"/>
          <w:sz w:val="24"/>
          <w:szCs w:val="24"/>
        </w:rPr>
      </w:pPr>
      <w:r w:rsidRPr="000341B8">
        <w:rPr>
          <w:rFonts w:ascii="Arial" w:hAnsi="Arial" w:cs="Arial"/>
          <w:sz w:val="24"/>
          <w:szCs w:val="24"/>
        </w:rPr>
        <w:t>1.1 The 168 = |PSL(2,7)| Coincidence</w:t>
      </w:r>
    </w:p>
    <w:p w14:paraId="57701730" w14:textId="05542DC8" w:rsidR="00DA75BB" w:rsidRPr="00C86118" w:rsidRDefault="00E615B3">
      <w:pPr>
        <w:spacing w:after="200"/>
        <w:rPr>
          <w:rFonts w:ascii="Arial" w:hAnsi="Arial" w:cs="Arial"/>
          <w:sz w:val="22"/>
          <w:szCs w:val="22"/>
        </w:rPr>
      </w:pPr>
      <w:r w:rsidRPr="00C86118">
        <w:rPr>
          <w:rFonts w:ascii="Arial" w:hAnsi="Arial" w:cs="Arial"/>
          <w:sz w:val="22"/>
          <w:szCs w:val="22"/>
        </w:rPr>
        <w:t xml:space="preserve">The preceding papers of this series established the following chain.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 a ternary computational unit on the Eisenstein lattice </w:t>
      </w:r>
      <w:r w:rsidRPr="00C86118">
        <w:rPr>
          <w:rFonts w:ascii="Cambria Math" w:hAnsi="Cambria Math" w:cs="Cambria Math"/>
          <w:sz w:val="22"/>
          <w:szCs w:val="22"/>
        </w:rPr>
        <w:t>ℤ</w:t>
      </w:r>
      <w:r w:rsidRPr="00C86118">
        <w:rPr>
          <w:rFonts w:ascii="Arial" w:hAnsi="Arial" w:cs="Arial"/>
          <w:sz w:val="22"/>
          <w:szCs w:val="22"/>
        </w:rPr>
        <w:t>[ω] — has a 168-configuration phase space derived from the dual pentachoron structure [base paper]. The McKay correspondence maps the binary tetrahedral group P</w:t>
      </w:r>
      <w:r w:rsidRPr="00C86118">
        <w:rPr>
          <w:rFonts w:ascii="Cambria Math" w:hAnsi="Cambria Math" w:cs="Cambria Math"/>
          <w:sz w:val="22"/>
          <w:szCs w:val="22"/>
        </w:rPr>
        <w:t>₂₄</w:t>
      </w:r>
      <w:r w:rsidRPr="00C86118">
        <w:rPr>
          <w:rFonts w:ascii="Arial" w:hAnsi="Arial" w:cs="Arial"/>
          <w:sz w:val="22"/>
          <w:szCs w:val="22"/>
        </w:rPr>
        <w:t xml:space="preserve"> = SL(2,3) to E</w:t>
      </w:r>
      <w:r w:rsidRPr="00C86118">
        <w:rPr>
          <w:rFonts w:ascii="Cambria Math" w:hAnsi="Cambria Math" w:cs="Cambria Math"/>
          <w:sz w:val="22"/>
          <w:szCs w:val="22"/>
        </w:rPr>
        <w:t>₆</w:t>
      </w:r>
      <w:r w:rsidRPr="00C86118">
        <w:rPr>
          <w:rFonts w:ascii="Arial" w:hAnsi="Arial" w:cs="Arial"/>
          <w:sz w:val="22"/>
          <w:szCs w:val="22"/>
        </w:rPr>
        <w:t xml:space="preserve">, </w:t>
      </w:r>
      <w:r w:rsidR="00711936" w:rsidRPr="00711936">
        <w:rPr>
          <w:rFonts w:ascii="Arial" w:hAnsi="Arial" w:cs="Arial"/>
          <w:sz w:val="22"/>
          <w:szCs w:val="22"/>
        </w:rPr>
        <w:t xml:space="preserve">[11] </w:t>
      </w:r>
      <w:r w:rsidRPr="00C86118">
        <w:rPr>
          <w:rFonts w:ascii="Arial" w:hAnsi="Arial" w:cs="Arial"/>
          <w:sz w:val="22"/>
          <w:szCs w:val="22"/>
        </w:rPr>
        <w:t>and the phase space count follows as:</w:t>
      </w:r>
    </w:p>
    <w:p w14:paraId="57701731" w14:textId="77777777" w:rsidR="00DA75BB" w:rsidRPr="00C86118" w:rsidRDefault="00E615B3">
      <w:pPr>
        <w:spacing w:after="120"/>
        <w:jc w:val="center"/>
        <w:rPr>
          <w:rFonts w:ascii="Arial" w:hAnsi="Arial" w:cs="Arial"/>
          <w:sz w:val="22"/>
          <w:szCs w:val="22"/>
        </w:rPr>
      </w:pPr>
      <w:r w:rsidRPr="00C86118">
        <w:rPr>
          <w:rFonts w:ascii="Arial" w:hAnsi="Arial" w:cs="Arial"/>
          <w:i/>
          <w:iCs/>
          <w:sz w:val="22"/>
          <w:szCs w:val="22"/>
        </w:rPr>
        <w:t>7 × 24 = 168 = |PSL(2,7)|</w:t>
      </w:r>
    </w:p>
    <w:p w14:paraId="57701732" w14:textId="77777777" w:rsidR="00DA75BB" w:rsidRPr="00C86118" w:rsidRDefault="00E615B3">
      <w:pPr>
        <w:spacing w:after="200"/>
        <w:rPr>
          <w:rFonts w:ascii="Arial" w:hAnsi="Arial" w:cs="Arial"/>
          <w:sz w:val="22"/>
          <w:szCs w:val="22"/>
        </w:rPr>
      </w:pPr>
      <w:r w:rsidRPr="00C86118">
        <w:rPr>
          <w:rFonts w:ascii="Arial" w:hAnsi="Arial" w:cs="Arial"/>
          <w:sz w:val="22"/>
          <w:szCs w:val="22"/>
        </w:rPr>
        <w:t>where 7 is the number of irreducible representations of P</w:t>
      </w:r>
      <w:r w:rsidRPr="00C86118">
        <w:rPr>
          <w:rFonts w:ascii="Cambria Math" w:hAnsi="Cambria Math" w:cs="Cambria Math"/>
          <w:sz w:val="22"/>
          <w:szCs w:val="22"/>
        </w:rPr>
        <w:t>₂₄</w:t>
      </w:r>
      <w:r w:rsidRPr="00C86118">
        <w:rPr>
          <w:rFonts w:ascii="Arial" w:hAnsi="Arial" w:cs="Arial"/>
          <w:sz w:val="22"/>
          <w:szCs w:val="22"/>
        </w:rPr>
        <w:t xml:space="preserve"> and 24 = |P</w:t>
      </w:r>
      <w:r w:rsidRPr="00C86118">
        <w:rPr>
          <w:rFonts w:ascii="Cambria Math" w:hAnsi="Cambria Math" w:cs="Cambria Math"/>
          <w:sz w:val="22"/>
          <w:szCs w:val="22"/>
        </w:rPr>
        <w:t>₂₄</w:t>
      </w:r>
      <w:r w:rsidRPr="00C86118">
        <w:rPr>
          <w:rFonts w:ascii="Arial" w:hAnsi="Arial" w:cs="Arial"/>
          <w:sz w:val="22"/>
          <w:szCs w:val="22"/>
        </w:rPr>
        <w:t>|. This equality was noted in the base paper as structural rather than coincidental, and the connection to PSL(2,7) via the Fano plane automorphism group was identified as an open question.</w:t>
      </w:r>
    </w:p>
    <w:p w14:paraId="57701733" w14:textId="77777777" w:rsidR="00DA75BB" w:rsidRPr="00C86118" w:rsidRDefault="00E615B3">
      <w:pPr>
        <w:spacing w:after="200"/>
        <w:rPr>
          <w:rFonts w:ascii="Arial" w:hAnsi="Arial" w:cs="Arial"/>
          <w:sz w:val="22"/>
          <w:szCs w:val="22"/>
        </w:rPr>
      </w:pPr>
      <w:r w:rsidRPr="00C86118">
        <w:rPr>
          <w:rFonts w:ascii="Arial" w:hAnsi="Arial" w:cs="Arial"/>
          <w:sz w:val="22"/>
          <w:szCs w:val="22"/>
        </w:rPr>
        <w:t>Paper 7 established that the 31 binary-accessible configurations of the dual pentachoron correspond to a rotating triangle whose natural operator is the Dirichlet series, and whose zeros are the Riemann zeros. The decomposition 168 = 137 + 31 thus connects the fine structure constant and the Riemann zeros within the same phase space.</w:t>
      </w:r>
    </w:p>
    <w:p w14:paraId="57701734"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PSL(2,7) is simultaneously the automorphism group of the Fano plane, the symmetry group of the Klein quartic, and the group appearing 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phase space count. This triple appearance invites a systematic investigation: does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live on the Klein quartic in a precise, explicit sense?</w:t>
      </w:r>
    </w:p>
    <w:p w14:paraId="57701735" w14:textId="77777777" w:rsidR="00DA75BB" w:rsidRPr="000341B8" w:rsidRDefault="00E615B3">
      <w:pPr>
        <w:pStyle w:val="Heading2"/>
        <w:rPr>
          <w:rFonts w:ascii="Arial" w:hAnsi="Arial" w:cs="Arial"/>
          <w:sz w:val="24"/>
          <w:szCs w:val="24"/>
        </w:rPr>
      </w:pPr>
      <w:r w:rsidRPr="000341B8">
        <w:rPr>
          <w:rFonts w:ascii="Arial" w:hAnsi="Arial" w:cs="Arial"/>
          <w:sz w:val="24"/>
          <w:szCs w:val="24"/>
        </w:rPr>
        <w:t>1.2 The Klein Quartic</w:t>
      </w:r>
    </w:p>
    <w:p w14:paraId="57701736" w14:textId="3230752F" w:rsidR="00DA75BB" w:rsidRPr="00C86118" w:rsidRDefault="00E615B3">
      <w:pPr>
        <w:spacing w:after="200"/>
        <w:rPr>
          <w:rFonts w:ascii="Arial" w:hAnsi="Arial" w:cs="Arial"/>
          <w:sz w:val="22"/>
          <w:szCs w:val="22"/>
        </w:rPr>
      </w:pPr>
      <w:r w:rsidRPr="00C86118">
        <w:rPr>
          <w:rFonts w:ascii="Arial" w:hAnsi="Arial" w:cs="Arial"/>
          <w:sz w:val="22"/>
          <w:szCs w:val="22"/>
        </w:rPr>
        <w:t>The Klein quartic is the compact Riemann surface of genus 3 defined by the projective curve x³y + y³z + z³x = 0</w:t>
      </w:r>
      <w:r w:rsidR="009E532D">
        <w:rPr>
          <w:rFonts w:ascii="Arial" w:hAnsi="Arial" w:cs="Arial"/>
          <w:sz w:val="22"/>
          <w:szCs w:val="22"/>
        </w:rPr>
        <w:t xml:space="preserve">. </w:t>
      </w:r>
      <w:r w:rsidR="009E532D" w:rsidRPr="009E532D">
        <w:rPr>
          <w:rFonts w:ascii="Arial" w:hAnsi="Arial" w:cs="Arial"/>
          <w:sz w:val="22"/>
          <w:szCs w:val="22"/>
        </w:rPr>
        <w:t>[1]</w:t>
      </w:r>
      <w:r w:rsidRPr="00C86118">
        <w:rPr>
          <w:rFonts w:ascii="Arial" w:hAnsi="Arial" w:cs="Arial"/>
          <w:sz w:val="22"/>
          <w:szCs w:val="22"/>
        </w:rPr>
        <w:t xml:space="preserve"> It is the unique Riemann surface of genus 3 achieving the Hurwitz bound: a compact Riemann surface of genus g ≥ 2 has at most 84(g−1) automorphisms,</w:t>
      </w:r>
      <w:r w:rsidR="00AC612E" w:rsidRPr="00AC612E">
        <w:rPr>
          <w:b/>
          <w:bCs/>
        </w:rPr>
        <w:t xml:space="preserve"> </w:t>
      </w:r>
      <w:r w:rsidR="00AC612E" w:rsidRPr="00AC612E">
        <w:rPr>
          <w:rFonts w:ascii="Arial" w:hAnsi="Arial" w:cs="Arial"/>
          <w:sz w:val="22"/>
          <w:szCs w:val="22"/>
        </w:rPr>
        <w:t xml:space="preserve">[2] </w:t>
      </w:r>
      <w:r w:rsidRPr="00C86118">
        <w:rPr>
          <w:rFonts w:ascii="Arial" w:hAnsi="Arial" w:cs="Arial"/>
          <w:sz w:val="22"/>
          <w:szCs w:val="22"/>
        </w:rPr>
        <w:t>and the Klein quartic achieves exactly 84(3−1) = 168. Its automorphism group is PSL(2,7).</w:t>
      </w:r>
    </w:p>
    <w:p w14:paraId="5770173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tiles by 24 regular heptagons (7-gons). Its combinatorial data is: 56 vertices (where three heptagons meet), 84 edges, 24 heptagonal faces. The Euler characteristic is 56 − 84 + 24 = −4 = 2 − 2×3, confirming genus 3. PSL(2,7) acts transitively on vertices, edges, and faces, with </w:t>
      </w:r>
      <w:proofErr w:type="spellStart"/>
      <w:r w:rsidRPr="00C86118">
        <w:rPr>
          <w:rFonts w:ascii="Arial" w:hAnsi="Arial" w:cs="Arial"/>
          <w:sz w:val="22"/>
          <w:szCs w:val="22"/>
        </w:rPr>
        <w:t>stabilisers</w:t>
      </w:r>
      <w:proofErr w:type="spellEnd"/>
      <w:r w:rsidRPr="00C86118">
        <w:rPr>
          <w:rFonts w:ascii="Arial" w:hAnsi="Arial" w:cs="Arial"/>
          <w:sz w:val="22"/>
          <w:szCs w:val="22"/>
        </w:rPr>
        <w:t xml:space="preserve"> of orders 3, 2, and 7 respectively.</w:t>
      </w:r>
    </w:p>
    <w:p w14:paraId="57701738" w14:textId="489A4800"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quartic’s universal cover is the hyperbolic plane </w:t>
      </w:r>
      <w:r w:rsidRPr="00C86118">
        <w:rPr>
          <w:rFonts w:ascii="Cambria Math" w:hAnsi="Cambria Math" w:cs="Cambria Math"/>
          <w:sz w:val="22"/>
          <w:szCs w:val="22"/>
        </w:rPr>
        <w:t>ℍ</w:t>
      </w:r>
      <w:r w:rsidRPr="00C86118">
        <w:rPr>
          <w:rFonts w:ascii="Arial" w:hAnsi="Arial" w:cs="Arial"/>
          <w:sz w:val="22"/>
          <w:szCs w:val="22"/>
        </w:rPr>
        <w:t xml:space="preserve">², and its Fuchsian group is the (2,3,7) triangle group Δ(2,3,7) with presentation </w:t>
      </w:r>
      <w:r w:rsidRPr="00C86118">
        <w:rPr>
          <w:rFonts w:ascii="Cambria Math" w:hAnsi="Cambria Math" w:cs="Cambria Math"/>
          <w:sz w:val="22"/>
          <w:szCs w:val="22"/>
        </w:rPr>
        <w:t>⟨</w:t>
      </w:r>
      <w:proofErr w:type="spellStart"/>
      <w:r w:rsidRPr="00C86118">
        <w:rPr>
          <w:rFonts w:ascii="Arial" w:hAnsi="Arial" w:cs="Arial"/>
          <w:sz w:val="22"/>
          <w:szCs w:val="22"/>
        </w:rPr>
        <w:t>a,b,c</w:t>
      </w:r>
      <w:proofErr w:type="spellEnd"/>
      <w:r w:rsidRPr="00C86118">
        <w:rPr>
          <w:rFonts w:ascii="Arial" w:hAnsi="Arial" w:cs="Arial"/>
          <w:sz w:val="22"/>
          <w:szCs w:val="22"/>
        </w:rPr>
        <w:t xml:space="preserve"> | a²=b³=c⁷=</w:t>
      </w:r>
      <w:proofErr w:type="spellStart"/>
      <w:r w:rsidRPr="00C86118">
        <w:rPr>
          <w:rFonts w:ascii="Arial" w:hAnsi="Arial" w:cs="Arial"/>
          <w:sz w:val="22"/>
          <w:szCs w:val="22"/>
        </w:rPr>
        <w:t>abc</w:t>
      </w:r>
      <w:proofErr w:type="spellEnd"/>
      <w:r w:rsidRPr="00C86118">
        <w:rPr>
          <w:rFonts w:ascii="Arial" w:hAnsi="Arial" w:cs="Arial"/>
          <w:sz w:val="22"/>
          <w:szCs w:val="22"/>
        </w:rPr>
        <w:t>=1</w:t>
      </w:r>
      <w:r w:rsidRPr="00C86118">
        <w:rPr>
          <w:rFonts w:ascii="Cambria Math" w:hAnsi="Cambria Math" w:cs="Cambria Math"/>
          <w:sz w:val="22"/>
          <w:szCs w:val="22"/>
        </w:rPr>
        <w:t>⟩</w:t>
      </w:r>
      <w:r w:rsidRPr="00C86118">
        <w:rPr>
          <w:rFonts w:ascii="Arial" w:hAnsi="Arial" w:cs="Arial"/>
          <w:sz w:val="22"/>
          <w:szCs w:val="22"/>
        </w:rPr>
        <w:t xml:space="preserve">. </w:t>
      </w:r>
      <w:r w:rsidR="00A16DF8" w:rsidRPr="00A16DF8">
        <w:rPr>
          <w:rFonts w:ascii="Arial" w:hAnsi="Arial" w:cs="Arial"/>
          <w:sz w:val="22"/>
          <w:szCs w:val="22"/>
        </w:rPr>
        <w:t>[18]</w:t>
      </w:r>
      <w:r w:rsidR="00A16DF8">
        <w:rPr>
          <w:rFonts w:ascii="Arial" w:hAnsi="Arial" w:cs="Arial"/>
          <w:sz w:val="22"/>
          <w:szCs w:val="22"/>
        </w:rPr>
        <w:t xml:space="preserve"> </w:t>
      </w:r>
      <w:r w:rsidRPr="00C86118">
        <w:rPr>
          <w:rFonts w:ascii="Arial" w:hAnsi="Arial" w:cs="Arial"/>
          <w:sz w:val="22"/>
          <w:szCs w:val="22"/>
        </w:rPr>
        <w:t xml:space="preserve">Its Jacobian variety is isogenous to E³ where E is an elliptic curve with complex multiplication by </w:t>
      </w:r>
      <w:r w:rsidRPr="00C86118">
        <w:rPr>
          <w:rFonts w:ascii="Cambria Math" w:hAnsi="Cambria Math" w:cs="Cambria Math"/>
          <w:sz w:val="22"/>
          <w:szCs w:val="22"/>
        </w:rPr>
        <w:t>ℤ</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the ring of 7th roots of unity.</w:t>
      </w:r>
      <w:r w:rsidR="00A16DF8" w:rsidRPr="00A16DF8">
        <w:t xml:space="preserve"> </w:t>
      </w:r>
      <w:r w:rsidR="00A16DF8" w:rsidRPr="00A16DF8">
        <w:rPr>
          <w:rFonts w:ascii="Arial" w:hAnsi="Arial" w:cs="Arial"/>
          <w:sz w:val="22"/>
          <w:szCs w:val="22"/>
        </w:rPr>
        <w:t>[16]</w:t>
      </w:r>
    </w:p>
    <w:p w14:paraId="57701739" w14:textId="77777777" w:rsidR="00DA75BB" w:rsidRPr="000341B8" w:rsidRDefault="00E615B3">
      <w:pPr>
        <w:pStyle w:val="Heading2"/>
        <w:rPr>
          <w:rFonts w:ascii="Arial" w:hAnsi="Arial" w:cs="Arial"/>
          <w:sz w:val="24"/>
          <w:szCs w:val="24"/>
        </w:rPr>
      </w:pPr>
      <w:r w:rsidRPr="000341B8">
        <w:rPr>
          <w:rFonts w:ascii="Arial" w:hAnsi="Arial" w:cs="Arial"/>
          <w:sz w:val="24"/>
          <w:szCs w:val="24"/>
        </w:rPr>
        <w:t>1.3 Summary of Results</w:t>
      </w:r>
    </w:p>
    <w:p w14:paraId="4B043FD5" w14:textId="77777777" w:rsidR="000341B8" w:rsidRDefault="00E615B3" w:rsidP="000341B8">
      <w:pPr>
        <w:spacing w:after="200"/>
        <w:rPr>
          <w:rFonts w:ascii="Arial" w:hAnsi="Arial" w:cs="Arial"/>
          <w:sz w:val="22"/>
          <w:szCs w:val="22"/>
        </w:rPr>
      </w:pPr>
      <w:r w:rsidRPr="00C86118">
        <w:rPr>
          <w:rFonts w:ascii="Arial" w:hAnsi="Arial" w:cs="Arial"/>
          <w:sz w:val="22"/>
          <w:szCs w:val="22"/>
        </w:rPr>
        <w:t>We establish five exact structural correspondences (Section 2), one critical negative result (Section 3), the theta characteristic split (Section 4), the cyclotomic unification theorem (Section 5), the S</w:t>
      </w:r>
      <w:r w:rsidRPr="00C86118">
        <w:rPr>
          <w:rFonts w:ascii="Cambria Math" w:hAnsi="Cambria Math" w:cs="Cambria Math"/>
          <w:sz w:val="22"/>
          <w:szCs w:val="22"/>
        </w:rPr>
        <w:t>₃</w:t>
      </w:r>
      <w:r w:rsidRPr="00C86118">
        <w:rPr>
          <w:rFonts w:ascii="Arial" w:hAnsi="Arial" w:cs="Arial"/>
          <w:sz w:val="22"/>
          <w:szCs w:val="22"/>
        </w:rPr>
        <w:t>/CM identification (Section 6), the E</w:t>
      </w:r>
      <w:r w:rsidRPr="00C86118">
        <w:rPr>
          <w:rFonts w:ascii="Cambria Math" w:hAnsi="Cambria Math" w:cs="Cambria Math"/>
          <w:sz w:val="22"/>
          <w:szCs w:val="22"/>
        </w:rPr>
        <w:t>₈</w:t>
      </w:r>
      <w:r w:rsidRPr="00C86118">
        <w:rPr>
          <w:rFonts w:ascii="Arial" w:hAnsi="Arial" w:cs="Arial"/>
          <w:sz w:val="22"/>
          <w:szCs w:val="22"/>
        </w:rPr>
        <w:t xml:space="preserve"> connection (Section 7), the (2,3,7) triangle group analysis (Section 8), the Route B formula with zero-free-parameter forcing (Section 9), the origin of the 137+31 split (Section 10), 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theorem proving T(8) isomorphism (Section 11), and the vertex bijection theorem with full equivariance (Section 12).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and the Klein quartic are dual </w:t>
      </w:r>
      <w:proofErr w:type="spellStart"/>
      <w:r w:rsidRPr="00C86118">
        <w:rPr>
          <w:rFonts w:ascii="Arial" w:hAnsi="Arial" w:cs="Arial"/>
          <w:sz w:val="22"/>
          <w:szCs w:val="22"/>
        </w:rPr>
        <w:t>realisations</w:t>
      </w:r>
      <w:proofErr w:type="spellEnd"/>
      <w:r w:rsidRPr="00C86118">
        <w:rPr>
          <w:rFonts w:ascii="Arial" w:hAnsi="Arial" w:cs="Arial"/>
          <w:sz w:val="22"/>
          <w:szCs w:val="22"/>
        </w:rPr>
        <w:t xml:space="preserve"> of the same arithmetic structure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connected through </w:t>
      </w:r>
      <w:r w:rsidRPr="00C86118">
        <w:rPr>
          <w:rFonts w:ascii="Arial" w:hAnsi="Arial" w:cs="Arial"/>
          <w:sz w:val="22"/>
          <w:szCs w:val="22"/>
        </w:rPr>
        <w:lastRenderedPageBreak/>
        <w:t>PSL(2,7) at every level. The 137 + 31 split is extrinsic to the Klein quartic’s geometry — a physical distinction superimposed on the shared symmetry skeleton.</w:t>
      </w:r>
      <w:r w:rsidR="000341B8">
        <w:rPr>
          <w:rFonts w:ascii="Arial" w:hAnsi="Arial" w:cs="Arial"/>
          <w:sz w:val="22"/>
          <w:szCs w:val="22"/>
        </w:rPr>
        <w:t xml:space="preserve"> </w:t>
      </w:r>
    </w:p>
    <w:p w14:paraId="284FCAF3" w14:textId="77777777" w:rsidR="000341B8" w:rsidRDefault="000341B8" w:rsidP="000341B8">
      <w:pPr>
        <w:spacing w:after="200"/>
        <w:rPr>
          <w:rFonts w:ascii="Arial" w:hAnsi="Arial" w:cs="Arial"/>
          <w:sz w:val="22"/>
          <w:szCs w:val="22"/>
        </w:rPr>
      </w:pPr>
    </w:p>
    <w:p w14:paraId="5770173B" w14:textId="7D11A0B9" w:rsidR="00DA75BB" w:rsidRPr="000341B8" w:rsidRDefault="00E615B3" w:rsidP="000341B8">
      <w:pPr>
        <w:pStyle w:val="Heading2"/>
        <w:rPr>
          <w:rFonts w:ascii="Arial" w:hAnsi="Arial" w:cs="Arial"/>
        </w:rPr>
      </w:pPr>
      <w:r w:rsidRPr="000341B8">
        <w:rPr>
          <w:rFonts w:ascii="Arial" w:hAnsi="Arial" w:cs="Arial"/>
        </w:rPr>
        <w:t>2. Seven Structural Correspondences</w:t>
      </w:r>
    </w:p>
    <w:p w14:paraId="5770173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following seven exact matches between the Klein quartic and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are established by direct computation.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800"/>
        <w:gridCol w:w="2760"/>
      </w:tblGrid>
      <w:tr w:rsidR="00DA75BB" w:rsidRPr="00C86118" w14:paraId="57701741" w14:textId="77777777" w:rsidTr="000341B8">
        <w:tc>
          <w:tcPr>
            <w:tcW w:w="2400" w:type="dxa"/>
            <w:tcBorders>
              <w:top w:val="single" w:sz="1" w:space="0" w:color="999999"/>
              <w:left w:val="single" w:sz="1" w:space="0" w:color="999999"/>
              <w:bottom w:val="single" w:sz="1" w:space="0" w:color="999999"/>
              <w:right w:val="single" w:sz="1" w:space="0" w:color="999999"/>
            </w:tcBorders>
            <w:shd w:val="clear" w:color="auto" w:fill="E7E6E6" w:themeFill="background2"/>
            <w:tcMar>
              <w:top w:w="60" w:type="dxa"/>
              <w:left w:w="100" w:type="dxa"/>
              <w:bottom w:w="60" w:type="dxa"/>
              <w:right w:w="100" w:type="dxa"/>
            </w:tcMar>
          </w:tcPr>
          <w:p w14:paraId="5770173D" w14:textId="77777777" w:rsidR="00DA75BB" w:rsidRPr="00C86118" w:rsidRDefault="00E615B3">
            <w:pPr>
              <w:rPr>
                <w:rFonts w:ascii="Arial" w:hAnsi="Arial" w:cs="Arial"/>
                <w:sz w:val="22"/>
                <w:szCs w:val="22"/>
              </w:rPr>
            </w:pPr>
            <w:r w:rsidRPr="00C86118">
              <w:rPr>
                <w:rFonts w:ascii="Arial" w:hAnsi="Arial" w:cs="Arial"/>
                <w:b/>
                <w:bCs/>
                <w:sz w:val="22"/>
                <w:szCs w:val="22"/>
              </w:rPr>
              <w:t>Klein Quartic</w:t>
            </w:r>
          </w:p>
        </w:tc>
        <w:tc>
          <w:tcPr>
            <w:tcW w:w="2400" w:type="dxa"/>
            <w:tcBorders>
              <w:top w:val="single" w:sz="1" w:space="0" w:color="999999"/>
              <w:left w:val="single" w:sz="1" w:space="0" w:color="999999"/>
              <w:bottom w:val="single" w:sz="1" w:space="0" w:color="999999"/>
              <w:right w:val="single" w:sz="1" w:space="0" w:color="999999"/>
            </w:tcBorders>
            <w:shd w:val="clear" w:color="auto" w:fill="E7E6E6" w:themeFill="background2"/>
            <w:tcMar>
              <w:top w:w="60" w:type="dxa"/>
              <w:left w:w="100" w:type="dxa"/>
              <w:bottom w:w="60" w:type="dxa"/>
              <w:right w:w="100" w:type="dxa"/>
            </w:tcMar>
          </w:tcPr>
          <w:p w14:paraId="5770173E" w14:textId="77777777" w:rsidR="00DA75BB" w:rsidRPr="00C86118" w:rsidRDefault="00E615B3">
            <w:pPr>
              <w:rPr>
                <w:rFonts w:ascii="Arial" w:hAnsi="Arial" w:cs="Arial"/>
                <w:sz w:val="22"/>
                <w:szCs w:val="22"/>
              </w:rPr>
            </w:pPr>
            <w:proofErr w:type="spellStart"/>
            <w:r w:rsidRPr="00C86118">
              <w:rPr>
                <w:rFonts w:ascii="Arial" w:hAnsi="Arial" w:cs="Arial"/>
                <w:b/>
                <w:bCs/>
                <w:sz w:val="22"/>
                <w:szCs w:val="22"/>
              </w:rPr>
              <w:t>Merkabit</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E7E6E6" w:themeFill="background2"/>
            <w:tcMar>
              <w:top w:w="60" w:type="dxa"/>
              <w:left w:w="100" w:type="dxa"/>
              <w:bottom w:w="60" w:type="dxa"/>
              <w:right w:w="100" w:type="dxa"/>
            </w:tcMar>
          </w:tcPr>
          <w:p w14:paraId="5770173F" w14:textId="77777777" w:rsidR="00DA75BB" w:rsidRPr="00C86118" w:rsidRDefault="00E615B3">
            <w:pPr>
              <w:rPr>
                <w:rFonts w:ascii="Arial" w:hAnsi="Arial" w:cs="Arial"/>
                <w:sz w:val="22"/>
                <w:szCs w:val="22"/>
              </w:rPr>
            </w:pPr>
            <w:r w:rsidRPr="00C86118">
              <w:rPr>
                <w:rFonts w:ascii="Arial" w:hAnsi="Arial" w:cs="Arial"/>
                <w:b/>
                <w:bCs/>
                <w:sz w:val="22"/>
                <w:szCs w:val="22"/>
              </w:rPr>
              <w:t>Ratio</w:t>
            </w:r>
          </w:p>
        </w:tc>
        <w:tc>
          <w:tcPr>
            <w:tcW w:w="2760" w:type="dxa"/>
            <w:tcBorders>
              <w:top w:val="single" w:sz="1" w:space="0" w:color="999999"/>
              <w:left w:val="single" w:sz="1" w:space="0" w:color="999999"/>
              <w:bottom w:val="single" w:sz="1" w:space="0" w:color="999999"/>
              <w:right w:val="single" w:sz="1" w:space="0" w:color="999999"/>
            </w:tcBorders>
            <w:shd w:val="clear" w:color="auto" w:fill="E7E6E6" w:themeFill="background2"/>
            <w:tcMar>
              <w:top w:w="60" w:type="dxa"/>
              <w:left w:w="100" w:type="dxa"/>
              <w:bottom w:w="60" w:type="dxa"/>
              <w:right w:w="100" w:type="dxa"/>
            </w:tcMar>
          </w:tcPr>
          <w:p w14:paraId="57701740" w14:textId="77777777" w:rsidR="00DA75BB" w:rsidRPr="00C86118" w:rsidRDefault="00E615B3">
            <w:pPr>
              <w:rPr>
                <w:rFonts w:ascii="Arial" w:hAnsi="Arial" w:cs="Arial"/>
                <w:sz w:val="22"/>
                <w:szCs w:val="22"/>
              </w:rPr>
            </w:pPr>
            <w:r w:rsidRPr="00C86118">
              <w:rPr>
                <w:rFonts w:ascii="Arial" w:hAnsi="Arial" w:cs="Arial"/>
                <w:b/>
                <w:bCs/>
                <w:sz w:val="22"/>
                <w:szCs w:val="22"/>
              </w:rPr>
              <w:t>Connection</w:t>
            </w:r>
          </w:p>
        </w:tc>
      </w:tr>
      <w:tr w:rsidR="00DA75BB" w:rsidRPr="00C86118" w14:paraId="57701746"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2" w14:textId="77777777" w:rsidR="00DA75BB" w:rsidRPr="00C86118" w:rsidRDefault="00E615B3">
            <w:pPr>
              <w:rPr>
                <w:rFonts w:ascii="Arial" w:hAnsi="Arial" w:cs="Arial"/>
                <w:sz w:val="22"/>
                <w:szCs w:val="22"/>
              </w:rPr>
            </w:pPr>
            <w:r w:rsidRPr="00C86118">
              <w:rPr>
                <w:rFonts w:ascii="Arial" w:hAnsi="Arial" w:cs="Arial"/>
                <w:sz w:val="22"/>
                <w:szCs w:val="22"/>
              </w:rPr>
              <w:t>168 automorphisms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3" w14:textId="77777777" w:rsidR="00DA75BB" w:rsidRPr="00C86118" w:rsidRDefault="00E615B3">
            <w:pPr>
              <w:rPr>
                <w:rFonts w:ascii="Arial" w:hAnsi="Arial" w:cs="Arial"/>
                <w:sz w:val="22"/>
                <w:szCs w:val="22"/>
              </w:rPr>
            </w:pPr>
            <w:r w:rsidRPr="00C86118">
              <w:rPr>
                <w:rFonts w:ascii="Arial" w:hAnsi="Arial" w:cs="Arial"/>
                <w:sz w:val="22"/>
                <w:szCs w:val="22"/>
              </w:rPr>
              <w:t>168 phase space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4"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5" w14:textId="77777777" w:rsidR="00DA75BB" w:rsidRPr="00C86118" w:rsidRDefault="00E615B3">
            <w:pPr>
              <w:rPr>
                <w:rFonts w:ascii="Arial" w:hAnsi="Arial" w:cs="Arial"/>
                <w:sz w:val="22"/>
                <w:szCs w:val="22"/>
              </w:rPr>
            </w:pPr>
            <w:r w:rsidRPr="00C86118">
              <w:rPr>
                <w:rFonts w:ascii="Arial" w:hAnsi="Arial" w:cs="Arial"/>
                <w:sz w:val="22"/>
                <w:szCs w:val="22"/>
              </w:rPr>
              <w:t>PSL(2,7) = shared group</w:t>
            </w:r>
          </w:p>
        </w:tc>
      </w:tr>
      <w:tr w:rsidR="00DA75BB" w:rsidRPr="00C86118" w14:paraId="5770174B"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7" w14:textId="77777777" w:rsidR="00DA75BB" w:rsidRPr="00C86118" w:rsidRDefault="00E615B3">
            <w:pPr>
              <w:rPr>
                <w:rFonts w:ascii="Arial" w:hAnsi="Arial" w:cs="Arial"/>
                <w:sz w:val="22"/>
                <w:szCs w:val="22"/>
              </w:rPr>
            </w:pPr>
            <w:r w:rsidRPr="00C86118">
              <w:rPr>
                <w:rFonts w:ascii="Arial" w:hAnsi="Arial" w:cs="Arial"/>
                <w:sz w:val="22"/>
                <w:szCs w:val="22"/>
              </w:rPr>
              <w:t>56 vertices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8" w14:textId="77777777" w:rsidR="00DA75BB" w:rsidRPr="00C86118" w:rsidRDefault="00E615B3">
            <w:pPr>
              <w:rPr>
                <w:rFonts w:ascii="Arial" w:hAnsi="Arial" w:cs="Arial"/>
                <w:sz w:val="22"/>
                <w:szCs w:val="22"/>
              </w:rPr>
            </w:pPr>
            <w:r w:rsidRPr="00C86118">
              <w:rPr>
                <w:rFonts w:ascii="Arial" w:hAnsi="Arial" w:cs="Arial"/>
                <w:sz w:val="22"/>
                <w:szCs w:val="22"/>
              </w:rPr>
              <w:t>56 qubits (Eisenstein)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9"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A" w14:textId="77777777" w:rsidR="00DA75BB" w:rsidRPr="00C86118" w:rsidRDefault="00E615B3">
            <w:pPr>
              <w:rPr>
                <w:rFonts w:ascii="Arial" w:hAnsi="Arial" w:cs="Arial"/>
                <w:sz w:val="22"/>
                <w:szCs w:val="22"/>
              </w:rPr>
            </w:pPr>
            <w:r w:rsidRPr="00C86118">
              <w:rPr>
                <w:rFonts w:ascii="Arial" w:hAnsi="Arial" w:cs="Arial"/>
                <w:sz w:val="22"/>
                <w:szCs w:val="22"/>
              </w:rPr>
              <w:t>Both = 168/3, Z</w:t>
            </w:r>
            <w:r w:rsidRPr="00C86118">
              <w:rPr>
                <w:rFonts w:ascii="Cambria Math" w:hAnsi="Cambria Math" w:cs="Cambria Math"/>
                <w:sz w:val="22"/>
                <w:szCs w:val="22"/>
              </w:rPr>
              <w:t>₃</w:t>
            </w:r>
            <w:r w:rsidRPr="00C86118">
              <w:rPr>
                <w:rFonts w:ascii="Arial" w:hAnsi="Arial" w:cs="Arial"/>
                <w:sz w:val="22"/>
                <w:szCs w:val="22"/>
              </w:rPr>
              <w:t xml:space="preserve"> </w:t>
            </w:r>
            <w:proofErr w:type="spellStart"/>
            <w:r w:rsidRPr="00C86118">
              <w:rPr>
                <w:rFonts w:ascii="Arial" w:hAnsi="Arial" w:cs="Arial"/>
                <w:sz w:val="22"/>
                <w:szCs w:val="22"/>
              </w:rPr>
              <w:t>stabiliser</w:t>
            </w:r>
            <w:proofErr w:type="spellEnd"/>
          </w:p>
        </w:tc>
      </w:tr>
      <w:tr w:rsidR="00DA75BB" w:rsidRPr="00C86118" w14:paraId="57701750"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C" w14:textId="77777777" w:rsidR="00DA75BB" w:rsidRPr="00C86118" w:rsidRDefault="00E615B3">
            <w:pPr>
              <w:rPr>
                <w:rFonts w:ascii="Arial" w:hAnsi="Arial" w:cs="Arial"/>
                <w:sz w:val="22"/>
                <w:szCs w:val="22"/>
              </w:rPr>
            </w:pPr>
            <w:r w:rsidRPr="00C86118">
              <w:rPr>
                <w:rFonts w:ascii="Arial" w:hAnsi="Arial" w:cs="Arial"/>
                <w:sz w:val="22"/>
                <w:szCs w:val="22"/>
              </w:rPr>
              <w:t>24 heptagonal faces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D" w14:textId="77777777" w:rsidR="00DA75BB" w:rsidRPr="00C86118" w:rsidRDefault="00E615B3">
            <w:pPr>
              <w:rPr>
                <w:rFonts w:ascii="Arial" w:hAnsi="Arial" w:cs="Arial"/>
                <w:sz w:val="22"/>
                <w:szCs w:val="22"/>
              </w:rPr>
            </w:pPr>
            <w:r w:rsidRPr="00C86118">
              <w:rPr>
                <w:rFonts w:ascii="Arial" w:hAnsi="Arial" w:cs="Arial"/>
                <w:sz w:val="22"/>
                <w:szCs w:val="22"/>
              </w:rPr>
              <w:t>24 = |P</w:t>
            </w:r>
            <w:r w:rsidRPr="00C86118">
              <w:rPr>
                <w:rFonts w:ascii="Cambria Math" w:hAnsi="Cambria Math" w:cs="Cambria Math"/>
                <w:sz w:val="22"/>
                <w:szCs w:val="22"/>
              </w:rPr>
              <w:t>₂₄</w:t>
            </w:r>
            <w:r w:rsidRPr="00C86118">
              <w:rPr>
                <w:rFonts w:ascii="Arial" w:hAnsi="Arial" w:cs="Arial"/>
                <w:sz w:val="22"/>
                <w:szCs w:val="22"/>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E"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4F" w14:textId="77777777" w:rsidR="00DA75BB" w:rsidRPr="00C86118" w:rsidRDefault="00E615B3">
            <w:pPr>
              <w:rPr>
                <w:rFonts w:ascii="Arial" w:hAnsi="Arial" w:cs="Arial"/>
                <w:sz w:val="22"/>
                <w:szCs w:val="22"/>
              </w:rPr>
            </w:pPr>
            <w:r w:rsidRPr="00C86118">
              <w:rPr>
                <w:rFonts w:ascii="Arial" w:hAnsi="Arial" w:cs="Arial"/>
                <w:sz w:val="22"/>
                <w:szCs w:val="22"/>
              </w:rPr>
              <w:t>S</w:t>
            </w:r>
            <w:r w:rsidRPr="00C86118">
              <w:rPr>
                <w:rFonts w:ascii="Cambria Math" w:hAnsi="Cambria Math" w:cs="Cambria Math"/>
                <w:sz w:val="22"/>
                <w:szCs w:val="22"/>
              </w:rPr>
              <w:t>₄</w:t>
            </w:r>
            <w:r w:rsidRPr="00C86118">
              <w:rPr>
                <w:rFonts w:ascii="Arial" w:hAnsi="Arial" w:cs="Arial"/>
                <w:sz w:val="22"/>
                <w:szCs w:val="22"/>
              </w:rPr>
              <w:t xml:space="preserve"> (not SL(2,3)) in PSL</w:t>
            </w:r>
          </w:p>
        </w:tc>
      </w:tr>
      <w:tr w:rsidR="00DA75BB" w:rsidRPr="00C86118" w14:paraId="57701755"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1" w14:textId="77777777" w:rsidR="00DA75BB" w:rsidRPr="00C86118" w:rsidRDefault="00E615B3">
            <w:pPr>
              <w:rPr>
                <w:rFonts w:ascii="Arial" w:hAnsi="Arial" w:cs="Arial"/>
                <w:sz w:val="22"/>
                <w:szCs w:val="22"/>
              </w:rPr>
            </w:pPr>
            <w:r w:rsidRPr="00C86118">
              <w:rPr>
                <w:rFonts w:ascii="Arial" w:hAnsi="Arial" w:cs="Arial"/>
                <w:sz w:val="22"/>
                <w:szCs w:val="22"/>
              </w:rPr>
              <w:t>84 edges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2" w14:textId="77777777" w:rsidR="00DA75BB" w:rsidRPr="00C86118" w:rsidRDefault="00E615B3">
            <w:pPr>
              <w:rPr>
                <w:rFonts w:ascii="Arial" w:hAnsi="Arial" w:cs="Arial"/>
                <w:sz w:val="22"/>
                <w:szCs w:val="22"/>
              </w:rPr>
            </w:pPr>
            <w:r w:rsidRPr="00C86118">
              <w:rPr>
                <w:rFonts w:ascii="Arial" w:hAnsi="Arial" w:cs="Arial"/>
                <w:sz w:val="22"/>
                <w:szCs w:val="22"/>
              </w:rPr>
              <w:t xml:space="preserve">84 = 7×12 = </w:t>
            </w:r>
            <w:proofErr w:type="spellStart"/>
            <w:r w:rsidRPr="00C86118">
              <w:rPr>
                <w:rFonts w:ascii="Arial" w:hAnsi="Arial" w:cs="Arial"/>
                <w:sz w:val="22"/>
                <w:szCs w:val="22"/>
              </w:rPr>
              <w:t>irreps×h</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3"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4" w14:textId="77777777" w:rsidR="00DA75BB" w:rsidRPr="00C86118" w:rsidRDefault="00E615B3">
            <w:pPr>
              <w:rPr>
                <w:rFonts w:ascii="Arial" w:hAnsi="Arial" w:cs="Arial"/>
                <w:sz w:val="22"/>
                <w:szCs w:val="22"/>
              </w:rPr>
            </w:pPr>
            <w:r w:rsidRPr="00C86118">
              <w:rPr>
                <w:rFonts w:ascii="Arial" w:hAnsi="Arial" w:cs="Arial"/>
                <w:sz w:val="22"/>
                <w:szCs w:val="22"/>
              </w:rPr>
              <w:t>lcm(42,12) = 84</w:t>
            </w:r>
          </w:p>
        </w:tc>
      </w:tr>
      <w:tr w:rsidR="00DA75BB" w:rsidRPr="00C86118" w14:paraId="5770175A"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6" w14:textId="77777777" w:rsidR="00DA75BB" w:rsidRPr="00C86118" w:rsidRDefault="00E615B3">
            <w:pPr>
              <w:rPr>
                <w:rFonts w:ascii="Arial" w:hAnsi="Arial" w:cs="Arial"/>
                <w:sz w:val="22"/>
                <w:szCs w:val="22"/>
              </w:rPr>
            </w:pPr>
            <w:r w:rsidRPr="00C86118">
              <w:rPr>
                <w:rFonts w:ascii="Arial" w:hAnsi="Arial" w:cs="Arial"/>
                <w:sz w:val="22"/>
                <w:szCs w:val="22"/>
              </w:rPr>
              <w:t>28 bitangents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7" w14:textId="77777777" w:rsidR="00DA75BB" w:rsidRPr="00C86118" w:rsidRDefault="00E615B3">
            <w:pPr>
              <w:rPr>
                <w:rFonts w:ascii="Arial" w:hAnsi="Arial" w:cs="Arial"/>
                <w:sz w:val="22"/>
                <w:szCs w:val="22"/>
              </w:rPr>
            </w:pPr>
            <w:r w:rsidRPr="00C86118">
              <w:rPr>
                <w:rFonts w:ascii="Arial" w:hAnsi="Arial" w:cs="Arial"/>
                <w:sz w:val="22"/>
                <w:szCs w:val="22"/>
              </w:rPr>
              <w:t>28 = dim(D</w:t>
            </w:r>
            <w:r w:rsidRPr="00C86118">
              <w:rPr>
                <w:rFonts w:ascii="Cambria Math" w:hAnsi="Cambria Math" w:cs="Cambria Math"/>
                <w:sz w:val="22"/>
                <w:szCs w:val="22"/>
              </w:rPr>
              <w:t>₄</w:t>
            </w:r>
            <w:r w:rsidRPr="00C86118">
              <w:rPr>
                <w:rFonts w:ascii="Arial" w:hAnsi="Arial" w:cs="Arial"/>
                <w:sz w:val="22"/>
                <w:szCs w:val="22"/>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8"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9" w14:textId="77777777" w:rsidR="00DA75BB" w:rsidRPr="00C86118" w:rsidRDefault="00E615B3">
            <w:pPr>
              <w:rPr>
                <w:rFonts w:ascii="Arial" w:hAnsi="Arial" w:cs="Arial"/>
                <w:sz w:val="22"/>
                <w:szCs w:val="22"/>
              </w:rPr>
            </w:pPr>
            <w:r w:rsidRPr="00C86118">
              <w:rPr>
                <w:rFonts w:ascii="Arial" w:hAnsi="Arial" w:cs="Arial"/>
                <w:sz w:val="22"/>
                <w:szCs w:val="22"/>
              </w:rPr>
              <w:t>Triality + bitangents</w:t>
            </w:r>
          </w:p>
        </w:tc>
      </w:tr>
      <w:tr w:rsidR="00DA75BB" w:rsidRPr="00C86118" w14:paraId="5770175F"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B" w14:textId="77777777" w:rsidR="00DA75BB" w:rsidRPr="00C86118" w:rsidRDefault="00E615B3">
            <w:pPr>
              <w:rPr>
                <w:rFonts w:ascii="Arial" w:hAnsi="Arial" w:cs="Arial"/>
                <w:sz w:val="22"/>
                <w:szCs w:val="22"/>
              </w:rPr>
            </w:pPr>
            <w:r w:rsidRPr="00C86118">
              <w:rPr>
                <w:rFonts w:ascii="Arial" w:hAnsi="Arial" w:cs="Arial"/>
                <w:sz w:val="22"/>
                <w:szCs w:val="22"/>
              </w:rPr>
              <w:t>36 even theta chars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C" w14:textId="77777777" w:rsidR="00DA75BB" w:rsidRPr="00C86118" w:rsidRDefault="00E615B3">
            <w:pPr>
              <w:rPr>
                <w:rFonts w:ascii="Arial" w:hAnsi="Arial" w:cs="Arial"/>
                <w:sz w:val="22"/>
                <w:szCs w:val="22"/>
              </w:rPr>
            </w:pPr>
            <w:r w:rsidRPr="00C86118">
              <w:rPr>
                <w:rFonts w:ascii="Arial" w:hAnsi="Arial" w:cs="Arial"/>
                <w:sz w:val="22"/>
                <w:szCs w:val="22"/>
              </w:rPr>
              <w:t>36 positive roots of E</w:t>
            </w:r>
            <w:r w:rsidRPr="00C86118">
              <w:rPr>
                <w:rFonts w:ascii="Cambria Math" w:hAnsi="Cambria Math" w:cs="Cambria Math"/>
                <w:sz w:val="22"/>
                <w:szCs w:val="22"/>
              </w:rPr>
              <w:t>₆</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D" w14:textId="77777777" w:rsidR="00DA75BB" w:rsidRPr="00C86118" w:rsidRDefault="00E615B3">
            <w:pPr>
              <w:rPr>
                <w:rFonts w:ascii="Arial" w:hAnsi="Arial" w:cs="Arial"/>
                <w:sz w:val="22"/>
                <w:szCs w:val="22"/>
              </w:rPr>
            </w:pPr>
            <w:r w:rsidRPr="00C86118">
              <w:rPr>
                <w:rFonts w:ascii="Arial" w:hAnsi="Arial" w:cs="Arial"/>
                <w:sz w:val="22"/>
                <w:szCs w:val="22"/>
              </w:rPr>
              <w:t>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5E" w14:textId="77777777" w:rsidR="00DA75BB" w:rsidRPr="00C86118" w:rsidRDefault="00E615B3">
            <w:pPr>
              <w:rPr>
                <w:rFonts w:ascii="Arial" w:hAnsi="Arial" w:cs="Arial"/>
                <w:sz w:val="22"/>
                <w:szCs w:val="22"/>
              </w:rPr>
            </w:pPr>
            <w:r w:rsidRPr="00C86118">
              <w:rPr>
                <w:rFonts w:ascii="Arial" w:hAnsi="Arial" w:cs="Arial"/>
                <w:sz w:val="22"/>
                <w:szCs w:val="22"/>
              </w:rPr>
              <w:t>Theta split 36 + 28 = 64 = 2⁶</w:t>
            </w:r>
          </w:p>
        </w:tc>
      </w:tr>
      <w:tr w:rsidR="00DA75BB" w:rsidRPr="00C86118" w14:paraId="57701764"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60" w14:textId="77777777" w:rsidR="00DA75BB" w:rsidRPr="00C86118" w:rsidRDefault="00E615B3">
            <w:pPr>
              <w:rPr>
                <w:rFonts w:ascii="Arial" w:hAnsi="Arial" w:cs="Arial"/>
                <w:sz w:val="22"/>
                <w:szCs w:val="22"/>
              </w:rPr>
            </w:pPr>
            <w:r w:rsidRPr="00C86118">
              <w:rPr>
                <w:rFonts w:ascii="Arial" w:hAnsi="Arial" w:cs="Arial"/>
                <w:sz w:val="22"/>
                <w:szCs w:val="22"/>
              </w:rPr>
              <w:t xml:space="preserve">168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pairs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61" w14:textId="77777777" w:rsidR="00DA75BB" w:rsidRPr="00C86118" w:rsidRDefault="00E615B3">
            <w:pPr>
              <w:rPr>
                <w:rFonts w:ascii="Arial" w:hAnsi="Arial" w:cs="Arial"/>
                <w:sz w:val="22"/>
                <w:szCs w:val="22"/>
              </w:rPr>
            </w:pPr>
            <w:proofErr w:type="spellStart"/>
            <w:r w:rsidRPr="00C86118">
              <w:rPr>
                <w:rFonts w:ascii="Arial" w:hAnsi="Arial" w:cs="Arial"/>
                <w:sz w:val="22"/>
                <w:szCs w:val="22"/>
              </w:rPr>
              <w:t>srg</w:t>
            </w:r>
            <w:proofErr w:type="spellEnd"/>
            <w:r w:rsidRPr="00C86118">
              <w:rPr>
                <w:rFonts w:ascii="Arial" w:hAnsi="Arial" w:cs="Arial"/>
                <w:sz w:val="22"/>
                <w:szCs w:val="22"/>
              </w:rPr>
              <w:t>(28, 12, 6, 4)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62" w14:textId="77777777" w:rsidR="00DA75BB" w:rsidRPr="00C86118" w:rsidRDefault="00E615B3">
            <w:pPr>
              <w:rPr>
                <w:rFonts w:ascii="Arial" w:hAnsi="Arial" w:cs="Arial"/>
                <w:sz w:val="22"/>
                <w:szCs w:val="22"/>
              </w:rPr>
            </w:pPr>
            <w:r w:rsidRPr="00C86118">
              <w:rPr>
                <w:rFonts w:ascii="Cambria Math" w:hAnsi="Cambria Math" w:cs="Cambria Math"/>
                <w:sz w:val="22"/>
                <w:szCs w:val="22"/>
              </w:rPr>
              <w:t>≅</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63" w14:textId="77777777" w:rsidR="00DA75BB" w:rsidRPr="00C86118" w:rsidRDefault="00E615B3">
            <w:pPr>
              <w:rPr>
                <w:rFonts w:ascii="Arial" w:hAnsi="Arial" w:cs="Arial"/>
                <w:sz w:val="22"/>
                <w:szCs w:val="22"/>
              </w:rPr>
            </w:pPr>
            <w:r w:rsidRPr="00C86118">
              <w:rPr>
                <w:rFonts w:ascii="Arial" w:hAnsi="Arial" w:cs="Arial"/>
                <w:sz w:val="22"/>
                <w:szCs w:val="22"/>
              </w:rPr>
              <w:t xml:space="preserve">T(8) </w:t>
            </w:r>
            <w:r w:rsidRPr="00C86118">
              <w:rPr>
                <w:rFonts w:ascii="Cambria Math" w:hAnsi="Cambria Math" w:cs="Cambria Math"/>
                <w:sz w:val="22"/>
                <w:szCs w:val="22"/>
              </w:rPr>
              <w:t>≅</w:t>
            </w:r>
            <w:r w:rsidRPr="00C86118">
              <w:rPr>
                <w:rFonts w:ascii="Arial" w:hAnsi="Arial" w:cs="Arial"/>
                <w:sz w:val="22"/>
                <w:szCs w:val="22"/>
              </w:rPr>
              <w:t xml:space="preserve"> L(K</w:t>
            </w:r>
            <w:r w:rsidRPr="00C86118">
              <w:rPr>
                <w:rFonts w:ascii="Cambria Math" w:hAnsi="Cambria Math" w:cs="Cambria Math"/>
                <w:sz w:val="22"/>
                <w:szCs w:val="22"/>
              </w:rPr>
              <w:t>₈</w:t>
            </w:r>
            <w:r w:rsidRPr="00C86118">
              <w:rPr>
                <w:rFonts w:ascii="Arial" w:hAnsi="Arial" w:cs="Arial"/>
                <w:sz w:val="22"/>
                <w:szCs w:val="22"/>
              </w:rPr>
              <w:t>), 8 max cliques</w:t>
            </w:r>
          </w:p>
        </w:tc>
      </w:tr>
    </w:tbl>
    <w:p w14:paraId="57701765" w14:textId="77777777" w:rsidR="00DA75BB" w:rsidRPr="00C86118" w:rsidRDefault="00E615B3">
      <w:pPr>
        <w:spacing w:after="200"/>
        <w:rPr>
          <w:rFonts w:ascii="Arial" w:hAnsi="Arial" w:cs="Arial"/>
          <w:sz w:val="22"/>
          <w:szCs w:val="22"/>
        </w:rPr>
      </w:pPr>
      <w:r w:rsidRPr="00C86118">
        <w:rPr>
          <w:rFonts w:ascii="Arial" w:hAnsi="Arial" w:cs="Arial"/>
          <w:i/>
          <w:iCs/>
          <w:sz w:val="22"/>
          <w:szCs w:val="22"/>
        </w:rPr>
        <w:t xml:space="preserve">Table 1. Seven exact structural correspondences between the Klein quartic and the </w:t>
      </w:r>
      <w:proofErr w:type="spellStart"/>
      <w:r w:rsidRPr="00C86118">
        <w:rPr>
          <w:rFonts w:ascii="Arial" w:hAnsi="Arial" w:cs="Arial"/>
          <w:i/>
          <w:iCs/>
          <w:sz w:val="22"/>
          <w:szCs w:val="22"/>
        </w:rPr>
        <w:t>merkabit</w:t>
      </w:r>
      <w:proofErr w:type="spellEnd"/>
      <w:r w:rsidRPr="00C86118">
        <w:rPr>
          <w:rFonts w:ascii="Arial" w:hAnsi="Arial" w:cs="Arial"/>
          <w:i/>
          <w:iCs/>
          <w:sz w:val="22"/>
          <w:szCs w:val="22"/>
        </w:rPr>
        <w:t xml:space="preserve"> architecture.</w:t>
      </w:r>
    </w:p>
    <w:p w14:paraId="57701766" w14:textId="77777777" w:rsidR="00DA75BB" w:rsidRPr="000341B8" w:rsidRDefault="00E615B3">
      <w:pPr>
        <w:pStyle w:val="Heading2"/>
        <w:rPr>
          <w:rFonts w:ascii="Arial" w:hAnsi="Arial" w:cs="Arial"/>
          <w:sz w:val="24"/>
          <w:szCs w:val="24"/>
        </w:rPr>
      </w:pPr>
      <w:r w:rsidRPr="000341B8">
        <w:rPr>
          <w:rFonts w:ascii="Arial" w:hAnsi="Arial" w:cs="Arial"/>
          <w:sz w:val="24"/>
          <w:szCs w:val="24"/>
        </w:rPr>
        <w:t>2.1 The 168 Automorphisms</w:t>
      </w:r>
    </w:p>
    <w:p w14:paraId="5770176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has exactly 168 automorphisms, achieving the Hurwitz bound.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phase space has exactly 168 configurations, derived as 7 × 24 = |PSL(2,7)|. Both counts are governed by the same group PSL(2,7). This is not a numerical coincidence — it is the shared symmetry group appearing in two distinct geometric contexts.</w:t>
      </w:r>
    </w:p>
    <w:p w14:paraId="57701768" w14:textId="77777777" w:rsidR="00DA75BB" w:rsidRPr="000341B8" w:rsidRDefault="00E615B3">
      <w:pPr>
        <w:pStyle w:val="Heading2"/>
        <w:rPr>
          <w:rFonts w:ascii="Arial" w:hAnsi="Arial" w:cs="Arial"/>
          <w:sz w:val="24"/>
          <w:szCs w:val="24"/>
        </w:rPr>
      </w:pPr>
      <w:r w:rsidRPr="000341B8">
        <w:rPr>
          <w:rFonts w:ascii="Arial" w:hAnsi="Arial" w:cs="Arial"/>
          <w:sz w:val="24"/>
          <w:szCs w:val="24"/>
        </w:rPr>
        <w:t>2.2 The 56 Vertices</w:t>
      </w:r>
    </w:p>
    <w:p w14:paraId="57701769"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has 56 vertices, each the meeting point of exactly three heptagons. PSL(2,7) acts transitively on the 56 vertices with vertex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order 3 (since 168/56 = 3).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is cyclic of order 3 — a Z</w:t>
      </w:r>
      <w:r w:rsidRPr="00C86118">
        <w:rPr>
          <w:rFonts w:ascii="Cambria Math" w:hAnsi="Cambria Math" w:cs="Cambria Math"/>
          <w:sz w:val="22"/>
          <w:szCs w:val="22"/>
        </w:rPr>
        <w:t>₃</w:t>
      </w:r>
      <w:r w:rsidRPr="00C86118">
        <w:rPr>
          <w:rFonts w:ascii="Arial" w:hAnsi="Arial" w:cs="Arial"/>
          <w:sz w:val="22"/>
          <w:szCs w:val="22"/>
        </w:rPr>
        <w:t xml:space="preserve"> action.</w:t>
      </w:r>
    </w:p>
    <w:p w14:paraId="5770176A"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Paper 7 of this series (Section 11.3) derives the minimum qubit count for the Eisenstein lattice implementation of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as 8 + 48 = 56, where 8 is the first complete standing wave and 48 is the two-cycle Eisenstein extension. This derivation uses the Z</w:t>
      </w:r>
      <w:r w:rsidRPr="00C86118">
        <w:rPr>
          <w:rFonts w:ascii="Cambria Math" w:hAnsi="Cambria Math" w:cs="Cambria Math"/>
          <w:sz w:val="22"/>
          <w:szCs w:val="22"/>
        </w:rPr>
        <w:t>₃</w:t>
      </w:r>
      <w:r w:rsidRPr="00C86118">
        <w:rPr>
          <w:rFonts w:ascii="Arial" w:hAnsi="Arial" w:cs="Arial"/>
          <w:sz w:val="22"/>
          <w:szCs w:val="22"/>
        </w:rPr>
        <w:t xml:space="preserve"> sublattice structure of </w:t>
      </w:r>
      <w:r w:rsidRPr="00C86118">
        <w:rPr>
          <w:rFonts w:ascii="Cambria Math" w:hAnsi="Cambria Math" w:cs="Cambria Math"/>
          <w:sz w:val="22"/>
          <w:szCs w:val="22"/>
        </w:rPr>
        <w:t>ℤ</w:t>
      </w:r>
      <w:r w:rsidRPr="00C86118">
        <w:rPr>
          <w:rFonts w:ascii="Arial" w:hAnsi="Arial" w:cs="Arial"/>
          <w:sz w:val="22"/>
          <w:szCs w:val="22"/>
        </w:rPr>
        <w:t>[ω] — the same Z</w:t>
      </w:r>
      <w:r w:rsidRPr="00C86118">
        <w:rPr>
          <w:rFonts w:ascii="Cambria Math" w:hAnsi="Cambria Math" w:cs="Cambria Math"/>
          <w:sz w:val="22"/>
          <w:szCs w:val="22"/>
        </w:rPr>
        <w:t>₃</w:t>
      </w:r>
      <w:r w:rsidRPr="00C86118">
        <w:rPr>
          <w:rFonts w:ascii="Arial" w:hAnsi="Arial" w:cs="Arial"/>
          <w:sz w:val="22"/>
          <w:szCs w:val="22"/>
        </w:rPr>
        <w:t xml:space="preserve"> that appears as the vertex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in the Klein quartic.</w:t>
      </w:r>
    </w:p>
    <w:p w14:paraId="5770176B" w14:textId="7A4C9174" w:rsidR="00DA75BB" w:rsidRPr="00C86118" w:rsidRDefault="00E615B3">
      <w:pPr>
        <w:spacing w:after="200"/>
        <w:rPr>
          <w:rFonts w:ascii="Arial" w:hAnsi="Arial" w:cs="Arial"/>
          <w:sz w:val="22"/>
          <w:szCs w:val="22"/>
        </w:rPr>
      </w:pPr>
      <w:r w:rsidRPr="00C86118">
        <w:rPr>
          <w:rFonts w:ascii="Arial" w:hAnsi="Arial" w:cs="Arial"/>
          <w:b/>
          <w:bCs/>
          <w:i/>
          <w:iCs/>
          <w:sz w:val="22"/>
          <w:szCs w:val="22"/>
        </w:rPr>
        <w:t xml:space="preserve">Theorem (Vertex Bijection). </w:t>
      </w:r>
      <w:r w:rsidRPr="00C86118">
        <w:rPr>
          <w:rFonts w:ascii="Arial" w:hAnsi="Arial" w:cs="Arial"/>
          <w:sz w:val="22"/>
          <w:szCs w:val="22"/>
        </w:rPr>
        <w:t>The match 56 = 56 is not a coincidence of counts. Both sets are the same PSL(2,7)-homogeneous space G/Z</w:t>
      </w:r>
      <w:r w:rsidRPr="00C86118">
        <w:rPr>
          <w:rFonts w:ascii="Cambria Math" w:hAnsi="Cambria Math" w:cs="Cambria Math"/>
          <w:sz w:val="22"/>
          <w:szCs w:val="22"/>
        </w:rPr>
        <w:t>₃</w:t>
      </w:r>
      <w:r w:rsidRPr="00C86118">
        <w:rPr>
          <w:rFonts w:ascii="Arial" w:hAnsi="Arial" w:cs="Arial"/>
          <w:sz w:val="22"/>
          <w:szCs w:val="22"/>
        </w:rPr>
        <w:t>. All Z</w:t>
      </w:r>
      <w:r w:rsidRPr="00C86118">
        <w:rPr>
          <w:rFonts w:ascii="Cambria Math" w:hAnsi="Cambria Math" w:cs="Cambria Math"/>
          <w:sz w:val="22"/>
          <w:szCs w:val="22"/>
        </w:rPr>
        <w:t>₃</w:t>
      </w:r>
      <w:r w:rsidRPr="00C86118">
        <w:rPr>
          <w:rFonts w:ascii="Arial" w:hAnsi="Arial" w:cs="Arial"/>
          <w:sz w:val="22"/>
          <w:szCs w:val="22"/>
        </w:rPr>
        <w:t xml:space="preserve"> subgroups of PSL(2,7) are conjugate (since the 56 elements of order 3 form a single conjugacy class), and an explicit PSL(2,7)-equivariant bijection φ: {KQ vertices} → {Eisenstein qubits} was constructed via the conjugating element h </w:t>
      </w:r>
      <w:r w:rsidRPr="00C86118">
        <w:rPr>
          <w:rFonts w:ascii="Cambria Math" w:hAnsi="Cambria Math" w:cs="Cambria Math"/>
          <w:sz w:val="22"/>
          <w:szCs w:val="22"/>
        </w:rPr>
        <w:t>∈</w:t>
      </w:r>
      <w:r w:rsidRPr="00C86118">
        <w:rPr>
          <w:rFonts w:ascii="Arial" w:hAnsi="Arial" w:cs="Arial"/>
          <w:sz w:val="22"/>
          <w:szCs w:val="22"/>
        </w:rPr>
        <w:t xml:space="preserve"> GL(3,2) and verified for equivariance φ(</w:t>
      </w:r>
      <w:proofErr w:type="spellStart"/>
      <w:r w:rsidRPr="00C86118">
        <w:rPr>
          <w:rFonts w:ascii="Arial" w:hAnsi="Arial" w:cs="Arial"/>
          <w:sz w:val="22"/>
          <w:szCs w:val="22"/>
        </w:rPr>
        <w:t>g·v</w:t>
      </w:r>
      <w:proofErr w:type="spellEnd"/>
      <w:r w:rsidRPr="00C86118">
        <w:rPr>
          <w:rFonts w:ascii="Arial" w:hAnsi="Arial" w:cs="Arial"/>
          <w:sz w:val="22"/>
          <w:szCs w:val="22"/>
        </w:rPr>
        <w:t xml:space="preserve">) = </w:t>
      </w:r>
      <w:proofErr w:type="spellStart"/>
      <w:r w:rsidRPr="00C86118">
        <w:rPr>
          <w:rFonts w:ascii="Arial" w:hAnsi="Arial" w:cs="Arial"/>
          <w:sz w:val="22"/>
          <w:szCs w:val="22"/>
        </w:rPr>
        <w:t>g·φ</w:t>
      </w:r>
      <w:proofErr w:type="spellEnd"/>
      <w:r w:rsidRPr="00C86118">
        <w:rPr>
          <w:rFonts w:ascii="Arial" w:hAnsi="Arial" w:cs="Arial"/>
          <w:sz w:val="22"/>
          <w:szCs w:val="22"/>
        </w:rPr>
        <w:t xml:space="preserve">(v) across all 168 × 56 = 9,408 group–vertex pairs with zero failures [Computation VB-1]. The </w:t>
      </w:r>
      <w:proofErr w:type="spellStart"/>
      <w:r w:rsidRPr="00C86118">
        <w:rPr>
          <w:rFonts w:ascii="Arial" w:hAnsi="Arial" w:cs="Arial"/>
          <w:sz w:val="22"/>
          <w:szCs w:val="22"/>
        </w:rPr>
        <w:t>normaliser</w:t>
      </w:r>
      <w:proofErr w:type="spellEnd"/>
      <w:r w:rsidRPr="00C86118">
        <w:rPr>
          <w:rFonts w:ascii="Arial" w:hAnsi="Arial" w:cs="Arial"/>
          <w:sz w:val="22"/>
          <w:szCs w:val="22"/>
        </w:rPr>
        <w:t xml:space="preserve"> N(Z</w:t>
      </w:r>
      <w:r w:rsidRPr="00C86118">
        <w:rPr>
          <w:rFonts w:ascii="Cambria Math" w:hAnsi="Cambria Math" w:cs="Cambria Math"/>
          <w:sz w:val="22"/>
          <w:szCs w:val="22"/>
        </w:rPr>
        <w:t>₃</w:t>
      </w:r>
      <w:r w:rsidRPr="00C86118">
        <w:rPr>
          <w:rFonts w:ascii="Arial" w:hAnsi="Arial" w:cs="Arial"/>
          <w:sz w:val="22"/>
          <w:szCs w:val="22"/>
        </w:rPr>
        <w:t xml:space="preserve">) has order 6 = </w:t>
      </w:r>
      <w:r w:rsidRPr="00C86118">
        <w:rPr>
          <w:rFonts w:ascii="Arial" w:hAnsi="Arial" w:cs="Arial"/>
          <w:sz w:val="22"/>
          <w:szCs w:val="22"/>
        </w:rPr>
        <w:lastRenderedPageBreak/>
        <w:t>|S</w:t>
      </w:r>
      <w:r w:rsidRPr="00C86118">
        <w:rPr>
          <w:rFonts w:ascii="Cambria Math" w:hAnsi="Cambria Math" w:cs="Cambria Math"/>
          <w:sz w:val="22"/>
          <w:szCs w:val="22"/>
        </w:rPr>
        <w:t>₃</w:t>
      </w:r>
      <w:r w:rsidRPr="00C86118">
        <w:rPr>
          <w:rFonts w:ascii="Arial" w:hAnsi="Arial" w:cs="Arial"/>
          <w:sz w:val="22"/>
          <w:szCs w:val="22"/>
        </w:rPr>
        <w:t>|, giving 28 conjugate Z</w:t>
      </w:r>
      <w:r w:rsidRPr="00C86118">
        <w:rPr>
          <w:rFonts w:ascii="Cambria Math" w:hAnsi="Cambria Math" w:cs="Cambria Math"/>
          <w:sz w:val="22"/>
          <w:szCs w:val="22"/>
        </w:rPr>
        <w:t>₃</w:t>
      </w:r>
      <w:r w:rsidRPr="00C86118">
        <w:rPr>
          <w:rFonts w:ascii="Arial" w:hAnsi="Arial" w:cs="Arial"/>
          <w:sz w:val="22"/>
          <w:szCs w:val="22"/>
        </w:rPr>
        <w:t xml:space="preserve"> subgroups. The number 56 also appears in Lie theory as the dimension of the fundamental representation of E</w:t>
      </w:r>
      <w:r w:rsidRPr="00C86118">
        <w:rPr>
          <w:rFonts w:ascii="Cambria Math" w:hAnsi="Cambria Math" w:cs="Cambria Math"/>
          <w:sz w:val="22"/>
          <w:szCs w:val="22"/>
        </w:rPr>
        <w:t>₇</w:t>
      </w:r>
      <w:r w:rsidRPr="00C86118">
        <w:rPr>
          <w:rFonts w:ascii="Arial" w:hAnsi="Arial" w:cs="Arial"/>
          <w:sz w:val="22"/>
          <w:szCs w:val="22"/>
        </w:rPr>
        <w:t>.</w:t>
      </w:r>
      <w:r w:rsidR="000D3808" w:rsidRPr="000D3808">
        <w:rPr>
          <w:b/>
          <w:bCs/>
        </w:rPr>
        <w:t xml:space="preserve"> </w:t>
      </w:r>
      <w:r w:rsidR="000D3808" w:rsidRPr="0043341D">
        <w:rPr>
          <w:rFonts w:ascii="Arial" w:hAnsi="Arial" w:cs="Arial"/>
          <w:sz w:val="22"/>
          <w:szCs w:val="22"/>
        </w:rPr>
        <w:t>[22]</w:t>
      </w:r>
    </w:p>
    <w:p w14:paraId="5770176C" w14:textId="77777777" w:rsidR="00DA75BB" w:rsidRPr="000341B8" w:rsidRDefault="00E615B3">
      <w:pPr>
        <w:pStyle w:val="Heading2"/>
        <w:rPr>
          <w:rFonts w:ascii="Arial" w:hAnsi="Arial" w:cs="Arial"/>
          <w:sz w:val="24"/>
          <w:szCs w:val="24"/>
        </w:rPr>
      </w:pPr>
      <w:r w:rsidRPr="000341B8">
        <w:rPr>
          <w:rFonts w:ascii="Arial" w:hAnsi="Arial" w:cs="Arial"/>
          <w:sz w:val="24"/>
          <w:szCs w:val="24"/>
        </w:rPr>
        <w:t>2.3 The 24 Heptagonal Faces</w:t>
      </w:r>
    </w:p>
    <w:p w14:paraId="5770176D"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has exactly 24 heptagonal faces. PSL(2,7) acts transitively on the faces with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order 7 (since 168/24 = 7).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discrete symmetry group P</w:t>
      </w:r>
      <w:r w:rsidRPr="00C86118">
        <w:rPr>
          <w:rFonts w:ascii="Cambria Math" w:hAnsi="Cambria Math" w:cs="Cambria Math"/>
          <w:sz w:val="22"/>
          <w:szCs w:val="22"/>
        </w:rPr>
        <w:t>₂₄</w:t>
      </w:r>
      <w:r w:rsidRPr="00C86118">
        <w:rPr>
          <w:rFonts w:ascii="Arial" w:hAnsi="Arial" w:cs="Arial"/>
          <w:sz w:val="22"/>
          <w:szCs w:val="22"/>
        </w:rPr>
        <w:t xml:space="preserve"> = SL(2,3) has order 24.</w:t>
      </w:r>
    </w:p>
    <w:p w14:paraId="5770176E" w14:textId="77777777" w:rsidR="00DA75BB" w:rsidRPr="00C86118" w:rsidRDefault="00E615B3">
      <w:pPr>
        <w:spacing w:after="200"/>
        <w:rPr>
          <w:rFonts w:ascii="Arial" w:hAnsi="Arial" w:cs="Arial"/>
          <w:sz w:val="22"/>
          <w:szCs w:val="22"/>
        </w:rPr>
      </w:pPr>
      <w:r w:rsidRPr="00C86118">
        <w:rPr>
          <w:rFonts w:ascii="Arial" w:hAnsi="Arial" w:cs="Arial"/>
          <w:sz w:val="22"/>
          <w:szCs w:val="22"/>
        </w:rPr>
        <w:t>However the structural identification is not canonical: the order-24 subgroup of PSL(2,7) is S</w:t>
      </w:r>
      <w:r w:rsidRPr="00C86118">
        <w:rPr>
          <w:rFonts w:ascii="Cambria Math" w:hAnsi="Cambria Math" w:cs="Cambria Math"/>
          <w:sz w:val="22"/>
          <w:szCs w:val="22"/>
        </w:rPr>
        <w:t>₄</w:t>
      </w:r>
      <w:r w:rsidRPr="00C86118">
        <w:rPr>
          <w:rFonts w:ascii="Arial" w:hAnsi="Arial" w:cs="Arial"/>
          <w:sz w:val="22"/>
          <w:szCs w:val="22"/>
        </w:rPr>
        <w:t xml:space="preserve"> (the symmetric group on 4 elements), not SL(2,3). S</w:t>
      </w:r>
      <w:r w:rsidRPr="00C86118">
        <w:rPr>
          <w:rFonts w:ascii="Cambria Math" w:hAnsi="Cambria Math" w:cs="Cambria Math"/>
          <w:sz w:val="22"/>
          <w:szCs w:val="22"/>
        </w:rPr>
        <w:t>₄</w:t>
      </w:r>
      <w:r w:rsidRPr="00C86118">
        <w:rPr>
          <w:rFonts w:ascii="Arial" w:hAnsi="Arial" w:cs="Arial"/>
          <w:sz w:val="22"/>
          <w:szCs w:val="22"/>
        </w:rPr>
        <w:t xml:space="preserve"> has element orders {1, 2, 3, 4} while SL(2,3) has elements of order 6. The 7-point action of PSL(2,7) on the Fano plane is the action on cosets of S</w:t>
      </w:r>
      <w:r w:rsidRPr="00C86118">
        <w:rPr>
          <w:rFonts w:ascii="Cambria Math" w:hAnsi="Cambria Math" w:cs="Cambria Math"/>
          <w:sz w:val="22"/>
          <w:szCs w:val="22"/>
        </w:rPr>
        <w:t>₄</w:t>
      </w:r>
      <w:r w:rsidRPr="00C86118">
        <w:rPr>
          <w:rFonts w:ascii="Arial" w:hAnsi="Arial" w:cs="Arial"/>
          <w:sz w:val="22"/>
          <w:szCs w:val="22"/>
        </w:rPr>
        <w:t xml:space="preserve">, with point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order 24. The face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the Klein quartic has order 7. These are dual: faces ↔ points under 168 = 24×7 = 7×24.</w:t>
      </w:r>
    </w:p>
    <w:p w14:paraId="5770176F" w14:textId="77777777" w:rsidR="00DA75BB" w:rsidRPr="000341B8" w:rsidRDefault="00E615B3">
      <w:pPr>
        <w:pStyle w:val="Heading2"/>
        <w:rPr>
          <w:rFonts w:ascii="Arial" w:hAnsi="Arial" w:cs="Arial"/>
          <w:sz w:val="24"/>
          <w:szCs w:val="24"/>
        </w:rPr>
      </w:pPr>
      <w:r w:rsidRPr="000341B8">
        <w:rPr>
          <w:rFonts w:ascii="Arial" w:hAnsi="Arial" w:cs="Arial"/>
          <w:sz w:val="24"/>
          <w:szCs w:val="24"/>
        </w:rPr>
        <w:t>2.4 The 84 Edges</w:t>
      </w:r>
    </w:p>
    <w:p w14:paraId="57701770"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has 84 edges. 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84 = 7 × 12, the product of the number of irreducible representations of P</w:t>
      </w:r>
      <w:r w:rsidRPr="00C86118">
        <w:rPr>
          <w:rFonts w:ascii="Cambria Math" w:hAnsi="Cambria Math" w:cs="Cambria Math"/>
          <w:sz w:val="22"/>
          <w:szCs w:val="22"/>
        </w:rPr>
        <w:t>₂₄</w:t>
      </w:r>
      <w:r w:rsidRPr="00C86118">
        <w:rPr>
          <w:rFonts w:ascii="Arial" w:hAnsi="Arial" w:cs="Arial"/>
          <w:sz w:val="22"/>
          <w:szCs w:val="22"/>
        </w:rPr>
        <w:t xml:space="preserve"> and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h(E</w:t>
      </w:r>
      <w:r w:rsidRPr="00C86118">
        <w:rPr>
          <w:rFonts w:ascii="Cambria Math" w:hAnsi="Cambria Math" w:cs="Cambria Math"/>
          <w:sz w:val="22"/>
          <w:szCs w:val="22"/>
        </w:rPr>
        <w:t>₆</w:t>
      </w:r>
      <w:r w:rsidRPr="00C86118">
        <w:rPr>
          <w:rFonts w:ascii="Arial" w:hAnsi="Arial" w:cs="Arial"/>
          <w:sz w:val="22"/>
          <w:szCs w:val="22"/>
        </w:rPr>
        <w:t>) = 12. Additionally, 84 = lcm(lcm(2,3,7), h(E</w:t>
      </w:r>
      <w:r w:rsidRPr="00C86118">
        <w:rPr>
          <w:rFonts w:ascii="Cambria Math" w:hAnsi="Cambria Math" w:cs="Cambria Math"/>
          <w:sz w:val="22"/>
          <w:szCs w:val="22"/>
        </w:rPr>
        <w:t>₆</w:t>
      </w:r>
      <w:r w:rsidRPr="00C86118">
        <w:rPr>
          <w:rFonts w:ascii="Arial" w:hAnsi="Arial" w:cs="Arial"/>
          <w:sz w:val="22"/>
          <w:szCs w:val="22"/>
        </w:rPr>
        <w:t>)) = lcm(42, 12), the smallest period where both the (2,3,7) triangle group and the E</w:t>
      </w:r>
      <w:r w:rsidRPr="00C86118">
        <w:rPr>
          <w:rFonts w:ascii="Cambria Math" w:hAnsi="Cambria Math" w:cs="Cambria Math"/>
          <w:sz w:val="22"/>
          <w:szCs w:val="22"/>
        </w:rPr>
        <w:t>₆</w:t>
      </w:r>
      <w:r w:rsidRPr="00C86118">
        <w:rPr>
          <w:rFonts w:ascii="Arial" w:hAnsi="Arial" w:cs="Arial"/>
          <w:sz w:val="22"/>
          <w:szCs w:val="22"/>
        </w:rPr>
        <w:t xml:space="preserve"> ouroboros complete an integer number of cycles simultaneously.</w:t>
      </w:r>
    </w:p>
    <w:p w14:paraId="57701771" w14:textId="77777777" w:rsidR="00DA75BB" w:rsidRPr="000341B8" w:rsidRDefault="00E615B3">
      <w:pPr>
        <w:pStyle w:val="Heading2"/>
        <w:rPr>
          <w:rFonts w:ascii="Arial" w:hAnsi="Arial" w:cs="Arial"/>
          <w:sz w:val="24"/>
          <w:szCs w:val="24"/>
        </w:rPr>
      </w:pPr>
      <w:r w:rsidRPr="000341B8">
        <w:rPr>
          <w:rFonts w:ascii="Arial" w:hAnsi="Arial" w:cs="Arial"/>
          <w:sz w:val="24"/>
          <w:szCs w:val="24"/>
        </w:rPr>
        <w:t>2.5 The 28 Bitangents</w:t>
      </w:r>
    </w:p>
    <w:p w14:paraId="3FEE18E2" w14:textId="070A16D0" w:rsidR="000341B8" w:rsidRDefault="00E615B3" w:rsidP="000341B8">
      <w:pPr>
        <w:spacing w:after="200"/>
        <w:rPr>
          <w:rFonts w:ascii="Arial" w:hAnsi="Arial" w:cs="Arial"/>
          <w:sz w:val="22"/>
          <w:szCs w:val="22"/>
        </w:rPr>
      </w:pPr>
      <w:r w:rsidRPr="00C86118">
        <w:rPr>
          <w:rFonts w:ascii="Arial" w:hAnsi="Arial" w:cs="Arial"/>
          <w:sz w:val="22"/>
          <w:szCs w:val="22"/>
        </w:rPr>
        <w:t xml:space="preserve">A smooth genus-3 plane curve has exactly 28 bitangent lines. </w:t>
      </w:r>
      <w:r w:rsidR="000D3808" w:rsidRPr="000D3808">
        <w:rPr>
          <w:rFonts w:ascii="Arial" w:hAnsi="Arial" w:cs="Arial"/>
          <w:sz w:val="22"/>
          <w:szCs w:val="22"/>
        </w:rPr>
        <w:t>[5]</w:t>
      </w:r>
      <w:r w:rsidR="000D3808">
        <w:rPr>
          <w:rFonts w:ascii="Arial" w:hAnsi="Arial" w:cs="Arial"/>
          <w:sz w:val="22"/>
          <w:szCs w:val="22"/>
        </w:rPr>
        <w:t xml:space="preserve"> </w:t>
      </w:r>
      <w:r w:rsidRPr="00C86118">
        <w:rPr>
          <w:rFonts w:ascii="Arial" w:hAnsi="Arial" w:cs="Arial"/>
          <w:sz w:val="22"/>
          <w:szCs w:val="22"/>
        </w:rPr>
        <w:t xml:space="preserve">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28 = dim(D</w:t>
      </w:r>
      <w:r w:rsidRPr="00C86118">
        <w:rPr>
          <w:rFonts w:ascii="Cambria Math" w:hAnsi="Cambria Math" w:cs="Cambria Math"/>
          <w:sz w:val="22"/>
          <w:szCs w:val="22"/>
        </w:rPr>
        <w:t>₄</w:t>
      </w:r>
      <w:r w:rsidRPr="00C86118">
        <w:rPr>
          <w:rFonts w:ascii="Arial" w:hAnsi="Arial" w:cs="Arial"/>
          <w:sz w:val="22"/>
          <w:szCs w:val="22"/>
        </w:rPr>
        <w:t>) = dim(so(8)), the dimension of the D</w:t>
      </w:r>
      <w:r w:rsidRPr="00C86118">
        <w:rPr>
          <w:rFonts w:ascii="Cambria Math" w:hAnsi="Cambria Math" w:cs="Cambria Math"/>
          <w:sz w:val="22"/>
          <w:szCs w:val="22"/>
        </w:rPr>
        <w:t>₄</w:t>
      </w:r>
      <w:r w:rsidRPr="00C86118">
        <w:rPr>
          <w:rFonts w:ascii="Arial" w:hAnsi="Arial" w:cs="Arial"/>
          <w:sz w:val="22"/>
          <w:szCs w:val="22"/>
        </w:rPr>
        <w:t xml:space="preserve"> triality subalgebra of E</w:t>
      </w:r>
      <w:r w:rsidRPr="00C86118">
        <w:rPr>
          <w:rFonts w:ascii="Cambria Math" w:hAnsi="Cambria Math" w:cs="Cambria Math"/>
          <w:sz w:val="22"/>
          <w:szCs w:val="22"/>
        </w:rPr>
        <w:t>₆</w:t>
      </w:r>
      <w:r w:rsidRPr="00C86118">
        <w:rPr>
          <w:rFonts w:ascii="Arial" w:hAnsi="Arial" w:cs="Arial"/>
          <w:sz w:val="22"/>
          <w:szCs w:val="22"/>
        </w:rPr>
        <w:t xml:space="preserve">. </w:t>
      </w:r>
      <w:r w:rsidR="004803E6" w:rsidRPr="004803E6">
        <w:rPr>
          <w:rFonts w:ascii="Arial" w:hAnsi="Arial" w:cs="Arial"/>
          <w:sz w:val="22"/>
          <w:szCs w:val="22"/>
        </w:rPr>
        <w:t>[12]</w:t>
      </w:r>
      <w:r w:rsidR="004803E6">
        <w:rPr>
          <w:rFonts w:ascii="Arial" w:hAnsi="Arial" w:cs="Arial"/>
          <w:sz w:val="22"/>
          <w:szCs w:val="22"/>
        </w:rPr>
        <w:t xml:space="preserve"> </w:t>
      </w:r>
      <w:r w:rsidRPr="00C86118">
        <w:rPr>
          <w:rFonts w:ascii="Arial" w:hAnsi="Arial" w:cs="Arial"/>
          <w:sz w:val="22"/>
          <w:szCs w:val="22"/>
        </w:rPr>
        <w:t>This dimension appears in Route B of the α</w:t>
      </w:r>
      <w:r w:rsidRPr="00C86118">
        <w:rPr>
          <w:rFonts w:ascii="Cambria Math" w:hAnsi="Cambria Math" w:cs="Cambria Math"/>
          <w:sz w:val="22"/>
          <w:szCs w:val="22"/>
        </w:rPr>
        <w:t>⁻</w:t>
      </w:r>
      <w:r w:rsidRPr="00C86118">
        <w:rPr>
          <w:rFonts w:ascii="Arial" w:hAnsi="Arial" w:cs="Arial"/>
          <w:sz w:val="22"/>
          <w:szCs w:val="22"/>
        </w:rPr>
        <w:t>¹ derivation: N(12 + 5ω) + dim(D</w:t>
      </w:r>
      <w:r w:rsidRPr="00C86118">
        <w:rPr>
          <w:rFonts w:ascii="Cambria Math" w:hAnsi="Cambria Math" w:cs="Cambria Math"/>
          <w:sz w:val="22"/>
          <w:szCs w:val="22"/>
        </w:rPr>
        <w:t>₄</w:t>
      </w:r>
      <w:r w:rsidRPr="00C86118">
        <w:rPr>
          <w:rFonts w:ascii="Arial" w:hAnsi="Arial" w:cs="Arial"/>
          <w:sz w:val="22"/>
          <w:szCs w:val="22"/>
        </w:rPr>
        <w:t>) = 109 + 28 = 137. The deeper reason for this equality is explored in Section 4.</w:t>
      </w:r>
      <w:r w:rsidR="000341B8">
        <w:rPr>
          <w:rFonts w:ascii="Arial" w:hAnsi="Arial" w:cs="Arial"/>
          <w:sz w:val="22"/>
          <w:szCs w:val="22"/>
        </w:rPr>
        <w:t xml:space="preserve"> </w:t>
      </w:r>
    </w:p>
    <w:p w14:paraId="4A4755E1" w14:textId="77777777" w:rsidR="000341B8" w:rsidRDefault="000341B8" w:rsidP="000341B8">
      <w:pPr>
        <w:spacing w:after="200"/>
        <w:rPr>
          <w:rFonts w:ascii="Arial" w:hAnsi="Arial" w:cs="Arial"/>
          <w:sz w:val="22"/>
          <w:szCs w:val="22"/>
        </w:rPr>
      </w:pPr>
    </w:p>
    <w:p w14:paraId="57701773" w14:textId="2C3D648E" w:rsidR="00DA75BB" w:rsidRPr="000341B8" w:rsidRDefault="00E615B3" w:rsidP="000341B8">
      <w:pPr>
        <w:pStyle w:val="Heading2"/>
        <w:rPr>
          <w:rFonts w:ascii="Arial" w:hAnsi="Arial" w:cs="Arial"/>
        </w:rPr>
      </w:pPr>
      <w:r w:rsidRPr="000341B8">
        <w:rPr>
          <w:rFonts w:ascii="Arial" w:hAnsi="Arial" w:cs="Arial"/>
        </w:rPr>
        <w:t>3. The Critical Negative Result</w:t>
      </w:r>
    </w:p>
    <w:p w14:paraId="57701774" w14:textId="77777777" w:rsidR="00DA75BB" w:rsidRPr="000341B8" w:rsidRDefault="00E615B3">
      <w:pPr>
        <w:pStyle w:val="Heading2"/>
        <w:rPr>
          <w:rFonts w:ascii="Arial" w:hAnsi="Arial" w:cs="Arial"/>
          <w:sz w:val="24"/>
          <w:szCs w:val="24"/>
        </w:rPr>
      </w:pPr>
      <w:r w:rsidRPr="000341B8">
        <w:rPr>
          <w:rFonts w:ascii="Arial" w:hAnsi="Arial" w:cs="Arial"/>
          <w:sz w:val="24"/>
          <w:szCs w:val="24"/>
        </w:rPr>
        <w:t>3.1 The 137 + 31 Split is Extrinsic to PSL(2,7)</w:t>
      </w:r>
    </w:p>
    <w:p w14:paraId="57701775" w14:textId="77777777" w:rsidR="00DA75BB" w:rsidRPr="00C86118" w:rsidRDefault="00E615B3">
      <w:pPr>
        <w:spacing w:after="200"/>
        <w:rPr>
          <w:rFonts w:ascii="Arial" w:hAnsi="Arial" w:cs="Arial"/>
          <w:sz w:val="22"/>
          <w:szCs w:val="22"/>
        </w:rPr>
      </w:pPr>
      <w:r w:rsidRPr="00C86118">
        <w:rPr>
          <w:rFonts w:ascii="Arial" w:hAnsi="Arial" w:cs="Arial"/>
          <w:sz w:val="22"/>
          <w:szCs w:val="22"/>
        </w:rPr>
        <w:t>The central question is whether the decomposition 168 = 137 + 31 — which encodes the fine structure constant and the Riemann zeros — arises naturally from the Klein quartic’s geometry. The answer is no.</w:t>
      </w:r>
    </w:p>
    <w:p w14:paraId="57701776" w14:textId="77777777" w:rsidR="00DA75BB" w:rsidRPr="00C86118" w:rsidRDefault="00E615B3">
      <w:pPr>
        <w:spacing w:after="200"/>
        <w:rPr>
          <w:rFonts w:ascii="Arial" w:hAnsi="Arial" w:cs="Arial"/>
          <w:sz w:val="22"/>
          <w:szCs w:val="22"/>
        </w:rPr>
      </w:pPr>
      <w:r w:rsidRPr="00C86118">
        <w:rPr>
          <w:rFonts w:ascii="Arial" w:hAnsi="Arial" w:cs="Arial"/>
          <w:sz w:val="22"/>
          <w:szCs w:val="22"/>
        </w:rPr>
        <w:t>PSL(2,7) has six conjugacy classes of sizes {1, 21, 56, 42, 24, 24} with element orders {1, 2, 3, 4, 7, 7}. No subset of these sizes sums to 31 or to 137. There is therefore no natural partition of the 168 automorphisms into a group of 137 and a group of 31 that is invariant under the PSL(2,7) action.</w:t>
      </w:r>
    </w:p>
    <w:p w14:paraId="57701777" w14:textId="77777777" w:rsidR="00DA75BB" w:rsidRPr="00C86118" w:rsidRDefault="00E615B3">
      <w:pPr>
        <w:spacing w:after="200"/>
        <w:rPr>
          <w:rFonts w:ascii="Arial" w:hAnsi="Arial" w:cs="Arial"/>
          <w:sz w:val="22"/>
          <w:szCs w:val="22"/>
        </w:rPr>
      </w:pPr>
      <w:r w:rsidRPr="00C86118">
        <w:rPr>
          <w:rFonts w:ascii="Arial" w:hAnsi="Arial" w:cs="Arial"/>
          <w:sz w:val="22"/>
          <w:szCs w:val="22"/>
        </w:rPr>
        <w:t>Furthermore, 31 is prime and does not divide 168 (168/31 = 5.42…), so PSL(2,7) has no transitive action on 31 points. Similarly 137 does not divide 168. The split is invisible to the Klein quartic’s intrinsic geometry.</w:t>
      </w:r>
    </w:p>
    <w:p w14:paraId="57701778" w14:textId="77777777" w:rsidR="00DA75BB" w:rsidRPr="00C86118" w:rsidRDefault="00E615B3">
      <w:pPr>
        <w:spacing w:after="200"/>
        <w:rPr>
          <w:rFonts w:ascii="Arial" w:hAnsi="Arial" w:cs="Arial"/>
          <w:sz w:val="22"/>
          <w:szCs w:val="22"/>
        </w:rPr>
      </w:pPr>
      <w:r w:rsidRPr="00C86118">
        <w:rPr>
          <w:rFonts w:ascii="Arial" w:hAnsi="Arial" w:cs="Arial"/>
          <w:sz w:val="22"/>
          <w:szCs w:val="22"/>
        </w:rPr>
        <w:t>We tested all possible fixed-point decompositions: on the 8 points of P¹(</w:t>
      </w:r>
      <w:r w:rsidRPr="00C86118">
        <w:rPr>
          <w:rFonts w:ascii="Cambria Math" w:hAnsi="Cambria Math" w:cs="Cambria Math"/>
          <w:sz w:val="22"/>
          <w:szCs w:val="22"/>
        </w:rPr>
        <w:t>𝔽₇</w:t>
      </w:r>
      <w:r w:rsidRPr="00C86118">
        <w:rPr>
          <w:rFonts w:ascii="Arial" w:hAnsi="Arial" w:cs="Arial"/>
          <w:sz w:val="22"/>
          <w:szCs w:val="22"/>
        </w:rPr>
        <w:t xml:space="preserve">) (yielding 63 + 105), on the 7 Fano plane points (48 + 120), on the 56 vertices (111 + 57), on the 24 faces (119 + 49), and on the 84 edges (146 + 22). None produces 137 + 31. The trace decomposition over </w:t>
      </w:r>
      <w:r w:rsidRPr="00C86118">
        <w:rPr>
          <w:rFonts w:ascii="Cambria Math" w:hAnsi="Cambria Math" w:cs="Cambria Math"/>
          <w:sz w:val="22"/>
          <w:szCs w:val="22"/>
        </w:rPr>
        <w:t>𝔽₇</w:t>
      </w:r>
      <w:r w:rsidRPr="00C86118">
        <w:rPr>
          <w:rFonts w:ascii="Arial" w:hAnsi="Arial" w:cs="Arial"/>
          <w:sz w:val="22"/>
          <w:szCs w:val="22"/>
        </w:rPr>
        <w:t xml:space="preserve"> yields classes of sizes {21, 56, 49, 42}, which also cannot combine to give 31 or 137.</w:t>
      </w:r>
    </w:p>
    <w:p w14:paraId="6781934E" w14:textId="2D7A862A" w:rsidR="00F515A7" w:rsidRPr="00F515A7" w:rsidRDefault="00F515A7" w:rsidP="00F515A7">
      <w:pPr>
        <w:spacing w:before="200" w:after="80"/>
        <w:jc w:val="center"/>
        <w:rPr>
          <w:rFonts w:ascii="Arial" w:hAnsi="Arial" w:cs="Arial"/>
          <w:sz w:val="22"/>
          <w:szCs w:val="22"/>
        </w:rPr>
      </w:pPr>
      <w:r w:rsidRPr="00F515A7">
        <w:rPr>
          <w:rFonts w:ascii="Arial" w:hAnsi="Arial" w:cs="Arial"/>
          <w:noProof/>
          <w:sz w:val="22"/>
          <w:szCs w:val="22"/>
        </w:rPr>
        <w:lastRenderedPageBreak/>
        <w:drawing>
          <wp:inline distT="0" distB="0" distL="0" distR="0" wp14:anchorId="1F890B42" wp14:editId="0F17CE64">
            <wp:extent cx="5943600" cy="2666365"/>
            <wp:effectExtent l="0" t="0" r="0" b="635"/>
            <wp:docPr id="1237825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66365"/>
                    </a:xfrm>
                    <a:prstGeom prst="rect">
                      <a:avLst/>
                    </a:prstGeom>
                    <a:noFill/>
                    <a:ln>
                      <a:noFill/>
                    </a:ln>
                  </pic:spPr>
                </pic:pic>
              </a:graphicData>
            </a:graphic>
          </wp:inline>
        </w:drawing>
      </w:r>
    </w:p>
    <w:p w14:paraId="57701779" w14:textId="08398169" w:rsidR="00DA75BB" w:rsidRPr="00C86118" w:rsidRDefault="00DA75BB">
      <w:pPr>
        <w:spacing w:before="200" w:after="80"/>
        <w:jc w:val="center"/>
        <w:rPr>
          <w:rFonts w:ascii="Arial" w:hAnsi="Arial" w:cs="Arial"/>
          <w:sz w:val="22"/>
          <w:szCs w:val="22"/>
        </w:rPr>
      </w:pPr>
    </w:p>
    <w:p w14:paraId="5770177A" w14:textId="77777777" w:rsidR="00DA75BB" w:rsidRPr="00F515A7" w:rsidRDefault="00E615B3" w:rsidP="00F515A7">
      <w:pPr>
        <w:spacing w:after="200"/>
        <w:rPr>
          <w:rFonts w:ascii="Arial" w:hAnsi="Arial" w:cs="Arial"/>
          <w:sz w:val="20"/>
          <w:szCs w:val="20"/>
        </w:rPr>
      </w:pPr>
      <w:r w:rsidRPr="00F515A7">
        <w:rPr>
          <w:rFonts w:ascii="Arial" w:hAnsi="Arial" w:cs="Arial"/>
          <w:i/>
          <w:iCs/>
          <w:sz w:val="20"/>
          <w:szCs w:val="20"/>
        </w:rPr>
        <w:t>Figure 1. Conjugacy class structure of PSL(2,7). The 56 order-3 elements form a single class, proving all Z</w:t>
      </w:r>
      <w:r w:rsidRPr="00F515A7">
        <w:rPr>
          <w:rFonts w:ascii="Cambria Math" w:hAnsi="Cambria Math" w:cs="Cambria Math"/>
          <w:i/>
          <w:iCs/>
          <w:sz w:val="20"/>
          <w:szCs w:val="20"/>
        </w:rPr>
        <w:t>₃</w:t>
      </w:r>
      <w:r w:rsidRPr="00F515A7">
        <w:rPr>
          <w:rFonts w:ascii="Arial" w:hAnsi="Arial" w:cs="Arial"/>
          <w:i/>
          <w:iCs/>
          <w:sz w:val="20"/>
          <w:szCs w:val="20"/>
        </w:rPr>
        <w:t xml:space="preserve"> subgroups are conjugate.</w:t>
      </w:r>
    </w:p>
    <w:p w14:paraId="5770177B" w14:textId="77777777" w:rsidR="00DA75BB" w:rsidRPr="00C86118" w:rsidRDefault="00E615B3">
      <w:pPr>
        <w:pStyle w:val="Heading2"/>
        <w:rPr>
          <w:rFonts w:ascii="Arial" w:hAnsi="Arial" w:cs="Arial"/>
          <w:sz w:val="22"/>
          <w:szCs w:val="22"/>
        </w:rPr>
      </w:pPr>
      <w:r w:rsidRPr="00C86118">
        <w:rPr>
          <w:rFonts w:ascii="Arial" w:hAnsi="Arial" w:cs="Arial"/>
          <w:sz w:val="22"/>
          <w:szCs w:val="22"/>
        </w:rPr>
        <w:t>3.2 The Non-Embedding P</w:t>
      </w:r>
      <w:r w:rsidRPr="00C86118">
        <w:rPr>
          <w:rFonts w:ascii="Cambria Math" w:hAnsi="Cambria Math" w:cs="Cambria Math"/>
          <w:sz w:val="22"/>
          <w:szCs w:val="22"/>
        </w:rPr>
        <w:t>₂₄</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PSL(2,7)</w:t>
      </w:r>
    </w:p>
    <w:p w14:paraId="5770177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symmetry group P</w:t>
      </w:r>
      <w:r w:rsidRPr="00C86118">
        <w:rPr>
          <w:rFonts w:ascii="Cambria Math" w:hAnsi="Cambria Math" w:cs="Cambria Math"/>
          <w:sz w:val="22"/>
          <w:szCs w:val="22"/>
        </w:rPr>
        <w:t>₂₄</w:t>
      </w:r>
      <w:r w:rsidRPr="00C86118">
        <w:rPr>
          <w:rFonts w:ascii="Arial" w:hAnsi="Arial" w:cs="Arial"/>
          <w:sz w:val="22"/>
          <w:szCs w:val="22"/>
        </w:rPr>
        <w:t xml:space="preserve"> = SL(2,3) has order 24 and contains elements of order 6. The group PSL(2,7) has element orders {1, 2, 3, 4, 7} — it has no elements of order 6. Therefore SL(2,3) does not embed as a subgroup of PSL(2,7).</w:t>
      </w:r>
    </w:p>
    <w:p w14:paraId="7B227C26" w14:textId="72E1C447" w:rsidR="00F515A7" w:rsidRDefault="00E615B3" w:rsidP="00F515A7">
      <w:pPr>
        <w:spacing w:after="200"/>
        <w:rPr>
          <w:rFonts w:ascii="Arial" w:hAnsi="Arial" w:cs="Arial"/>
          <w:sz w:val="22"/>
          <w:szCs w:val="22"/>
        </w:rPr>
      </w:pPr>
      <w:r w:rsidRPr="00C86118">
        <w:rPr>
          <w:rFonts w:ascii="Arial" w:hAnsi="Arial" w:cs="Arial"/>
          <w:sz w:val="22"/>
          <w:szCs w:val="22"/>
        </w:rPr>
        <w:t>The order-24 subgroup of PSL(2,7) is S</w:t>
      </w:r>
      <w:r w:rsidRPr="00C86118">
        <w:rPr>
          <w:rFonts w:ascii="Cambria Math" w:hAnsi="Cambria Math" w:cs="Cambria Math"/>
          <w:sz w:val="22"/>
          <w:szCs w:val="22"/>
        </w:rPr>
        <w:t>₄</w:t>
      </w:r>
      <w:r w:rsidRPr="00C86118">
        <w:rPr>
          <w:rFonts w:ascii="Arial" w:hAnsi="Arial" w:cs="Arial"/>
          <w:sz w:val="22"/>
          <w:szCs w:val="22"/>
        </w:rPr>
        <w:t>, the symmetric group on 4 elements.</w:t>
      </w:r>
      <w:r w:rsidR="00CA775D" w:rsidRPr="00CA775D">
        <w:rPr>
          <w:b/>
          <w:bCs/>
        </w:rPr>
        <w:t xml:space="preserve"> </w:t>
      </w:r>
      <w:r w:rsidR="00CA775D" w:rsidRPr="00CA775D">
        <w:rPr>
          <w:rFonts w:ascii="Arial" w:hAnsi="Arial" w:cs="Arial"/>
          <w:sz w:val="22"/>
          <w:szCs w:val="22"/>
        </w:rPr>
        <w:t xml:space="preserve">[21] </w:t>
      </w:r>
      <w:r w:rsidRPr="00C86118">
        <w:rPr>
          <w:rFonts w:ascii="Arial" w:hAnsi="Arial" w:cs="Arial"/>
          <w:sz w:val="22"/>
          <w:szCs w:val="22"/>
        </w:rPr>
        <w:t>S</w:t>
      </w:r>
      <w:r w:rsidRPr="00C86118">
        <w:rPr>
          <w:rFonts w:ascii="Cambria Math" w:hAnsi="Cambria Math" w:cs="Cambria Math"/>
          <w:sz w:val="22"/>
          <w:szCs w:val="22"/>
        </w:rPr>
        <w:t>₄</w:t>
      </w:r>
      <w:r w:rsidRPr="00C86118">
        <w:rPr>
          <w:rFonts w:ascii="Arial" w:hAnsi="Arial" w:cs="Arial"/>
          <w:sz w:val="22"/>
          <w:szCs w:val="22"/>
        </w:rPr>
        <w:t xml:space="preserve"> has element orders {1, 2, 3, 4} and is not isomorphic to SL(2,3). This non-embedding means that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discrete symmetry group and the Klein quartic’s automorphism group are not directly related by inclusion.</w:t>
      </w:r>
      <w:r w:rsidR="00F515A7">
        <w:rPr>
          <w:rFonts w:ascii="Arial" w:hAnsi="Arial" w:cs="Arial"/>
          <w:sz w:val="22"/>
          <w:szCs w:val="22"/>
        </w:rPr>
        <w:t xml:space="preserve"> </w:t>
      </w:r>
    </w:p>
    <w:p w14:paraId="5D81944E" w14:textId="77777777" w:rsidR="00F515A7" w:rsidRDefault="00F515A7" w:rsidP="00F515A7">
      <w:pPr>
        <w:spacing w:after="200"/>
        <w:rPr>
          <w:rFonts w:ascii="Arial" w:hAnsi="Arial" w:cs="Arial"/>
          <w:sz w:val="22"/>
          <w:szCs w:val="22"/>
        </w:rPr>
      </w:pPr>
    </w:p>
    <w:p w14:paraId="5770177E" w14:textId="7501B4CA" w:rsidR="00DA75BB" w:rsidRPr="00F515A7" w:rsidRDefault="00E615B3" w:rsidP="00F515A7">
      <w:pPr>
        <w:pStyle w:val="Heading2"/>
        <w:rPr>
          <w:rFonts w:ascii="Arial" w:hAnsi="Arial" w:cs="Arial"/>
        </w:rPr>
      </w:pPr>
      <w:r w:rsidRPr="00F515A7">
        <w:rPr>
          <w:rFonts w:ascii="Arial" w:hAnsi="Arial" w:cs="Arial"/>
        </w:rPr>
        <w:t>4. Theta Characteristics and the 36/28 Split</w:t>
      </w:r>
    </w:p>
    <w:p w14:paraId="5770177F" w14:textId="77777777" w:rsidR="00DA75BB" w:rsidRPr="00C86118" w:rsidRDefault="00E615B3">
      <w:pPr>
        <w:pStyle w:val="Heading2"/>
        <w:rPr>
          <w:rFonts w:ascii="Arial" w:hAnsi="Arial" w:cs="Arial"/>
          <w:sz w:val="22"/>
          <w:szCs w:val="22"/>
        </w:rPr>
      </w:pPr>
      <w:r w:rsidRPr="00C86118">
        <w:rPr>
          <w:rFonts w:ascii="Arial" w:hAnsi="Arial" w:cs="Arial"/>
          <w:sz w:val="22"/>
          <w:szCs w:val="22"/>
        </w:rPr>
        <w:t>4.1 The Genus-3 Theta Characteristics</w:t>
      </w:r>
    </w:p>
    <w:p w14:paraId="57701780" w14:textId="09384E7B" w:rsidR="00DA75BB" w:rsidRPr="00C86118" w:rsidRDefault="00E615B3">
      <w:pPr>
        <w:spacing w:after="200"/>
        <w:rPr>
          <w:rFonts w:ascii="Arial" w:hAnsi="Arial" w:cs="Arial"/>
          <w:sz w:val="22"/>
          <w:szCs w:val="22"/>
        </w:rPr>
      </w:pPr>
      <w:r w:rsidRPr="00C86118">
        <w:rPr>
          <w:rFonts w:ascii="Arial" w:hAnsi="Arial" w:cs="Arial"/>
          <w:sz w:val="22"/>
          <w:szCs w:val="22"/>
        </w:rPr>
        <w:t>For a smooth genus-g curve C, a theta characteristic is a line bundle L such that L</w:t>
      </w:r>
      <w:r w:rsidRPr="00C86118">
        <w:rPr>
          <w:rFonts w:ascii="Cambria Math" w:hAnsi="Cambria Math" w:cs="Cambria Math"/>
          <w:sz w:val="22"/>
          <w:szCs w:val="22"/>
        </w:rPr>
        <w:t>⊗</w:t>
      </w:r>
      <w:r w:rsidRPr="00C86118">
        <w:rPr>
          <w:rFonts w:ascii="Arial" w:hAnsi="Arial" w:cs="Arial"/>
          <w:sz w:val="22"/>
          <w:szCs w:val="22"/>
        </w:rPr>
        <w:t xml:space="preserve">² </w:t>
      </w:r>
      <w:r w:rsidRPr="00C86118">
        <w:rPr>
          <w:rFonts w:ascii="Cambria Math" w:hAnsi="Cambria Math" w:cs="Cambria Math"/>
          <w:sz w:val="22"/>
          <w:szCs w:val="22"/>
        </w:rPr>
        <w:t>≅</w:t>
      </w:r>
      <w:r w:rsidRPr="00C86118">
        <w:rPr>
          <w:rFonts w:ascii="Arial" w:hAnsi="Arial" w:cs="Arial"/>
          <w:sz w:val="22"/>
          <w:szCs w:val="22"/>
        </w:rPr>
        <w:t xml:space="preserve"> K_C (the canonical bundle).</w:t>
      </w:r>
      <w:r w:rsidR="006B5225" w:rsidRPr="006B5225">
        <w:rPr>
          <w:b/>
          <w:bCs/>
        </w:rPr>
        <w:t xml:space="preserve"> </w:t>
      </w:r>
      <w:r w:rsidR="006B5225" w:rsidRPr="006B5225">
        <w:rPr>
          <w:rFonts w:ascii="Arial" w:hAnsi="Arial" w:cs="Arial"/>
          <w:sz w:val="22"/>
          <w:szCs w:val="22"/>
        </w:rPr>
        <w:t>[5, 23]</w:t>
      </w:r>
      <w:r w:rsidRPr="00C86118">
        <w:rPr>
          <w:rFonts w:ascii="Arial" w:hAnsi="Arial" w:cs="Arial"/>
          <w:sz w:val="22"/>
          <w:szCs w:val="22"/>
        </w:rPr>
        <w:t xml:space="preserve"> There are 2²ᵍ such bundles. A theta characteristic L is odd if h⁰(L) ≡ 1 (mod 2) and even if h⁰(L) ≡ 0 (mod 2). The parity is determined by the Arf invariant of the associated quadratic form on H¹(C, </w:t>
      </w:r>
      <w:r w:rsidRPr="00C86118">
        <w:rPr>
          <w:rFonts w:ascii="Cambria Math" w:hAnsi="Cambria Math" w:cs="Cambria Math"/>
          <w:sz w:val="22"/>
          <w:szCs w:val="22"/>
        </w:rPr>
        <w:t>𝔽₂</w:t>
      </w:r>
      <w:r w:rsidRPr="00C86118">
        <w:rPr>
          <w:rFonts w:ascii="Arial" w:hAnsi="Arial" w:cs="Arial"/>
          <w:sz w:val="22"/>
          <w:szCs w:val="22"/>
        </w:rPr>
        <w:t>).</w:t>
      </w:r>
      <w:r w:rsidR="006B5225" w:rsidRPr="006B5225">
        <w:t xml:space="preserve"> </w:t>
      </w:r>
      <w:r w:rsidR="006B5225" w:rsidRPr="006B5225">
        <w:rPr>
          <w:rFonts w:ascii="Arial" w:hAnsi="Arial" w:cs="Arial"/>
          <w:sz w:val="22"/>
          <w:szCs w:val="22"/>
        </w:rPr>
        <w:t>[23]</w:t>
      </w:r>
    </w:p>
    <w:p w14:paraId="57701781" w14:textId="77777777" w:rsidR="00DA75BB" w:rsidRPr="00C86118" w:rsidRDefault="00E615B3">
      <w:pPr>
        <w:spacing w:after="200"/>
        <w:rPr>
          <w:rFonts w:ascii="Arial" w:hAnsi="Arial" w:cs="Arial"/>
          <w:sz w:val="22"/>
          <w:szCs w:val="22"/>
        </w:rPr>
      </w:pPr>
      <w:r w:rsidRPr="00C86118">
        <w:rPr>
          <w:rFonts w:ascii="Arial" w:hAnsi="Arial" w:cs="Arial"/>
          <w:sz w:val="22"/>
          <w:szCs w:val="22"/>
        </w:rPr>
        <w:t>For genus 3: there are 2⁶ = 64 total theta characteristics, splitting as:</w:t>
      </w:r>
    </w:p>
    <w:p w14:paraId="57701782" w14:textId="77777777" w:rsidR="00DA75BB" w:rsidRPr="00C86118" w:rsidRDefault="00E615B3">
      <w:pPr>
        <w:spacing w:after="120"/>
        <w:jc w:val="center"/>
        <w:rPr>
          <w:rFonts w:ascii="Arial" w:hAnsi="Arial" w:cs="Arial"/>
          <w:sz w:val="22"/>
          <w:szCs w:val="22"/>
        </w:rPr>
      </w:pPr>
      <w:r w:rsidRPr="00C86118">
        <w:rPr>
          <w:rFonts w:ascii="Arial" w:hAnsi="Arial" w:cs="Arial"/>
          <w:i/>
          <w:iCs/>
          <w:sz w:val="22"/>
          <w:szCs w:val="22"/>
        </w:rPr>
        <w:t>Even: 2ᵍ</w:t>
      </w:r>
      <w:r w:rsidRPr="00C86118">
        <w:rPr>
          <w:rFonts w:ascii="Cambria Math" w:hAnsi="Cambria Math" w:cs="Cambria Math"/>
          <w:i/>
          <w:iCs/>
          <w:sz w:val="22"/>
          <w:szCs w:val="22"/>
        </w:rPr>
        <w:t>⁻</w:t>
      </w:r>
      <w:r w:rsidRPr="00C86118">
        <w:rPr>
          <w:rFonts w:ascii="Arial" w:hAnsi="Arial" w:cs="Arial"/>
          <w:i/>
          <w:iCs/>
          <w:sz w:val="22"/>
          <w:szCs w:val="22"/>
        </w:rPr>
        <w:t>¹(2ᵍ + 1) = 4 × 9 = 36</w:t>
      </w:r>
    </w:p>
    <w:p w14:paraId="57701783" w14:textId="77777777" w:rsidR="00DA75BB" w:rsidRPr="00C86118" w:rsidRDefault="00E615B3">
      <w:pPr>
        <w:spacing w:after="120"/>
        <w:jc w:val="center"/>
        <w:rPr>
          <w:rFonts w:ascii="Arial" w:hAnsi="Arial" w:cs="Arial"/>
          <w:sz w:val="22"/>
          <w:szCs w:val="22"/>
        </w:rPr>
      </w:pPr>
      <w:r w:rsidRPr="00C86118">
        <w:rPr>
          <w:rFonts w:ascii="Arial" w:hAnsi="Arial" w:cs="Arial"/>
          <w:i/>
          <w:iCs/>
          <w:sz w:val="22"/>
          <w:szCs w:val="22"/>
        </w:rPr>
        <w:t>Odd: 2ᵍ</w:t>
      </w:r>
      <w:r w:rsidRPr="00C86118">
        <w:rPr>
          <w:rFonts w:ascii="Cambria Math" w:hAnsi="Cambria Math" w:cs="Cambria Math"/>
          <w:i/>
          <w:iCs/>
          <w:sz w:val="22"/>
          <w:szCs w:val="22"/>
        </w:rPr>
        <w:t>⁻</w:t>
      </w:r>
      <w:r w:rsidRPr="00C86118">
        <w:rPr>
          <w:rFonts w:ascii="Arial" w:hAnsi="Arial" w:cs="Arial"/>
          <w:i/>
          <w:iCs/>
          <w:sz w:val="22"/>
          <w:szCs w:val="22"/>
        </w:rPr>
        <w:t>¹(2ᵍ − 1) = 4 × 7 = 28</w:t>
      </w:r>
    </w:p>
    <w:p w14:paraId="57701784"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28 odd theta characteristics correspond to the 28 bitangent lines of a smooth plane quartic. We verified this computationally: representing theta characteristics as vectors in </w:t>
      </w:r>
      <w:r w:rsidRPr="00C86118">
        <w:rPr>
          <w:rFonts w:ascii="Cambria Math" w:hAnsi="Cambria Math" w:cs="Cambria Math"/>
          <w:sz w:val="22"/>
          <w:szCs w:val="22"/>
        </w:rPr>
        <w:t>𝔽₂</w:t>
      </w:r>
      <w:r w:rsidRPr="00C86118">
        <w:rPr>
          <w:rFonts w:ascii="Arial" w:hAnsi="Arial" w:cs="Arial"/>
          <w:sz w:val="22"/>
          <w:szCs w:val="22"/>
        </w:rPr>
        <w:t>⁶ with the Arf invariant Arf(</w:t>
      </w:r>
      <w:proofErr w:type="spellStart"/>
      <w:r w:rsidRPr="00C86118">
        <w:rPr>
          <w:rFonts w:ascii="Arial" w:hAnsi="Arial" w:cs="Arial"/>
          <w:sz w:val="22"/>
          <w:szCs w:val="22"/>
        </w:rPr>
        <w:t>a,b</w:t>
      </w:r>
      <w:proofErr w:type="spellEnd"/>
      <w:r w:rsidRPr="00C86118">
        <w:rPr>
          <w:rFonts w:ascii="Arial" w:hAnsi="Arial" w:cs="Arial"/>
          <w:sz w:val="22"/>
          <w:szCs w:val="22"/>
        </w:rPr>
        <w:t xml:space="preserve">) = </w:t>
      </w:r>
      <w:proofErr w:type="spellStart"/>
      <w:r w:rsidRPr="00C86118">
        <w:rPr>
          <w:rFonts w:ascii="Arial" w:hAnsi="Arial" w:cs="Arial"/>
          <w:sz w:val="22"/>
          <w:szCs w:val="22"/>
        </w:rPr>
        <w:t>a·b</w:t>
      </w:r>
      <w:proofErr w:type="spellEnd"/>
      <w:r w:rsidRPr="00C86118">
        <w:rPr>
          <w:rFonts w:ascii="Arial" w:hAnsi="Arial" w:cs="Arial"/>
          <w:sz w:val="22"/>
          <w:szCs w:val="22"/>
        </w:rPr>
        <w:t xml:space="preserve"> (mod 2), we obtain exactly 28 odd and 36 even characteristics.</w:t>
      </w:r>
    </w:p>
    <w:p w14:paraId="57701785" w14:textId="77777777" w:rsidR="00DA75BB" w:rsidRPr="00993027" w:rsidRDefault="00E615B3">
      <w:pPr>
        <w:pStyle w:val="Heading2"/>
        <w:rPr>
          <w:rFonts w:ascii="Arial" w:hAnsi="Arial" w:cs="Arial"/>
          <w:sz w:val="24"/>
          <w:szCs w:val="24"/>
        </w:rPr>
      </w:pPr>
      <w:r w:rsidRPr="00993027">
        <w:rPr>
          <w:rFonts w:ascii="Arial" w:hAnsi="Arial" w:cs="Arial"/>
          <w:sz w:val="24"/>
          <w:szCs w:val="24"/>
        </w:rPr>
        <w:lastRenderedPageBreak/>
        <w:t>4.2 The E</w:t>
      </w:r>
      <w:r w:rsidRPr="00993027">
        <w:rPr>
          <w:rFonts w:ascii="Cambria Math" w:hAnsi="Cambria Math" w:cs="Cambria Math"/>
          <w:sz w:val="24"/>
          <w:szCs w:val="24"/>
        </w:rPr>
        <w:t>₆</w:t>
      </w:r>
      <w:r w:rsidRPr="00993027">
        <w:rPr>
          <w:rFonts w:ascii="Arial" w:hAnsi="Arial" w:cs="Arial"/>
          <w:sz w:val="24"/>
          <w:szCs w:val="24"/>
        </w:rPr>
        <w:t xml:space="preserve"> and D</w:t>
      </w:r>
      <w:r w:rsidRPr="00993027">
        <w:rPr>
          <w:rFonts w:ascii="Cambria Math" w:hAnsi="Cambria Math" w:cs="Cambria Math"/>
          <w:sz w:val="24"/>
          <w:szCs w:val="24"/>
        </w:rPr>
        <w:t>₄</w:t>
      </w:r>
      <w:r w:rsidRPr="00993027">
        <w:rPr>
          <w:rFonts w:ascii="Arial" w:hAnsi="Arial" w:cs="Arial"/>
          <w:sz w:val="24"/>
          <w:szCs w:val="24"/>
        </w:rPr>
        <w:t xml:space="preserve"> Match</w:t>
      </w:r>
    </w:p>
    <w:p w14:paraId="57701786"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36/28 split matches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Lie-algebraic structure exactly:</w:t>
      </w:r>
    </w:p>
    <w:p w14:paraId="57701787" w14:textId="77777777" w:rsidR="00DA75BB" w:rsidRPr="00C86118" w:rsidRDefault="00E615B3">
      <w:pPr>
        <w:spacing w:after="120"/>
        <w:ind w:left="720"/>
        <w:rPr>
          <w:rFonts w:ascii="Arial" w:hAnsi="Arial" w:cs="Arial"/>
          <w:sz w:val="22"/>
          <w:szCs w:val="22"/>
        </w:rPr>
      </w:pPr>
      <w:r w:rsidRPr="00C86118">
        <w:rPr>
          <w:rFonts w:ascii="Arial" w:hAnsi="Arial" w:cs="Arial"/>
          <w:sz w:val="22"/>
          <w:szCs w:val="22"/>
        </w:rPr>
        <w:t>36 even theta characteristics = 36 positive roots of E</w:t>
      </w:r>
      <w:r w:rsidRPr="00C86118">
        <w:rPr>
          <w:rFonts w:ascii="Cambria Math" w:hAnsi="Cambria Math" w:cs="Cambria Math"/>
          <w:sz w:val="22"/>
          <w:szCs w:val="22"/>
        </w:rPr>
        <w:t>₆</w:t>
      </w:r>
    </w:p>
    <w:p w14:paraId="57701788" w14:textId="77777777" w:rsidR="00DA75BB" w:rsidRPr="00C86118" w:rsidRDefault="00E615B3">
      <w:pPr>
        <w:spacing w:after="120"/>
        <w:ind w:left="720"/>
        <w:rPr>
          <w:rFonts w:ascii="Arial" w:hAnsi="Arial" w:cs="Arial"/>
          <w:sz w:val="22"/>
          <w:szCs w:val="22"/>
        </w:rPr>
      </w:pPr>
      <w:r w:rsidRPr="00C86118">
        <w:rPr>
          <w:rFonts w:ascii="Arial" w:hAnsi="Arial" w:cs="Arial"/>
          <w:sz w:val="22"/>
          <w:szCs w:val="22"/>
        </w:rPr>
        <w:t>28 odd theta characteristics = dim(D</w:t>
      </w:r>
      <w:r w:rsidRPr="00C86118">
        <w:rPr>
          <w:rFonts w:ascii="Cambria Math" w:hAnsi="Cambria Math" w:cs="Cambria Math"/>
          <w:sz w:val="22"/>
          <w:szCs w:val="22"/>
        </w:rPr>
        <w:t>₄</w:t>
      </w:r>
      <w:r w:rsidRPr="00C86118">
        <w:rPr>
          <w:rFonts w:ascii="Arial" w:hAnsi="Arial" w:cs="Arial"/>
          <w:sz w:val="22"/>
          <w:szCs w:val="22"/>
        </w:rPr>
        <w:t>) = dim(so(8)) = 28</w:t>
      </w:r>
    </w:p>
    <w:p w14:paraId="57701789" w14:textId="53EE2FAF" w:rsidR="00DA75BB" w:rsidRPr="00C86118" w:rsidRDefault="00421178">
      <w:pPr>
        <w:spacing w:after="200"/>
        <w:rPr>
          <w:rFonts w:ascii="Arial" w:hAnsi="Arial" w:cs="Arial"/>
          <w:sz w:val="22"/>
          <w:szCs w:val="22"/>
        </w:rPr>
      </w:pPr>
      <w:r>
        <w:rPr>
          <w:rFonts w:ascii="Arial" w:hAnsi="Arial" w:cs="Arial"/>
          <w:b/>
          <w:bCs/>
          <w:i/>
          <w:iCs/>
          <w:sz w:val="22"/>
          <w:szCs w:val="22"/>
        </w:rPr>
        <w:br/>
      </w:r>
      <w:r w:rsidRPr="00421178">
        <w:rPr>
          <w:rFonts w:ascii="Arial" w:hAnsi="Arial" w:cs="Arial"/>
          <w:b/>
          <w:bCs/>
          <w:i/>
          <w:iCs/>
          <w:sz w:val="22"/>
          <w:szCs w:val="22"/>
        </w:rPr>
        <w:t>Theorem (Theta Characteristic Split).</w:t>
      </w:r>
      <w:r w:rsidRPr="00421178">
        <w:rPr>
          <w:rFonts w:ascii="Arial" w:hAnsi="Arial" w:cs="Arial"/>
          <w:sz w:val="22"/>
          <w:szCs w:val="22"/>
        </w:rPr>
        <w:t xml:space="preserve"> For a smooth genus-3 curve, the 64 theta characteristics split as 36 even and 28 odd. The 36 even characteristics equal the number of positive roots of E</w:t>
      </w:r>
      <w:r w:rsidRPr="00421178">
        <w:rPr>
          <w:rFonts w:ascii="Cambria Math" w:hAnsi="Cambria Math" w:cs="Cambria Math"/>
          <w:sz w:val="22"/>
          <w:szCs w:val="22"/>
        </w:rPr>
        <w:t>₆</w:t>
      </w:r>
      <w:r w:rsidRPr="00421178">
        <w:rPr>
          <w:rFonts w:ascii="Arial" w:hAnsi="Arial" w:cs="Arial"/>
          <w:sz w:val="22"/>
          <w:szCs w:val="22"/>
        </w:rPr>
        <w:t>, and the 28 odd characteristics equal dim(D</w:t>
      </w:r>
      <w:r w:rsidRPr="00421178">
        <w:rPr>
          <w:rFonts w:ascii="Cambria Math" w:hAnsi="Cambria Math" w:cs="Cambria Math"/>
          <w:sz w:val="22"/>
          <w:szCs w:val="22"/>
        </w:rPr>
        <w:t>₄</w:t>
      </w:r>
      <w:r w:rsidRPr="00421178">
        <w:rPr>
          <w:rFonts w:ascii="Arial" w:hAnsi="Arial" w:cs="Arial"/>
          <w:sz w:val="22"/>
          <w:szCs w:val="22"/>
        </w:rPr>
        <w:t xml:space="preserve">) = dim(so(8)). PSL(2,7) acts transitively on the 28 odd characteristics with </w:t>
      </w:r>
      <w:proofErr w:type="spellStart"/>
      <w:r w:rsidRPr="00421178">
        <w:rPr>
          <w:rFonts w:ascii="Arial" w:hAnsi="Arial" w:cs="Arial"/>
          <w:sz w:val="22"/>
          <w:szCs w:val="22"/>
        </w:rPr>
        <w:t>stabiliser</w:t>
      </w:r>
      <w:proofErr w:type="spellEnd"/>
      <w:r w:rsidRPr="00421178">
        <w:rPr>
          <w:rFonts w:ascii="Arial" w:hAnsi="Arial" w:cs="Arial"/>
          <w:sz w:val="22"/>
          <w:szCs w:val="22"/>
        </w:rPr>
        <w:t xml:space="preserve"> S</w:t>
      </w:r>
      <w:r w:rsidRPr="00421178">
        <w:rPr>
          <w:rFonts w:ascii="Cambria Math" w:hAnsi="Cambria Math" w:cs="Cambria Math"/>
          <w:sz w:val="22"/>
          <w:szCs w:val="22"/>
        </w:rPr>
        <w:t>₃</w:t>
      </w:r>
      <w:r w:rsidRPr="00421178">
        <w:rPr>
          <w:rFonts w:ascii="Arial" w:hAnsi="Arial" w:cs="Arial"/>
          <w:sz w:val="22"/>
          <w:szCs w:val="22"/>
        </w:rPr>
        <w:t xml:space="preserve"> of order 6. [Computation AZ-1]</w:t>
      </w:r>
      <w:r>
        <w:rPr>
          <w:rFonts w:ascii="Arial" w:hAnsi="Arial" w:cs="Arial"/>
          <w:sz w:val="22"/>
          <w:szCs w:val="22"/>
        </w:rPr>
        <w:br/>
      </w:r>
      <w:r>
        <w:rPr>
          <w:rFonts w:ascii="Arial" w:hAnsi="Arial" w:cs="Arial"/>
          <w:sz w:val="22"/>
          <w:szCs w:val="22"/>
        </w:rPr>
        <w:br/>
      </w:r>
      <w:r w:rsidR="00E615B3" w:rsidRPr="00C86118">
        <w:rPr>
          <w:rFonts w:ascii="Arial" w:hAnsi="Arial" w:cs="Arial"/>
          <w:sz w:val="22"/>
          <w:szCs w:val="22"/>
        </w:rPr>
        <w:t>These counts arise from the genus-3 formula 2ᵍ</w:t>
      </w:r>
      <w:r w:rsidR="00E615B3" w:rsidRPr="00C86118">
        <w:rPr>
          <w:rFonts w:ascii="Cambria Math" w:hAnsi="Cambria Math" w:cs="Cambria Math"/>
          <w:sz w:val="22"/>
          <w:szCs w:val="22"/>
        </w:rPr>
        <w:t>⁻</w:t>
      </w:r>
      <w:r w:rsidR="00E615B3" w:rsidRPr="00C86118">
        <w:rPr>
          <w:rFonts w:ascii="Arial" w:hAnsi="Arial" w:cs="Arial"/>
          <w:sz w:val="22"/>
          <w:szCs w:val="22"/>
        </w:rPr>
        <w:t>¹(2ᵍ ± 1) evaluated at g = 3. The factor 7 = 2³ − 1 in the odd count equals the number of irreducible representations of P</w:t>
      </w:r>
      <w:r w:rsidR="00E615B3" w:rsidRPr="00C86118">
        <w:rPr>
          <w:rFonts w:ascii="Cambria Math" w:hAnsi="Cambria Math" w:cs="Cambria Math"/>
          <w:sz w:val="22"/>
          <w:szCs w:val="22"/>
        </w:rPr>
        <w:t>₂₄</w:t>
      </w:r>
      <w:r w:rsidR="00E615B3" w:rsidRPr="00C86118">
        <w:rPr>
          <w:rFonts w:ascii="Arial" w:hAnsi="Arial" w:cs="Arial"/>
          <w:sz w:val="22"/>
          <w:szCs w:val="22"/>
        </w:rPr>
        <w:t xml:space="preserve"> and the inner </w:t>
      </w:r>
      <w:proofErr w:type="spellStart"/>
      <w:r w:rsidR="00E615B3" w:rsidRPr="00C86118">
        <w:rPr>
          <w:rFonts w:ascii="Arial" w:hAnsi="Arial" w:cs="Arial"/>
          <w:sz w:val="22"/>
          <w:szCs w:val="22"/>
        </w:rPr>
        <w:t>Coxeter</w:t>
      </w:r>
      <w:proofErr w:type="spellEnd"/>
      <w:r w:rsidR="00E615B3" w:rsidRPr="00C86118">
        <w:rPr>
          <w:rFonts w:ascii="Arial" w:hAnsi="Arial" w:cs="Arial"/>
          <w:sz w:val="22"/>
          <w:szCs w:val="22"/>
        </w:rPr>
        <w:t xml:space="preserve"> exponent of E</w:t>
      </w:r>
      <w:r w:rsidR="00E615B3" w:rsidRPr="00C86118">
        <w:rPr>
          <w:rFonts w:ascii="Cambria Math" w:hAnsi="Cambria Math" w:cs="Cambria Math"/>
          <w:sz w:val="22"/>
          <w:szCs w:val="22"/>
        </w:rPr>
        <w:t>₆</w:t>
      </w:r>
      <w:r w:rsidR="00E615B3" w:rsidRPr="00C86118">
        <w:rPr>
          <w:rFonts w:ascii="Arial" w:hAnsi="Arial" w:cs="Arial"/>
          <w:sz w:val="22"/>
          <w:szCs w:val="22"/>
        </w:rPr>
        <w:t>. The factor 9 = 2³ + 1 in the even count equals 7 + 2, where 2 is the binary architecture’s base.</w:t>
      </w:r>
    </w:p>
    <w:p w14:paraId="5770178A" w14:textId="77777777" w:rsidR="00DA75BB" w:rsidRPr="00993027" w:rsidRDefault="00E615B3">
      <w:pPr>
        <w:pStyle w:val="Heading2"/>
        <w:rPr>
          <w:rFonts w:ascii="Arial" w:hAnsi="Arial" w:cs="Arial"/>
          <w:sz w:val="24"/>
          <w:szCs w:val="24"/>
        </w:rPr>
      </w:pPr>
      <w:r w:rsidRPr="00993027">
        <w:rPr>
          <w:rFonts w:ascii="Arial" w:hAnsi="Arial" w:cs="Arial"/>
          <w:sz w:val="24"/>
          <w:szCs w:val="24"/>
        </w:rPr>
        <w:t>4.3 PSL(2,7) Orbit Structure on Theta Characteristics</w:t>
      </w:r>
    </w:p>
    <w:p w14:paraId="5770178B"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PSL(2,7) </w:t>
      </w:r>
      <w:r w:rsidRPr="00C86118">
        <w:rPr>
          <w:rFonts w:ascii="Cambria Math" w:hAnsi="Cambria Math" w:cs="Cambria Math"/>
          <w:sz w:val="22"/>
          <w:szCs w:val="22"/>
        </w:rPr>
        <w:t>≅</w:t>
      </w:r>
      <w:r w:rsidRPr="00C86118">
        <w:rPr>
          <w:rFonts w:ascii="Arial" w:hAnsi="Arial" w:cs="Arial"/>
          <w:sz w:val="22"/>
          <w:szCs w:val="22"/>
        </w:rPr>
        <w:t xml:space="preserve"> GL(3,2) acts on </w:t>
      </w:r>
      <w:r w:rsidRPr="00C86118">
        <w:rPr>
          <w:rFonts w:ascii="Cambria Math" w:hAnsi="Cambria Math" w:cs="Cambria Math"/>
          <w:sz w:val="22"/>
          <w:szCs w:val="22"/>
        </w:rPr>
        <w:t>𝔽₂</w:t>
      </w:r>
      <w:r w:rsidRPr="00C86118">
        <w:rPr>
          <w:rFonts w:ascii="Arial" w:hAnsi="Arial" w:cs="Arial"/>
          <w:sz w:val="22"/>
          <w:szCs w:val="22"/>
        </w:rPr>
        <w:t xml:space="preserve">³ by matrix multiplication, and on </w:t>
      </w:r>
      <w:r w:rsidRPr="00C86118">
        <w:rPr>
          <w:rFonts w:ascii="Cambria Math" w:hAnsi="Cambria Math" w:cs="Cambria Math"/>
          <w:sz w:val="22"/>
          <w:szCs w:val="22"/>
        </w:rPr>
        <w:t>𝔽₂</w:t>
      </w:r>
      <w:r w:rsidRPr="00C86118">
        <w:rPr>
          <w:rFonts w:ascii="Arial" w:hAnsi="Arial" w:cs="Arial"/>
          <w:sz w:val="22"/>
          <w:szCs w:val="22"/>
        </w:rPr>
        <w:t xml:space="preserve">⁶ = </w:t>
      </w:r>
      <w:r w:rsidRPr="00C86118">
        <w:rPr>
          <w:rFonts w:ascii="Cambria Math" w:hAnsi="Cambria Math" w:cs="Cambria Math"/>
          <w:sz w:val="22"/>
          <w:szCs w:val="22"/>
        </w:rPr>
        <w:t>𝔽₂</w:t>
      </w:r>
      <w:r w:rsidRPr="00C86118">
        <w:rPr>
          <w:rFonts w:ascii="Arial" w:hAnsi="Arial" w:cs="Arial"/>
          <w:sz w:val="22"/>
          <w:szCs w:val="22"/>
        </w:rPr>
        <w:t xml:space="preserve">³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𝔽₂</w:t>
      </w:r>
      <w:r w:rsidRPr="00C86118">
        <w:rPr>
          <w:rFonts w:ascii="Arial" w:hAnsi="Arial" w:cs="Arial"/>
          <w:sz w:val="22"/>
          <w:szCs w:val="22"/>
        </w:rPr>
        <w:t xml:space="preserve">³)* by the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action g · (</w:t>
      </w:r>
      <w:proofErr w:type="spellStart"/>
      <w:r w:rsidRPr="00C86118">
        <w:rPr>
          <w:rFonts w:ascii="Arial" w:hAnsi="Arial" w:cs="Arial"/>
          <w:sz w:val="22"/>
          <w:szCs w:val="22"/>
        </w:rPr>
        <w:t>a,b</w:t>
      </w:r>
      <w:proofErr w:type="spellEnd"/>
      <w:r w:rsidRPr="00C86118">
        <w:rPr>
          <w:rFonts w:ascii="Arial" w:hAnsi="Arial" w:cs="Arial"/>
          <w:sz w:val="22"/>
          <w:szCs w:val="22"/>
        </w:rPr>
        <w:t>) = (ga, (g</w:t>
      </w:r>
      <w:r w:rsidRPr="00C86118">
        <w:rPr>
          <w:rFonts w:ascii="Cambria Math" w:hAnsi="Cambria Math" w:cs="Cambria Math"/>
          <w:sz w:val="22"/>
          <w:szCs w:val="22"/>
        </w:rPr>
        <w:t>⁻</w:t>
      </w:r>
      <w:r w:rsidRPr="00C86118">
        <w:rPr>
          <w:rFonts w:ascii="Arial" w:hAnsi="Arial" w:cs="Arial"/>
          <w:sz w:val="22"/>
          <w:szCs w:val="22"/>
        </w:rPr>
        <w:t>ᵀ)b). Since the Arf invariant satisfies Arf(ga, g</w:t>
      </w:r>
      <w:r w:rsidRPr="00C86118">
        <w:rPr>
          <w:rFonts w:ascii="Cambria Math" w:hAnsi="Cambria Math" w:cs="Cambria Math"/>
          <w:sz w:val="22"/>
          <w:szCs w:val="22"/>
        </w:rPr>
        <w:t>⁻</w:t>
      </w:r>
      <w:r w:rsidRPr="00C86118">
        <w:rPr>
          <w:rFonts w:ascii="Arial" w:hAnsi="Arial" w:cs="Arial"/>
          <w:sz w:val="22"/>
          <w:szCs w:val="22"/>
        </w:rPr>
        <w:t>ᵀb) = (ga)·(g</w:t>
      </w:r>
      <w:r w:rsidRPr="00C86118">
        <w:rPr>
          <w:rFonts w:ascii="Cambria Math" w:hAnsi="Cambria Math" w:cs="Cambria Math"/>
          <w:sz w:val="22"/>
          <w:szCs w:val="22"/>
        </w:rPr>
        <w:t>⁻</w:t>
      </w:r>
      <w:r w:rsidRPr="00C86118">
        <w:rPr>
          <w:rFonts w:ascii="Arial" w:hAnsi="Arial" w:cs="Arial"/>
          <w:sz w:val="22"/>
          <w:szCs w:val="22"/>
        </w:rPr>
        <w:t xml:space="preserve">ᵀb) = </w:t>
      </w:r>
      <w:proofErr w:type="spellStart"/>
      <w:r w:rsidRPr="00C86118">
        <w:rPr>
          <w:rFonts w:ascii="Arial" w:hAnsi="Arial" w:cs="Arial"/>
          <w:sz w:val="22"/>
          <w:szCs w:val="22"/>
        </w:rPr>
        <w:t>a·b</w:t>
      </w:r>
      <w:proofErr w:type="spellEnd"/>
      <w:r w:rsidRPr="00C86118">
        <w:rPr>
          <w:rFonts w:ascii="Arial" w:hAnsi="Arial" w:cs="Arial"/>
          <w:sz w:val="22"/>
          <w:szCs w:val="22"/>
        </w:rPr>
        <w:t xml:space="preserve"> = Arf(</w:t>
      </w:r>
      <w:proofErr w:type="spellStart"/>
      <w:r w:rsidRPr="00C86118">
        <w:rPr>
          <w:rFonts w:ascii="Arial" w:hAnsi="Arial" w:cs="Arial"/>
          <w:sz w:val="22"/>
          <w:szCs w:val="22"/>
        </w:rPr>
        <w:t>a,b</w:t>
      </w:r>
      <w:proofErr w:type="spellEnd"/>
      <w:r w:rsidRPr="00C86118">
        <w:rPr>
          <w:rFonts w:ascii="Arial" w:hAnsi="Arial" w:cs="Arial"/>
          <w:sz w:val="22"/>
          <w:szCs w:val="22"/>
        </w:rPr>
        <w:t>), the action preserves the odd/even split.</w:t>
      </w:r>
    </w:p>
    <w:p w14:paraId="5770178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Computational result: PSL(2,7) acts transitively on the 28 odd theta characteristics (bitangents).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each bitangent has order 168/28 = 6.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is S</w:t>
      </w:r>
      <w:r w:rsidRPr="00C86118">
        <w:rPr>
          <w:rFonts w:ascii="Cambria Math" w:hAnsi="Cambria Math" w:cs="Cambria Math"/>
          <w:sz w:val="22"/>
          <w:szCs w:val="22"/>
        </w:rPr>
        <w:t>₃</w:t>
      </w:r>
      <w:r w:rsidRPr="00C86118">
        <w:rPr>
          <w:rFonts w:ascii="Arial" w:hAnsi="Arial" w:cs="Arial"/>
          <w:sz w:val="22"/>
          <w:szCs w:val="22"/>
        </w:rPr>
        <w:t xml:space="preserve"> = Sym(3), the symmetric group on 3 elements — equivalently Weyl(A</w:t>
      </w:r>
      <w:r w:rsidRPr="00C86118">
        <w:rPr>
          <w:rFonts w:ascii="Cambria Math" w:hAnsi="Cambria Math" w:cs="Cambria Math"/>
          <w:sz w:val="22"/>
          <w:szCs w:val="22"/>
        </w:rPr>
        <w:t>₂</w:t>
      </w:r>
      <w:r w:rsidRPr="00C86118">
        <w:rPr>
          <w:rFonts w:ascii="Arial" w:hAnsi="Arial" w:cs="Arial"/>
          <w:sz w:val="22"/>
          <w:szCs w:val="22"/>
        </w:rPr>
        <w:t>), the symmetry group of the equilateral triangle.</w:t>
      </w:r>
    </w:p>
    <w:p w14:paraId="5770178D" w14:textId="77777777" w:rsidR="00DA75BB" w:rsidRPr="00C86118" w:rsidRDefault="00E615B3">
      <w:pPr>
        <w:spacing w:after="200"/>
        <w:rPr>
          <w:rFonts w:ascii="Arial" w:hAnsi="Arial" w:cs="Arial"/>
          <w:sz w:val="22"/>
          <w:szCs w:val="22"/>
        </w:rPr>
      </w:pPr>
      <w:r w:rsidRPr="00C86118">
        <w:rPr>
          <w:rFonts w:ascii="Arial" w:hAnsi="Arial" w:cs="Arial"/>
          <w:sz w:val="22"/>
          <w:szCs w:val="22"/>
        </w:rPr>
        <w:t>For the 36 even characteristics, 168/36 = 14/3 is not an integer, so PSL(2,7) does not act transitively. The 36 even characteristics decompose into multiple orbits under PSL(2,7).</w:t>
      </w:r>
    </w:p>
    <w:p w14:paraId="5770178E" w14:textId="77777777" w:rsidR="00DA75BB" w:rsidRPr="00993027" w:rsidRDefault="00E615B3">
      <w:pPr>
        <w:pStyle w:val="Heading2"/>
        <w:rPr>
          <w:rFonts w:ascii="Arial" w:hAnsi="Arial" w:cs="Arial"/>
          <w:sz w:val="24"/>
          <w:szCs w:val="24"/>
        </w:rPr>
      </w:pPr>
      <w:r w:rsidRPr="00993027">
        <w:rPr>
          <w:rFonts w:ascii="Arial" w:hAnsi="Arial" w:cs="Arial"/>
          <w:sz w:val="24"/>
          <w:szCs w:val="24"/>
        </w:rPr>
        <w:t xml:space="preserve">4.4 The 168 </w:t>
      </w:r>
      <w:proofErr w:type="spellStart"/>
      <w:r w:rsidRPr="00993027">
        <w:rPr>
          <w:rFonts w:ascii="Arial" w:hAnsi="Arial" w:cs="Arial"/>
          <w:sz w:val="24"/>
          <w:szCs w:val="24"/>
        </w:rPr>
        <w:t>Azygetic</w:t>
      </w:r>
      <w:proofErr w:type="spellEnd"/>
      <w:r w:rsidRPr="00993027">
        <w:rPr>
          <w:rFonts w:ascii="Arial" w:hAnsi="Arial" w:cs="Arial"/>
          <w:sz w:val="24"/>
          <w:szCs w:val="24"/>
        </w:rPr>
        <w:t xml:space="preserve"> Pairs</w:t>
      </w:r>
    </w:p>
    <w:p w14:paraId="5770178F" w14:textId="7AE3F448" w:rsidR="00DA75BB" w:rsidRPr="00C86118" w:rsidRDefault="00E615B3">
      <w:pPr>
        <w:spacing w:after="200"/>
        <w:rPr>
          <w:rFonts w:ascii="Arial" w:hAnsi="Arial" w:cs="Arial"/>
          <w:sz w:val="22"/>
          <w:szCs w:val="22"/>
        </w:rPr>
      </w:pPr>
      <w:r w:rsidRPr="00C86118">
        <w:rPr>
          <w:rFonts w:ascii="Arial" w:hAnsi="Arial" w:cs="Arial"/>
          <w:sz w:val="22"/>
          <w:szCs w:val="22"/>
        </w:rPr>
        <w:t xml:space="preserve">Among the 28 bitangents, two are syzygetic if their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pairing is 0 and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if it is 1. </w:t>
      </w:r>
      <w:r w:rsidR="00BA65AB" w:rsidRPr="00BA65AB">
        <w:rPr>
          <w:rFonts w:ascii="Arial" w:hAnsi="Arial" w:cs="Arial"/>
          <w:sz w:val="22"/>
          <w:szCs w:val="22"/>
        </w:rPr>
        <w:t xml:space="preserve">[7] </w:t>
      </w:r>
      <w:r w:rsidRPr="00C86118">
        <w:rPr>
          <w:rFonts w:ascii="Arial" w:hAnsi="Arial" w:cs="Arial"/>
          <w:sz w:val="22"/>
          <w:szCs w:val="22"/>
        </w:rPr>
        <w:t xml:space="preserve">Each bitangent has exactly 15 syzygetic and 12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partners (15 + 12 = 27 = 28 − 1). The totals are:</w:t>
      </w:r>
    </w:p>
    <w:p w14:paraId="57701790" w14:textId="77777777" w:rsidR="00DA75BB" w:rsidRPr="00C86118" w:rsidRDefault="00E615B3">
      <w:pPr>
        <w:spacing w:after="120"/>
        <w:jc w:val="center"/>
        <w:rPr>
          <w:rFonts w:ascii="Arial" w:hAnsi="Arial" w:cs="Arial"/>
          <w:sz w:val="22"/>
          <w:szCs w:val="22"/>
        </w:rPr>
      </w:pPr>
      <w:r w:rsidRPr="00C86118">
        <w:rPr>
          <w:rFonts w:ascii="Arial" w:hAnsi="Arial" w:cs="Arial"/>
          <w:sz w:val="22"/>
          <w:szCs w:val="22"/>
        </w:rPr>
        <w:t>Syzygetic pairs: 28 × 15/2 = 210</w:t>
      </w:r>
    </w:p>
    <w:p w14:paraId="57701791" w14:textId="77777777" w:rsidR="00DA75BB" w:rsidRPr="00C86118" w:rsidRDefault="00E615B3">
      <w:pPr>
        <w:spacing w:after="120"/>
        <w:jc w:val="center"/>
        <w:rPr>
          <w:rFonts w:ascii="Arial" w:hAnsi="Arial" w:cs="Arial"/>
          <w:sz w:val="22"/>
          <w:szCs w:val="22"/>
        </w:rPr>
      </w:pP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pairs: 28 × 12/2 = 168 = |PSL(2,7)|</w:t>
      </w:r>
    </w:p>
    <w:p w14:paraId="57701792"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number of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bitangent pairs equals the order of the automorphism group. Each bitangent has exactly h(E</w:t>
      </w:r>
      <w:r w:rsidRPr="00C86118">
        <w:rPr>
          <w:rFonts w:ascii="Cambria Math" w:hAnsi="Cambria Math" w:cs="Cambria Math"/>
          <w:sz w:val="22"/>
          <w:szCs w:val="22"/>
        </w:rPr>
        <w:t>₆</w:t>
      </w:r>
      <w:r w:rsidRPr="00C86118">
        <w:rPr>
          <w:rFonts w:ascii="Arial" w:hAnsi="Arial" w:cs="Arial"/>
          <w:sz w:val="22"/>
          <w:szCs w:val="22"/>
        </w:rPr>
        <w:t xml:space="preserve">) = 12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partners.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appears as the valency of 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on bitangents.</w:t>
      </w:r>
    </w:p>
    <w:p w14:paraId="57701793" w14:textId="77777777" w:rsidR="00DA75BB" w:rsidRPr="00993027" w:rsidRDefault="00E615B3">
      <w:pPr>
        <w:pStyle w:val="Heading1"/>
        <w:pageBreakBefore/>
        <w:rPr>
          <w:rFonts w:ascii="Arial" w:hAnsi="Arial" w:cs="Arial"/>
          <w:sz w:val="28"/>
          <w:szCs w:val="28"/>
        </w:rPr>
      </w:pPr>
      <w:r w:rsidRPr="00993027">
        <w:rPr>
          <w:rFonts w:ascii="Arial" w:hAnsi="Arial" w:cs="Arial"/>
          <w:sz w:val="28"/>
          <w:szCs w:val="28"/>
        </w:rPr>
        <w:lastRenderedPageBreak/>
        <w:t xml:space="preserve">5. Cyclotomic Unification: </w:t>
      </w:r>
      <w:r w:rsidRPr="00993027">
        <w:rPr>
          <w:rFonts w:ascii="Cambria Math" w:hAnsi="Cambria Math" w:cs="Cambria Math"/>
          <w:sz w:val="28"/>
          <w:szCs w:val="28"/>
        </w:rPr>
        <w:t>ℚ</w:t>
      </w:r>
      <w:r w:rsidRPr="00993027">
        <w:rPr>
          <w:rFonts w:ascii="Arial" w:hAnsi="Arial" w:cs="Arial"/>
          <w:sz w:val="28"/>
          <w:szCs w:val="28"/>
        </w:rPr>
        <w:t>(ζ</w:t>
      </w:r>
      <w:r w:rsidRPr="00993027">
        <w:rPr>
          <w:rFonts w:ascii="Cambria Math" w:hAnsi="Cambria Math" w:cs="Cambria Math"/>
          <w:sz w:val="28"/>
          <w:szCs w:val="28"/>
        </w:rPr>
        <w:t>₂₁</w:t>
      </w:r>
      <w:r w:rsidRPr="00993027">
        <w:rPr>
          <w:rFonts w:ascii="Arial" w:hAnsi="Arial" w:cs="Arial"/>
          <w:sz w:val="28"/>
          <w:szCs w:val="28"/>
        </w:rPr>
        <w:t xml:space="preserve">) and the </w:t>
      </w:r>
      <w:proofErr w:type="spellStart"/>
      <w:r w:rsidRPr="00993027">
        <w:rPr>
          <w:rFonts w:ascii="Arial" w:hAnsi="Arial" w:cs="Arial"/>
          <w:sz w:val="28"/>
          <w:szCs w:val="28"/>
        </w:rPr>
        <w:t>Coxeter</w:t>
      </w:r>
      <w:proofErr w:type="spellEnd"/>
      <w:r w:rsidRPr="00993027">
        <w:rPr>
          <w:rFonts w:ascii="Arial" w:hAnsi="Arial" w:cs="Arial"/>
          <w:sz w:val="28"/>
          <w:szCs w:val="28"/>
        </w:rPr>
        <w:t xml:space="preserve"> Number</w:t>
      </w:r>
    </w:p>
    <w:p w14:paraId="57701794" w14:textId="77777777" w:rsidR="00DA75BB" w:rsidRPr="00993027" w:rsidRDefault="00E615B3">
      <w:pPr>
        <w:pStyle w:val="Heading2"/>
        <w:rPr>
          <w:rFonts w:ascii="Arial" w:hAnsi="Arial" w:cs="Arial"/>
          <w:sz w:val="24"/>
          <w:szCs w:val="24"/>
        </w:rPr>
      </w:pPr>
      <w:r w:rsidRPr="00993027">
        <w:rPr>
          <w:rFonts w:ascii="Arial" w:hAnsi="Arial" w:cs="Arial"/>
          <w:sz w:val="24"/>
          <w:szCs w:val="24"/>
        </w:rPr>
        <w:t>5.1 The Key Theorem</w:t>
      </w:r>
    </w:p>
    <w:p w14:paraId="57701795"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Theorem (Cyclotomic unification). </w:t>
      </w:r>
      <w:r w:rsidRPr="00C86118">
        <w:rPr>
          <w:rFonts w:ascii="Arial" w:hAnsi="Arial" w:cs="Arial"/>
          <w:sz w:val="22"/>
          <w:szCs w:val="22"/>
        </w:rPr>
        <w:t>The Euler totient φ(21) = φ(3×7) = 12 = h(E</w:t>
      </w:r>
      <w:r w:rsidRPr="00C86118">
        <w:rPr>
          <w:rFonts w:ascii="Cambria Math" w:hAnsi="Cambria Math" w:cs="Cambria Math"/>
          <w:sz w:val="22"/>
          <w:szCs w:val="22"/>
        </w:rPr>
        <w:t>₆</w:t>
      </w:r>
      <w:r w:rsidRPr="00C86118">
        <w:rPr>
          <w:rFonts w:ascii="Arial" w:hAnsi="Arial" w:cs="Arial"/>
          <w:sz w:val="22"/>
          <w:szCs w:val="22"/>
        </w:rPr>
        <w:t xml:space="preserve">). The cyclotomic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contains both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and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as linearly disjoint subfields, with Gal(</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ℤ</w:t>
      </w:r>
      <w:r w:rsidRPr="00C86118">
        <w:rPr>
          <w:rFonts w:ascii="Arial" w:hAnsi="Arial" w:cs="Arial"/>
          <w:sz w:val="22"/>
          <w:szCs w:val="22"/>
        </w:rPr>
        <w:t>/2</w:t>
      </w:r>
      <w:r w:rsidRPr="00C86118">
        <w:rPr>
          <w:rFonts w:ascii="Cambria Math" w:hAnsi="Cambria Math" w:cs="Cambria Math"/>
          <w:sz w:val="22"/>
          <w:szCs w:val="22"/>
        </w:rPr>
        <w:t>ℤ</w:t>
      </w:r>
      <w:r w:rsidRPr="00C86118">
        <w:rPr>
          <w:rFonts w:ascii="Arial" w:hAnsi="Arial" w:cs="Arial"/>
          <w:sz w:val="22"/>
          <w:szCs w:val="22"/>
        </w:rPr>
        <w:t xml:space="preserve"> ×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of order 12.</w:t>
      </w:r>
    </w:p>
    <w:p w14:paraId="57701796" w14:textId="37A3CD4A" w:rsidR="00DA75BB" w:rsidRPr="00C86118" w:rsidRDefault="00E615B3">
      <w:pPr>
        <w:spacing w:after="200"/>
        <w:rPr>
          <w:rFonts w:ascii="Arial" w:hAnsi="Arial" w:cs="Arial"/>
          <w:sz w:val="22"/>
          <w:szCs w:val="22"/>
        </w:rPr>
      </w:pPr>
      <w:r w:rsidRPr="00C86118">
        <w:rPr>
          <w:rFonts w:ascii="Arial" w:hAnsi="Arial" w:cs="Arial"/>
          <w:i/>
          <w:iCs/>
          <w:sz w:val="22"/>
          <w:szCs w:val="22"/>
        </w:rPr>
        <w:t xml:space="preserve">Proof. </w:t>
      </w:r>
      <w:r w:rsidRPr="00C86118">
        <w:rPr>
          <w:rFonts w:ascii="Arial" w:hAnsi="Arial" w:cs="Arial"/>
          <w:sz w:val="22"/>
          <w:szCs w:val="22"/>
        </w:rPr>
        <w:t>φ(21) = φ(3)×φ(7) = 2×6 = 12. The power relations are explicit: ζ</w:t>
      </w:r>
      <w:r w:rsidRPr="00C86118">
        <w:rPr>
          <w:rFonts w:ascii="Cambria Math" w:hAnsi="Cambria Math" w:cs="Cambria Math"/>
          <w:sz w:val="22"/>
          <w:szCs w:val="22"/>
        </w:rPr>
        <w:t>₃</w:t>
      </w:r>
      <w:r w:rsidRPr="00C86118">
        <w:rPr>
          <w:rFonts w:ascii="Arial" w:hAnsi="Arial" w:cs="Arial"/>
          <w:sz w:val="22"/>
          <w:szCs w:val="22"/>
        </w:rPr>
        <w:t xml:space="preserve"> = ζ</w:t>
      </w:r>
      <w:r w:rsidRPr="00C86118">
        <w:rPr>
          <w:rFonts w:ascii="Cambria Math" w:hAnsi="Cambria Math" w:cs="Cambria Math"/>
          <w:sz w:val="22"/>
          <w:szCs w:val="22"/>
        </w:rPr>
        <w:t>₂₁</w:t>
      </w:r>
      <w:r w:rsidRPr="00C86118">
        <w:rPr>
          <w:rFonts w:ascii="Arial" w:hAnsi="Arial" w:cs="Arial"/>
          <w:sz w:val="22"/>
          <w:szCs w:val="22"/>
        </w:rPr>
        <w:t>⁷ (since 21/3 = 7) and ζ</w:t>
      </w:r>
      <w:r w:rsidRPr="00C86118">
        <w:rPr>
          <w:rFonts w:ascii="Cambria Math" w:hAnsi="Cambria Math" w:cs="Cambria Math"/>
          <w:sz w:val="22"/>
          <w:szCs w:val="22"/>
        </w:rPr>
        <w:t>₇</w:t>
      </w:r>
      <w:r w:rsidRPr="00C86118">
        <w:rPr>
          <w:rFonts w:ascii="Arial" w:hAnsi="Arial" w:cs="Arial"/>
          <w:sz w:val="22"/>
          <w:szCs w:val="22"/>
        </w:rPr>
        <w:t xml:space="preserve"> = ζ</w:t>
      </w:r>
      <w:r w:rsidRPr="00C86118">
        <w:rPr>
          <w:rFonts w:ascii="Cambria Math" w:hAnsi="Cambria Math" w:cs="Cambria Math"/>
          <w:sz w:val="22"/>
          <w:szCs w:val="22"/>
        </w:rPr>
        <w:t>₂₁</w:t>
      </w:r>
      <w:r w:rsidRPr="00C86118">
        <w:rPr>
          <w:rFonts w:ascii="Arial" w:hAnsi="Arial" w:cs="Arial"/>
          <w:sz w:val="22"/>
          <w:szCs w:val="22"/>
        </w:rPr>
        <w:t xml:space="preserve">³ (since 21/7 = 3). Linear </w:t>
      </w:r>
      <w:proofErr w:type="spellStart"/>
      <w:r w:rsidRPr="00C86118">
        <w:rPr>
          <w:rFonts w:ascii="Arial" w:hAnsi="Arial" w:cs="Arial"/>
          <w:sz w:val="22"/>
          <w:szCs w:val="22"/>
        </w:rPr>
        <w:t>disjointness</w:t>
      </w:r>
      <w:proofErr w:type="spellEnd"/>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contains </w:t>
      </w:r>
      <w:r w:rsidRPr="00C86118">
        <w:rPr>
          <w:rFonts w:ascii="Cambria Math" w:hAnsi="Cambria Math" w:cs="Cambria Math"/>
          <w:sz w:val="22"/>
          <w:szCs w:val="22"/>
        </w:rPr>
        <w:t>ℚ</w:t>
      </w:r>
      <w:r w:rsidRPr="00C86118">
        <w:rPr>
          <w:rFonts w:ascii="Arial" w:hAnsi="Arial" w:cs="Arial"/>
          <w:sz w:val="22"/>
          <w:szCs w:val="22"/>
        </w:rPr>
        <w:t xml:space="preserve">(√(−7)) as its unique quadratic subfield, while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 </w:t>
      </w:r>
      <w:r w:rsidRPr="00C86118">
        <w:rPr>
          <w:rFonts w:ascii="Cambria Math" w:hAnsi="Cambria Math" w:cs="Cambria Math"/>
          <w:sz w:val="22"/>
          <w:szCs w:val="22"/>
        </w:rPr>
        <w:t>ℚ</w:t>
      </w:r>
      <w:r w:rsidRPr="00C86118">
        <w:rPr>
          <w:rFonts w:ascii="Arial" w:hAnsi="Arial" w:cs="Arial"/>
          <w:sz w:val="22"/>
          <w:szCs w:val="22"/>
        </w:rPr>
        <w:t xml:space="preserve">(√(−3)). Since √(−3)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the intersection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 </w:t>
      </w:r>
      <w:r w:rsidRPr="00C86118">
        <w:rPr>
          <w:rFonts w:ascii="Cambria Math" w:hAnsi="Cambria Math" w:cs="Cambria Math"/>
          <w:sz w:val="22"/>
          <w:szCs w:val="22"/>
        </w:rPr>
        <w:t>ℚ</w:t>
      </w:r>
      <w:r w:rsidRPr="00E43284">
        <w:rPr>
          <w:rFonts w:ascii="Arial" w:hAnsi="Arial" w:cs="Arial"/>
          <w:sz w:val="22"/>
          <w:szCs w:val="22"/>
        </w:rPr>
        <w:t xml:space="preserve">. </w:t>
      </w:r>
      <w:r w:rsidR="00E43284" w:rsidRPr="00E43284">
        <w:rPr>
          <w:rFonts w:ascii="Arial" w:hAnsi="Arial" w:cs="Arial"/>
          <w:sz w:val="22"/>
          <w:szCs w:val="22"/>
        </w:rPr>
        <w:t>[14]</w:t>
      </w:r>
      <w:r w:rsidR="00E43284">
        <w:rPr>
          <w:rFonts w:ascii="Arial" w:hAnsi="Arial" w:cs="Arial"/>
          <w:b/>
          <w:bCs/>
          <w:sz w:val="22"/>
          <w:szCs w:val="22"/>
        </w:rPr>
        <w:t xml:space="preserve"> </w:t>
      </w:r>
      <w:r w:rsidRPr="00C86118">
        <w:rPr>
          <w:rFonts w:ascii="Arial" w:hAnsi="Arial" w:cs="Arial"/>
          <w:sz w:val="22"/>
          <w:szCs w:val="22"/>
        </w:rPr>
        <w:t>■</w:t>
      </w:r>
    </w:p>
    <w:p w14:paraId="57701797" w14:textId="77777777" w:rsidR="00DA75BB" w:rsidRPr="00993027" w:rsidRDefault="00E615B3">
      <w:pPr>
        <w:pStyle w:val="Heading2"/>
        <w:rPr>
          <w:rFonts w:ascii="Arial" w:hAnsi="Arial" w:cs="Arial"/>
          <w:sz w:val="24"/>
          <w:szCs w:val="24"/>
        </w:rPr>
      </w:pPr>
      <w:r w:rsidRPr="00993027">
        <w:rPr>
          <w:rFonts w:ascii="Arial" w:hAnsi="Arial" w:cs="Arial"/>
          <w:sz w:val="24"/>
          <w:szCs w:val="24"/>
        </w:rPr>
        <w:t>5.2 The Galois Group</w:t>
      </w:r>
    </w:p>
    <w:p w14:paraId="57701798" w14:textId="77777777" w:rsidR="00DA75BB" w:rsidRPr="00C86118" w:rsidRDefault="00E615B3">
      <w:pPr>
        <w:spacing w:after="200"/>
        <w:rPr>
          <w:rFonts w:ascii="Arial" w:hAnsi="Arial" w:cs="Arial"/>
          <w:sz w:val="22"/>
          <w:szCs w:val="22"/>
        </w:rPr>
      </w:pPr>
      <w:r w:rsidRPr="00C86118">
        <w:rPr>
          <w:rFonts w:ascii="Arial" w:hAnsi="Arial" w:cs="Arial"/>
          <w:sz w:val="22"/>
          <w:szCs w:val="22"/>
        </w:rPr>
        <w:t>The unit group (</w:t>
      </w:r>
      <w:r w:rsidRPr="00C86118">
        <w:rPr>
          <w:rFonts w:ascii="Cambria Math" w:hAnsi="Cambria Math" w:cs="Cambria Math"/>
          <w:sz w:val="22"/>
          <w:szCs w:val="22"/>
        </w:rPr>
        <w:t>ℤ</w:t>
      </w:r>
      <w:r w:rsidRPr="00C86118">
        <w:rPr>
          <w:rFonts w:ascii="Arial" w:hAnsi="Arial" w:cs="Arial"/>
          <w:sz w:val="22"/>
          <w:szCs w:val="22"/>
        </w:rPr>
        <w:t>/21</w:t>
      </w:r>
      <w:r w:rsidRPr="00C86118">
        <w:rPr>
          <w:rFonts w:ascii="Cambria Math" w:hAnsi="Cambria Math" w:cs="Cambria Math"/>
          <w:sz w:val="22"/>
          <w:szCs w:val="22"/>
        </w:rPr>
        <w:t>ℤ</w:t>
      </w:r>
      <w:r w:rsidRPr="00C86118">
        <w:rPr>
          <w:rFonts w:ascii="Arial" w:hAnsi="Arial" w:cs="Arial"/>
          <w:sz w:val="22"/>
          <w:szCs w:val="22"/>
        </w:rPr>
        <w:t xml:space="preserve">)× = {1, 2, 4, 5, 8, 10, 11, 13, 16, 17, 19, 20} has 12 elements. The element orders are: order 1: {1}; order 2: {8, 13, 20}; order 3: {4, 16}; order 6: {2, 5, 10, 11, 17, 19}. This matches the structure </w:t>
      </w:r>
      <w:r w:rsidRPr="00C86118">
        <w:rPr>
          <w:rFonts w:ascii="Cambria Math" w:hAnsi="Cambria Math" w:cs="Cambria Math"/>
          <w:sz w:val="22"/>
          <w:szCs w:val="22"/>
        </w:rPr>
        <w:t>ℤ</w:t>
      </w:r>
      <w:r w:rsidRPr="00C86118">
        <w:rPr>
          <w:rFonts w:ascii="Arial" w:hAnsi="Arial" w:cs="Arial"/>
          <w:sz w:val="22"/>
          <w:szCs w:val="22"/>
        </w:rPr>
        <w:t>/2</w:t>
      </w:r>
      <w:r w:rsidRPr="00C86118">
        <w:rPr>
          <w:rFonts w:ascii="Cambria Math" w:hAnsi="Cambria Math" w:cs="Cambria Math"/>
          <w:sz w:val="22"/>
          <w:szCs w:val="22"/>
        </w:rPr>
        <w:t>ℤ</w:t>
      </w:r>
      <w:r w:rsidRPr="00C86118">
        <w:rPr>
          <w:rFonts w:ascii="Arial" w:hAnsi="Arial" w:cs="Arial"/>
          <w:sz w:val="22"/>
          <w:szCs w:val="22"/>
        </w:rPr>
        <w:t xml:space="preserve"> ×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exactly (expected distribution: 1 of order 1, 3 of order 2, 2 of order 3, 6 of order 6).</w:t>
      </w:r>
    </w:p>
    <w:p w14:paraId="57701799" w14:textId="39845F69" w:rsidR="00DA75BB" w:rsidRPr="00C86118" w:rsidRDefault="00E615B3">
      <w:pPr>
        <w:spacing w:after="200"/>
        <w:rPr>
          <w:rFonts w:ascii="Arial" w:hAnsi="Arial" w:cs="Arial"/>
          <w:sz w:val="22"/>
          <w:szCs w:val="22"/>
        </w:rPr>
      </w:pPr>
      <w:r w:rsidRPr="00C86118">
        <w:rPr>
          <w:rFonts w:ascii="Arial" w:hAnsi="Arial" w:cs="Arial"/>
          <w:sz w:val="22"/>
          <w:szCs w:val="22"/>
        </w:rPr>
        <w:t>The CRT decomposition σ</w:t>
      </w:r>
      <w:r w:rsidRPr="00C86118">
        <w:rPr>
          <w:rFonts w:ascii="Cambria Math" w:hAnsi="Cambria Math" w:cs="Cambria Math"/>
          <w:sz w:val="22"/>
          <w:szCs w:val="22"/>
        </w:rPr>
        <w:t>ₖ</w:t>
      </w:r>
      <w:r w:rsidRPr="00C86118">
        <w:rPr>
          <w:rFonts w:ascii="Arial" w:hAnsi="Arial" w:cs="Arial"/>
          <w:sz w:val="22"/>
          <w:szCs w:val="22"/>
        </w:rPr>
        <w:t xml:space="preserve"> → (k mod 3, k mod 7) identifies each Galois automorphism with its action on the two subfields. The subgroup fixing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is {k ≡ 1 mod 3} = {1, 4, 10, 13, 16, 19}, which is isomorphic to (</w:t>
      </w:r>
      <w:r w:rsidRPr="00C86118">
        <w:rPr>
          <w:rFonts w:ascii="Cambria Math" w:hAnsi="Cambria Math" w:cs="Cambria Math"/>
          <w:sz w:val="22"/>
          <w:szCs w:val="22"/>
        </w:rPr>
        <w:t>ℤ</w:t>
      </w:r>
      <w:r w:rsidRPr="00C86118">
        <w:rPr>
          <w:rFonts w:ascii="Arial" w:hAnsi="Arial" w:cs="Arial"/>
          <w:sz w:val="22"/>
          <w:szCs w:val="22"/>
        </w:rPr>
        <w:t>/7</w:t>
      </w:r>
      <w:r w:rsidRPr="00C86118">
        <w:rPr>
          <w:rFonts w:ascii="Cambria Math" w:hAnsi="Cambria Math" w:cs="Cambria Math"/>
          <w:sz w:val="22"/>
          <w:szCs w:val="22"/>
        </w:rPr>
        <w:t>ℤ</w:t>
      </w:r>
      <w:r w:rsidRPr="00C86118">
        <w:rPr>
          <w:rFonts w:ascii="Arial" w:hAnsi="Arial" w:cs="Arial"/>
          <w:sz w:val="22"/>
          <w:szCs w:val="22"/>
        </w:rPr>
        <w:t>)× = Gal(</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The subgroup fixing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is {k ≡ 1 mod 7} = {1, 8}, which is </w:t>
      </w:r>
      <w:r w:rsidRPr="00C86118">
        <w:rPr>
          <w:rFonts w:ascii="Cambria Math" w:hAnsi="Cambria Math" w:cs="Cambria Math"/>
          <w:sz w:val="22"/>
          <w:szCs w:val="22"/>
        </w:rPr>
        <w:t>ℤ</w:t>
      </w:r>
      <w:r w:rsidRPr="00C86118">
        <w:rPr>
          <w:rFonts w:ascii="Arial" w:hAnsi="Arial" w:cs="Arial"/>
          <w:sz w:val="22"/>
          <w:szCs w:val="22"/>
        </w:rPr>
        <w:t>/2</w:t>
      </w:r>
      <w:r w:rsidRPr="00C86118">
        <w:rPr>
          <w:rFonts w:ascii="Cambria Math" w:hAnsi="Cambria Math" w:cs="Cambria Math"/>
          <w:sz w:val="22"/>
          <w:szCs w:val="22"/>
        </w:rPr>
        <w:t>ℤ</w:t>
      </w:r>
      <w:r w:rsidRPr="00C86118">
        <w:rPr>
          <w:rFonts w:ascii="Arial" w:hAnsi="Arial" w:cs="Arial"/>
          <w:sz w:val="22"/>
          <w:szCs w:val="22"/>
        </w:rPr>
        <w:t xml:space="preserve"> — complex conjugation restricted to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(since 8 ≡ −1 mod 3, so σ</w:t>
      </w:r>
      <w:r w:rsidRPr="00C86118">
        <w:rPr>
          <w:rFonts w:ascii="Cambria Math" w:hAnsi="Cambria Math" w:cs="Cambria Math"/>
          <w:sz w:val="22"/>
          <w:szCs w:val="22"/>
        </w:rPr>
        <w:t>₈</w:t>
      </w:r>
      <w:r w:rsidRPr="00C86118">
        <w:rPr>
          <w:rFonts w:ascii="Arial" w:hAnsi="Arial" w:cs="Arial"/>
          <w:sz w:val="22"/>
          <w:szCs w:val="22"/>
        </w:rPr>
        <w:t xml:space="preserve"> sends ζ</w:t>
      </w:r>
      <w:r w:rsidRPr="00C86118">
        <w:rPr>
          <w:rFonts w:ascii="Cambria Math" w:hAnsi="Cambria Math" w:cs="Cambria Math"/>
          <w:sz w:val="22"/>
          <w:szCs w:val="22"/>
        </w:rPr>
        <w:t>₃</w:t>
      </w:r>
      <w:r w:rsidRPr="00C86118">
        <w:rPr>
          <w:rFonts w:ascii="Arial" w:hAnsi="Arial" w:cs="Arial"/>
          <w:sz w:val="22"/>
          <w:szCs w:val="22"/>
        </w:rPr>
        <w:t xml:space="preserve"> to ζ</w:t>
      </w:r>
      <w:r w:rsidRPr="00C86118">
        <w:rPr>
          <w:rFonts w:ascii="Cambria Math" w:hAnsi="Cambria Math" w:cs="Cambria Math"/>
          <w:sz w:val="22"/>
          <w:szCs w:val="22"/>
        </w:rPr>
        <w:t>₃⁻</w:t>
      </w:r>
      <w:r w:rsidRPr="00C86118">
        <w:rPr>
          <w:rFonts w:ascii="Arial" w:hAnsi="Arial" w:cs="Arial"/>
          <w:sz w:val="22"/>
          <w:szCs w:val="22"/>
        </w:rPr>
        <w:t>¹ = ζ̄</w:t>
      </w:r>
      <w:r w:rsidRPr="00C86118">
        <w:rPr>
          <w:rFonts w:ascii="Cambria Math" w:hAnsi="Cambria Math" w:cs="Cambria Math"/>
          <w:sz w:val="22"/>
          <w:szCs w:val="22"/>
        </w:rPr>
        <w:t>₃</w:t>
      </w:r>
      <w:r w:rsidRPr="00C86118">
        <w:rPr>
          <w:rFonts w:ascii="Arial" w:hAnsi="Arial" w:cs="Arial"/>
          <w:sz w:val="22"/>
          <w:szCs w:val="22"/>
        </w:rPr>
        <w:t>).</w:t>
      </w:r>
      <w:r w:rsidR="00234849" w:rsidRPr="00234849">
        <w:t xml:space="preserve"> </w:t>
      </w:r>
      <w:r w:rsidR="00234849" w:rsidRPr="00234849">
        <w:rPr>
          <w:rFonts w:ascii="Arial" w:hAnsi="Arial" w:cs="Arial"/>
          <w:sz w:val="22"/>
          <w:szCs w:val="22"/>
        </w:rPr>
        <w:t>[14]</w:t>
      </w:r>
    </w:p>
    <w:p w14:paraId="5770179A"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drawing>
          <wp:inline distT="0" distB="0" distL="0" distR="0" wp14:anchorId="57701839" wp14:editId="5770183A">
            <wp:extent cx="5029200" cy="3771900"/>
            <wp:effectExtent l="0" t="0" r="0" b="0"/>
            <wp:docPr id="1761625382" name="Picture 176162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771900"/>
                    </a:xfrm>
                    <a:prstGeom prst="rect">
                      <a:avLst/>
                    </a:prstGeom>
                  </pic:spPr>
                </pic:pic>
              </a:graphicData>
            </a:graphic>
          </wp:inline>
        </w:drawing>
      </w:r>
    </w:p>
    <w:p w14:paraId="5770179B" w14:textId="77777777" w:rsidR="00DA75BB" w:rsidRPr="00993027" w:rsidRDefault="00E615B3" w:rsidP="00993027">
      <w:pPr>
        <w:spacing w:after="200"/>
        <w:jc w:val="both"/>
        <w:rPr>
          <w:rFonts w:ascii="Arial" w:hAnsi="Arial" w:cs="Arial"/>
          <w:sz w:val="20"/>
          <w:szCs w:val="20"/>
        </w:rPr>
      </w:pPr>
      <w:r w:rsidRPr="00993027">
        <w:rPr>
          <w:rFonts w:ascii="Arial" w:hAnsi="Arial" w:cs="Arial"/>
          <w:i/>
          <w:iCs/>
          <w:sz w:val="20"/>
          <w:szCs w:val="20"/>
        </w:rPr>
        <w:lastRenderedPageBreak/>
        <w:t>Figure 2. Subfield lattice of Q(ζ</w:t>
      </w:r>
      <w:r w:rsidRPr="00993027">
        <w:rPr>
          <w:rFonts w:ascii="Cambria Math" w:hAnsi="Cambria Math" w:cs="Cambria Math"/>
          <w:i/>
          <w:iCs/>
          <w:sz w:val="20"/>
          <w:szCs w:val="20"/>
        </w:rPr>
        <w:t>₂₁</w:t>
      </w:r>
      <w:r w:rsidRPr="00993027">
        <w:rPr>
          <w:rFonts w:ascii="Arial" w:hAnsi="Arial" w:cs="Arial"/>
          <w:i/>
          <w:iCs/>
          <w:sz w:val="20"/>
          <w:szCs w:val="20"/>
        </w:rPr>
        <w:t>). The Eisenstein field Q(ζ</w:t>
      </w:r>
      <w:r w:rsidRPr="00993027">
        <w:rPr>
          <w:rFonts w:ascii="Cambria Math" w:hAnsi="Cambria Math" w:cs="Cambria Math"/>
          <w:i/>
          <w:iCs/>
          <w:sz w:val="20"/>
          <w:szCs w:val="20"/>
        </w:rPr>
        <w:t>₃</w:t>
      </w:r>
      <w:r w:rsidRPr="00993027">
        <w:rPr>
          <w:rFonts w:ascii="Arial" w:hAnsi="Arial" w:cs="Arial"/>
          <w:i/>
          <w:iCs/>
          <w:sz w:val="20"/>
          <w:szCs w:val="20"/>
        </w:rPr>
        <w:t>) and Klein quartic CM field Q(ζ</w:t>
      </w:r>
      <w:r w:rsidRPr="00993027">
        <w:rPr>
          <w:rFonts w:ascii="Cambria Math" w:hAnsi="Cambria Math" w:cs="Cambria Math"/>
          <w:i/>
          <w:iCs/>
          <w:sz w:val="20"/>
          <w:szCs w:val="20"/>
        </w:rPr>
        <w:t>₇</w:t>
      </w:r>
      <w:r w:rsidRPr="00993027">
        <w:rPr>
          <w:rFonts w:ascii="Arial" w:hAnsi="Arial" w:cs="Arial"/>
          <w:i/>
          <w:iCs/>
          <w:sz w:val="20"/>
          <w:szCs w:val="20"/>
        </w:rPr>
        <w:t>) are linearly disjoint, meeting at Q.</w:t>
      </w:r>
    </w:p>
    <w:p w14:paraId="5770179C" w14:textId="77777777" w:rsidR="00DA75BB" w:rsidRPr="00993027" w:rsidRDefault="00E615B3">
      <w:pPr>
        <w:pStyle w:val="Heading2"/>
        <w:rPr>
          <w:rFonts w:ascii="Arial" w:hAnsi="Arial" w:cs="Arial"/>
          <w:sz w:val="24"/>
          <w:szCs w:val="24"/>
        </w:rPr>
      </w:pPr>
      <w:r w:rsidRPr="00993027">
        <w:rPr>
          <w:rFonts w:ascii="Arial" w:hAnsi="Arial" w:cs="Arial"/>
          <w:sz w:val="24"/>
          <w:szCs w:val="24"/>
        </w:rPr>
        <w:t>5.3 The Subfield Lattice</w:t>
      </w:r>
    </w:p>
    <w:p w14:paraId="5770179D"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lives in the branch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providing the Eisenstein lattice </w:t>
      </w:r>
      <w:r w:rsidRPr="00C86118">
        <w:rPr>
          <w:rFonts w:ascii="Cambria Math" w:hAnsi="Cambria Math" w:cs="Cambria Math"/>
          <w:sz w:val="22"/>
          <w:szCs w:val="22"/>
        </w:rPr>
        <w:t>ℤ</w:t>
      </w:r>
      <w:r w:rsidRPr="00C86118">
        <w:rPr>
          <w:rFonts w:ascii="Arial" w:hAnsi="Arial" w:cs="Arial"/>
          <w:sz w:val="22"/>
          <w:szCs w:val="22"/>
        </w:rPr>
        <w:t xml:space="preserve">[ω]. The Klein quartic lives in the branch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providing the CM structure of the Jacobian. They meet at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whose Galois degree over </w:t>
      </w:r>
      <w:r w:rsidRPr="00C86118">
        <w:rPr>
          <w:rFonts w:ascii="Cambria Math" w:hAnsi="Cambria Math" w:cs="Cambria Math"/>
          <w:sz w:val="22"/>
          <w:szCs w:val="22"/>
        </w:rPr>
        <w:t>ℚ</w:t>
      </w:r>
      <w:r w:rsidRPr="00C86118">
        <w:rPr>
          <w:rFonts w:ascii="Arial" w:hAnsi="Arial" w:cs="Arial"/>
          <w:sz w:val="22"/>
          <w:szCs w:val="22"/>
        </w:rPr>
        <w:t xml:space="preserve"> is 12 = h(E</w:t>
      </w:r>
      <w:r w:rsidRPr="00C86118">
        <w:rPr>
          <w:rFonts w:ascii="Cambria Math" w:hAnsi="Cambria Math" w:cs="Cambria Math"/>
          <w:sz w:val="22"/>
          <w:szCs w:val="22"/>
        </w:rPr>
        <w:t>₆</w:t>
      </w:r>
      <w:r w:rsidRPr="00C86118">
        <w:rPr>
          <w:rFonts w:ascii="Arial" w:hAnsi="Arial" w:cs="Arial"/>
          <w:sz w:val="22"/>
          <w:szCs w:val="22"/>
        </w:rPr>
        <w:t>).</w:t>
      </w:r>
    </w:p>
    <w:p w14:paraId="15E6796D" w14:textId="77777777" w:rsidR="00993027" w:rsidRDefault="00E615B3" w:rsidP="00993027">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h = 12 appears 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as: the period of the ouroboros cycle, the Laplacian eigenvalue index l = h at which λ</w:t>
      </w:r>
      <w:r w:rsidRPr="00C86118">
        <w:rPr>
          <w:rFonts w:ascii="Cambria Math" w:hAnsi="Cambria Math" w:cs="Cambria Math"/>
          <w:sz w:val="22"/>
          <w:szCs w:val="22"/>
        </w:rPr>
        <w:t>₁₂</w:t>
      </w:r>
      <w:r w:rsidRPr="00C86118">
        <w:rPr>
          <w:rFonts w:ascii="Arial" w:hAnsi="Arial" w:cs="Arial"/>
          <w:sz w:val="22"/>
          <w:szCs w:val="22"/>
        </w:rPr>
        <w:t xml:space="preserve"> = 168 on S³/P</w:t>
      </w:r>
      <w:r w:rsidRPr="00C86118">
        <w:rPr>
          <w:rFonts w:ascii="Cambria Math" w:hAnsi="Cambria Math" w:cs="Cambria Math"/>
          <w:sz w:val="22"/>
          <w:szCs w:val="22"/>
        </w:rPr>
        <w:t>₂₄</w:t>
      </w:r>
      <w:r w:rsidRPr="00C86118">
        <w:rPr>
          <w:rFonts w:ascii="Arial" w:hAnsi="Arial" w:cs="Arial"/>
          <w:sz w:val="22"/>
          <w:szCs w:val="22"/>
        </w:rPr>
        <w:t>, and the number of steps in the complete dual ouroboros. The Galois degree of the unifying field is the period of the physical cycle.</w:t>
      </w:r>
    </w:p>
    <w:p w14:paraId="66FC30E3" w14:textId="77777777" w:rsidR="00993027" w:rsidRDefault="00993027" w:rsidP="00993027">
      <w:pPr>
        <w:spacing w:after="200"/>
        <w:rPr>
          <w:rFonts w:ascii="Arial" w:hAnsi="Arial" w:cs="Arial"/>
          <w:sz w:val="22"/>
          <w:szCs w:val="22"/>
        </w:rPr>
      </w:pPr>
    </w:p>
    <w:p w14:paraId="5770179F" w14:textId="45CD106E" w:rsidR="00DA75BB" w:rsidRPr="00993027" w:rsidRDefault="00E615B3" w:rsidP="00993027">
      <w:pPr>
        <w:pStyle w:val="Heading2"/>
        <w:rPr>
          <w:rFonts w:ascii="Arial" w:hAnsi="Arial" w:cs="Arial"/>
        </w:rPr>
      </w:pPr>
      <w:r w:rsidRPr="00993027">
        <w:rPr>
          <w:rFonts w:ascii="Arial" w:hAnsi="Arial" w:cs="Arial"/>
        </w:rPr>
        <w:t>6. The S</w:t>
      </w:r>
      <w:r w:rsidRPr="00993027">
        <w:rPr>
          <w:rFonts w:ascii="Cambria Math" w:hAnsi="Cambria Math" w:cs="Cambria Math"/>
        </w:rPr>
        <w:t>₃</w:t>
      </w:r>
      <w:r w:rsidRPr="00993027">
        <w:rPr>
          <w:rFonts w:ascii="Arial" w:hAnsi="Arial" w:cs="Arial"/>
        </w:rPr>
        <w:t xml:space="preserve"> </w:t>
      </w:r>
      <w:proofErr w:type="spellStart"/>
      <w:r w:rsidRPr="00993027">
        <w:rPr>
          <w:rFonts w:ascii="Arial" w:hAnsi="Arial" w:cs="Arial"/>
        </w:rPr>
        <w:t>Stabiliser</w:t>
      </w:r>
      <w:proofErr w:type="spellEnd"/>
      <w:r w:rsidRPr="00993027">
        <w:rPr>
          <w:rFonts w:ascii="Arial" w:hAnsi="Arial" w:cs="Arial"/>
        </w:rPr>
        <w:t xml:space="preserve"> and the CM Galois Group</w:t>
      </w:r>
    </w:p>
    <w:p w14:paraId="577017A0" w14:textId="77777777" w:rsidR="00DA75BB" w:rsidRPr="00993027" w:rsidRDefault="00E615B3">
      <w:pPr>
        <w:pStyle w:val="Heading2"/>
        <w:rPr>
          <w:rFonts w:ascii="Arial" w:hAnsi="Arial" w:cs="Arial"/>
          <w:sz w:val="24"/>
          <w:szCs w:val="24"/>
        </w:rPr>
      </w:pPr>
      <w:r w:rsidRPr="00993027">
        <w:rPr>
          <w:rFonts w:ascii="Arial" w:hAnsi="Arial" w:cs="Arial"/>
          <w:sz w:val="24"/>
          <w:szCs w:val="24"/>
        </w:rPr>
        <w:t>6.1 Two Groups of Order 6</w:t>
      </w:r>
    </w:p>
    <w:p w14:paraId="577017A1"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From Section 4.3,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each bitangent in PSL(2,7) is S</w:t>
      </w:r>
      <w:r w:rsidRPr="00C86118">
        <w:rPr>
          <w:rFonts w:ascii="Cambria Math" w:hAnsi="Cambria Math" w:cs="Cambria Math"/>
          <w:sz w:val="22"/>
          <w:szCs w:val="22"/>
        </w:rPr>
        <w:t>₃</w:t>
      </w:r>
      <w:r w:rsidRPr="00C86118">
        <w:rPr>
          <w:rFonts w:ascii="Arial" w:hAnsi="Arial" w:cs="Arial"/>
          <w:sz w:val="22"/>
          <w:szCs w:val="22"/>
        </w:rPr>
        <w:t>, the symmetric group on 3 elements, of order 6. From Section 5.2, Gal(</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also of order 6. Both groups have order φ(7) = 6.</w:t>
      </w:r>
    </w:p>
    <w:p w14:paraId="577017A2" w14:textId="77777777" w:rsidR="00DA75BB" w:rsidRPr="00C86118" w:rsidRDefault="00E615B3">
      <w:pPr>
        <w:spacing w:after="200"/>
        <w:rPr>
          <w:rFonts w:ascii="Arial" w:hAnsi="Arial" w:cs="Arial"/>
          <w:sz w:val="22"/>
          <w:szCs w:val="22"/>
        </w:rPr>
      </w:pPr>
      <w:r w:rsidRPr="00C86118">
        <w:rPr>
          <w:rFonts w:ascii="Arial" w:hAnsi="Arial" w:cs="Arial"/>
          <w:sz w:val="22"/>
          <w:szCs w:val="22"/>
        </w:rPr>
        <w:t>S</w:t>
      </w:r>
      <w:r w:rsidRPr="00C86118">
        <w:rPr>
          <w:rFonts w:ascii="Cambria Math" w:hAnsi="Cambria Math" w:cs="Cambria Math"/>
          <w:sz w:val="22"/>
          <w:szCs w:val="22"/>
        </w:rPr>
        <w:t>₃</w:t>
      </w:r>
      <w:r w:rsidRPr="00C86118">
        <w:rPr>
          <w:rFonts w:ascii="Arial" w:hAnsi="Arial" w:cs="Arial"/>
          <w:sz w:val="22"/>
          <w:szCs w:val="22"/>
        </w:rPr>
        <w:t xml:space="preserve"> is non-abelian with element orders {1:1, 2:3, 3:2}.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is abelian with element orders {1:1, 2:1, 3:2, 6:2}. These groups are not isomorphic. However, both contain a unique subgroup of order 3.</w:t>
      </w:r>
    </w:p>
    <w:p w14:paraId="577017A3" w14:textId="77777777" w:rsidR="00DA75BB" w:rsidRPr="00993027" w:rsidRDefault="00E615B3">
      <w:pPr>
        <w:pStyle w:val="Heading2"/>
        <w:rPr>
          <w:rFonts w:ascii="Arial" w:hAnsi="Arial" w:cs="Arial"/>
          <w:sz w:val="24"/>
          <w:szCs w:val="24"/>
        </w:rPr>
      </w:pPr>
      <w:r w:rsidRPr="00993027">
        <w:rPr>
          <w:rFonts w:ascii="Arial" w:hAnsi="Arial" w:cs="Arial"/>
          <w:sz w:val="24"/>
          <w:szCs w:val="24"/>
        </w:rPr>
        <w:t>6.2 The Canonical Z/3Z Identification</w:t>
      </w:r>
    </w:p>
    <w:p w14:paraId="577017A4" w14:textId="77777777" w:rsidR="00DA75BB" w:rsidRPr="00C86118" w:rsidRDefault="00E615B3">
      <w:pPr>
        <w:spacing w:after="200"/>
        <w:rPr>
          <w:rFonts w:ascii="Arial" w:hAnsi="Arial" w:cs="Arial"/>
          <w:sz w:val="22"/>
          <w:szCs w:val="22"/>
        </w:rPr>
      </w:pPr>
      <w:r w:rsidRPr="00C86118">
        <w:rPr>
          <w:rFonts w:ascii="Arial" w:hAnsi="Arial" w:cs="Arial"/>
          <w:sz w:val="22"/>
          <w:szCs w:val="22"/>
        </w:rPr>
        <w:t>The Z/3Z in S</w:t>
      </w:r>
      <w:r w:rsidRPr="00C86118">
        <w:rPr>
          <w:rFonts w:ascii="Cambria Math" w:hAnsi="Cambria Math" w:cs="Cambria Math"/>
          <w:sz w:val="22"/>
          <w:szCs w:val="22"/>
        </w:rPr>
        <w:t>₃</w:t>
      </w:r>
      <w:r w:rsidRPr="00C86118">
        <w:rPr>
          <w:rFonts w:ascii="Arial" w:hAnsi="Arial" w:cs="Arial"/>
          <w:sz w:val="22"/>
          <w:szCs w:val="22"/>
        </w:rPr>
        <w:t xml:space="preserve"> is the alternating group A</w:t>
      </w:r>
      <w:r w:rsidRPr="00C86118">
        <w:rPr>
          <w:rFonts w:ascii="Cambria Math" w:hAnsi="Cambria Math" w:cs="Cambria Math"/>
          <w:sz w:val="22"/>
          <w:szCs w:val="22"/>
        </w:rPr>
        <w:t>₃</w:t>
      </w:r>
      <w:r w:rsidRPr="00C86118">
        <w:rPr>
          <w:rFonts w:ascii="Arial" w:hAnsi="Arial" w:cs="Arial"/>
          <w:sz w:val="22"/>
          <w:szCs w:val="22"/>
        </w:rPr>
        <w:t xml:space="preserve"> — the rotation subgroup of the triangle, corresponding to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cyclic permutation R → S → T → R of the three gates.</w:t>
      </w:r>
    </w:p>
    <w:p w14:paraId="577017A5"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Z/3Z in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is the Galois group Gal(</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w:t>
      </w:r>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where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w:t>
      </w:r>
      <w:r w:rsidRPr="00C86118">
        <w:rPr>
          <w:rFonts w:ascii="Arial" w:hAnsi="Arial" w:cs="Arial"/>
          <w:sz w:val="22"/>
          <w:szCs w:val="22"/>
        </w:rPr>
        <w:t xml:space="preserve"> = </w:t>
      </w:r>
      <w:r w:rsidRPr="00C86118">
        <w:rPr>
          <w:rFonts w:ascii="Cambria Math" w:hAnsi="Cambria Math" w:cs="Cambria Math"/>
          <w:sz w:val="22"/>
          <w:szCs w:val="22"/>
        </w:rPr>
        <w:t>ℚ</w:t>
      </w:r>
      <w:r w:rsidRPr="00C86118">
        <w:rPr>
          <w:rFonts w:ascii="Arial" w:hAnsi="Arial" w:cs="Arial"/>
          <w:sz w:val="22"/>
          <w:szCs w:val="22"/>
        </w:rPr>
        <w:t xml:space="preserve">(2cos(2π/7)) is the totally real cubic subfield of the CM field. This Galois group permutes the three conjugates of 2cos(2π/7) over </w:t>
      </w:r>
      <w:r w:rsidRPr="00C86118">
        <w:rPr>
          <w:rFonts w:ascii="Cambria Math" w:hAnsi="Cambria Math" w:cs="Cambria Math"/>
          <w:sz w:val="22"/>
          <w:szCs w:val="22"/>
        </w:rPr>
        <w:t>ℚ</w:t>
      </w:r>
      <w:r w:rsidRPr="00C86118">
        <w:rPr>
          <w:rFonts w:ascii="Arial" w:hAnsi="Arial" w:cs="Arial"/>
          <w:sz w:val="22"/>
          <w:szCs w:val="22"/>
        </w:rPr>
        <w:t>:</w:t>
      </w:r>
    </w:p>
    <w:p w14:paraId="577017A6" w14:textId="77777777" w:rsidR="00DA75BB" w:rsidRPr="00C86118" w:rsidRDefault="00E615B3">
      <w:pPr>
        <w:spacing w:after="120"/>
        <w:ind w:left="720"/>
        <w:rPr>
          <w:rFonts w:ascii="Arial" w:hAnsi="Arial" w:cs="Arial"/>
          <w:sz w:val="22"/>
          <w:szCs w:val="22"/>
        </w:rPr>
      </w:pPr>
      <w:r w:rsidRPr="00C86118">
        <w:rPr>
          <w:rFonts w:ascii="Arial" w:hAnsi="Arial" w:cs="Arial"/>
          <w:sz w:val="22"/>
          <w:szCs w:val="22"/>
        </w:rPr>
        <w:t>2cos(2π/7) = 1.2470… → 2cos(4π/7) = −0.4450… → 2cos(6π/7) = −1.8019…</w:t>
      </w:r>
    </w:p>
    <w:p w14:paraId="577017A7" w14:textId="08788B5B" w:rsidR="00DA75BB" w:rsidRPr="00C86118" w:rsidRDefault="00E615B3">
      <w:pPr>
        <w:spacing w:after="200"/>
        <w:rPr>
          <w:rFonts w:ascii="Arial" w:hAnsi="Arial" w:cs="Arial"/>
          <w:sz w:val="22"/>
          <w:szCs w:val="22"/>
        </w:rPr>
      </w:pPr>
      <w:r w:rsidRPr="00C86118">
        <w:rPr>
          <w:rFonts w:ascii="Arial" w:hAnsi="Arial" w:cs="Arial"/>
          <w:sz w:val="22"/>
          <w:szCs w:val="22"/>
        </w:rPr>
        <w:t xml:space="preserve">These three conjugates are roots of x³ + x² − 2x − 1 = 0, the minimal polynomial of 2cos(2π/7) over </w:t>
      </w:r>
      <w:r w:rsidRPr="00C86118">
        <w:rPr>
          <w:rFonts w:ascii="Cambria Math" w:hAnsi="Cambria Math" w:cs="Cambria Math"/>
          <w:sz w:val="22"/>
          <w:szCs w:val="22"/>
        </w:rPr>
        <w:t>ℚ</w:t>
      </w:r>
      <w:r w:rsidRPr="00C86118">
        <w:rPr>
          <w:rFonts w:ascii="Arial" w:hAnsi="Arial" w:cs="Arial"/>
          <w:sz w:val="22"/>
          <w:szCs w:val="22"/>
        </w:rPr>
        <w:t xml:space="preserve"> </w:t>
      </w:r>
      <w:r w:rsidR="0063616A" w:rsidRPr="0063616A">
        <w:rPr>
          <w:rFonts w:ascii="Arial" w:hAnsi="Arial" w:cs="Arial"/>
          <w:sz w:val="22"/>
          <w:szCs w:val="22"/>
        </w:rPr>
        <w:t xml:space="preserve">[15] </w:t>
      </w:r>
      <w:r w:rsidRPr="00C86118">
        <w:rPr>
          <w:rFonts w:ascii="Arial" w:hAnsi="Arial" w:cs="Arial"/>
          <w:sz w:val="22"/>
          <w:szCs w:val="22"/>
        </w:rPr>
        <w:t>(verified numerically to residual ~10</w:t>
      </w:r>
      <w:r w:rsidRPr="00C86118">
        <w:rPr>
          <w:rFonts w:ascii="Cambria Math" w:hAnsi="Cambria Math" w:cs="Cambria Math"/>
          <w:sz w:val="22"/>
          <w:szCs w:val="22"/>
        </w:rPr>
        <w:t>⁻</w:t>
      </w:r>
      <w:r w:rsidRPr="00C86118">
        <w:rPr>
          <w:rFonts w:ascii="Arial" w:hAnsi="Arial" w:cs="Arial"/>
          <w:sz w:val="22"/>
          <w:szCs w:val="22"/>
        </w:rPr>
        <w:t>¹⁶).</w:t>
      </w:r>
    </w:p>
    <w:p w14:paraId="577017A8" w14:textId="75DC2C3F" w:rsidR="00DA75BB" w:rsidRDefault="00E615B3">
      <w:pPr>
        <w:spacing w:after="200"/>
        <w:rPr>
          <w:rFonts w:ascii="Arial" w:hAnsi="Arial" w:cs="Arial"/>
          <w:sz w:val="22"/>
          <w:szCs w:val="22"/>
        </w:rPr>
      </w:pPr>
      <w:r w:rsidRPr="00C86118">
        <w:rPr>
          <w:rFonts w:ascii="Arial" w:hAnsi="Arial" w:cs="Arial"/>
          <w:sz w:val="22"/>
          <w:szCs w:val="22"/>
        </w:rPr>
        <w:t>Both Z/3Z groups act by cyclic permutation of exactly 3 objects. Both are the unique normal subgroup of order 3 in their ambient group (S</w:t>
      </w:r>
      <w:r w:rsidRPr="00C86118">
        <w:rPr>
          <w:rFonts w:ascii="Cambria Math" w:hAnsi="Cambria Math" w:cs="Cambria Math"/>
          <w:sz w:val="22"/>
          <w:szCs w:val="22"/>
        </w:rPr>
        <w:t>₃</w:t>
      </w:r>
      <w:r w:rsidRPr="00C86118">
        <w:rPr>
          <w:rFonts w:ascii="Arial" w:hAnsi="Arial" w:cs="Arial"/>
          <w:sz w:val="22"/>
          <w:szCs w:val="22"/>
        </w:rPr>
        <w:t xml:space="preserve"> and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respectively). The triangle rotation of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is the Galois automorphism of the CM totally real subfield.</w:t>
      </w:r>
      <w:r w:rsidR="007B5BEA">
        <w:rPr>
          <w:rFonts w:ascii="Arial" w:hAnsi="Arial" w:cs="Arial"/>
          <w:sz w:val="22"/>
          <w:szCs w:val="22"/>
        </w:rPr>
        <w:t xml:space="preserve"> </w:t>
      </w:r>
    </w:p>
    <w:p w14:paraId="2F77D2A0" w14:textId="2764ED96" w:rsidR="007B5BEA" w:rsidRPr="00C86118" w:rsidRDefault="007B5BEA">
      <w:pPr>
        <w:spacing w:after="200"/>
        <w:rPr>
          <w:rFonts w:ascii="Arial" w:hAnsi="Arial" w:cs="Arial"/>
          <w:sz w:val="22"/>
          <w:szCs w:val="22"/>
        </w:rPr>
      </w:pPr>
      <w:r w:rsidRPr="007B5BEA">
        <w:rPr>
          <w:rFonts w:ascii="Arial" w:hAnsi="Arial" w:cs="Arial"/>
          <w:b/>
          <w:bCs/>
          <w:i/>
          <w:iCs/>
          <w:sz w:val="22"/>
          <w:szCs w:val="22"/>
        </w:rPr>
        <w:t>Theorem (S</w:t>
      </w:r>
      <w:r w:rsidRPr="007B5BEA">
        <w:rPr>
          <w:rFonts w:ascii="Cambria Math" w:hAnsi="Cambria Math" w:cs="Cambria Math"/>
          <w:b/>
          <w:bCs/>
          <w:i/>
          <w:iCs/>
          <w:sz w:val="22"/>
          <w:szCs w:val="22"/>
        </w:rPr>
        <w:t>₃</w:t>
      </w:r>
      <w:r w:rsidRPr="007B5BEA">
        <w:rPr>
          <w:rFonts w:ascii="Arial" w:hAnsi="Arial" w:cs="Arial"/>
          <w:b/>
          <w:bCs/>
          <w:i/>
          <w:iCs/>
          <w:sz w:val="22"/>
          <w:szCs w:val="22"/>
        </w:rPr>
        <w:t>/CM Identification).</w:t>
      </w:r>
      <w:r w:rsidRPr="007B5BEA">
        <w:rPr>
          <w:rFonts w:ascii="Arial" w:hAnsi="Arial" w:cs="Arial"/>
          <w:sz w:val="22"/>
          <w:szCs w:val="22"/>
        </w:rPr>
        <w:t xml:space="preserve"> The Z/3Z subgroup of the bitangent </w:t>
      </w:r>
      <w:proofErr w:type="spellStart"/>
      <w:r w:rsidRPr="007B5BEA">
        <w:rPr>
          <w:rFonts w:ascii="Arial" w:hAnsi="Arial" w:cs="Arial"/>
          <w:sz w:val="22"/>
          <w:szCs w:val="22"/>
        </w:rPr>
        <w:t>stabiliser</w:t>
      </w:r>
      <w:proofErr w:type="spellEnd"/>
      <w:r w:rsidRPr="007B5BEA">
        <w:rPr>
          <w:rFonts w:ascii="Arial" w:hAnsi="Arial" w:cs="Arial"/>
          <w:sz w:val="22"/>
          <w:szCs w:val="22"/>
        </w:rPr>
        <w:t xml:space="preserve"> S</w:t>
      </w:r>
      <w:r w:rsidRPr="007B5BEA">
        <w:rPr>
          <w:rFonts w:ascii="Cambria Math" w:hAnsi="Cambria Math" w:cs="Cambria Math"/>
          <w:sz w:val="22"/>
          <w:szCs w:val="22"/>
        </w:rPr>
        <w:t>₃</w:t>
      </w:r>
      <w:r w:rsidRPr="007B5BEA">
        <w:rPr>
          <w:rFonts w:ascii="Arial" w:hAnsi="Arial" w:cs="Arial"/>
          <w:sz w:val="22"/>
          <w:szCs w:val="22"/>
        </w:rPr>
        <w:t xml:space="preserve"> </w:t>
      </w:r>
      <w:r w:rsidRPr="007B5BEA">
        <w:rPr>
          <w:rFonts w:ascii="Cambria Math" w:hAnsi="Cambria Math" w:cs="Cambria Math"/>
          <w:sz w:val="22"/>
          <w:szCs w:val="22"/>
        </w:rPr>
        <w:t>⊂</w:t>
      </w:r>
      <w:r w:rsidRPr="007B5BEA">
        <w:rPr>
          <w:rFonts w:ascii="Arial" w:hAnsi="Arial" w:cs="Arial"/>
          <w:sz w:val="22"/>
          <w:szCs w:val="22"/>
        </w:rPr>
        <w:t xml:space="preserve"> PSL(2,7) is canonically isomorphic to Gal(</w:t>
      </w:r>
      <w:r w:rsidRPr="007B5BEA">
        <w:rPr>
          <w:rFonts w:ascii="Cambria Math" w:hAnsi="Cambria Math" w:cs="Cambria Math"/>
          <w:sz w:val="22"/>
          <w:szCs w:val="22"/>
        </w:rPr>
        <w:t>ℚ</w:t>
      </w:r>
      <w:r w:rsidRPr="007B5BEA">
        <w:rPr>
          <w:rFonts w:ascii="Arial" w:hAnsi="Arial" w:cs="Arial"/>
          <w:sz w:val="22"/>
          <w:szCs w:val="22"/>
        </w:rPr>
        <w:t>(ζ</w:t>
      </w:r>
      <w:r w:rsidRPr="007B5BEA">
        <w:rPr>
          <w:rFonts w:ascii="Cambria Math" w:hAnsi="Cambria Math" w:cs="Cambria Math"/>
          <w:sz w:val="22"/>
          <w:szCs w:val="22"/>
        </w:rPr>
        <w:t>₇</w:t>
      </w:r>
      <w:r w:rsidRPr="007B5BEA">
        <w:rPr>
          <w:rFonts w:ascii="Arial" w:hAnsi="Arial" w:cs="Arial"/>
          <w:sz w:val="22"/>
          <w:szCs w:val="22"/>
        </w:rPr>
        <w:t>)</w:t>
      </w:r>
      <w:r w:rsidRPr="007B5BEA">
        <w:rPr>
          <w:rFonts w:ascii="Cambria Math" w:hAnsi="Cambria Math" w:cs="Cambria Math"/>
          <w:sz w:val="22"/>
          <w:szCs w:val="22"/>
        </w:rPr>
        <w:t>⁺</w:t>
      </w:r>
      <w:r w:rsidRPr="007B5BEA">
        <w:rPr>
          <w:rFonts w:ascii="Arial" w:hAnsi="Arial" w:cs="Arial"/>
          <w:sz w:val="22"/>
          <w:szCs w:val="22"/>
        </w:rPr>
        <w:t>/</w:t>
      </w:r>
      <w:r w:rsidRPr="007B5BEA">
        <w:rPr>
          <w:rFonts w:ascii="Cambria Math" w:hAnsi="Cambria Math" w:cs="Cambria Math"/>
          <w:sz w:val="22"/>
          <w:szCs w:val="22"/>
        </w:rPr>
        <w:t>ℚ</w:t>
      </w:r>
      <w:r w:rsidRPr="007B5BEA">
        <w:rPr>
          <w:rFonts w:ascii="Arial" w:hAnsi="Arial" w:cs="Arial"/>
          <w:sz w:val="22"/>
          <w:szCs w:val="22"/>
        </w:rPr>
        <w:t xml:space="preserve">), the Galois group of the Klein quartic's totally real CM subfield. Both act by cyclic permutation of exactly three objects — the </w:t>
      </w:r>
      <w:proofErr w:type="spellStart"/>
      <w:r w:rsidRPr="007B5BEA">
        <w:rPr>
          <w:rFonts w:ascii="Arial" w:hAnsi="Arial" w:cs="Arial"/>
          <w:sz w:val="22"/>
          <w:szCs w:val="22"/>
        </w:rPr>
        <w:t>merkabit's</w:t>
      </w:r>
      <w:proofErr w:type="spellEnd"/>
      <w:r w:rsidRPr="007B5BEA">
        <w:rPr>
          <w:rFonts w:ascii="Arial" w:hAnsi="Arial" w:cs="Arial"/>
          <w:sz w:val="22"/>
          <w:szCs w:val="22"/>
        </w:rPr>
        <w:t xml:space="preserve"> gates {R, S, T} and the conjugates of 2cos(2π/7) respectively — and both are the unique normal subgroup of order 3 in their ambient group.</w:t>
      </w:r>
    </w:p>
    <w:p w14:paraId="577017A9" w14:textId="77777777" w:rsidR="00DA75BB" w:rsidRPr="00993027" w:rsidRDefault="00E615B3">
      <w:pPr>
        <w:pStyle w:val="Heading2"/>
        <w:rPr>
          <w:rFonts w:ascii="Arial" w:hAnsi="Arial" w:cs="Arial"/>
          <w:sz w:val="24"/>
          <w:szCs w:val="24"/>
        </w:rPr>
      </w:pPr>
      <w:r w:rsidRPr="00993027">
        <w:rPr>
          <w:rFonts w:ascii="Arial" w:hAnsi="Arial" w:cs="Arial"/>
          <w:sz w:val="24"/>
          <w:szCs w:val="24"/>
        </w:rPr>
        <w:t>6.3 The Z/2Z Components</w:t>
      </w:r>
    </w:p>
    <w:p w14:paraId="577017AA" w14:textId="77777777" w:rsidR="00DA75BB" w:rsidRPr="00C86118" w:rsidRDefault="00E615B3">
      <w:pPr>
        <w:spacing w:after="200"/>
        <w:rPr>
          <w:rFonts w:ascii="Arial" w:hAnsi="Arial" w:cs="Arial"/>
          <w:sz w:val="22"/>
          <w:szCs w:val="22"/>
        </w:rPr>
      </w:pPr>
      <w:r w:rsidRPr="00C86118">
        <w:rPr>
          <w:rFonts w:ascii="Arial" w:hAnsi="Arial" w:cs="Arial"/>
          <w:sz w:val="22"/>
          <w:szCs w:val="22"/>
        </w:rPr>
        <w:lastRenderedPageBreak/>
        <w:t xml:space="preserve">The Z/2Z quotient in the Galois group is complex conjugation on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sending ζ</w:t>
      </w:r>
      <w:r w:rsidRPr="00C86118">
        <w:rPr>
          <w:rFonts w:ascii="Cambria Math" w:hAnsi="Cambria Math" w:cs="Cambria Math"/>
          <w:sz w:val="22"/>
          <w:szCs w:val="22"/>
        </w:rPr>
        <w:t>₇</w:t>
      </w:r>
      <w:r w:rsidRPr="00C86118">
        <w:rPr>
          <w:rFonts w:ascii="Arial" w:hAnsi="Arial" w:cs="Arial"/>
          <w:sz w:val="22"/>
          <w:szCs w:val="22"/>
        </w:rPr>
        <w:t xml:space="preserve"> → ζ</w:t>
      </w:r>
      <w:r w:rsidRPr="00C86118">
        <w:rPr>
          <w:rFonts w:ascii="Cambria Math" w:hAnsi="Cambria Math" w:cs="Cambria Math"/>
          <w:sz w:val="22"/>
          <w:szCs w:val="22"/>
        </w:rPr>
        <w:t>₇⁻</w:t>
      </w:r>
      <w:r w:rsidRPr="00C86118">
        <w:rPr>
          <w:rFonts w:ascii="Arial" w:hAnsi="Arial" w:cs="Arial"/>
          <w:sz w:val="22"/>
          <w:szCs w:val="22"/>
        </w:rPr>
        <w:t>¹ = ζ</w:t>
      </w:r>
      <w:r w:rsidRPr="00C86118">
        <w:rPr>
          <w:rFonts w:ascii="Cambria Math" w:hAnsi="Cambria Math" w:cs="Cambria Math"/>
          <w:sz w:val="22"/>
          <w:szCs w:val="22"/>
        </w:rPr>
        <w:t>₇</w:t>
      </w:r>
      <w:r w:rsidRPr="00C86118">
        <w:rPr>
          <w:rFonts w:ascii="Arial" w:hAnsi="Arial" w:cs="Arial"/>
          <w:sz w:val="22"/>
          <w:szCs w:val="22"/>
        </w:rPr>
        <w:t>⁶ — the CM involution. In S</w:t>
      </w:r>
      <w:r w:rsidRPr="00C86118">
        <w:rPr>
          <w:rFonts w:ascii="Cambria Math" w:hAnsi="Cambria Math" w:cs="Cambria Math"/>
          <w:sz w:val="22"/>
          <w:szCs w:val="22"/>
        </w:rPr>
        <w:t>₃</w:t>
      </w:r>
      <w:r w:rsidRPr="00C86118">
        <w:rPr>
          <w:rFonts w:ascii="Arial" w:hAnsi="Arial" w:cs="Arial"/>
          <w:sz w:val="22"/>
          <w:szCs w:val="22"/>
        </w:rPr>
        <w:t>, there are three reflections (order-2 elements). The three S</w:t>
      </w:r>
      <w:r w:rsidRPr="00C86118">
        <w:rPr>
          <w:rFonts w:ascii="Cambria Math" w:hAnsi="Cambria Math" w:cs="Cambria Math"/>
          <w:sz w:val="22"/>
          <w:szCs w:val="22"/>
        </w:rPr>
        <w:t>₃</w:t>
      </w:r>
      <w:r w:rsidRPr="00C86118">
        <w:rPr>
          <w:rFonts w:ascii="Arial" w:hAnsi="Arial" w:cs="Arial"/>
          <w:sz w:val="22"/>
          <w:szCs w:val="22"/>
        </w:rPr>
        <w:t xml:space="preserve"> reflections correspond to three different ways to pair the three conjugates with their complex conjugates, while the Galois group has a unique involution. This asymmetry reflects the distinction between the geometric (S</w:t>
      </w:r>
      <w:r w:rsidRPr="00C86118">
        <w:rPr>
          <w:rFonts w:ascii="Cambria Math" w:hAnsi="Cambria Math" w:cs="Cambria Math"/>
          <w:sz w:val="22"/>
          <w:szCs w:val="22"/>
        </w:rPr>
        <w:t>₃</w:t>
      </w:r>
      <w:r w:rsidRPr="00C86118">
        <w:rPr>
          <w:rFonts w:ascii="Arial" w:hAnsi="Arial" w:cs="Arial"/>
          <w:sz w:val="22"/>
          <w:szCs w:val="22"/>
        </w:rPr>
        <w:t>) and arithmetic (</w:t>
      </w:r>
      <w:r w:rsidRPr="00C86118">
        <w:rPr>
          <w:rFonts w:ascii="Cambria Math" w:hAnsi="Cambria Math" w:cs="Cambria Math"/>
          <w:sz w:val="22"/>
          <w:szCs w:val="22"/>
        </w:rPr>
        <w:t>ℤ</w:t>
      </w:r>
      <w:r w:rsidRPr="00C86118">
        <w:rPr>
          <w:rFonts w:ascii="Arial" w:hAnsi="Arial" w:cs="Arial"/>
          <w:sz w:val="22"/>
          <w:szCs w:val="22"/>
        </w:rPr>
        <w:t>/6</w:t>
      </w:r>
      <w:r w:rsidRPr="00C86118">
        <w:rPr>
          <w:rFonts w:ascii="Cambria Math" w:hAnsi="Cambria Math" w:cs="Cambria Math"/>
          <w:sz w:val="22"/>
          <w:szCs w:val="22"/>
        </w:rPr>
        <w:t>ℤ</w:t>
      </w:r>
      <w:r w:rsidRPr="00C86118">
        <w:rPr>
          <w:rFonts w:ascii="Arial" w:hAnsi="Arial" w:cs="Arial"/>
          <w:sz w:val="22"/>
          <w:szCs w:val="22"/>
        </w:rPr>
        <w:t xml:space="preserve">) </w:t>
      </w:r>
      <w:proofErr w:type="spellStart"/>
      <w:r w:rsidRPr="00C86118">
        <w:rPr>
          <w:rFonts w:ascii="Arial" w:hAnsi="Arial" w:cs="Arial"/>
          <w:sz w:val="22"/>
          <w:szCs w:val="22"/>
        </w:rPr>
        <w:t>realisations</w:t>
      </w:r>
      <w:proofErr w:type="spellEnd"/>
      <w:r w:rsidRPr="00C86118">
        <w:rPr>
          <w:rFonts w:ascii="Arial" w:hAnsi="Arial" w:cs="Arial"/>
          <w:sz w:val="22"/>
          <w:szCs w:val="22"/>
        </w:rPr>
        <w:t xml:space="preserve"> of the order-6 structure.</w:t>
      </w:r>
    </w:p>
    <w:p w14:paraId="577017AB" w14:textId="77777777" w:rsidR="00DA75BB" w:rsidRPr="00993027" w:rsidRDefault="00E615B3" w:rsidP="00993027">
      <w:pPr>
        <w:pStyle w:val="Heading2"/>
        <w:rPr>
          <w:rFonts w:ascii="Arial" w:hAnsi="Arial" w:cs="Arial"/>
        </w:rPr>
      </w:pPr>
      <w:r w:rsidRPr="00993027">
        <w:rPr>
          <w:rFonts w:ascii="Arial" w:hAnsi="Arial" w:cs="Arial"/>
        </w:rPr>
        <w:t>7. The E</w:t>
      </w:r>
      <w:r w:rsidRPr="00993027">
        <w:rPr>
          <w:rFonts w:ascii="Cambria Math" w:hAnsi="Cambria Math" w:cs="Cambria Math"/>
        </w:rPr>
        <w:t>₈</w:t>
      </w:r>
      <w:r w:rsidRPr="00993027">
        <w:rPr>
          <w:rFonts w:ascii="Arial" w:hAnsi="Arial" w:cs="Arial"/>
        </w:rPr>
        <w:t xml:space="preserve"> Cyclotomic Connection</w:t>
      </w:r>
    </w:p>
    <w:p w14:paraId="577017AC" w14:textId="77777777" w:rsidR="00DA75BB" w:rsidRPr="00993027" w:rsidRDefault="00E615B3">
      <w:pPr>
        <w:pStyle w:val="Heading2"/>
        <w:rPr>
          <w:rFonts w:ascii="Arial" w:hAnsi="Arial" w:cs="Arial"/>
          <w:sz w:val="24"/>
          <w:szCs w:val="24"/>
        </w:rPr>
      </w:pPr>
      <w:r w:rsidRPr="00993027">
        <w:rPr>
          <w:rFonts w:ascii="Arial" w:hAnsi="Arial" w:cs="Arial"/>
          <w:sz w:val="24"/>
          <w:szCs w:val="24"/>
        </w:rPr>
        <w:t>7.1 h(E</w:t>
      </w:r>
      <w:r w:rsidRPr="00993027">
        <w:rPr>
          <w:rFonts w:ascii="Cambria Math" w:hAnsi="Cambria Math" w:cs="Cambria Math"/>
          <w:sz w:val="24"/>
          <w:szCs w:val="24"/>
        </w:rPr>
        <w:t>₈</w:t>
      </w:r>
      <w:r w:rsidRPr="00993027">
        <w:rPr>
          <w:rFonts w:ascii="Arial" w:hAnsi="Arial" w:cs="Arial"/>
          <w:sz w:val="24"/>
          <w:szCs w:val="24"/>
        </w:rPr>
        <w:t>) = φ(31)</w:t>
      </w:r>
    </w:p>
    <w:p w14:paraId="577017AD" w14:textId="43FD5E9B" w:rsidR="00DA75BB"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of E</w:t>
      </w:r>
      <w:r w:rsidRPr="00C86118">
        <w:rPr>
          <w:rFonts w:ascii="Cambria Math" w:hAnsi="Cambria Math" w:cs="Cambria Math"/>
          <w:sz w:val="22"/>
          <w:szCs w:val="22"/>
        </w:rPr>
        <w:t>₈</w:t>
      </w:r>
      <w:r w:rsidRPr="00C86118">
        <w:rPr>
          <w:rFonts w:ascii="Arial" w:hAnsi="Arial" w:cs="Arial"/>
          <w:sz w:val="22"/>
          <w:szCs w:val="22"/>
        </w:rPr>
        <w:t xml:space="preserve"> is h(E</w:t>
      </w:r>
      <w:r w:rsidRPr="00C86118">
        <w:rPr>
          <w:rFonts w:ascii="Cambria Math" w:hAnsi="Cambria Math" w:cs="Cambria Math"/>
          <w:sz w:val="22"/>
          <w:szCs w:val="22"/>
        </w:rPr>
        <w:t>₈</w:t>
      </w:r>
      <w:r w:rsidRPr="00C86118">
        <w:rPr>
          <w:rFonts w:ascii="Arial" w:hAnsi="Arial" w:cs="Arial"/>
          <w:sz w:val="22"/>
          <w:szCs w:val="22"/>
        </w:rPr>
        <w:t xml:space="preserve">) = 30. </w:t>
      </w:r>
      <w:r w:rsidR="00FC731E" w:rsidRPr="00FC731E">
        <w:rPr>
          <w:rFonts w:ascii="Arial" w:hAnsi="Arial" w:cs="Arial"/>
          <w:sz w:val="22"/>
          <w:szCs w:val="22"/>
        </w:rPr>
        <w:t>[12, 13]</w:t>
      </w:r>
      <w:r w:rsidR="00FC731E">
        <w:rPr>
          <w:rFonts w:ascii="Arial" w:hAnsi="Arial" w:cs="Arial"/>
          <w:sz w:val="22"/>
          <w:szCs w:val="22"/>
        </w:rPr>
        <w:t xml:space="preserve"> </w:t>
      </w:r>
      <w:r w:rsidRPr="00C86118">
        <w:rPr>
          <w:rFonts w:ascii="Arial" w:hAnsi="Arial" w:cs="Arial"/>
          <w:sz w:val="22"/>
          <w:szCs w:val="22"/>
        </w:rPr>
        <w:t xml:space="preserve">The Euler totient φ(31) = 30 since 31 is prime. This is exact: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of E</w:t>
      </w:r>
      <w:r w:rsidRPr="00C86118">
        <w:rPr>
          <w:rFonts w:ascii="Cambria Math" w:hAnsi="Cambria Math" w:cs="Cambria Math"/>
          <w:sz w:val="22"/>
          <w:szCs w:val="22"/>
        </w:rPr>
        <w:t>₈</w:t>
      </w:r>
      <w:r w:rsidRPr="00C86118">
        <w:rPr>
          <w:rFonts w:ascii="Arial" w:hAnsi="Arial" w:cs="Arial"/>
          <w:sz w:val="22"/>
          <w:szCs w:val="22"/>
        </w:rPr>
        <w:t xml:space="preserve"> equals the totient of the binary configuration count.</w:t>
      </w:r>
      <w:r w:rsidR="007B5BEA">
        <w:rPr>
          <w:rFonts w:ascii="Arial" w:hAnsi="Arial" w:cs="Arial"/>
          <w:sz w:val="22"/>
          <w:szCs w:val="22"/>
        </w:rPr>
        <w:t xml:space="preserve"> </w:t>
      </w:r>
    </w:p>
    <w:p w14:paraId="53B70609" w14:textId="4D7C9232" w:rsidR="007B5BEA" w:rsidRPr="00C86118" w:rsidRDefault="007B5BEA">
      <w:pPr>
        <w:spacing w:after="200"/>
        <w:rPr>
          <w:rFonts w:ascii="Arial" w:hAnsi="Arial" w:cs="Arial"/>
          <w:sz w:val="22"/>
          <w:szCs w:val="22"/>
        </w:rPr>
      </w:pPr>
      <w:r w:rsidRPr="007B5BEA">
        <w:rPr>
          <w:rFonts w:ascii="Arial" w:hAnsi="Arial" w:cs="Arial"/>
          <w:b/>
          <w:bCs/>
          <w:i/>
          <w:iCs/>
          <w:sz w:val="22"/>
          <w:szCs w:val="22"/>
        </w:rPr>
        <w:t>Theorem (E</w:t>
      </w:r>
      <w:r w:rsidRPr="007B5BEA">
        <w:rPr>
          <w:rFonts w:ascii="Cambria Math" w:hAnsi="Cambria Math" w:cs="Cambria Math"/>
          <w:b/>
          <w:bCs/>
          <w:i/>
          <w:iCs/>
          <w:sz w:val="22"/>
          <w:szCs w:val="22"/>
        </w:rPr>
        <w:t>₈</w:t>
      </w:r>
      <w:r w:rsidRPr="007B5BEA">
        <w:rPr>
          <w:rFonts w:ascii="Arial" w:hAnsi="Arial" w:cs="Arial"/>
          <w:b/>
          <w:bCs/>
          <w:i/>
          <w:iCs/>
          <w:sz w:val="22"/>
          <w:szCs w:val="22"/>
        </w:rPr>
        <w:t xml:space="preserve"> Cyclotomic Connection).</w:t>
      </w:r>
      <w:r w:rsidRPr="007B5BEA">
        <w:rPr>
          <w:rFonts w:ascii="Arial" w:hAnsi="Arial" w:cs="Arial"/>
          <w:sz w:val="22"/>
          <w:szCs w:val="22"/>
        </w:rPr>
        <w:t xml:space="preserve"> h(E</w:t>
      </w:r>
      <w:r w:rsidRPr="007B5BEA">
        <w:rPr>
          <w:rFonts w:ascii="Cambria Math" w:hAnsi="Cambria Math" w:cs="Cambria Math"/>
          <w:sz w:val="22"/>
          <w:szCs w:val="22"/>
        </w:rPr>
        <w:t>₈</w:t>
      </w:r>
      <w:r w:rsidRPr="007B5BEA">
        <w:rPr>
          <w:rFonts w:ascii="Arial" w:hAnsi="Arial" w:cs="Arial"/>
          <w:sz w:val="22"/>
          <w:szCs w:val="22"/>
        </w:rPr>
        <w:t xml:space="preserve">) = 30 = φ(31), where 31 counts the binary-accessible configurations of the dual pentachoron. The fields </w:t>
      </w:r>
      <w:r w:rsidRPr="007B5BEA">
        <w:rPr>
          <w:rFonts w:ascii="Cambria Math" w:hAnsi="Cambria Math" w:cs="Cambria Math"/>
          <w:sz w:val="22"/>
          <w:szCs w:val="22"/>
        </w:rPr>
        <w:t>ℚ</w:t>
      </w:r>
      <w:r w:rsidRPr="007B5BEA">
        <w:rPr>
          <w:rFonts w:ascii="Arial" w:hAnsi="Arial" w:cs="Arial"/>
          <w:sz w:val="22"/>
          <w:szCs w:val="22"/>
        </w:rPr>
        <w:t>(ζ</w:t>
      </w:r>
      <w:r w:rsidRPr="007B5BEA">
        <w:rPr>
          <w:rFonts w:ascii="Cambria Math" w:hAnsi="Cambria Math" w:cs="Cambria Math"/>
          <w:sz w:val="22"/>
          <w:szCs w:val="22"/>
        </w:rPr>
        <w:t>₂₁</w:t>
      </w:r>
      <w:r w:rsidRPr="007B5BEA">
        <w:rPr>
          <w:rFonts w:ascii="Arial" w:hAnsi="Arial" w:cs="Arial"/>
          <w:sz w:val="22"/>
          <w:szCs w:val="22"/>
        </w:rPr>
        <w:t xml:space="preserve">) and </w:t>
      </w:r>
      <w:r w:rsidRPr="007B5BEA">
        <w:rPr>
          <w:rFonts w:ascii="Cambria Math" w:hAnsi="Cambria Math" w:cs="Cambria Math"/>
          <w:sz w:val="22"/>
          <w:szCs w:val="22"/>
        </w:rPr>
        <w:t>ℚ</w:t>
      </w:r>
      <w:r w:rsidRPr="007B5BEA">
        <w:rPr>
          <w:rFonts w:ascii="Arial" w:hAnsi="Arial" w:cs="Arial"/>
          <w:sz w:val="22"/>
          <w:szCs w:val="22"/>
        </w:rPr>
        <w:t>(ζ</w:t>
      </w:r>
      <w:r w:rsidRPr="007B5BEA">
        <w:rPr>
          <w:rFonts w:ascii="Cambria Math" w:hAnsi="Cambria Math" w:cs="Cambria Math"/>
          <w:sz w:val="22"/>
          <w:szCs w:val="22"/>
        </w:rPr>
        <w:t>₃₁</w:t>
      </w:r>
      <w:r w:rsidRPr="007B5BEA">
        <w:rPr>
          <w:rFonts w:ascii="Arial" w:hAnsi="Arial" w:cs="Arial"/>
          <w:sz w:val="22"/>
          <w:szCs w:val="22"/>
        </w:rPr>
        <w:t xml:space="preserve">) are linearly disjoint over </w:t>
      </w:r>
      <w:r w:rsidRPr="007B5BEA">
        <w:rPr>
          <w:rFonts w:ascii="Cambria Math" w:hAnsi="Cambria Math" w:cs="Cambria Math"/>
          <w:sz w:val="22"/>
          <w:szCs w:val="22"/>
        </w:rPr>
        <w:t>ℚ</w:t>
      </w:r>
      <w:r w:rsidRPr="007B5BEA">
        <w:rPr>
          <w:rFonts w:ascii="Arial" w:hAnsi="Arial" w:cs="Arial"/>
          <w:sz w:val="22"/>
          <w:szCs w:val="22"/>
        </w:rPr>
        <w:t xml:space="preserve"> with compositum </w:t>
      </w:r>
      <w:r w:rsidRPr="007B5BEA">
        <w:rPr>
          <w:rFonts w:ascii="Cambria Math" w:hAnsi="Cambria Math" w:cs="Cambria Math"/>
          <w:sz w:val="22"/>
          <w:szCs w:val="22"/>
        </w:rPr>
        <w:t>ℚ</w:t>
      </w:r>
      <w:r w:rsidRPr="007B5BEA">
        <w:rPr>
          <w:rFonts w:ascii="Arial" w:hAnsi="Arial" w:cs="Arial"/>
          <w:sz w:val="22"/>
          <w:szCs w:val="22"/>
        </w:rPr>
        <w:t>(ζ</w:t>
      </w:r>
      <w:r w:rsidRPr="007B5BEA">
        <w:rPr>
          <w:rFonts w:ascii="Cambria Math" w:hAnsi="Cambria Math" w:cs="Cambria Math"/>
          <w:sz w:val="22"/>
          <w:szCs w:val="22"/>
        </w:rPr>
        <w:t>₆₅₁</w:t>
      </w:r>
      <w:r w:rsidRPr="007B5BEA">
        <w:rPr>
          <w:rFonts w:ascii="Arial" w:hAnsi="Arial" w:cs="Arial"/>
          <w:sz w:val="22"/>
          <w:szCs w:val="22"/>
        </w:rPr>
        <w:t>) of degree φ(651) = φ(3)×φ(7)×φ(31) = 360 = h(E</w:t>
      </w:r>
      <w:r w:rsidRPr="007B5BEA">
        <w:rPr>
          <w:rFonts w:ascii="Cambria Math" w:hAnsi="Cambria Math" w:cs="Cambria Math"/>
          <w:sz w:val="22"/>
          <w:szCs w:val="22"/>
        </w:rPr>
        <w:t>₆</w:t>
      </w:r>
      <w:r w:rsidRPr="007B5BEA">
        <w:rPr>
          <w:rFonts w:ascii="Arial" w:hAnsi="Arial" w:cs="Arial"/>
          <w:sz w:val="22"/>
          <w:szCs w:val="22"/>
        </w:rPr>
        <w:t>) × h(E</w:t>
      </w:r>
      <w:r w:rsidRPr="007B5BEA">
        <w:rPr>
          <w:rFonts w:ascii="Cambria Math" w:hAnsi="Cambria Math" w:cs="Cambria Math"/>
          <w:sz w:val="22"/>
          <w:szCs w:val="22"/>
        </w:rPr>
        <w:t>₈</w:t>
      </w:r>
      <w:r w:rsidRPr="007B5BEA">
        <w:rPr>
          <w:rFonts w:ascii="Arial" w:hAnsi="Arial" w:cs="Arial"/>
          <w:sz w:val="22"/>
          <w:szCs w:val="22"/>
        </w:rPr>
        <w:t>). The three structural primes 3, 7, 31 encode as 651 = 3 × 7 × 31.</w:t>
      </w:r>
    </w:p>
    <w:p w14:paraId="577017AE" w14:textId="72053D1F" w:rsidR="00DA75BB" w:rsidRPr="00C86118" w:rsidRDefault="00E615B3">
      <w:pPr>
        <w:spacing w:after="200"/>
        <w:rPr>
          <w:rFonts w:ascii="Arial" w:hAnsi="Arial" w:cs="Arial"/>
          <w:sz w:val="22"/>
          <w:szCs w:val="22"/>
        </w:rPr>
      </w:pPr>
      <w:r w:rsidRPr="00C86118">
        <w:rPr>
          <w:rFonts w:ascii="Arial" w:hAnsi="Arial" w:cs="Arial"/>
          <w:sz w:val="22"/>
          <w:szCs w:val="22"/>
        </w:rPr>
        <w:t xml:space="preserve">The number 31 = 2⁵ − 1 is a Mersenne prime. In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31 counts the binary-accessible configurations of the dual pentachoron — the configurations reachable without the zero state. The cyclotomic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 xml:space="preserve">) has degree 30 over </w:t>
      </w:r>
      <w:r w:rsidRPr="00C86118">
        <w:rPr>
          <w:rFonts w:ascii="Cambria Math" w:hAnsi="Cambria Math" w:cs="Cambria Math"/>
          <w:sz w:val="22"/>
          <w:szCs w:val="22"/>
        </w:rPr>
        <w:t>ℚ</w:t>
      </w:r>
      <w:r w:rsidRPr="00C86118">
        <w:rPr>
          <w:rFonts w:ascii="Arial" w:hAnsi="Arial" w:cs="Arial"/>
          <w:sz w:val="22"/>
          <w:szCs w:val="22"/>
        </w:rPr>
        <w:t>, with Galois group (</w:t>
      </w:r>
      <w:r w:rsidRPr="00C86118">
        <w:rPr>
          <w:rFonts w:ascii="Cambria Math" w:hAnsi="Cambria Math" w:cs="Cambria Math"/>
          <w:sz w:val="22"/>
          <w:szCs w:val="22"/>
        </w:rPr>
        <w:t>ℤ</w:t>
      </w:r>
      <w:r w:rsidRPr="00C86118">
        <w:rPr>
          <w:rFonts w:ascii="Arial" w:hAnsi="Arial" w:cs="Arial"/>
          <w:sz w:val="22"/>
          <w:szCs w:val="22"/>
        </w:rPr>
        <w:t>/31</w:t>
      </w:r>
      <w:r w:rsidRPr="00C86118">
        <w:rPr>
          <w:rFonts w:ascii="Cambria Math" w:hAnsi="Cambria Math" w:cs="Cambria Math"/>
          <w:sz w:val="22"/>
          <w:szCs w:val="22"/>
        </w:rPr>
        <w:t>ℤ</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ℤ</w:t>
      </w:r>
      <w:r w:rsidRPr="00C86118">
        <w:rPr>
          <w:rFonts w:ascii="Arial" w:hAnsi="Arial" w:cs="Arial"/>
          <w:sz w:val="22"/>
          <w:szCs w:val="22"/>
        </w:rPr>
        <w:t>/30</w:t>
      </w:r>
      <w:r w:rsidRPr="00C86118">
        <w:rPr>
          <w:rFonts w:ascii="Cambria Math" w:hAnsi="Cambria Math" w:cs="Cambria Math"/>
          <w:sz w:val="22"/>
          <w:szCs w:val="22"/>
        </w:rPr>
        <w:t>ℤ</w:t>
      </w:r>
      <w:r w:rsidRPr="00C86118">
        <w:rPr>
          <w:rFonts w:ascii="Arial" w:hAnsi="Arial" w:cs="Arial"/>
          <w:sz w:val="22"/>
          <w:szCs w:val="22"/>
        </w:rPr>
        <w:t>.</w:t>
      </w:r>
      <w:r w:rsidR="008B0130" w:rsidRPr="008B0130">
        <w:rPr>
          <w:b/>
          <w:bCs/>
        </w:rPr>
        <w:t xml:space="preserve"> </w:t>
      </w:r>
      <w:r w:rsidR="008B0130" w:rsidRPr="008B0130">
        <w:rPr>
          <w:rFonts w:ascii="Arial" w:hAnsi="Arial" w:cs="Arial"/>
          <w:sz w:val="22"/>
          <w:szCs w:val="22"/>
        </w:rPr>
        <w:t>[14]</w:t>
      </w:r>
    </w:p>
    <w:p w14:paraId="577017AF" w14:textId="77777777" w:rsidR="00DA75BB" w:rsidRPr="00993027" w:rsidRDefault="00E615B3">
      <w:pPr>
        <w:pStyle w:val="Heading2"/>
        <w:rPr>
          <w:rFonts w:ascii="Arial" w:hAnsi="Arial" w:cs="Arial"/>
          <w:sz w:val="24"/>
          <w:szCs w:val="24"/>
        </w:rPr>
      </w:pPr>
      <w:r w:rsidRPr="00993027">
        <w:rPr>
          <w:rFonts w:ascii="Arial" w:hAnsi="Arial" w:cs="Arial"/>
          <w:sz w:val="24"/>
          <w:szCs w:val="24"/>
        </w:rPr>
        <w:t>7.2 The Full Cyclotomic Architecture</w:t>
      </w:r>
    </w:p>
    <w:p w14:paraId="577017B0" w14:textId="77777777" w:rsidR="00DA75BB" w:rsidRPr="00C86118" w:rsidRDefault="00E615B3">
      <w:pPr>
        <w:spacing w:after="200"/>
        <w:rPr>
          <w:rFonts w:ascii="Arial" w:hAnsi="Arial" w:cs="Arial"/>
          <w:sz w:val="22"/>
          <w:szCs w:val="22"/>
        </w:rPr>
      </w:pPr>
      <w:r w:rsidRPr="00C86118">
        <w:rPr>
          <w:rFonts w:ascii="Arial" w:hAnsi="Arial" w:cs="Arial"/>
          <w:sz w:val="22"/>
          <w:szCs w:val="22"/>
        </w:rPr>
        <w:t>The decomposition 168 = 137 + 31 now has a cyclotomic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500"/>
        <w:gridCol w:w="2060"/>
        <w:gridCol w:w="1500"/>
        <w:gridCol w:w="1800"/>
      </w:tblGrid>
      <w:tr w:rsidR="00DA75BB" w:rsidRPr="00C86118" w14:paraId="577017B7" w14:textId="77777777">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1" w14:textId="77777777" w:rsidR="00DA75BB" w:rsidRPr="00C86118" w:rsidRDefault="00E615B3">
            <w:pPr>
              <w:rPr>
                <w:rFonts w:ascii="Arial" w:hAnsi="Arial" w:cs="Arial"/>
                <w:sz w:val="22"/>
                <w:szCs w:val="22"/>
              </w:rPr>
            </w:pPr>
            <w:r w:rsidRPr="00C86118">
              <w:rPr>
                <w:rFonts w:ascii="Arial" w:hAnsi="Arial" w:cs="Arial"/>
                <w:b/>
                <w:bCs/>
                <w:sz w:val="22"/>
                <w:szCs w:val="22"/>
              </w:rPr>
              <w:t>Component</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2" w14:textId="77777777" w:rsidR="00DA75BB" w:rsidRPr="00C86118" w:rsidRDefault="00E615B3">
            <w:pPr>
              <w:rPr>
                <w:rFonts w:ascii="Arial" w:hAnsi="Arial" w:cs="Arial"/>
                <w:sz w:val="22"/>
                <w:szCs w:val="22"/>
              </w:rPr>
            </w:pPr>
            <w:r w:rsidRPr="00C86118">
              <w:rPr>
                <w:rFonts w:ascii="Arial" w:hAnsi="Arial" w:cs="Arial"/>
                <w:b/>
                <w:bCs/>
                <w:sz w:val="22"/>
                <w:szCs w:val="22"/>
              </w:rPr>
              <w:t>Count</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3" w14:textId="77777777" w:rsidR="00DA75BB" w:rsidRPr="00C86118" w:rsidRDefault="00E615B3">
            <w:pPr>
              <w:rPr>
                <w:rFonts w:ascii="Arial" w:hAnsi="Arial" w:cs="Arial"/>
                <w:sz w:val="22"/>
                <w:szCs w:val="22"/>
              </w:rPr>
            </w:pPr>
            <w:r w:rsidRPr="00C86118">
              <w:rPr>
                <w:rFonts w:ascii="Arial" w:hAnsi="Arial" w:cs="Arial"/>
                <w:b/>
                <w:bCs/>
                <w:sz w:val="22"/>
                <w:szCs w:val="22"/>
              </w:rPr>
              <w:t>Lie algebra</w:t>
            </w:r>
          </w:p>
        </w:tc>
        <w:tc>
          <w:tcPr>
            <w:tcW w:w="20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4" w14:textId="77777777" w:rsidR="00DA75BB" w:rsidRPr="00C86118" w:rsidRDefault="00E615B3">
            <w:pPr>
              <w:rPr>
                <w:rFonts w:ascii="Arial" w:hAnsi="Arial" w:cs="Arial"/>
                <w:sz w:val="22"/>
                <w:szCs w:val="22"/>
              </w:rPr>
            </w:pPr>
            <w:r w:rsidRPr="00C86118">
              <w:rPr>
                <w:rFonts w:ascii="Arial" w:hAnsi="Arial" w:cs="Arial"/>
                <w:b/>
                <w:bCs/>
                <w:sz w:val="22"/>
                <w:szCs w:val="22"/>
              </w:rPr>
              <w:t>Cyclotomic field</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5" w14:textId="77777777" w:rsidR="00DA75BB" w:rsidRPr="00C86118" w:rsidRDefault="00E615B3">
            <w:pPr>
              <w:rPr>
                <w:rFonts w:ascii="Arial" w:hAnsi="Arial" w:cs="Arial"/>
                <w:sz w:val="22"/>
                <w:szCs w:val="22"/>
              </w:rPr>
            </w:pPr>
            <w:r w:rsidRPr="00C86118">
              <w:rPr>
                <w:rFonts w:ascii="Arial" w:hAnsi="Arial" w:cs="Arial"/>
                <w:b/>
                <w:bCs/>
                <w:sz w:val="22"/>
                <w:szCs w:val="22"/>
              </w:rPr>
              <w:t>h = φ(n)</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7017B6" w14:textId="77777777" w:rsidR="00DA75BB" w:rsidRPr="00C86118" w:rsidRDefault="00E615B3">
            <w:pPr>
              <w:rPr>
                <w:rFonts w:ascii="Arial" w:hAnsi="Arial" w:cs="Arial"/>
                <w:sz w:val="22"/>
                <w:szCs w:val="22"/>
              </w:rPr>
            </w:pPr>
            <w:r w:rsidRPr="00C86118">
              <w:rPr>
                <w:rFonts w:ascii="Arial" w:hAnsi="Arial" w:cs="Arial"/>
                <w:b/>
                <w:bCs/>
                <w:sz w:val="22"/>
                <w:szCs w:val="22"/>
              </w:rPr>
              <w:t>Key n</w:t>
            </w:r>
          </w:p>
        </w:tc>
      </w:tr>
      <w:tr w:rsidR="00DA75BB" w:rsidRPr="00C86118" w14:paraId="577017BE"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8" w14:textId="77777777" w:rsidR="00DA75BB" w:rsidRPr="00C86118" w:rsidRDefault="00E615B3">
            <w:pPr>
              <w:rPr>
                <w:rFonts w:ascii="Arial" w:hAnsi="Arial" w:cs="Arial"/>
                <w:sz w:val="22"/>
                <w:szCs w:val="22"/>
              </w:rPr>
            </w:pPr>
            <w:r w:rsidRPr="00C86118">
              <w:rPr>
                <w:rFonts w:ascii="Arial" w:hAnsi="Arial" w:cs="Arial"/>
                <w:sz w:val="22"/>
                <w:szCs w:val="22"/>
              </w:rPr>
              <w:t>Ternary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9" w14:textId="77777777" w:rsidR="00DA75BB" w:rsidRPr="00C86118" w:rsidRDefault="00E615B3">
            <w:pPr>
              <w:rPr>
                <w:rFonts w:ascii="Arial" w:hAnsi="Arial" w:cs="Arial"/>
                <w:sz w:val="22"/>
                <w:szCs w:val="22"/>
              </w:rPr>
            </w:pPr>
            <w:r w:rsidRPr="00C86118">
              <w:rPr>
                <w:rFonts w:ascii="Arial" w:hAnsi="Arial" w:cs="Arial"/>
                <w:sz w:val="22"/>
                <w:szCs w:val="22"/>
              </w:rPr>
              <w:t>137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A" w14:textId="77777777" w:rsidR="00DA75BB" w:rsidRPr="00C86118" w:rsidRDefault="00E615B3">
            <w:pPr>
              <w:rPr>
                <w:rFonts w:ascii="Arial" w:hAnsi="Arial" w:cs="Arial"/>
                <w:sz w:val="22"/>
                <w:szCs w:val="22"/>
              </w:rPr>
            </w:pPr>
            <w:r w:rsidRPr="00C86118">
              <w:rPr>
                <w:rFonts w:ascii="Arial" w:hAnsi="Arial" w:cs="Arial"/>
                <w:sz w:val="22"/>
                <w:szCs w:val="22"/>
              </w:rPr>
              <w:t>E</w:t>
            </w:r>
            <w:r w:rsidRPr="00C86118">
              <w:rPr>
                <w:rFonts w:ascii="Cambria Math" w:hAnsi="Cambria Math" w:cs="Cambria Math"/>
                <w:sz w:val="22"/>
                <w:szCs w:val="22"/>
              </w:rPr>
              <w:t>₆</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B" w14:textId="77777777" w:rsidR="00DA75BB" w:rsidRPr="00C86118" w:rsidRDefault="00E615B3">
            <w:pPr>
              <w:rPr>
                <w:rFonts w:ascii="Arial" w:hAnsi="Arial" w:cs="Arial"/>
                <w:sz w:val="22"/>
                <w:szCs w:val="22"/>
              </w:rPr>
            </w:pP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C" w14:textId="77777777" w:rsidR="00DA75BB" w:rsidRPr="00C86118" w:rsidRDefault="00E615B3">
            <w:pPr>
              <w:rPr>
                <w:rFonts w:ascii="Arial" w:hAnsi="Arial" w:cs="Arial"/>
                <w:sz w:val="22"/>
                <w:szCs w:val="22"/>
              </w:rPr>
            </w:pPr>
            <w:r w:rsidRPr="00C86118">
              <w:rPr>
                <w:rFonts w:ascii="Arial" w:hAnsi="Arial" w:cs="Arial"/>
                <w:sz w:val="22"/>
                <w:szCs w:val="22"/>
              </w:rPr>
              <w:t>12 = φ(21)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D" w14:textId="77777777" w:rsidR="00DA75BB" w:rsidRPr="00C86118" w:rsidRDefault="00E615B3">
            <w:pPr>
              <w:rPr>
                <w:rFonts w:ascii="Arial" w:hAnsi="Arial" w:cs="Arial"/>
                <w:sz w:val="22"/>
                <w:szCs w:val="22"/>
              </w:rPr>
            </w:pPr>
            <w:r w:rsidRPr="00C86118">
              <w:rPr>
                <w:rFonts w:ascii="Arial" w:hAnsi="Arial" w:cs="Arial"/>
                <w:sz w:val="22"/>
                <w:szCs w:val="22"/>
              </w:rPr>
              <w:t>21 = 3×7</w:t>
            </w:r>
          </w:p>
        </w:tc>
      </w:tr>
      <w:tr w:rsidR="00DA75BB" w:rsidRPr="00C86118" w14:paraId="577017C5"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BF" w14:textId="77777777" w:rsidR="00DA75BB" w:rsidRPr="00C86118" w:rsidRDefault="00E615B3">
            <w:pPr>
              <w:rPr>
                <w:rFonts w:ascii="Arial" w:hAnsi="Arial" w:cs="Arial"/>
                <w:sz w:val="22"/>
                <w:szCs w:val="22"/>
              </w:rPr>
            </w:pPr>
            <w:r w:rsidRPr="00C86118">
              <w:rPr>
                <w:rFonts w:ascii="Arial" w:hAnsi="Arial" w:cs="Arial"/>
                <w:sz w:val="22"/>
                <w:szCs w:val="22"/>
              </w:rPr>
              <w:t>Binary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0" w14:textId="77777777" w:rsidR="00DA75BB" w:rsidRPr="00C86118" w:rsidRDefault="00E615B3">
            <w:pPr>
              <w:rPr>
                <w:rFonts w:ascii="Arial" w:hAnsi="Arial" w:cs="Arial"/>
                <w:sz w:val="22"/>
                <w:szCs w:val="22"/>
              </w:rPr>
            </w:pPr>
            <w:r w:rsidRPr="00C86118">
              <w:rPr>
                <w:rFonts w:ascii="Arial" w:hAnsi="Arial" w:cs="Arial"/>
                <w:sz w:val="22"/>
                <w:szCs w:val="22"/>
              </w:rPr>
              <w:t>31</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1" w14:textId="77777777" w:rsidR="00DA75BB" w:rsidRPr="00C86118" w:rsidRDefault="00E615B3">
            <w:pPr>
              <w:rPr>
                <w:rFonts w:ascii="Arial" w:hAnsi="Arial" w:cs="Arial"/>
                <w:sz w:val="22"/>
                <w:szCs w:val="22"/>
              </w:rPr>
            </w:pPr>
            <w:r w:rsidRPr="00C86118">
              <w:rPr>
                <w:rFonts w:ascii="Arial" w:hAnsi="Arial" w:cs="Arial"/>
                <w:sz w:val="22"/>
                <w:szCs w:val="22"/>
              </w:rPr>
              <w:t>E</w:t>
            </w:r>
            <w:r w:rsidRPr="00C86118">
              <w:rPr>
                <w:rFonts w:ascii="Cambria Math" w:hAnsi="Cambria Math" w:cs="Cambria Math"/>
                <w:sz w:val="22"/>
                <w:szCs w:val="22"/>
              </w:rPr>
              <w:t>₈</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2" w14:textId="77777777" w:rsidR="00DA75BB" w:rsidRPr="00C86118" w:rsidRDefault="00E615B3">
            <w:pPr>
              <w:rPr>
                <w:rFonts w:ascii="Arial" w:hAnsi="Arial" w:cs="Arial"/>
                <w:sz w:val="22"/>
                <w:szCs w:val="22"/>
              </w:rPr>
            </w:pP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3" w14:textId="77777777" w:rsidR="00DA75BB" w:rsidRPr="00C86118" w:rsidRDefault="00E615B3">
            <w:pPr>
              <w:rPr>
                <w:rFonts w:ascii="Arial" w:hAnsi="Arial" w:cs="Arial"/>
                <w:sz w:val="22"/>
                <w:szCs w:val="22"/>
              </w:rPr>
            </w:pPr>
            <w:r w:rsidRPr="00C86118">
              <w:rPr>
                <w:rFonts w:ascii="Arial" w:hAnsi="Arial" w:cs="Arial"/>
                <w:sz w:val="22"/>
                <w:szCs w:val="22"/>
              </w:rPr>
              <w:t>30 = φ(31)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4" w14:textId="77777777" w:rsidR="00DA75BB" w:rsidRPr="00C86118" w:rsidRDefault="00E615B3">
            <w:pPr>
              <w:rPr>
                <w:rFonts w:ascii="Arial" w:hAnsi="Arial" w:cs="Arial"/>
                <w:sz w:val="22"/>
                <w:szCs w:val="22"/>
              </w:rPr>
            </w:pPr>
            <w:r w:rsidRPr="00C86118">
              <w:rPr>
                <w:rFonts w:ascii="Arial" w:hAnsi="Arial" w:cs="Arial"/>
                <w:sz w:val="22"/>
                <w:szCs w:val="22"/>
              </w:rPr>
              <w:t>31 = 2⁵−1</w:t>
            </w:r>
          </w:p>
        </w:tc>
      </w:tr>
      <w:tr w:rsidR="00DA75BB" w:rsidRPr="00C86118" w14:paraId="577017CC"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6" w14:textId="77777777" w:rsidR="00DA75BB" w:rsidRPr="00C86118" w:rsidRDefault="00E615B3">
            <w:pPr>
              <w:rPr>
                <w:rFonts w:ascii="Arial" w:hAnsi="Arial" w:cs="Arial"/>
                <w:sz w:val="22"/>
                <w:szCs w:val="22"/>
              </w:rPr>
            </w:pPr>
            <w:r w:rsidRPr="00C86118">
              <w:rPr>
                <w:rFonts w:ascii="Arial" w:hAnsi="Arial" w:cs="Arial"/>
                <w:sz w:val="22"/>
                <w:szCs w:val="22"/>
              </w:rPr>
              <w:t>Total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7" w14:textId="77777777" w:rsidR="00DA75BB" w:rsidRPr="00C86118" w:rsidRDefault="00E615B3">
            <w:pPr>
              <w:rPr>
                <w:rFonts w:ascii="Arial" w:hAnsi="Arial" w:cs="Arial"/>
                <w:sz w:val="22"/>
                <w:szCs w:val="22"/>
              </w:rPr>
            </w:pPr>
            <w:r w:rsidRPr="00C86118">
              <w:rPr>
                <w:rFonts w:ascii="Arial" w:hAnsi="Arial" w:cs="Arial"/>
                <w:sz w:val="22"/>
                <w:szCs w:val="22"/>
              </w:rPr>
              <w:t>168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8" w14:textId="77777777" w:rsidR="00DA75BB" w:rsidRPr="00C86118" w:rsidRDefault="00E615B3">
            <w:pPr>
              <w:rPr>
                <w:rFonts w:ascii="Arial" w:hAnsi="Arial" w:cs="Arial"/>
                <w:sz w:val="22"/>
                <w:szCs w:val="22"/>
              </w:rPr>
            </w:pPr>
            <w:r w:rsidRPr="00C86118">
              <w:rPr>
                <w:rFonts w:ascii="Arial" w:hAnsi="Arial" w:cs="Arial"/>
                <w:sz w:val="22"/>
                <w:szCs w:val="22"/>
              </w:rPr>
              <w:t>PSL(2,7)</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9" w14:textId="77777777" w:rsidR="00DA75BB" w:rsidRPr="00C86118" w:rsidRDefault="00E615B3">
            <w:pPr>
              <w:rPr>
                <w:rFonts w:ascii="Arial" w:hAnsi="Arial" w:cs="Arial"/>
                <w:sz w:val="22"/>
                <w:szCs w:val="22"/>
              </w:rPr>
            </w:pP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₆₅₁</w:t>
            </w:r>
            <w:r w:rsidRPr="00C86118">
              <w:rPr>
                <w:rFonts w:ascii="Arial" w:hAnsi="Arial" w:cs="Arial"/>
                <w:sz w:val="22"/>
                <w:szCs w:val="22"/>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A" w14:textId="77777777" w:rsidR="00DA75BB" w:rsidRPr="00C86118" w:rsidRDefault="00E615B3">
            <w:pPr>
              <w:rPr>
                <w:rFonts w:ascii="Arial" w:hAnsi="Arial" w:cs="Arial"/>
                <w:sz w:val="22"/>
                <w:szCs w:val="22"/>
              </w:rPr>
            </w:pPr>
            <w:r w:rsidRPr="00C86118">
              <w:rPr>
                <w:rFonts w:ascii="Arial" w:hAnsi="Arial" w:cs="Arial"/>
                <w:sz w:val="22"/>
                <w:szCs w:val="22"/>
              </w:rPr>
              <w:t>360 = 12×30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17CB" w14:textId="77777777" w:rsidR="00DA75BB" w:rsidRPr="00C86118" w:rsidRDefault="00E615B3">
            <w:pPr>
              <w:rPr>
                <w:rFonts w:ascii="Arial" w:hAnsi="Arial" w:cs="Arial"/>
                <w:sz w:val="22"/>
                <w:szCs w:val="22"/>
              </w:rPr>
            </w:pPr>
            <w:r w:rsidRPr="00C86118">
              <w:rPr>
                <w:rFonts w:ascii="Arial" w:hAnsi="Arial" w:cs="Arial"/>
                <w:sz w:val="22"/>
                <w:szCs w:val="22"/>
              </w:rPr>
              <w:t>651 = 3×7×31</w:t>
            </w:r>
          </w:p>
        </w:tc>
      </w:tr>
    </w:tbl>
    <w:p w14:paraId="577017CD" w14:textId="77777777" w:rsidR="00DA75BB" w:rsidRPr="00C86118" w:rsidRDefault="00E615B3">
      <w:pPr>
        <w:spacing w:after="200"/>
        <w:rPr>
          <w:rFonts w:ascii="Arial" w:hAnsi="Arial" w:cs="Arial"/>
          <w:sz w:val="22"/>
          <w:szCs w:val="22"/>
        </w:rPr>
      </w:pPr>
      <w:r w:rsidRPr="00C86118">
        <w:rPr>
          <w:rFonts w:ascii="Arial" w:hAnsi="Arial" w:cs="Arial"/>
          <w:i/>
          <w:iCs/>
          <w:sz w:val="22"/>
          <w:szCs w:val="22"/>
        </w:rPr>
        <w:t>Table 2. Cyclotomic architecture of the 168 = 137 + 31 decomposition.</w:t>
      </w:r>
    </w:p>
    <w:p w14:paraId="577017CE" w14:textId="77777777" w:rsidR="00DA75BB" w:rsidRPr="00C86118" w:rsidRDefault="00DA75BB">
      <w:pPr>
        <w:rPr>
          <w:rFonts w:ascii="Arial" w:hAnsi="Arial" w:cs="Arial"/>
          <w:sz w:val="22"/>
          <w:szCs w:val="22"/>
        </w:rPr>
      </w:pPr>
    </w:p>
    <w:p w14:paraId="577017CF"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Since </w:t>
      </w:r>
      <w:proofErr w:type="spellStart"/>
      <w:r w:rsidRPr="00C86118">
        <w:rPr>
          <w:rFonts w:ascii="Arial" w:hAnsi="Arial" w:cs="Arial"/>
          <w:sz w:val="22"/>
          <w:szCs w:val="22"/>
        </w:rPr>
        <w:t>gcd</w:t>
      </w:r>
      <w:proofErr w:type="spellEnd"/>
      <w:r w:rsidRPr="00C86118">
        <w:rPr>
          <w:rFonts w:ascii="Arial" w:hAnsi="Arial" w:cs="Arial"/>
          <w:sz w:val="22"/>
          <w:szCs w:val="22"/>
        </w:rPr>
        <w:t xml:space="preserve">(21, 31) = 1, the fields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and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 xml:space="preserve">) are linearly disjoint over </w:t>
      </w:r>
      <w:r w:rsidRPr="00C86118">
        <w:rPr>
          <w:rFonts w:ascii="Cambria Math" w:hAnsi="Cambria Math" w:cs="Cambria Math"/>
          <w:sz w:val="22"/>
          <w:szCs w:val="22"/>
        </w:rPr>
        <w:t>ℚ</w:t>
      </w:r>
      <w:r w:rsidRPr="00C86118">
        <w:rPr>
          <w:rFonts w:ascii="Arial" w:hAnsi="Arial" w:cs="Arial"/>
          <w:sz w:val="22"/>
          <w:szCs w:val="22"/>
        </w:rPr>
        <w:t xml:space="preserve">. Their compositum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₆₅₁</w:t>
      </w:r>
      <w:r w:rsidRPr="00C86118">
        <w:rPr>
          <w:rFonts w:ascii="Arial" w:hAnsi="Arial" w:cs="Arial"/>
          <w:sz w:val="22"/>
          <w:szCs w:val="22"/>
        </w:rPr>
        <w:t>) has degree φ(651) = φ(3)×φ(7)×φ(31) = 2×6×30 = 360 = h(E</w:t>
      </w:r>
      <w:r w:rsidRPr="00C86118">
        <w:rPr>
          <w:rFonts w:ascii="Cambria Math" w:hAnsi="Cambria Math" w:cs="Cambria Math"/>
          <w:sz w:val="22"/>
          <w:szCs w:val="22"/>
        </w:rPr>
        <w:t>₆</w:t>
      </w:r>
      <w:r w:rsidRPr="00C86118">
        <w:rPr>
          <w:rFonts w:ascii="Arial" w:hAnsi="Arial" w:cs="Arial"/>
          <w:sz w:val="22"/>
          <w:szCs w:val="22"/>
        </w:rPr>
        <w:t>) × h(E</w:t>
      </w:r>
      <w:r w:rsidRPr="00C86118">
        <w:rPr>
          <w:rFonts w:ascii="Cambria Math" w:hAnsi="Cambria Math" w:cs="Cambria Math"/>
          <w:sz w:val="22"/>
          <w:szCs w:val="22"/>
        </w:rPr>
        <w:t>₈</w:t>
      </w:r>
      <w:r w:rsidRPr="00C86118">
        <w:rPr>
          <w:rFonts w:ascii="Arial" w:hAnsi="Arial" w:cs="Arial"/>
          <w:sz w:val="22"/>
          <w:szCs w:val="22"/>
        </w:rPr>
        <w:t xml:space="preserve">). The </w:t>
      </w:r>
      <w:proofErr w:type="spellStart"/>
      <w:r w:rsidRPr="00C86118">
        <w:rPr>
          <w:rFonts w:ascii="Arial" w:hAnsi="Arial" w:cs="Arial"/>
          <w:sz w:val="22"/>
          <w:szCs w:val="22"/>
        </w:rPr>
        <w:t>factorisation</w:t>
      </w:r>
      <w:proofErr w:type="spellEnd"/>
      <w:r w:rsidRPr="00C86118">
        <w:rPr>
          <w:rFonts w:ascii="Arial" w:hAnsi="Arial" w:cs="Arial"/>
          <w:sz w:val="22"/>
          <w:szCs w:val="22"/>
        </w:rPr>
        <w:t xml:space="preserve"> 651 = 3 × 7 × 31 encodes all three structural primes: 3 (ternary architecture), 7 (Klein quartic), 31 (binary architecture).</w:t>
      </w:r>
    </w:p>
    <w:p w14:paraId="577017D0" w14:textId="77777777" w:rsidR="00DA75BB" w:rsidRPr="00993027" w:rsidRDefault="00E615B3">
      <w:pPr>
        <w:pStyle w:val="Heading2"/>
        <w:rPr>
          <w:rFonts w:ascii="Arial" w:hAnsi="Arial" w:cs="Arial"/>
          <w:sz w:val="24"/>
          <w:szCs w:val="24"/>
        </w:rPr>
      </w:pPr>
      <w:r w:rsidRPr="00993027">
        <w:rPr>
          <w:rFonts w:ascii="Arial" w:hAnsi="Arial" w:cs="Arial"/>
          <w:sz w:val="24"/>
          <w:szCs w:val="24"/>
        </w:rPr>
        <w:t>7.3 E</w:t>
      </w:r>
      <w:r w:rsidRPr="00993027">
        <w:rPr>
          <w:rFonts w:ascii="Cambria Math" w:hAnsi="Cambria Math" w:cs="Cambria Math"/>
          <w:sz w:val="24"/>
          <w:szCs w:val="24"/>
        </w:rPr>
        <w:t>₈</w:t>
      </w:r>
      <w:r w:rsidRPr="00993027">
        <w:rPr>
          <w:rFonts w:ascii="Arial" w:hAnsi="Arial" w:cs="Arial"/>
          <w:sz w:val="24"/>
          <w:szCs w:val="24"/>
        </w:rPr>
        <w:t xml:space="preserve"> Exponents and Cyclotomic Structure</w:t>
      </w:r>
    </w:p>
    <w:p w14:paraId="0FF62AF4" w14:textId="6C7553F1" w:rsidR="00993027" w:rsidRDefault="00E615B3" w:rsidP="00993027">
      <w:pPr>
        <w:spacing w:after="200"/>
        <w:rPr>
          <w:rFonts w:ascii="Arial" w:hAnsi="Arial" w:cs="Arial"/>
          <w:sz w:val="22"/>
          <w:szCs w:val="22"/>
        </w:rPr>
      </w:pPr>
      <w:r w:rsidRPr="00C86118">
        <w:rPr>
          <w:rFonts w:ascii="Arial" w:hAnsi="Arial" w:cs="Arial"/>
          <w:sz w:val="22"/>
          <w:szCs w:val="22"/>
        </w:rPr>
        <w:t>The E</w:t>
      </w:r>
      <w:r w:rsidRPr="00C86118">
        <w:rPr>
          <w:rFonts w:ascii="Cambria Math" w:hAnsi="Cambria Math" w:cs="Cambria Math"/>
          <w:sz w:val="22"/>
          <w:szCs w:val="22"/>
        </w:rPr>
        <w:t>₈</w:t>
      </w:r>
      <w:r w:rsidRPr="00C86118">
        <w:rPr>
          <w:rFonts w:ascii="Arial" w:hAnsi="Arial" w:cs="Arial"/>
          <w:sz w:val="22"/>
          <w:szCs w:val="22"/>
        </w:rPr>
        <w:t xml:space="preserve"> exponents are {1, 7, 11, 13, 17, 19, 23, 29} — exactly the 8 integers coprime to 30 in the range [1,30]. </w:t>
      </w:r>
      <w:r w:rsidR="003E5FC4" w:rsidRPr="003E5FC4">
        <w:rPr>
          <w:rFonts w:ascii="Arial" w:hAnsi="Arial" w:cs="Arial"/>
          <w:sz w:val="22"/>
          <w:szCs w:val="22"/>
        </w:rPr>
        <w:t>[13]</w:t>
      </w:r>
      <w:r w:rsidR="003E5FC4">
        <w:rPr>
          <w:rFonts w:ascii="Arial" w:hAnsi="Arial" w:cs="Arial"/>
          <w:sz w:val="22"/>
          <w:szCs w:val="22"/>
        </w:rPr>
        <w:t xml:space="preserve"> </w:t>
      </w:r>
      <w:r w:rsidRPr="00C86118">
        <w:rPr>
          <w:rFonts w:ascii="Arial" w:hAnsi="Arial" w:cs="Arial"/>
          <w:sz w:val="22"/>
          <w:szCs w:val="22"/>
        </w:rPr>
        <w:t>Since φ(30) = 8 = rank(E</w:t>
      </w:r>
      <w:r w:rsidRPr="00C86118">
        <w:rPr>
          <w:rFonts w:ascii="Cambria Math" w:hAnsi="Cambria Math" w:cs="Cambria Math"/>
          <w:sz w:val="22"/>
          <w:szCs w:val="22"/>
        </w:rPr>
        <w:t>₈</w:t>
      </w:r>
      <w:r w:rsidRPr="00C86118">
        <w:rPr>
          <w:rFonts w:ascii="Arial" w:hAnsi="Arial" w:cs="Arial"/>
          <w:sz w:val="22"/>
          <w:szCs w:val="22"/>
        </w:rPr>
        <w:t>), this confirms the deep connection between E</w:t>
      </w:r>
      <w:r w:rsidRPr="00C86118">
        <w:rPr>
          <w:rFonts w:ascii="Cambria Math" w:hAnsi="Cambria Math" w:cs="Cambria Math"/>
          <w:sz w:val="22"/>
          <w:szCs w:val="22"/>
        </w:rPr>
        <w:t>₈</w:t>
      </w:r>
      <w:r w:rsidRPr="00C86118">
        <w:rPr>
          <w:rFonts w:ascii="Arial" w:hAnsi="Arial" w:cs="Arial"/>
          <w:sz w:val="22"/>
          <w:szCs w:val="22"/>
        </w:rPr>
        <w:t xml:space="preserve"> and the 30th cyclotomic structure. By contrast, the E</w:t>
      </w:r>
      <w:r w:rsidRPr="00C86118">
        <w:rPr>
          <w:rFonts w:ascii="Cambria Math" w:hAnsi="Cambria Math" w:cs="Cambria Math"/>
          <w:sz w:val="22"/>
          <w:szCs w:val="22"/>
        </w:rPr>
        <w:t>₆</w:t>
      </w:r>
      <w:r w:rsidRPr="00C86118">
        <w:rPr>
          <w:rFonts w:ascii="Arial" w:hAnsi="Arial" w:cs="Arial"/>
          <w:sz w:val="22"/>
          <w:szCs w:val="22"/>
        </w:rPr>
        <w:t xml:space="preserve"> exponents {1, 4, 5, 7, 8, 11} are not the integers coprime to 12 (which would be {1, 5, 7, 11}). This asymmetry reflects the special status of E</w:t>
      </w:r>
      <w:r w:rsidRPr="00C86118">
        <w:rPr>
          <w:rFonts w:ascii="Cambria Math" w:hAnsi="Cambria Math" w:cs="Cambria Math"/>
          <w:sz w:val="22"/>
          <w:szCs w:val="22"/>
        </w:rPr>
        <w:t>₈</w:t>
      </w:r>
      <w:r w:rsidRPr="00C86118">
        <w:rPr>
          <w:rFonts w:ascii="Arial" w:hAnsi="Arial" w:cs="Arial"/>
          <w:sz w:val="22"/>
          <w:szCs w:val="22"/>
        </w:rPr>
        <w:t xml:space="preserve"> as the unique self-dual simply-laced exceptional algebra.</w:t>
      </w:r>
      <w:r w:rsidR="002A1577" w:rsidRPr="002A1577">
        <w:t xml:space="preserve"> </w:t>
      </w:r>
      <w:r w:rsidR="002A1577" w:rsidRPr="002A1577">
        <w:rPr>
          <w:rFonts w:ascii="Arial" w:hAnsi="Arial" w:cs="Arial"/>
          <w:sz w:val="22"/>
          <w:szCs w:val="22"/>
        </w:rPr>
        <w:t>[19]</w:t>
      </w:r>
      <w:r w:rsidR="00993027">
        <w:rPr>
          <w:rFonts w:ascii="Arial" w:hAnsi="Arial" w:cs="Arial"/>
          <w:sz w:val="22"/>
          <w:szCs w:val="22"/>
        </w:rPr>
        <w:t xml:space="preserve"> </w:t>
      </w:r>
    </w:p>
    <w:p w14:paraId="6A3D9D34" w14:textId="77777777" w:rsidR="00993027" w:rsidRDefault="00993027" w:rsidP="00993027">
      <w:pPr>
        <w:spacing w:after="200"/>
        <w:rPr>
          <w:rFonts w:ascii="Arial" w:hAnsi="Arial" w:cs="Arial"/>
          <w:sz w:val="22"/>
          <w:szCs w:val="22"/>
        </w:rPr>
      </w:pPr>
    </w:p>
    <w:p w14:paraId="577017D2" w14:textId="71DA9972" w:rsidR="00DA75BB" w:rsidRPr="00993027" w:rsidRDefault="00E615B3" w:rsidP="00993027">
      <w:pPr>
        <w:spacing w:after="200"/>
        <w:rPr>
          <w:rFonts w:ascii="Arial" w:hAnsi="Arial" w:cs="Arial"/>
          <w:sz w:val="28"/>
          <w:szCs w:val="28"/>
        </w:rPr>
      </w:pPr>
      <w:r w:rsidRPr="00993027">
        <w:rPr>
          <w:rFonts w:ascii="Arial" w:hAnsi="Arial" w:cs="Arial"/>
          <w:b/>
          <w:bCs/>
          <w:sz w:val="28"/>
          <w:szCs w:val="28"/>
        </w:rPr>
        <w:lastRenderedPageBreak/>
        <w:t xml:space="preserve">8. The (2,3,7) Triangle Group and the </w:t>
      </w:r>
      <w:proofErr w:type="spellStart"/>
      <w:r w:rsidRPr="00993027">
        <w:rPr>
          <w:rFonts w:ascii="Arial" w:hAnsi="Arial" w:cs="Arial"/>
          <w:b/>
          <w:bCs/>
          <w:sz w:val="28"/>
          <w:szCs w:val="28"/>
        </w:rPr>
        <w:t>Merkabit</w:t>
      </w:r>
      <w:proofErr w:type="spellEnd"/>
    </w:p>
    <w:p w14:paraId="577017D3" w14:textId="0A389956"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quartic’s </w:t>
      </w:r>
      <w:proofErr w:type="spellStart"/>
      <w:r w:rsidRPr="00C86118">
        <w:rPr>
          <w:rFonts w:ascii="Arial" w:hAnsi="Arial" w:cs="Arial"/>
          <w:sz w:val="22"/>
          <w:szCs w:val="22"/>
        </w:rPr>
        <w:t>uniformisation</w:t>
      </w:r>
      <w:proofErr w:type="spellEnd"/>
      <w:r w:rsidRPr="00C86118">
        <w:rPr>
          <w:rFonts w:ascii="Arial" w:hAnsi="Arial" w:cs="Arial"/>
          <w:sz w:val="22"/>
          <w:szCs w:val="22"/>
        </w:rPr>
        <w:t xml:space="preserve"> uses the hyperbolic (2,3,7) triangle group Δ(2,3,7). </w:t>
      </w:r>
      <w:r w:rsidR="002A1577" w:rsidRPr="002A1577">
        <w:rPr>
          <w:rFonts w:ascii="Arial" w:hAnsi="Arial" w:cs="Arial"/>
          <w:sz w:val="22"/>
          <w:szCs w:val="22"/>
        </w:rPr>
        <w:t>[3, 18]</w:t>
      </w:r>
      <w:r w:rsidR="002A1577">
        <w:rPr>
          <w:rFonts w:ascii="Arial" w:hAnsi="Arial" w:cs="Arial"/>
          <w:sz w:val="22"/>
          <w:szCs w:val="22"/>
        </w:rPr>
        <w:t xml:space="preserve"> </w:t>
      </w:r>
      <w:r w:rsidRPr="00C86118">
        <w:rPr>
          <w:rFonts w:ascii="Arial" w:hAnsi="Arial" w:cs="Arial"/>
          <w:sz w:val="22"/>
          <w:szCs w:val="22"/>
        </w:rPr>
        <w:t>The three integers 2, 3, 7 are the unique triple with 1/2 + 1/3 + 1/7 &lt; 1 that achieves the Hurwitz bound.</w:t>
      </w:r>
      <w:r w:rsidR="0081317E" w:rsidRPr="0081317E">
        <w:rPr>
          <w:b/>
          <w:bCs/>
        </w:rPr>
        <w:t xml:space="preserve"> </w:t>
      </w:r>
      <w:r w:rsidR="0081317E" w:rsidRPr="0081317E">
        <w:rPr>
          <w:rFonts w:ascii="Arial" w:hAnsi="Arial" w:cs="Arial"/>
          <w:sz w:val="22"/>
          <w:szCs w:val="22"/>
        </w:rPr>
        <w:t xml:space="preserve">[2] </w:t>
      </w:r>
      <w:r w:rsidRPr="00C86118">
        <w:rPr>
          <w:rFonts w:ascii="Arial" w:hAnsi="Arial" w:cs="Arial"/>
          <w:sz w:val="22"/>
          <w:szCs w:val="22"/>
        </w:rPr>
        <w:t>The hyperbolic deficit is 1 − (1/2 + 1/3 + 1/7) = 1/42. The fundamental domain has area π/42, and the total hyperbolic area (with orientation reversal) is 336 × π/42 = 8π = 2π|2g−2| for genus 3.</w:t>
      </w:r>
    </w:p>
    <w:p w14:paraId="577017D4"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contains all three integers as structural invariants: 2 — the binary architecture (S and T movements, dual pentachoron); 3 — the triangle period (Z</w:t>
      </w:r>
      <w:r w:rsidRPr="00C86118">
        <w:rPr>
          <w:rFonts w:ascii="Cambria Math" w:hAnsi="Cambria Math" w:cs="Cambria Math"/>
          <w:sz w:val="22"/>
          <w:szCs w:val="22"/>
        </w:rPr>
        <w:t>₃</w:t>
      </w:r>
      <w:r w:rsidRPr="00C86118">
        <w:rPr>
          <w:rFonts w:ascii="Arial" w:hAnsi="Arial" w:cs="Arial"/>
          <w:sz w:val="22"/>
          <w:szCs w:val="22"/>
        </w:rPr>
        <w:t xml:space="preserve"> sublattice symmetry, three gates {R,S,T}); 7 — the seven irreducible representations of P</w:t>
      </w:r>
      <w:r w:rsidRPr="00C86118">
        <w:rPr>
          <w:rFonts w:ascii="Cambria Math" w:hAnsi="Cambria Math" w:cs="Cambria Math"/>
          <w:sz w:val="22"/>
          <w:szCs w:val="22"/>
        </w:rPr>
        <w:t>₂₄</w:t>
      </w:r>
      <w:r w:rsidRPr="00C86118">
        <w:rPr>
          <w:rFonts w:ascii="Arial" w:hAnsi="Arial" w:cs="Arial"/>
          <w:sz w:val="22"/>
          <w:szCs w:val="22"/>
        </w:rPr>
        <w:t xml:space="preserve"> (inner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exponent of E</w:t>
      </w:r>
      <w:r w:rsidRPr="00C86118">
        <w:rPr>
          <w:rFonts w:ascii="Cambria Math" w:hAnsi="Cambria Math" w:cs="Cambria Math"/>
          <w:sz w:val="22"/>
          <w:szCs w:val="22"/>
        </w:rPr>
        <w:t>₆</w:t>
      </w:r>
      <w:r w:rsidRPr="00C86118">
        <w:rPr>
          <w:rFonts w:ascii="Arial" w:hAnsi="Arial" w:cs="Arial"/>
          <w:sz w:val="22"/>
          <w:szCs w:val="22"/>
        </w:rPr>
        <w:t>).</w:t>
      </w:r>
    </w:p>
    <w:p w14:paraId="230CB61B" w14:textId="77777777" w:rsidR="00993027" w:rsidRDefault="00E615B3" w:rsidP="00993027">
      <w:pPr>
        <w:spacing w:after="200"/>
        <w:rPr>
          <w:rFonts w:ascii="Arial" w:hAnsi="Arial" w:cs="Arial"/>
          <w:sz w:val="22"/>
          <w:szCs w:val="22"/>
        </w:rPr>
      </w:pPr>
      <w:r w:rsidRPr="00C86118">
        <w:rPr>
          <w:rFonts w:ascii="Arial" w:hAnsi="Arial" w:cs="Arial"/>
          <w:sz w:val="22"/>
          <w:szCs w:val="22"/>
        </w:rPr>
        <w:t>The key numerical relation is lcm(lcm(2,3,7), h(E</w:t>
      </w:r>
      <w:r w:rsidRPr="00C86118">
        <w:rPr>
          <w:rFonts w:ascii="Cambria Math" w:hAnsi="Cambria Math" w:cs="Cambria Math"/>
          <w:sz w:val="22"/>
          <w:szCs w:val="22"/>
        </w:rPr>
        <w:t>₆</w:t>
      </w:r>
      <w:r w:rsidRPr="00C86118">
        <w:rPr>
          <w:rFonts w:ascii="Arial" w:hAnsi="Arial" w:cs="Arial"/>
          <w:sz w:val="22"/>
          <w:szCs w:val="22"/>
        </w:rPr>
        <w:t xml:space="preserve">)) = lcm(42, 12) = 84 = edges of Klein quartic = Hurwitz constant. The 84 edges count the minimal period where both the triangle group and the ouroboros complete integer cycles. The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orders of the Klein quartic’s faces, edges, and vertices are {7, 2, 3} — exactly the parameters of Δ(2,3,7).</w:t>
      </w:r>
      <w:r w:rsidR="00993027">
        <w:rPr>
          <w:rFonts w:ascii="Arial" w:hAnsi="Arial" w:cs="Arial"/>
          <w:sz w:val="22"/>
          <w:szCs w:val="22"/>
        </w:rPr>
        <w:t xml:space="preserve"> </w:t>
      </w:r>
    </w:p>
    <w:p w14:paraId="1F0AFDBE" w14:textId="77777777" w:rsidR="00993027" w:rsidRDefault="00993027" w:rsidP="00993027">
      <w:pPr>
        <w:spacing w:after="200"/>
        <w:rPr>
          <w:rFonts w:ascii="Arial" w:hAnsi="Arial" w:cs="Arial"/>
          <w:sz w:val="22"/>
          <w:szCs w:val="22"/>
        </w:rPr>
      </w:pPr>
    </w:p>
    <w:p w14:paraId="577017D6" w14:textId="39B2E514" w:rsidR="00DA75BB" w:rsidRPr="00993027" w:rsidRDefault="00E615B3" w:rsidP="00993027">
      <w:pPr>
        <w:pStyle w:val="Heading2"/>
        <w:rPr>
          <w:rFonts w:ascii="Arial" w:hAnsi="Arial" w:cs="Arial"/>
        </w:rPr>
      </w:pPr>
      <w:r w:rsidRPr="00993027">
        <w:rPr>
          <w:rFonts w:ascii="Arial" w:hAnsi="Arial" w:cs="Arial"/>
        </w:rPr>
        <w:t xml:space="preserve">9. The Route B Formula in </w:t>
      </w:r>
      <w:r w:rsidRPr="00993027">
        <w:rPr>
          <w:rFonts w:ascii="Cambria Math" w:hAnsi="Cambria Math" w:cs="Cambria Math"/>
        </w:rPr>
        <w:t>ℚ</w:t>
      </w:r>
      <w:r w:rsidRPr="00993027">
        <w:rPr>
          <w:rFonts w:ascii="Arial" w:hAnsi="Arial" w:cs="Arial"/>
        </w:rPr>
        <w:t>(ζ</w:t>
      </w:r>
      <w:r w:rsidRPr="00993027">
        <w:rPr>
          <w:rFonts w:ascii="Cambria Math" w:hAnsi="Cambria Math" w:cs="Cambria Math"/>
        </w:rPr>
        <w:t>₂₁</w:t>
      </w:r>
      <w:r w:rsidRPr="00993027">
        <w:rPr>
          <w:rFonts w:ascii="Arial" w:hAnsi="Arial" w:cs="Arial"/>
        </w:rPr>
        <w:t>) Arithmetic</w:t>
      </w:r>
    </w:p>
    <w:p w14:paraId="577017D7" w14:textId="77777777" w:rsidR="00DA75BB" w:rsidRPr="00C86118" w:rsidRDefault="00E615B3">
      <w:pPr>
        <w:spacing w:after="200"/>
        <w:rPr>
          <w:rFonts w:ascii="Arial" w:hAnsi="Arial" w:cs="Arial"/>
          <w:sz w:val="22"/>
          <w:szCs w:val="22"/>
        </w:rPr>
      </w:pPr>
      <w:r w:rsidRPr="00C86118">
        <w:rPr>
          <w:rFonts w:ascii="Arial" w:hAnsi="Arial" w:cs="Arial"/>
          <w:sz w:val="22"/>
          <w:szCs w:val="22"/>
        </w:rPr>
        <w:t>The Route B derivation of α</w:t>
      </w:r>
      <w:r w:rsidRPr="00C86118">
        <w:rPr>
          <w:rFonts w:ascii="Cambria Math" w:hAnsi="Cambria Math" w:cs="Cambria Math"/>
          <w:sz w:val="22"/>
          <w:szCs w:val="22"/>
        </w:rPr>
        <w:t>⁻</w:t>
      </w:r>
      <w:r w:rsidRPr="00C86118">
        <w:rPr>
          <w:rFonts w:ascii="Arial" w:hAnsi="Arial" w:cs="Arial"/>
          <w:sz w:val="22"/>
          <w:szCs w:val="22"/>
        </w:rPr>
        <w:t xml:space="preserve">¹ = 137 can now be expressed entirely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arithmetic:</w:t>
      </w:r>
    </w:p>
    <w:p w14:paraId="577017D8" w14:textId="77777777" w:rsidR="00DA75BB" w:rsidRPr="00C86118" w:rsidRDefault="00E615B3">
      <w:pPr>
        <w:spacing w:after="120"/>
        <w:jc w:val="center"/>
        <w:rPr>
          <w:rFonts w:ascii="Arial" w:hAnsi="Arial" w:cs="Arial"/>
          <w:sz w:val="22"/>
          <w:szCs w:val="22"/>
        </w:rPr>
      </w:pPr>
      <w:r w:rsidRPr="00C86118">
        <w:rPr>
          <w:rFonts w:ascii="Arial" w:hAnsi="Arial" w:cs="Arial"/>
          <w:b/>
          <w:bCs/>
          <w:sz w:val="22"/>
          <w:szCs w:val="22"/>
        </w:rPr>
        <w:t>α</w:t>
      </w:r>
      <w:r w:rsidRPr="00C86118">
        <w:rPr>
          <w:rFonts w:ascii="Cambria Math" w:hAnsi="Cambria Math" w:cs="Cambria Math"/>
          <w:b/>
          <w:bCs/>
          <w:sz w:val="22"/>
          <w:szCs w:val="22"/>
        </w:rPr>
        <w:t>⁻</w:t>
      </w:r>
      <w:r w:rsidRPr="00C86118">
        <w:rPr>
          <w:rFonts w:ascii="Arial" w:hAnsi="Arial" w:cs="Arial"/>
          <w:b/>
          <w:bCs/>
          <w:sz w:val="22"/>
          <w:szCs w:val="22"/>
        </w:rPr>
        <w:t>¹ = N(12 + 5ζ</w:t>
      </w:r>
      <w:r w:rsidRPr="00C86118">
        <w:rPr>
          <w:rFonts w:ascii="Cambria Math" w:hAnsi="Cambria Math" w:cs="Cambria Math"/>
          <w:b/>
          <w:bCs/>
          <w:sz w:val="22"/>
          <w:szCs w:val="22"/>
        </w:rPr>
        <w:t>₂₁</w:t>
      </w:r>
      <w:r w:rsidRPr="00C86118">
        <w:rPr>
          <w:rFonts w:ascii="Arial" w:hAnsi="Arial" w:cs="Arial"/>
          <w:b/>
          <w:bCs/>
          <w:sz w:val="22"/>
          <w:szCs w:val="22"/>
        </w:rPr>
        <w:t>⁷) + 168/6 = 109 + 28 = 137</w:t>
      </w:r>
    </w:p>
    <w:p w14:paraId="577017D9"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Term 1: N(12 + 5ω) = 12² − 12×5 + 5² = 144 − 60 + 25 = 109, the Eisenstein norm of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element. Here ω = ζ</w:t>
      </w:r>
      <w:r w:rsidRPr="00C86118">
        <w:rPr>
          <w:rFonts w:ascii="Cambria Math" w:hAnsi="Cambria Math" w:cs="Cambria Math"/>
          <w:sz w:val="22"/>
          <w:szCs w:val="22"/>
        </w:rPr>
        <w:t>₃</w:t>
      </w:r>
      <w:r w:rsidRPr="00C86118">
        <w:rPr>
          <w:rFonts w:ascii="Arial" w:hAnsi="Arial" w:cs="Arial"/>
          <w:sz w:val="22"/>
          <w:szCs w:val="22"/>
        </w:rPr>
        <w:t xml:space="preserve"> = ζ</w:t>
      </w:r>
      <w:r w:rsidRPr="00C86118">
        <w:rPr>
          <w:rFonts w:ascii="Cambria Math" w:hAnsi="Cambria Math" w:cs="Cambria Math"/>
          <w:sz w:val="22"/>
          <w:szCs w:val="22"/>
        </w:rPr>
        <w:t>₂₁</w:t>
      </w:r>
      <w:r w:rsidRPr="00C86118">
        <w:rPr>
          <w:rFonts w:ascii="Arial" w:hAnsi="Arial" w:cs="Arial"/>
          <w:sz w:val="22"/>
          <w:szCs w:val="22"/>
        </w:rPr>
        <w:t xml:space="preserve">⁷, an explicit power of the 21st root of unity. This term lives in </w:t>
      </w:r>
      <w:r w:rsidRPr="00C86118">
        <w:rPr>
          <w:rFonts w:ascii="Cambria Math" w:hAnsi="Cambria Math" w:cs="Cambria Math"/>
          <w:sz w:val="22"/>
          <w:szCs w:val="22"/>
        </w:rPr>
        <w:t>ℤ</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Numerically: |12 + 5ζ</w:t>
      </w:r>
      <w:r w:rsidRPr="00C86118">
        <w:rPr>
          <w:rFonts w:ascii="Cambria Math" w:hAnsi="Cambria Math" w:cs="Cambria Math"/>
          <w:sz w:val="22"/>
          <w:szCs w:val="22"/>
        </w:rPr>
        <w:t>₃</w:t>
      </w:r>
      <w:r w:rsidRPr="00C86118">
        <w:rPr>
          <w:rFonts w:ascii="Arial" w:hAnsi="Arial" w:cs="Arial"/>
          <w:sz w:val="22"/>
          <w:szCs w:val="22"/>
        </w:rPr>
        <w:t>|² = 109.000000… (verified to machine precision).</w:t>
      </w:r>
    </w:p>
    <w:p w14:paraId="577017DA" w14:textId="77777777" w:rsidR="00DA75BB" w:rsidRPr="00C86118" w:rsidRDefault="00E615B3">
      <w:pPr>
        <w:spacing w:after="200"/>
        <w:rPr>
          <w:rFonts w:ascii="Arial" w:hAnsi="Arial" w:cs="Arial"/>
          <w:sz w:val="22"/>
          <w:szCs w:val="22"/>
        </w:rPr>
      </w:pPr>
      <w:r w:rsidRPr="00C86118">
        <w:rPr>
          <w:rFonts w:ascii="Arial" w:hAnsi="Arial" w:cs="Arial"/>
          <w:sz w:val="22"/>
          <w:szCs w:val="22"/>
        </w:rPr>
        <w:t>Term 2: dim(D</w:t>
      </w:r>
      <w:r w:rsidRPr="00C86118">
        <w:rPr>
          <w:rFonts w:ascii="Cambria Math" w:hAnsi="Cambria Math" w:cs="Cambria Math"/>
          <w:sz w:val="22"/>
          <w:szCs w:val="22"/>
        </w:rPr>
        <w:t>₄</w:t>
      </w:r>
      <w:r w:rsidRPr="00C86118">
        <w:rPr>
          <w:rFonts w:ascii="Arial" w:hAnsi="Arial" w:cs="Arial"/>
          <w:sz w:val="22"/>
          <w:szCs w:val="22"/>
        </w:rPr>
        <w:t>) = 28 = number of bitangents of the Klein quartic = |PSL(2,7)|/|S</w:t>
      </w:r>
      <w:r w:rsidRPr="00C86118">
        <w:rPr>
          <w:rFonts w:ascii="Cambria Math" w:hAnsi="Cambria Math" w:cs="Cambria Math"/>
          <w:sz w:val="22"/>
          <w:szCs w:val="22"/>
        </w:rPr>
        <w:t>₃</w:t>
      </w:r>
      <w:r w:rsidRPr="00C86118">
        <w:rPr>
          <w:rFonts w:ascii="Arial" w:hAnsi="Arial" w:cs="Arial"/>
          <w:sz w:val="22"/>
          <w:szCs w:val="22"/>
        </w:rPr>
        <w:t xml:space="preserve">| = 168/6. The bitangent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S</w:t>
      </w:r>
      <w:r w:rsidRPr="00C86118">
        <w:rPr>
          <w:rFonts w:ascii="Cambria Math" w:hAnsi="Cambria Math" w:cs="Cambria Math"/>
          <w:sz w:val="22"/>
          <w:szCs w:val="22"/>
        </w:rPr>
        <w:t>₃</w:t>
      </w:r>
      <w:r w:rsidRPr="00C86118">
        <w:rPr>
          <w:rFonts w:ascii="Arial" w:hAnsi="Arial" w:cs="Arial"/>
          <w:sz w:val="22"/>
          <w:szCs w:val="22"/>
        </w:rPr>
        <w:t xml:space="preserve"> contains Z/3Z = Gal(</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w:t>
      </w:r>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so this term is governed by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with ζ</w:t>
      </w:r>
      <w:r w:rsidRPr="00C86118">
        <w:rPr>
          <w:rFonts w:ascii="Cambria Math" w:hAnsi="Cambria Math" w:cs="Cambria Math"/>
          <w:sz w:val="22"/>
          <w:szCs w:val="22"/>
        </w:rPr>
        <w:t>₇</w:t>
      </w:r>
      <w:r w:rsidRPr="00C86118">
        <w:rPr>
          <w:rFonts w:ascii="Arial" w:hAnsi="Arial" w:cs="Arial"/>
          <w:sz w:val="22"/>
          <w:szCs w:val="22"/>
        </w:rPr>
        <w:t xml:space="preserve"> = ζ</w:t>
      </w:r>
      <w:r w:rsidRPr="00C86118">
        <w:rPr>
          <w:rFonts w:ascii="Cambria Math" w:hAnsi="Cambria Math" w:cs="Cambria Math"/>
          <w:sz w:val="22"/>
          <w:szCs w:val="22"/>
        </w:rPr>
        <w:t>₂₁</w:t>
      </w:r>
      <w:r w:rsidRPr="00C86118">
        <w:rPr>
          <w:rFonts w:ascii="Arial" w:hAnsi="Arial" w:cs="Arial"/>
          <w:sz w:val="22"/>
          <w:szCs w:val="22"/>
        </w:rPr>
        <w:t>³.</w:t>
      </w:r>
    </w:p>
    <w:p w14:paraId="577017DB" w14:textId="77777777" w:rsidR="00DA75BB" w:rsidRPr="00993027" w:rsidRDefault="00E615B3">
      <w:pPr>
        <w:pStyle w:val="Heading2"/>
        <w:rPr>
          <w:rFonts w:ascii="Arial" w:hAnsi="Arial" w:cs="Arial"/>
          <w:sz w:val="24"/>
          <w:szCs w:val="24"/>
        </w:rPr>
      </w:pPr>
      <w:r w:rsidRPr="00993027">
        <w:rPr>
          <w:rFonts w:ascii="Arial" w:hAnsi="Arial" w:cs="Arial"/>
          <w:sz w:val="24"/>
          <w:szCs w:val="24"/>
        </w:rPr>
        <w:t>9.1. Why (12, 5) Is Forced: Zero Free Parameters</w:t>
      </w:r>
    </w:p>
    <w:p w14:paraId="577017DC" w14:textId="77777777" w:rsidR="00DA75BB" w:rsidRPr="00C86118" w:rsidRDefault="00E615B3">
      <w:pPr>
        <w:spacing w:after="200"/>
        <w:rPr>
          <w:rFonts w:ascii="Arial" w:hAnsi="Arial" w:cs="Arial"/>
          <w:sz w:val="22"/>
          <w:szCs w:val="22"/>
        </w:rPr>
      </w:pPr>
      <w:r w:rsidRPr="00C86118">
        <w:rPr>
          <w:rFonts w:ascii="Arial" w:hAnsi="Arial" w:cs="Arial"/>
          <w:sz w:val="22"/>
          <w:szCs w:val="22"/>
        </w:rPr>
        <w:t>A natural objection is that the coefficients 12 and 5 are chosen post hoc to yield 109. We now show they are uniquely determined by E</w:t>
      </w:r>
      <w:r w:rsidRPr="00C86118">
        <w:rPr>
          <w:rFonts w:ascii="Cambria Math" w:hAnsi="Cambria Math" w:cs="Cambria Math"/>
          <w:sz w:val="22"/>
          <w:szCs w:val="22"/>
        </w:rPr>
        <w:t>₆</w:t>
      </w:r>
      <w:r w:rsidRPr="00C86118">
        <w:rPr>
          <w:rFonts w:ascii="Arial" w:hAnsi="Arial" w:cs="Arial"/>
          <w:sz w:val="22"/>
          <w:szCs w:val="22"/>
        </w:rPr>
        <w:t xml:space="preserve"> invariants, with no freedom at any step.</w:t>
      </w:r>
    </w:p>
    <w:p w14:paraId="577017DD"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Step 1 (109 is forced). </w:t>
      </w:r>
      <w:r w:rsidRPr="00C86118">
        <w:rPr>
          <w:rFonts w:ascii="Arial" w:hAnsi="Arial" w:cs="Arial"/>
          <w:sz w:val="22"/>
          <w:szCs w:val="22"/>
        </w:rPr>
        <w:t>α</w:t>
      </w:r>
      <w:r w:rsidRPr="00C86118">
        <w:rPr>
          <w:rFonts w:ascii="Cambria Math" w:hAnsi="Cambria Math" w:cs="Cambria Math"/>
          <w:sz w:val="22"/>
          <w:szCs w:val="22"/>
        </w:rPr>
        <w:t>⁻</w:t>
      </w:r>
      <w:r w:rsidRPr="00C86118">
        <w:rPr>
          <w:rFonts w:ascii="Arial" w:hAnsi="Arial" w:cs="Arial"/>
          <w:sz w:val="22"/>
          <w:szCs w:val="22"/>
        </w:rPr>
        <w:t>¹ = 137 is experimental input. The D</w:t>
      </w:r>
      <w:r w:rsidRPr="00C86118">
        <w:rPr>
          <w:rFonts w:ascii="Cambria Math" w:hAnsi="Cambria Math" w:cs="Cambria Math"/>
          <w:sz w:val="22"/>
          <w:szCs w:val="22"/>
        </w:rPr>
        <w:t>₄</w:t>
      </w:r>
      <w:r w:rsidRPr="00C86118">
        <w:rPr>
          <w:rFonts w:ascii="Arial" w:hAnsi="Arial" w:cs="Arial"/>
          <w:sz w:val="22"/>
          <w:szCs w:val="22"/>
        </w:rPr>
        <w:t xml:space="preserve"> triality structure contributes dim(D</w:t>
      </w:r>
      <w:r w:rsidRPr="00C86118">
        <w:rPr>
          <w:rFonts w:ascii="Cambria Math" w:hAnsi="Cambria Math" w:cs="Cambria Math"/>
          <w:sz w:val="22"/>
          <w:szCs w:val="22"/>
        </w:rPr>
        <w:t>₄</w:t>
      </w:r>
      <w:r w:rsidRPr="00C86118">
        <w:rPr>
          <w:rFonts w:ascii="Arial" w:hAnsi="Arial" w:cs="Arial"/>
          <w:sz w:val="22"/>
          <w:szCs w:val="22"/>
        </w:rPr>
        <w:t xml:space="preserve">) = 28, forced by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three-channel architecture (Paper 2). Hence the Eisenstein norm must be 137 − 28 = 109.</w:t>
      </w:r>
    </w:p>
    <w:p w14:paraId="577017DE"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Step 2 (109 splits in </w:t>
      </w:r>
      <w:r w:rsidRPr="00C86118">
        <w:rPr>
          <w:rFonts w:ascii="Cambria Math" w:hAnsi="Cambria Math" w:cs="Cambria Math"/>
          <w:b/>
          <w:bCs/>
          <w:sz w:val="22"/>
          <w:szCs w:val="22"/>
        </w:rPr>
        <w:t>ℤ</w:t>
      </w:r>
      <w:r w:rsidRPr="00C86118">
        <w:rPr>
          <w:rFonts w:ascii="Arial" w:hAnsi="Arial" w:cs="Arial"/>
          <w:b/>
          <w:bCs/>
          <w:sz w:val="22"/>
          <w:szCs w:val="22"/>
        </w:rPr>
        <w:t xml:space="preserve">[ω]). </w:t>
      </w:r>
      <w:r w:rsidRPr="00C86118">
        <w:rPr>
          <w:rFonts w:ascii="Arial" w:hAnsi="Arial" w:cs="Arial"/>
          <w:sz w:val="22"/>
          <w:szCs w:val="22"/>
        </w:rPr>
        <w:t>The Eisenstein lattice is forced by the Z</w:t>
      </w:r>
      <w:r w:rsidRPr="00C86118">
        <w:rPr>
          <w:rFonts w:ascii="Cambria Math" w:hAnsi="Cambria Math" w:cs="Cambria Math"/>
          <w:sz w:val="22"/>
          <w:szCs w:val="22"/>
        </w:rPr>
        <w:t>₃</w:t>
      </w:r>
      <w:r w:rsidRPr="00C86118">
        <w:rPr>
          <w:rFonts w:ascii="Arial" w:hAnsi="Arial" w:cs="Arial"/>
          <w:sz w:val="22"/>
          <w:szCs w:val="22"/>
        </w:rPr>
        <w:t xml:space="preserve"> </w:t>
      </w:r>
      <w:proofErr w:type="spellStart"/>
      <w:r w:rsidRPr="00C86118">
        <w:rPr>
          <w:rFonts w:ascii="Arial" w:hAnsi="Arial" w:cs="Arial"/>
          <w:sz w:val="22"/>
          <w:szCs w:val="22"/>
        </w:rPr>
        <w:t>trit</w:t>
      </w:r>
      <w:proofErr w:type="spellEnd"/>
      <w:r w:rsidRPr="00C86118">
        <w:rPr>
          <w:rFonts w:ascii="Arial" w:hAnsi="Arial" w:cs="Arial"/>
          <w:sz w:val="22"/>
          <w:szCs w:val="22"/>
        </w:rPr>
        <w:t xml:space="preserve"> structure of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Since 109 ≡ 1 (mod 3), it splits in </w:t>
      </w:r>
      <w:r w:rsidRPr="00C86118">
        <w:rPr>
          <w:rFonts w:ascii="Cambria Math" w:hAnsi="Cambria Math" w:cs="Cambria Math"/>
          <w:sz w:val="22"/>
          <w:szCs w:val="22"/>
        </w:rPr>
        <w:t>ℤ</w:t>
      </w:r>
      <w:r w:rsidRPr="00C86118">
        <w:rPr>
          <w:rFonts w:ascii="Arial" w:hAnsi="Arial" w:cs="Arial"/>
          <w:sz w:val="22"/>
          <w:szCs w:val="22"/>
        </w:rPr>
        <w:t>[ω] as π·π̄, yielding exactly two conjugate Eisenstein primes (up to associates).</w:t>
      </w:r>
    </w:p>
    <w:p w14:paraId="577017DF" w14:textId="5EB67146"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Step 3 (a = 12 is forced). </w:t>
      </w:r>
      <w:r w:rsidRPr="00C86118">
        <w:rPr>
          <w:rFonts w:ascii="Arial" w:hAnsi="Arial" w:cs="Arial"/>
          <w:sz w:val="22"/>
          <w:szCs w:val="22"/>
        </w:rPr>
        <w:t xml:space="preserve">The real coefficient is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h(E</w:t>
      </w:r>
      <w:r w:rsidRPr="00C86118">
        <w:rPr>
          <w:rFonts w:ascii="Cambria Math" w:hAnsi="Cambria Math" w:cs="Cambria Math"/>
          <w:sz w:val="22"/>
          <w:szCs w:val="22"/>
        </w:rPr>
        <w:t>₆</w:t>
      </w:r>
      <w:r w:rsidRPr="00C86118">
        <w:rPr>
          <w:rFonts w:ascii="Arial" w:hAnsi="Arial" w:cs="Arial"/>
          <w:sz w:val="22"/>
          <w:szCs w:val="22"/>
        </w:rPr>
        <w:t>) = 12, which is the ouroboros period. This is fixed by the McKay correspondence</w:t>
      </w:r>
      <w:r w:rsidR="0081317E" w:rsidRPr="0081317E">
        <w:t xml:space="preserve"> </w:t>
      </w:r>
      <w:r w:rsidR="0081317E" w:rsidRPr="0081317E">
        <w:rPr>
          <w:rFonts w:ascii="Arial" w:hAnsi="Arial" w:cs="Arial"/>
          <w:sz w:val="22"/>
          <w:szCs w:val="22"/>
        </w:rPr>
        <w:t>[11]</w:t>
      </w:r>
      <w:r w:rsidRPr="00C86118">
        <w:rPr>
          <w:rFonts w:ascii="Arial" w:hAnsi="Arial" w:cs="Arial"/>
          <w:sz w:val="22"/>
          <w:szCs w:val="22"/>
        </w:rPr>
        <w:t>: |P</w:t>
      </w:r>
      <w:r w:rsidRPr="00C86118">
        <w:rPr>
          <w:rFonts w:ascii="Cambria Math" w:hAnsi="Cambria Math" w:cs="Cambria Math"/>
          <w:sz w:val="22"/>
          <w:szCs w:val="22"/>
        </w:rPr>
        <w:t>₂₄</w:t>
      </w:r>
      <w:r w:rsidRPr="00C86118">
        <w:rPr>
          <w:rFonts w:ascii="Arial" w:hAnsi="Arial" w:cs="Arial"/>
          <w:sz w:val="22"/>
          <w:szCs w:val="22"/>
        </w:rPr>
        <w:t>| = 2h(E</w:t>
      </w:r>
      <w:r w:rsidRPr="00C86118">
        <w:rPr>
          <w:rFonts w:ascii="Cambria Math" w:hAnsi="Cambria Math" w:cs="Cambria Math"/>
          <w:sz w:val="22"/>
          <w:szCs w:val="22"/>
        </w:rPr>
        <w:t>₆</w:t>
      </w:r>
      <w:r w:rsidRPr="00C86118">
        <w:rPr>
          <w:rFonts w:ascii="Arial" w:hAnsi="Arial" w:cs="Arial"/>
          <w:sz w:val="22"/>
          <w:szCs w:val="22"/>
        </w:rPr>
        <w:t>), where P</w:t>
      </w:r>
      <w:r w:rsidRPr="00C86118">
        <w:rPr>
          <w:rFonts w:ascii="Cambria Math" w:hAnsi="Cambria Math" w:cs="Cambria Math"/>
          <w:sz w:val="22"/>
          <w:szCs w:val="22"/>
        </w:rPr>
        <w:t>₂₄</w:t>
      </w:r>
      <w:r w:rsidRPr="00C86118">
        <w:rPr>
          <w:rFonts w:ascii="Arial" w:hAnsi="Arial" w:cs="Arial"/>
          <w:sz w:val="22"/>
          <w:szCs w:val="22"/>
        </w:rPr>
        <w:t xml:space="preserve"> = SL(2,3) is the binary tetrahedral group that generates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(Paper 1). Substituting a = 12 into a² − ab + b² = 109 gives b² − 12b + 35 = 0, with discriminant 4, yielding exactly two solutions: b = 5 or b = 7.</w:t>
      </w:r>
    </w:p>
    <w:p w14:paraId="577017E0" w14:textId="34FCA09C" w:rsidR="00DA75BB" w:rsidRDefault="00E615B3">
      <w:pPr>
        <w:spacing w:after="200"/>
        <w:rPr>
          <w:rFonts w:ascii="Arial" w:hAnsi="Arial" w:cs="Arial"/>
          <w:sz w:val="22"/>
          <w:szCs w:val="22"/>
        </w:rPr>
      </w:pPr>
      <w:r w:rsidRPr="00C86118">
        <w:rPr>
          <w:rFonts w:ascii="Arial" w:hAnsi="Arial" w:cs="Arial"/>
          <w:b/>
          <w:bCs/>
          <w:sz w:val="22"/>
          <w:szCs w:val="22"/>
        </w:rPr>
        <w:lastRenderedPageBreak/>
        <w:t xml:space="preserve">Step 4 (b = 5, not 7). </w:t>
      </w:r>
      <w:r w:rsidRPr="00C86118">
        <w:rPr>
          <w:rFonts w:ascii="Arial" w:hAnsi="Arial" w:cs="Arial"/>
          <w:sz w:val="22"/>
          <w:szCs w:val="22"/>
        </w:rPr>
        <w:t>Both 5 and 7 are exponents of E</w:t>
      </w:r>
      <w:r w:rsidRPr="00C86118">
        <w:rPr>
          <w:rFonts w:ascii="Cambria Math" w:hAnsi="Cambria Math" w:cs="Cambria Math"/>
          <w:sz w:val="22"/>
          <w:szCs w:val="22"/>
        </w:rPr>
        <w:t>₆</w:t>
      </w:r>
      <w:r w:rsidRPr="00C86118">
        <w:rPr>
          <w:rFonts w:ascii="Arial" w:hAnsi="Arial" w:cs="Arial"/>
          <w:sz w:val="22"/>
          <w:szCs w:val="22"/>
        </w:rPr>
        <w:t>, forming a dual pair under the relation e + e′ = h = 12. The two candidates 12 + 5ω and 12 + 7ω are not associates but conjugate primes: Galois conjugation ω → ω̄ exchanges them. The positive Weyl chamber of the E</w:t>
      </w:r>
      <w:r w:rsidRPr="00C86118">
        <w:rPr>
          <w:rFonts w:ascii="Cambria Math" w:hAnsi="Cambria Math" w:cs="Cambria Math"/>
          <w:sz w:val="22"/>
          <w:szCs w:val="22"/>
        </w:rPr>
        <w:t>₆</w:t>
      </w:r>
      <w:r w:rsidRPr="00C86118">
        <w:rPr>
          <w:rFonts w:ascii="Arial" w:hAnsi="Arial" w:cs="Arial"/>
          <w:sz w:val="22"/>
          <w:szCs w:val="22"/>
        </w:rPr>
        <w:t xml:space="preserve"> root system breaks this Galois symmetry.</w:t>
      </w:r>
      <w:r w:rsidR="00366FB1" w:rsidRPr="00366FB1">
        <w:t xml:space="preserve"> </w:t>
      </w:r>
      <w:r w:rsidR="00366FB1" w:rsidRPr="00366FB1">
        <w:rPr>
          <w:rFonts w:ascii="Arial" w:hAnsi="Arial" w:cs="Arial"/>
          <w:sz w:val="22"/>
          <w:szCs w:val="22"/>
        </w:rPr>
        <w:t>[12, 13]</w:t>
      </w:r>
      <w:r w:rsidRPr="00C86118">
        <w:rPr>
          <w:rFonts w:ascii="Arial" w:hAnsi="Arial" w:cs="Arial"/>
          <w:sz w:val="22"/>
          <w:szCs w:val="22"/>
        </w:rPr>
        <w:t xml:space="preserve">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element’s eigenvalues on the Cartan subalgebra are ζ</w:t>
      </w:r>
      <w:r w:rsidRPr="00C86118">
        <w:rPr>
          <w:rFonts w:ascii="Cambria Math" w:hAnsi="Cambria Math" w:cs="Cambria Math"/>
          <w:sz w:val="22"/>
          <w:szCs w:val="22"/>
        </w:rPr>
        <w:t>₁₂</w:t>
      </w:r>
      <w:r w:rsidRPr="00C86118">
        <w:rPr>
          <w:rFonts w:ascii="Arial" w:hAnsi="Arial" w:cs="Arial"/>
          <w:sz w:val="22"/>
          <w:szCs w:val="22"/>
        </w:rPr>
        <w:t xml:space="preserve">ᵉ for each exponent e; the lower exponents {1, 4, 5} give positive-imaginary-part eigenvalues (fixed by the ordering of simple roots in the </w:t>
      </w:r>
      <w:proofErr w:type="spellStart"/>
      <w:r w:rsidRPr="00C86118">
        <w:rPr>
          <w:rFonts w:ascii="Arial" w:hAnsi="Arial" w:cs="Arial"/>
          <w:sz w:val="22"/>
          <w:szCs w:val="22"/>
        </w:rPr>
        <w:t>Dynkin</w:t>
      </w:r>
      <w:proofErr w:type="spellEnd"/>
      <w:r w:rsidRPr="00C86118">
        <w:rPr>
          <w:rFonts w:ascii="Arial" w:hAnsi="Arial" w:cs="Arial"/>
          <w:sz w:val="22"/>
          <w:szCs w:val="22"/>
        </w:rPr>
        <w:t xml:space="preserve"> diagram), while {7, 8, 11} give their conjugates. This selects e = 5 over e = 7.</w:t>
      </w:r>
    </w:p>
    <w:p w14:paraId="4E01916D" w14:textId="307B5D55" w:rsidR="00F0289F" w:rsidRPr="00C86118" w:rsidRDefault="00F0289F">
      <w:pPr>
        <w:spacing w:after="200"/>
        <w:rPr>
          <w:rFonts w:ascii="Arial" w:hAnsi="Arial" w:cs="Arial"/>
          <w:sz w:val="22"/>
          <w:szCs w:val="22"/>
        </w:rPr>
      </w:pPr>
      <w:r w:rsidRPr="00F0289F">
        <w:rPr>
          <w:rFonts w:ascii="Arial" w:hAnsi="Arial" w:cs="Arial"/>
          <w:b/>
          <w:bCs/>
          <w:i/>
          <w:iCs/>
          <w:sz w:val="22"/>
          <w:szCs w:val="22"/>
        </w:rPr>
        <w:t>Theorem (Route B Forcing).</w:t>
      </w:r>
      <w:r w:rsidRPr="00F0289F">
        <w:rPr>
          <w:rFonts w:ascii="Arial" w:hAnsi="Arial" w:cs="Arial"/>
          <w:sz w:val="22"/>
          <w:szCs w:val="22"/>
        </w:rPr>
        <w:t xml:space="preserve"> α</w:t>
      </w:r>
      <w:r w:rsidRPr="00F0289F">
        <w:rPr>
          <w:rFonts w:ascii="Cambria Math" w:hAnsi="Cambria Math" w:cs="Cambria Math"/>
          <w:sz w:val="22"/>
          <w:szCs w:val="22"/>
        </w:rPr>
        <w:t>⁻</w:t>
      </w:r>
      <w:r w:rsidRPr="00F0289F">
        <w:rPr>
          <w:rFonts w:ascii="Arial" w:hAnsi="Arial" w:cs="Arial"/>
          <w:sz w:val="22"/>
          <w:szCs w:val="22"/>
        </w:rPr>
        <w:t>¹ = N(h(E</w:t>
      </w:r>
      <w:r w:rsidRPr="00F0289F">
        <w:rPr>
          <w:rFonts w:ascii="Cambria Math" w:hAnsi="Cambria Math" w:cs="Cambria Math"/>
          <w:sz w:val="22"/>
          <w:szCs w:val="22"/>
        </w:rPr>
        <w:t>₆</w:t>
      </w:r>
      <w:r w:rsidRPr="00F0289F">
        <w:rPr>
          <w:rFonts w:ascii="Arial" w:hAnsi="Arial" w:cs="Arial"/>
          <w:sz w:val="22"/>
          <w:szCs w:val="22"/>
        </w:rPr>
        <w:t>) + e</w:t>
      </w:r>
      <w:r w:rsidRPr="00F0289F">
        <w:rPr>
          <w:rFonts w:ascii="Cambria Math" w:hAnsi="Cambria Math" w:cs="Cambria Math"/>
          <w:sz w:val="22"/>
          <w:szCs w:val="22"/>
        </w:rPr>
        <w:t>₃</w:t>
      </w:r>
      <w:r w:rsidRPr="00F0289F">
        <w:rPr>
          <w:rFonts w:ascii="Arial" w:hAnsi="Arial" w:cs="Arial"/>
          <w:sz w:val="22"/>
          <w:szCs w:val="22"/>
        </w:rPr>
        <w:t>·ω) + dim(D</w:t>
      </w:r>
      <w:r w:rsidRPr="00F0289F">
        <w:rPr>
          <w:rFonts w:ascii="Cambria Math" w:hAnsi="Cambria Math" w:cs="Cambria Math"/>
          <w:sz w:val="22"/>
          <w:szCs w:val="22"/>
        </w:rPr>
        <w:t>₄</w:t>
      </w:r>
      <w:r w:rsidRPr="00F0289F">
        <w:rPr>
          <w:rFonts w:ascii="Arial" w:hAnsi="Arial" w:cs="Arial"/>
          <w:sz w:val="22"/>
          <w:szCs w:val="22"/>
        </w:rPr>
        <w:t>) = N(12 + 5ω) + 28 = 109 + 28 = 137, with zero free parameters. The constants h(E</w:t>
      </w:r>
      <w:r w:rsidRPr="00F0289F">
        <w:rPr>
          <w:rFonts w:ascii="Cambria Math" w:hAnsi="Cambria Math" w:cs="Cambria Math"/>
          <w:sz w:val="22"/>
          <w:szCs w:val="22"/>
        </w:rPr>
        <w:t>₆</w:t>
      </w:r>
      <w:r w:rsidRPr="00F0289F">
        <w:rPr>
          <w:rFonts w:ascii="Arial" w:hAnsi="Arial" w:cs="Arial"/>
          <w:sz w:val="22"/>
          <w:szCs w:val="22"/>
        </w:rPr>
        <w:t>) = 12, e</w:t>
      </w:r>
      <w:r w:rsidRPr="00F0289F">
        <w:rPr>
          <w:rFonts w:ascii="Cambria Math" w:hAnsi="Cambria Math" w:cs="Cambria Math"/>
          <w:sz w:val="22"/>
          <w:szCs w:val="22"/>
        </w:rPr>
        <w:t>₃</w:t>
      </w:r>
      <w:r w:rsidRPr="00F0289F">
        <w:rPr>
          <w:rFonts w:ascii="Arial" w:hAnsi="Arial" w:cs="Arial"/>
          <w:sz w:val="22"/>
          <w:szCs w:val="22"/>
        </w:rPr>
        <w:t xml:space="preserve"> = 5, and dim(D</w:t>
      </w:r>
      <w:r w:rsidRPr="00F0289F">
        <w:rPr>
          <w:rFonts w:ascii="Cambria Math" w:hAnsi="Cambria Math" w:cs="Cambria Math"/>
          <w:sz w:val="22"/>
          <w:szCs w:val="22"/>
        </w:rPr>
        <w:t>₄</w:t>
      </w:r>
      <w:r w:rsidRPr="00F0289F">
        <w:rPr>
          <w:rFonts w:ascii="Arial" w:hAnsi="Arial" w:cs="Arial"/>
          <w:sz w:val="22"/>
          <w:szCs w:val="22"/>
        </w:rPr>
        <w:t>) = 28 are uniquely determined by E</w:t>
      </w:r>
      <w:r w:rsidRPr="00F0289F">
        <w:rPr>
          <w:rFonts w:ascii="Cambria Math" w:hAnsi="Cambria Math" w:cs="Cambria Math"/>
          <w:sz w:val="22"/>
          <w:szCs w:val="22"/>
        </w:rPr>
        <w:t>₆</w:t>
      </w:r>
      <w:r w:rsidRPr="00F0289F">
        <w:rPr>
          <w:rFonts w:ascii="Arial" w:hAnsi="Arial" w:cs="Arial"/>
          <w:sz w:val="22"/>
          <w:szCs w:val="22"/>
        </w:rPr>
        <w:t xml:space="preserve"> Lie-algebraic invariants: h by the McKay correspondence, e</w:t>
      </w:r>
      <w:r w:rsidRPr="00F0289F">
        <w:rPr>
          <w:rFonts w:ascii="Cambria Math" w:hAnsi="Cambria Math" w:cs="Cambria Math"/>
          <w:sz w:val="22"/>
          <w:szCs w:val="22"/>
        </w:rPr>
        <w:t>₃</w:t>
      </w:r>
      <w:r w:rsidRPr="00F0289F">
        <w:rPr>
          <w:rFonts w:ascii="Arial" w:hAnsi="Arial" w:cs="Arial"/>
          <w:sz w:val="22"/>
          <w:szCs w:val="22"/>
        </w:rPr>
        <w:t xml:space="preserve"> by the positive Weyl chamber orientation of the </w:t>
      </w:r>
      <w:proofErr w:type="spellStart"/>
      <w:r w:rsidRPr="00F0289F">
        <w:rPr>
          <w:rFonts w:ascii="Arial" w:hAnsi="Arial" w:cs="Arial"/>
          <w:sz w:val="22"/>
          <w:szCs w:val="22"/>
        </w:rPr>
        <w:t>Dynkin</w:t>
      </w:r>
      <w:proofErr w:type="spellEnd"/>
      <w:r w:rsidRPr="00F0289F">
        <w:rPr>
          <w:rFonts w:ascii="Arial" w:hAnsi="Arial" w:cs="Arial"/>
          <w:sz w:val="22"/>
          <w:szCs w:val="22"/>
        </w:rPr>
        <w:t xml:space="preserve"> diagram, and dim(D</w:t>
      </w:r>
      <w:r w:rsidRPr="00F0289F">
        <w:rPr>
          <w:rFonts w:ascii="Cambria Math" w:hAnsi="Cambria Math" w:cs="Cambria Math"/>
          <w:sz w:val="22"/>
          <w:szCs w:val="22"/>
        </w:rPr>
        <w:t>₄</w:t>
      </w:r>
      <w:r w:rsidRPr="00F0289F">
        <w:rPr>
          <w:rFonts w:ascii="Arial" w:hAnsi="Arial" w:cs="Arial"/>
          <w:sz w:val="22"/>
          <w:szCs w:val="22"/>
        </w:rPr>
        <w:t>) by the three-channel triality structure. Exhaustive search confirms (12, 5) is the unique solution.</w:t>
      </w:r>
    </w:p>
    <w:p w14:paraId="577017E1" w14:textId="77777777" w:rsidR="00DA75BB" w:rsidRPr="00C86118" w:rsidRDefault="00E615B3">
      <w:pPr>
        <w:spacing w:after="200"/>
        <w:rPr>
          <w:rFonts w:ascii="Arial" w:hAnsi="Arial" w:cs="Arial"/>
          <w:sz w:val="22"/>
          <w:szCs w:val="22"/>
        </w:rPr>
      </w:pPr>
      <w:r w:rsidRPr="00C86118">
        <w:rPr>
          <w:rFonts w:ascii="Arial" w:hAnsi="Arial" w:cs="Arial"/>
          <w:sz w:val="22"/>
          <w:szCs w:val="22"/>
        </w:rPr>
        <w:t>The formula thus reads α</w:t>
      </w:r>
      <w:r w:rsidRPr="00C86118">
        <w:rPr>
          <w:rFonts w:ascii="Cambria Math" w:hAnsi="Cambria Math" w:cs="Cambria Math"/>
          <w:sz w:val="22"/>
          <w:szCs w:val="22"/>
        </w:rPr>
        <w:t>⁻</w:t>
      </w:r>
      <w:r w:rsidRPr="00C86118">
        <w:rPr>
          <w:rFonts w:ascii="Arial" w:hAnsi="Arial" w:cs="Arial"/>
          <w:sz w:val="22"/>
          <w:szCs w:val="22"/>
        </w:rPr>
        <w:t>¹ = N(h(E</w:t>
      </w:r>
      <w:r w:rsidRPr="00C86118">
        <w:rPr>
          <w:rFonts w:ascii="Cambria Math" w:hAnsi="Cambria Math" w:cs="Cambria Math"/>
          <w:sz w:val="22"/>
          <w:szCs w:val="22"/>
        </w:rPr>
        <w:t>₆</w:t>
      </w:r>
      <w:r w:rsidRPr="00C86118">
        <w:rPr>
          <w:rFonts w:ascii="Arial" w:hAnsi="Arial" w:cs="Arial"/>
          <w:sz w:val="22"/>
          <w:szCs w:val="22"/>
        </w:rPr>
        <w:t>) + e</w:t>
      </w:r>
      <w:r w:rsidRPr="00C86118">
        <w:rPr>
          <w:rFonts w:ascii="Cambria Math" w:hAnsi="Cambria Math" w:cs="Cambria Math"/>
          <w:sz w:val="22"/>
          <w:szCs w:val="22"/>
        </w:rPr>
        <w:t>₃</w:t>
      </w:r>
      <w:r w:rsidRPr="00C86118">
        <w:rPr>
          <w:rFonts w:ascii="Arial" w:hAnsi="Arial" w:cs="Arial"/>
          <w:sz w:val="22"/>
          <w:szCs w:val="22"/>
        </w:rPr>
        <w:t>·ω) + dim(D</w:t>
      </w:r>
      <w:r w:rsidRPr="00C86118">
        <w:rPr>
          <w:rFonts w:ascii="Cambria Math" w:hAnsi="Cambria Math" w:cs="Cambria Math"/>
          <w:sz w:val="22"/>
          <w:szCs w:val="22"/>
        </w:rPr>
        <w:t>₄</w:t>
      </w:r>
      <w:r w:rsidRPr="00C86118">
        <w:rPr>
          <w:rFonts w:ascii="Arial" w:hAnsi="Arial" w:cs="Arial"/>
          <w:sz w:val="22"/>
          <w:szCs w:val="22"/>
        </w:rPr>
        <w:t>), where h(E</w:t>
      </w:r>
      <w:r w:rsidRPr="00C86118">
        <w:rPr>
          <w:rFonts w:ascii="Cambria Math" w:hAnsi="Cambria Math" w:cs="Cambria Math"/>
          <w:sz w:val="22"/>
          <w:szCs w:val="22"/>
        </w:rPr>
        <w:t>₆</w:t>
      </w:r>
      <w:r w:rsidRPr="00C86118">
        <w:rPr>
          <w:rFonts w:ascii="Arial" w:hAnsi="Arial" w:cs="Arial"/>
          <w:sz w:val="22"/>
          <w:szCs w:val="22"/>
        </w:rPr>
        <w:t>) = 12, e</w:t>
      </w:r>
      <w:r w:rsidRPr="00C86118">
        <w:rPr>
          <w:rFonts w:ascii="Cambria Math" w:hAnsi="Cambria Math" w:cs="Cambria Math"/>
          <w:sz w:val="22"/>
          <w:szCs w:val="22"/>
        </w:rPr>
        <w:t>₃</w:t>
      </w:r>
      <w:r w:rsidRPr="00C86118">
        <w:rPr>
          <w:rFonts w:ascii="Arial" w:hAnsi="Arial" w:cs="Arial"/>
          <w:sz w:val="22"/>
          <w:szCs w:val="22"/>
        </w:rPr>
        <w:t xml:space="preserve"> = 5 (the third exponent of E</w:t>
      </w:r>
      <w:r w:rsidRPr="00C86118">
        <w:rPr>
          <w:rFonts w:ascii="Cambria Math" w:hAnsi="Cambria Math" w:cs="Cambria Math"/>
          <w:sz w:val="22"/>
          <w:szCs w:val="22"/>
        </w:rPr>
        <w:t>₆</w:t>
      </w:r>
      <w:r w:rsidRPr="00C86118">
        <w:rPr>
          <w:rFonts w:ascii="Arial" w:hAnsi="Arial" w:cs="Arial"/>
          <w:sz w:val="22"/>
          <w:szCs w:val="22"/>
        </w:rPr>
        <w:t>), and dim(D</w:t>
      </w:r>
      <w:r w:rsidRPr="00C86118">
        <w:rPr>
          <w:rFonts w:ascii="Cambria Math" w:hAnsi="Cambria Math" w:cs="Cambria Math"/>
          <w:sz w:val="22"/>
          <w:szCs w:val="22"/>
        </w:rPr>
        <w:t>₄</w:t>
      </w:r>
      <w:r w:rsidRPr="00C86118">
        <w:rPr>
          <w:rFonts w:ascii="Arial" w:hAnsi="Arial" w:cs="Arial"/>
          <w:sz w:val="22"/>
          <w:szCs w:val="22"/>
        </w:rPr>
        <w:t>) = 28. Every constant is a Lie-algebraic invariant. Exhaustive search confirms that (12, 5) is the unique pair of E</w:t>
      </w:r>
      <w:r w:rsidRPr="00C86118">
        <w:rPr>
          <w:rFonts w:ascii="Cambria Math" w:hAnsi="Cambria Math" w:cs="Cambria Math"/>
          <w:sz w:val="22"/>
          <w:szCs w:val="22"/>
        </w:rPr>
        <w:t>₆</w:t>
      </w:r>
      <w:r w:rsidRPr="00C86118">
        <w:rPr>
          <w:rFonts w:ascii="Arial" w:hAnsi="Arial" w:cs="Arial"/>
          <w:sz w:val="22"/>
          <w:szCs w:val="22"/>
        </w:rPr>
        <w:t xml:space="preserve"> architectural numbers with Eisenstein norm 109 and the correct Weyl-chamber orientation.</w:t>
      </w:r>
    </w:p>
    <w:p w14:paraId="577017E2"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drawing>
          <wp:inline distT="0" distB="0" distL="0" distR="0" wp14:anchorId="5770183B" wp14:editId="5770183C">
            <wp:extent cx="5486400" cy="4114800"/>
            <wp:effectExtent l="0" t="0" r="0" b="0"/>
            <wp:docPr id="967194452" name="Picture 96719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114800"/>
                    </a:xfrm>
                    <a:prstGeom prst="rect">
                      <a:avLst/>
                    </a:prstGeom>
                  </pic:spPr>
                </pic:pic>
              </a:graphicData>
            </a:graphic>
          </wp:inline>
        </w:drawing>
      </w:r>
    </w:p>
    <w:p w14:paraId="577017E3" w14:textId="77777777" w:rsidR="00DA75BB" w:rsidRPr="00993027" w:rsidRDefault="00E615B3" w:rsidP="00993027">
      <w:pPr>
        <w:spacing w:after="200"/>
        <w:rPr>
          <w:rFonts w:ascii="Arial" w:hAnsi="Arial" w:cs="Arial"/>
          <w:sz w:val="20"/>
          <w:szCs w:val="20"/>
        </w:rPr>
      </w:pPr>
      <w:r w:rsidRPr="00993027">
        <w:rPr>
          <w:rFonts w:ascii="Arial" w:hAnsi="Arial" w:cs="Arial"/>
          <w:i/>
          <w:iCs/>
          <w:sz w:val="20"/>
          <w:szCs w:val="20"/>
        </w:rPr>
        <w:t>Figure 3. The Route B forcing chain. Each step is determined by a Lie-algebraic invariant of E</w:t>
      </w:r>
      <w:r w:rsidRPr="00993027">
        <w:rPr>
          <w:rFonts w:ascii="Cambria Math" w:hAnsi="Cambria Math" w:cs="Cambria Math"/>
          <w:i/>
          <w:iCs/>
          <w:sz w:val="20"/>
          <w:szCs w:val="20"/>
        </w:rPr>
        <w:t>₆</w:t>
      </w:r>
      <w:r w:rsidRPr="00993027">
        <w:rPr>
          <w:rFonts w:ascii="Arial" w:hAnsi="Arial" w:cs="Arial"/>
          <w:i/>
          <w:iCs/>
          <w:sz w:val="20"/>
          <w:szCs w:val="20"/>
        </w:rPr>
        <w:t xml:space="preserve"> or D</w:t>
      </w:r>
      <w:r w:rsidRPr="00993027">
        <w:rPr>
          <w:rFonts w:ascii="Cambria Math" w:hAnsi="Cambria Math" w:cs="Cambria Math"/>
          <w:i/>
          <w:iCs/>
          <w:sz w:val="20"/>
          <w:szCs w:val="20"/>
        </w:rPr>
        <w:t>₄</w:t>
      </w:r>
      <w:r w:rsidRPr="00993027">
        <w:rPr>
          <w:rFonts w:ascii="Arial" w:hAnsi="Arial" w:cs="Arial"/>
          <w:i/>
          <w:iCs/>
          <w:sz w:val="20"/>
          <w:szCs w:val="20"/>
        </w:rPr>
        <w:t>, with zero free parameters at any stage.</w:t>
      </w:r>
    </w:p>
    <w:p w14:paraId="74B210D0" w14:textId="77777777" w:rsidR="00993027" w:rsidRDefault="00E615B3" w:rsidP="00993027">
      <w:pPr>
        <w:spacing w:after="200"/>
        <w:rPr>
          <w:rFonts w:ascii="Arial" w:hAnsi="Arial" w:cs="Arial"/>
          <w:sz w:val="22"/>
          <w:szCs w:val="22"/>
        </w:rPr>
      </w:pPr>
      <w:r w:rsidRPr="00C86118">
        <w:rPr>
          <w:rFonts w:ascii="Arial" w:hAnsi="Arial" w:cs="Arial"/>
          <w:sz w:val="22"/>
          <w:szCs w:val="22"/>
        </w:rPr>
        <w:t xml:space="preserve">Both terms live naturally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the minimal cyclotomic field containing both the Eisenstein integers and the Klein quartic’s CM field. The fine structure constant is the sum of a contribution from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CM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and a contribution from the Klein quartic’s CM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computed in their common ambient field of degree h(E</w:t>
      </w:r>
      <w:r w:rsidRPr="00C86118">
        <w:rPr>
          <w:rFonts w:ascii="Cambria Math" w:hAnsi="Cambria Math" w:cs="Cambria Math"/>
          <w:sz w:val="22"/>
          <w:szCs w:val="22"/>
        </w:rPr>
        <w:t>₆</w:t>
      </w:r>
      <w:r w:rsidRPr="00C86118">
        <w:rPr>
          <w:rFonts w:ascii="Arial" w:hAnsi="Arial" w:cs="Arial"/>
          <w:sz w:val="22"/>
          <w:szCs w:val="22"/>
        </w:rPr>
        <w:t>) = 12.</w:t>
      </w:r>
      <w:r w:rsidR="00993027">
        <w:rPr>
          <w:rFonts w:ascii="Arial" w:hAnsi="Arial" w:cs="Arial"/>
          <w:sz w:val="22"/>
          <w:szCs w:val="22"/>
        </w:rPr>
        <w:t xml:space="preserve"> </w:t>
      </w:r>
    </w:p>
    <w:p w14:paraId="0B0EA45E" w14:textId="77777777" w:rsidR="00993027" w:rsidRDefault="00993027" w:rsidP="00993027">
      <w:pPr>
        <w:spacing w:after="200"/>
        <w:rPr>
          <w:rFonts w:ascii="Arial" w:hAnsi="Arial" w:cs="Arial"/>
          <w:sz w:val="22"/>
          <w:szCs w:val="22"/>
        </w:rPr>
      </w:pPr>
    </w:p>
    <w:p w14:paraId="577017E5" w14:textId="6E3BE6B5" w:rsidR="00DA75BB" w:rsidRPr="00993027" w:rsidRDefault="00E615B3" w:rsidP="00993027">
      <w:pPr>
        <w:spacing w:after="200"/>
        <w:rPr>
          <w:rFonts w:ascii="Arial" w:hAnsi="Arial" w:cs="Arial"/>
          <w:sz w:val="28"/>
          <w:szCs w:val="28"/>
        </w:rPr>
      </w:pPr>
      <w:r w:rsidRPr="00993027">
        <w:rPr>
          <w:rFonts w:ascii="Arial" w:hAnsi="Arial" w:cs="Arial"/>
          <w:b/>
          <w:bCs/>
          <w:sz w:val="28"/>
          <w:szCs w:val="28"/>
        </w:rPr>
        <w:t>10. The 137 + 31 Split: Where It Comes From</w:t>
      </w:r>
    </w:p>
    <w:p w14:paraId="577017E6" w14:textId="77777777" w:rsidR="00DA75BB" w:rsidRPr="00C86118" w:rsidRDefault="00E615B3">
      <w:pPr>
        <w:spacing w:after="200"/>
        <w:rPr>
          <w:rFonts w:ascii="Arial" w:hAnsi="Arial" w:cs="Arial"/>
          <w:sz w:val="22"/>
          <w:szCs w:val="22"/>
        </w:rPr>
      </w:pPr>
      <w:r w:rsidRPr="00C86118">
        <w:rPr>
          <w:rFonts w:ascii="Arial" w:hAnsi="Arial" w:cs="Arial"/>
          <w:sz w:val="22"/>
          <w:szCs w:val="22"/>
        </w:rPr>
        <w:t>If the 137 + 31 decomposition does not arise from PSL(2,7) or the Klein quartic’s geometry (Section 3), where does it come from?</w:t>
      </w:r>
    </w:p>
    <w:p w14:paraId="577017E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split arises from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internal structure: the distinction between configurations that require the standing-wave ground state |0</w:t>
      </w:r>
      <w:r w:rsidRPr="00C86118">
        <w:rPr>
          <w:rFonts w:ascii="Cambria Math" w:hAnsi="Cambria Math" w:cs="Cambria Math"/>
          <w:sz w:val="22"/>
          <w:szCs w:val="22"/>
        </w:rPr>
        <w:t>⟩</w:t>
      </w:r>
      <w:r w:rsidRPr="00C86118">
        <w:rPr>
          <w:rFonts w:ascii="Arial" w:hAnsi="Arial" w:cs="Arial"/>
          <w:sz w:val="22"/>
          <w:szCs w:val="22"/>
        </w:rPr>
        <w:t xml:space="preserve"> (ternary-essential, count 137) and those accessible without it (binary-accessible, count 31 = 2⁵ − 1). This is a physical distinction, not a group-theoretic one.</w:t>
      </w:r>
    </w:p>
    <w:p w14:paraId="577017E8"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Klein quartic knows nothing of this distinction. Its 168 automorphisms are all equivalent under PSL(2,7). The physical classification of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configurations into ternary and binary is superimposed on the shared symmetry group from outside, through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own architecture.</w:t>
      </w:r>
    </w:p>
    <w:p w14:paraId="07E84463" w14:textId="77777777" w:rsidR="00993027" w:rsidRDefault="00E615B3" w:rsidP="00993027">
      <w:pPr>
        <w:spacing w:after="200"/>
        <w:rPr>
          <w:rFonts w:ascii="Arial" w:hAnsi="Arial" w:cs="Arial"/>
          <w:sz w:val="22"/>
          <w:szCs w:val="22"/>
        </w:rPr>
      </w:pPr>
      <w:r w:rsidRPr="00C86118">
        <w:rPr>
          <w:rFonts w:ascii="Arial" w:hAnsi="Arial" w:cs="Arial"/>
          <w:sz w:val="22"/>
          <w:szCs w:val="22"/>
        </w:rPr>
        <w:t xml:space="preserve">However, the cyclotomic structure (Section 7.2) reveals that the split has arithmetic content: the ternary sector lives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with h(E</w:t>
      </w:r>
      <w:r w:rsidRPr="00C86118">
        <w:rPr>
          <w:rFonts w:ascii="Cambria Math" w:hAnsi="Cambria Math" w:cs="Cambria Math"/>
          <w:sz w:val="22"/>
          <w:szCs w:val="22"/>
        </w:rPr>
        <w:t>₆</w:t>
      </w:r>
      <w:r w:rsidRPr="00C86118">
        <w:rPr>
          <w:rFonts w:ascii="Arial" w:hAnsi="Arial" w:cs="Arial"/>
          <w:sz w:val="22"/>
          <w:szCs w:val="22"/>
        </w:rPr>
        <w:t xml:space="preserve">) = φ(21) = 12, while the binary sector lives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 with h(E</w:t>
      </w:r>
      <w:r w:rsidRPr="00C86118">
        <w:rPr>
          <w:rFonts w:ascii="Cambria Math" w:hAnsi="Cambria Math" w:cs="Cambria Math"/>
          <w:sz w:val="22"/>
          <w:szCs w:val="22"/>
        </w:rPr>
        <w:t>₈</w:t>
      </w:r>
      <w:r w:rsidRPr="00C86118">
        <w:rPr>
          <w:rFonts w:ascii="Arial" w:hAnsi="Arial" w:cs="Arial"/>
          <w:sz w:val="22"/>
          <w:szCs w:val="22"/>
        </w:rPr>
        <w:t>) = φ(31) = 30. The physical distinction between ternary and binary configurations manifests as a separation between two cyclotomic fields, both of which are outside the Klein quartic’s intrinsic geometry but connected to it through the shared prime 7.</w:t>
      </w:r>
      <w:r w:rsidR="00993027">
        <w:rPr>
          <w:rFonts w:ascii="Arial" w:hAnsi="Arial" w:cs="Arial"/>
          <w:sz w:val="22"/>
          <w:szCs w:val="22"/>
        </w:rPr>
        <w:t xml:space="preserve"> </w:t>
      </w:r>
    </w:p>
    <w:p w14:paraId="751D1432" w14:textId="77777777" w:rsidR="00993027" w:rsidRPr="00993027" w:rsidRDefault="00993027" w:rsidP="00993027">
      <w:pPr>
        <w:pStyle w:val="Heading2"/>
        <w:rPr>
          <w:rFonts w:ascii="Arial" w:hAnsi="Arial" w:cs="Arial"/>
        </w:rPr>
      </w:pPr>
    </w:p>
    <w:p w14:paraId="577017EA" w14:textId="7494375E" w:rsidR="00DA75BB" w:rsidRPr="00993027" w:rsidRDefault="00E615B3" w:rsidP="00993027">
      <w:pPr>
        <w:pStyle w:val="Heading2"/>
        <w:rPr>
          <w:rFonts w:ascii="Arial" w:hAnsi="Arial" w:cs="Arial"/>
        </w:rPr>
      </w:pPr>
      <w:r w:rsidRPr="00993027">
        <w:rPr>
          <w:rFonts w:ascii="Arial" w:hAnsi="Arial" w:cs="Arial"/>
        </w:rPr>
        <w:t xml:space="preserve">11. The </w:t>
      </w:r>
      <w:proofErr w:type="spellStart"/>
      <w:r w:rsidRPr="00993027">
        <w:rPr>
          <w:rFonts w:ascii="Arial" w:hAnsi="Arial" w:cs="Arial"/>
        </w:rPr>
        <w:t>Azygetic</w:t>
      </w:r>
      <w:proofErr w:type="spellEnd"/>
      <w:r w:rsidRPr="00993027">
        <w:rPr>
          <w:rFonts w:ascii="Arial" w:hAnsi="Arial" w:cs="Arial"/>
        </w:rPr>
        <w:t xml:space="preserve"> Graph Theorem</w:t>
      </w:r>
    </w:p>
    <w:p w14:paraId="577017EB"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earlier draft posed the question: is 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on the 28 bitangents isomorphic to a known combinatorial structure in E</w:t>
      </w:r>
      <w:r w:rsidRPr="00C86118">
        <w:rPr>
          <w:rFonts w:ascii="Cambria Math" w:hAnsi="Cambria Math" w:cs="Cambria Math"/>
          <w:sz w:val="22"/>
          <w:szCs w:val="22"/>
        </w:rPr>
        <w:t>₆</w:t>
      </w:r>
      <w:r w:rsidRPr="00C86118">
        <w:rPr>
          <w:rFonts w:ascii="Arial" w:hAnsi="Arial" w:cs="Arial"/>
          <w:sz w:val="22"/>
          <w:szCs w:val="22"/>
        </w:rPr>
        <w:t xml:space="preserve"> theory? We now answer this completely.</w:t>
      </w:r>
    </w:p>
    <w:p w14:paraId="577017EC" w14:textId="77777777" w:rsidR="00DA75BB" w:rsidRPr="00993027" w:rsidRDefault="00E615B3">
      <w:pPr>
        <w:pStyle w:val="Heading2"/>
        <w:rPr>
          <w:rFonts w:ascii="Arial" w:hAnsi="Arial" w:cs="Arial"/>
          <w:sz w:val="24"/>
          <w:szCs w:val="24"/>
        </w:rPr>
      </w:pPr>
      <w:r w:rsidRPr="00993027">
        <w:rPr>
          <w:rFonts w:ascii="Arial" w:hAnsi="Arial" w:cs="Arial"/>
          <w:sz w:val="24"/>
          <w:szCs w:val="24"/>
        </w:rPr>
        <w:t>11.1. Construction</w:t>
      </w:r>
    </w:p>
    <w:p w14:paraId="577017ED"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64 theta characteristics of a genus-3 curve are vectors (a, b)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𝔽₂</w:t>
      </w:r>
      <w:r w:rsidRPr="00C86118">
        <w:rPr>
          <w:rFonts w:ascii="Arial" w:hAnsi="Arial" w:cs="Arial"/>
          <w:sz w:val="22"/>
          <w:szCs w:val="22"/>
        </w:rPr>
        <w:t xml:space="preserve">⁶, with a, b </w:t>
      </w:r>
      <w:r w:rsidRPr="00C86118">
        <w:rPr>
          <w:rFonts w:ascii="Cambria Math" w:hAnsi="Cambria Math" w:cs="Cambria Math"/>
          <w:sz w:val="22"/>
          <w:szCs w:val="22"/>
        </w:rPr>
        <w:t>∈</w:t>
      </w:r>
      <w:r w:rsidRPr="00C86118">
        <w:rPr>
          <w:rFonts w:ascii="Arial" w:hAnsi="Arial" w:cs="Arial"/>
          <w:sz w:val="22"/>
          <w:szCs w:val="22"/>
        </w:rPr>
        <w:t xml:space="preserve"> </w:t>
      </w:r>
      <w:r w:rsidRPr="00C86118">
        <w:rPr>
          <w:rFonts w:ascii="Cambria Math" w:hAnsi="Cambria Math" w:cs="Cambria Math"/>
          <w:sz w:val="22"/>
          <w:szCs w:val="22"/>
        </w:rPr>
        <w:t>𝔽₂</w:t>
      </w:r>
      <w:r w:rsidRPr="00C86118">
        <w:rPr>
          <w:rFonts w:ascii="Arial" w:hAnsi="Arial" w:cs="Arial"/>
          <w:sz w:val="22"/>
          <w:szCs w:val="22"/>
        </w:rPr>
        <w:t xml:space="preserve">³. The Arf invariant Arf(a, b) = a · b mod 2 separates them into 28 odd (bitangents) and 36 even characteristics. Two odd theta characteristics are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if their standard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pairing </w:t>
      </w:r>
      <w:r w:rsidRPr="00C86118">
        <w:rPr>
          <w:rFonts w:ascii="Cambria Math" w:hAnsi="Cambria Math" w:cs="Cambria Math"/>
          <w:sz w:val="22"/>
          <w:szCs w:val="22"/>
        </w:rPr>
        <w:t>⟨</w:t>
      </w:r>
      <w:r w:rsidRPr="00C86118">
        <w:rPr>
          <w:rFonts w:ascii="Arial" w:hAnsi="Arial" w:cs="Arial"/>
          <w:sz w:val="22"/>
          <w:szCs w:val="22"/>
        </w:rPr>
        <w:t>(</w:t>
      </w:r>
      <w:proofErr w:type="spellStart"/>
      <w:r w:rsidRPr="00C86118">
        <w:rPr>
          <w:rFonts w:ascii="Arial" w:hAnsi="Arial" w:cs="Arial"/>
          <w:sz w:val="22"/>
          <w:szCs w:val="22"/>
        </w:rPr>
        <w:t>a,b</w:t>
      </w:r>
      <w:proofErr w:type="spellEnd"/>
      <w:r w:rsidRPr="00C86118">
        <w:rPr>
          <w:rFonts w:ascii="Arial" w:hAnsi="Arial" w:cs="Arial"/>
          <w:sz w:val="22"/>
          <w:szCs w:val="22"/>
        </w:rPr>
        <w:t>),(</w:t>
      </w:r>
      <w:proofErr w:type="spellStart"/>
      <w:r w:rsidRPr="00C86118">
        <w:rPr>
          <w:rFonts w:ascii="Arial" w:hAnsi="Arial" w:cs="Arial"/>
          <w:sz w:val="22"/>
          <w:szCs w:val="22"/>
        </w:rPr>
        <w:t>c,d</w:t>
      </w:r>
      <w:proofErr w:type="spellEnd"/>
      <w:r w:rsidRPr="00C86118">
        <w:rPr>
          <w:rFonts w:ascii="Arial" w:hAnsi="Arial" w:cs="Arial"/>
          <w:sz w:val="22"/>
          <w:szCs w:val="22"/>
        </w:rPr>
        <w:t>)</w:t>
      </w:r>
      <w:r w:rsidRPr="00C86118">
        <w:rPr>
          <w:rFonts w:ascii="Cambria Math" w:hAnsi="Cambria Math" w:cs="Cambria Math"/>
          <w:sz w:val="22"/>
          <w:szCs w:val="22"/>
        </w:rPr>
        <w:t>⟩</w:t>
      </w:r>
      <w:r w:rsidRPr="00C86118">
        <w:rPr>
          <w:rFonts w:ascii="Arial" w:hAnsi="Arial" w:cs="Arial"/>
          <w:sz w:val="22"/>
          <w:szCs w:val="22"/>
        </w:rPr>
        <w:t xml:space="preserve"> = </w:t>
      </w:r>
      <w:proofErr w:type="spellStart"/>
      <w:r w:rsidRPr="00C86118">
        <w:rPr>
          <w:rFonts w:ascii="Arial" w:hAnsi="Arial" w:cs="Arial"/>
          <w:sz w:val="22"/>
          <w:szCs w:val="22"/>
        </w:rPr>
        <w:t>a·d</w:t>
      </w:r>
      <w:proofErr w:type="spellEnd"/>
      <w:r w:rsidRPr="00C86118">
        <w:rPr>
          <w:rFonts w:ascii="Arial" w:hAnsi="Arial" w:cs="Arial"/>
          <w:sz w:val="22"/>
          <w:szCs w:val="22"/>
        </w:rPr>
        <w:t xml:space="preserve"> + </w:t>
      </w:r>
      <w:proofErr w:type="spellStart"/>
      <w:r w:rsidRPr="00C86118">
        <w:rPr>
          <w:rFonts w:ascii="Arial" w:hAnsi="Arial" w:cs="Arial"/>
          <w:sz w:val="22"/>
          <w:szCs w:val="22"/>
        </w:rPr>
        <w:t>b·c</w:t>
      </w:r>
      <w:proofErr w:type="spellEnd"/>
      <w:r w:rsidRPr="00C86118">
        <w:rPr>
          <w:rFonts w:ascii="Arial" w:hAnsi="Arial" w:cs="Arial"/>
          <w:sz w:val="22"/>
          <w:szCs w:val="22"/>
        </w:rPr>
        <w:t xml:space="preserve"> mod 2 equals 1.</w:t>
      </w:r>
    </w:p>
    <w:p w14:paraId="577017EE" w14:textId="77777777" w:rsidR="00DA75BB" w:rsidRPr="00993027" w:rsidRDefault="00E615B3">
      <w:pPr>
        <w:pStyle w:val="Heading2"/>
        <w:rPr>
          <w:rFonts w:ascii="Arial" w:hAnsi="Arial" w:cs="Arial"/>
          <w:sz w:val="24"/>
          <w:szCs w:val="24"/>
        </w:rPr>
      </w:pPr>
      <w:r w:rsidRPr="00993027">
        <w:rPr>
          <w:rFonts w:ascii="Arial" w:hAnsi="Arial" w:cs="Arial"/>
          <w:sz w:val="24"/>
          <w:szCs w:val="24"/>
        </w:rPr>
        <w:t>11.2. Computational results [Computation AZ-1]</w:t>
      </w:r>
    </w:p>
    <w:p w14:paraId="577017EF"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Explicit enumeration of all 64 theta characteristics and computation of the full 28×28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pairing matrix yields:</w:t>
      </w:r>
    </w:p>
    <w:p w14:paraId="577017F0"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w:t>
      </w:r>
      <w:proofErr w:type="spellStart"/>
      <w:r w:rsidRPr="00C86118">
        <w:rPr>
          <w:rFonts w:ascii="Arial" w:hAnsi="Arial" w:cs="Arial"/>
          <w:b/>
          <w:bCs/>
          <w:sz w:val="22"/>
          <w:szCs w:val="22"/>
        </w:rPr>
        <w:t>i</w:t>
      </w:r>
      <w:proofErr w:type="spellEnd"/>
      <w:r w:rsidRPr="00C86118">
        <w:rPr>
          <w:rFonts w:ascii="Arial" w:hAnsi="Arial" w:cs="Arial"/>
          <w:b/>
          <w:bCs/>
          <w:sz w:val="22"/>
          <w:szCs w:val="22"/>
        </w:rPr>
        <w:t xml:space="preserve">) </w:t>
      </w:r>
      <w:r w:rsidRPr="00C86118">
        <w:rPr>
          <w:rFonts w:ascii="Arial" w:hAnsi="Arial" w:cs="Arial"/>
          <w:sz w:val="22"/>
          <w:szCs w:val="22"/>
        </w:rPr>
        <w:t xml:space="preserve">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is 12-regular: every bitangent has exactly 12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partners (= h(E</w:t>
      </w:r>
      <w:r w:rsidRPr="00C86118">
        <w:rPr>
          <w:rFonts w:ascii="Cambria Math" w:hAnsi="Cambria Math" w:cs="Cambria Math"/>
          <w:sz w:val="22"/>
          <w:szCs w:val="22"/>
        </w:rPr>
        <w:t>₆</w:t>
      </w:r>
      <w:r w:rsidRPr="00C86118">
        <w:rPr>
          <w:rFonts w:ascii="Arial" w:hAnsi="Arial" w:cs="Arial"/>
          <w:sz w:val="22"/>
          <w:szCs w:val="22"/>
        </w:rPr>
        <w:t>)).</w:t>
      </w:r>
    </w:p>
    <w:p w14:paraId="577017F1"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(ii) </w:t>
      </w:r>
      <w:r w:rsidRPr="00C86118">
        <w:rPr>
          <w:rFonts w:ascii="Arial" w:hAnsi="Arial" w:cs="Arial"/>
          <w:sz w:val="22"/>
          <w:szCs w:val="22"/>
        </w:rPr>
        <w:t xml:space="preserve">Total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pairs: 28 × 12 / 2 = 168 = |PSL(2,7)|.</w:t>
      </w:r>
    </w:p>
    <w:p w14:paraId="577017F2"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(iii) </w:t>
      </w:r>
      <w:r w:rsidRPr="00C86118">
        <w:rPr>
          <w:rFonts w:ascii="Arial" w:hAnsi="Arial" w:cs="Arial"/>
          <w:sz w:val="22"/>
          <w:szCs w:val="22"/>
        </w:rPr>
        <w:t xml:space="preserve">The graph is strongly regular with parameters </w:t>
      </w:r>
      <w:proofErr w:type="spellStart"/>
      <w:r w:rsidRPr="00C86118">
        <w:rPr>
          <w:rFonts w:ascii="Arial" w:hAnsi="Arial" w:cs="Arial"/>
          <w:sz w:val="22"/>
          <w:szCs w:val="22"/>
        </w:rPr>
        <w:t>srg</w:t>
      </w:r>
      <w:proofErr w:type="spellEnd"/>
      <w:r w:rsidRPr="00C86118">
        <w:rPr>
          <w:rFonts w:ascii="Arial" w:hAnsi="Arial" w:cs="Arial"/>
          <w:sz w:val="22"/>
          <w:szCs w:val="22"/>
        </w:rPr>
        <w:t xml:space="preserve">(28, 12, 6, 4): any two adjacent vertices share 6 common </w:t>
      </w:r>
      <w:proofErr w:type="spellStart"/>
      <w:r w:rsidRPr="00C86118">
        <w:rPr>
          <w:rFonts w:ascii="Arial" w:hAnsi="Arial" w:cs="Arial"/>
          <w:sz w:val="22"/>
          <w:szCs w:val="22"/>
        </w:rPr>
        <w:t>neighbours</w:t>
      </w:r>
      <w:proofErr w:type="spellEnd"/>
      <w:r w:rsidRPr="00C86118">
        <w:rPr>
          <w:rFonts w:ascii="Arial" w:hAnsi="Arial" w:cs="Arial"/>
          <w:sz w:val="22"/>
          <w:szCs w:val="22"/>
        </w:rPr>
        <w:t>; any two non-adjacent vertices share 4.</w:t>
      </w:r>
    </w:p>
    <w:p w14:paraId="577017F3"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(iv) </w:t>
      </w:r>
      <w:r w:rsidRPr="00C86118">
        <w:rPr>
          <w:rFonts w:ascii="Arial" w:hAnsi="Arial" w:cs="Arial"/>
          <w:sz w:val="22"/>
          <w:szCs w:val="22"/>
        </w:rPr>
        <w:t>The graph contains exactly 8 maximum cliques of size 7. Each vertex belongs to exactly 2 of these cliques, and no two cliques share more than one vertex.</w:t>
      </w:r>
    </w:p>
    <w:p w14:paraId="577017F4"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lastRenderedPageBreak/>
        <w:t xml:space="preserve">(v) </w:t>
      </w:r>
      <w:r w:rsidRPr="00C86118">
        <w:rPr>
          <w:rFonts w:ascii="Arial" w:hAnsi="Arial" w:cs="Arial"/>
          <w:sz w:val="22"/>
          <w:szCs w:val="22"/>
        </w:rPr>
        <w:t>An explicit isomorphism to T(8) — the triangular graph on 2-element subsets of an 8-element set — was constructed via the clique decomposition and verified edge-by-edge (0 mismatches out of 378 edges tested).</w:t>
      </w:r>
    </w:p>
    <w:p w14:paraId="577017F5"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(vi) </w:t>
      </w:r>
      <w:r w:rsidRPr="00C86118">
        <w:rPr>
          <w:rFonts w:ascii="Arial" w:hAnsi="Arial" w:cs="Arial"/>
          <w:sz w:val="22"/>
          <w:szCs w:val="22"/>
        </w:rPr>
        <w:t>The spectra are identical: eigenvalue 12 (multiplicity 1), eigenvalue 4 (multiplicity 7), eigenvalue −2 (multiplicity 20). Triangle count: 336 in both. 4-clique count: 280 in both.</w:t>
      </w:r>
    </w:p>
    <w:p w14:paraId="577017F6"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(vii) </w:t>
      </w:r>
      <w:r w:rsidRPr="00C86118">
        <w:rPr>
          <w:rFonts w:ascii="Arial" w:hAnsi="Arial" w:cs="Arial"/>
          <w:sz w:val="22"/>
          <w:szCs w:val="22"/>
        </w:rPr>
        <w:t xml:space="preserve">GL(3,2) </w:t>
      </w:r>
      <w:r w:rsidRPr="00C86118">
        <w:rPr>
          <w:rFonts w:ascii="Cambria Math" w:hAnsi="Cambria Math" w:cs="Cambria Math"/>
          <w:sz w:val="22"/>
          <w:szCs w:val="22"/>
        </w:rPr>
        <w:t>≅</w:t>
      </w:r>
      <w:r w:rsidRPr="00C86118">
        <w:rPr>
          <w:rFonts w:ascii="Arial" w:hAnsi="Arial" w:cs="Arial"/>
          <w:sz w:val="22"/>
          <w:szCs w:val="22"/>
        </w:rPr>
        <w:t xml:space="preserve"> PSL(2,7) (168 elements generated explicitly) acts transitively on the 28 odd theta characteristics with point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of order 6 = |S</w:t>
      </w:r>
      <w:r w:rsidRPr="00C86118">
        <w:rPr>
          <w:rFonts w:ascii="Cambria Math" w:hAnsi="Cambria Math" w:cs="Cambria Math"/>
          <w:sz w:val="22"/>
          <w:szCs w:val="22"/>
        </w:rPr>
        <w:t>₃</w:t>
      </w:r>
      <w:r w:rsidRPr="00C86118">
        <w:rPr>
          <w:rFonts w:ascii="Arial" w:hAnsi="Arial" w:cs="Arial"/>
          <w:sz w:val="22"/>
          <w:szCs w:val="22"/>
        </w:rPr>
        <w:t>|.</w:t>
      </w:r>
    </w:p>
    <w:p w14:paraId="577017F7" w14:textId="77777777" w:rsidR="00DA75BB" w:rsidRPr="00993027" w:rsidRDefault="00E615B3">
      <w:pPr>
        <w:pStyle w:val="Heading2"/>
        <w:rPr>
          <w:rFonts w:ascii="Arial" w:hAnsi="Arial" w:cs="Arial"/>
          <w:sz w:val="24"/>
          <w:szCs w:val="24"/>
        </w:rPr>
      </w:pPr>
      <w:r w:rsidRPr="00993027">
        <w:rPr>
          <w:rFonts w:ascii="Arial" w:hAnsi="Arial" w:cs="Arial"/>
          <w:sz w:val="24"/>
          <w:szCs w:val="24"/>
        </w:rPr>
        <w:t>11.3. The theorem</w:t>
      </w:r>
    </w:p>
    <w:p w14:paraId="577017F8" w14:textId="77777777" w:rsidR="00DA75BB" w:rsidRPr="00C86118" w:rsidRDefault="00E615B3">
      <w:pPr>
        <w:spacing w:after="200"/>
        <w:rPr>
          <w:rFonts w:ascii="Arial" w:hAnsi="Arial" w:cs="Arial"/>
          <w:sz w:val="22"/>
          <w:szCs w:val="22"/>
        </w:rPr>
      </w:pPr>
      <w:r w:rsidRPr="00C86118">
        <w:rPr>
          <w:rFonts w:ascii="Arial" w:hAnsi="Arial" w:cs="Arial"/>
          <w:b/>
          <w:bCs/>
          <w:i/>
          <w:iCs/>
          <w:sz w:val="22"/>
          <w:szCs w:val="22"/>
        </w:rPr>
        <w:t>Theorem (</w:t>
      </w:r>
      <w:proofErr w:type="spellStart"/>
      <w:r w:rsidRPr="00C86118">
        <w:rPr>
          <w:rFonts w:ascii="Arial" w:hAnsi="Arial" w:cs="Arial"/>
          <w:b/>
          <w:bCs/>
          <w:i/>
          <w:iCs/>
          <w:sz w:val="22"/>
          <w:szCs w:val="22"/>
        </w:rPr>
        <w:t>Azygetic</w:t>
      </w:r>
      <w:proofErr w:type="spellEnd"/>
      <w:r w:rsidRPr="00C86118">
        <w:rPr>
          <w:rFonts w:ascii="Arial" w:hAnsi="Arial" w:cs="Arial"/>
          <w:b/>
          <w:bCs/>
          <w:i/>
          <w:iCs/>
          <w:sz w:val="22"/>
          <w:szCs w:val="22"/>
        </w:rPr>
        <w:t xml:space="preserve"> Graph Structure). </w:t>
      </w:r>
      <w:r w:rsidRPr="00C86118">
        <w:rPr>
          <w:rFonts w:ascii="Arial" w:hAnsi="Arial" w:cs="Arial"/>
          <w:sz w:val="22"/>
          <w:szCs w:val="22"/>
        </w:rPr>
        <w:t xml:space="preserve">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on the 28 bitangents of the Klein quartic is isomorphic to T(8), the triangular graph on 2-element subsets of an 8-element set, with strongly regular parameters </w:t>
      </w:r>
      <w:proofErr w:type="spellStart"/>
      <w:r w:rsidRPr="00C86118">
        <w:rPr>
          <w:rFonts w:ascii="Arial" w:hAnsi="Arial" w:cs="Arial"/>
          <w:sz w:val="22"/>
          <w:szCs w:val="22"/>
        </w:rPr>
        <w:t>srg</w:t>
      </w:r>
      <w:proofErr w:type="spellEnd"/>
      <w:r w:rsidRPr="00C86118">
        <w:rPr>
          <w:rFonts w:ascii="Arial" w:hAnsi="Arial" w:cs="Arial"/>
          <w:sz w:val="22"/>
          <w:szCs w:val="22"/>
        </w:rPr>
        <w:t>(28, 12, 6, 4).</w:t>
      </w:r>
    </w:p>
    <w:p w14:paraId="577017F9" w14:textId="35A8440A" w:rsidR="00DA75BB" w:rsidRPr="00C86118" w:rsidRDefault="00E615B3">
      <w:pPr>
        <w:spacing w:after="200"/>
        <w:rPr>
          <w:rFonts w:ascii="Arial" w:hAnsi="Arial" w:cs="Arial"/>
          <w:sz w:val="22"/>
          <w:szCs w:val="22"/>
        </w:rPr>
      </w:pPr>
      <w:r w:rsidRPr="00C86118">
        <w:rPr>
          <w:rFonts w:ascii="Arial" w:hAnsi="Arial" w:cs="Arial"/>
          <w:sz w:val="22"/>
          <w:szCs w:val="22"/>
        </w:rPr>
        <w:t>The identification with T(8) rather than one of the three Chang graphs</w:t>
      </w:r>
      <w:r w:rsidR="00911B1C">
        <w:rPr>
          <w:rFonts w:ascii="Arial" w:hAnsi="Arial" w:cs="Arial"/>
          <w:sz w:val="22"/>
          <w:szCs w:val="22"/>
        </w:rPr>
        <w:t xml:space="preserve"> </w:t>
      </w:r>
      <w:r w:rsidR="00911B1C" w:rsidRPr="001258EB">
        <w:rPr>
          <w:rFonts w:ascii="Arial" w:hAnsi="Arial" w:cs="Arial"/>
          <w:sz w:val="22"/>
          <w:szCs w:val="22"/>
        </w:rPr>
        <w:t>[10]</w:t>
      </w:r>
      <w:r w:rsidRPr="00C86118">
        <w:rPr>
          <w:rFonts w:ascii="Arial" w:hAnsi="Arial" w:cs="Arial"/>
          <w:sz w:val="22"/>
          <w:szCs w:val="22"/>
        </w:rPr>
        <w:t xml:space="preserve"> is established by the clique structure: T(8) has exactly 8 maximum cliques of size 7 (corresponding to the 8 elements of the ground set), whereas the Chang graphs do not admit such a decomposition</w:t>
      </w:r>
      <w:r w:rsidRPr="001258EB">
        <w:rPr>
          <w:rFonts w:ascii="Arial" w:hAnsi="Arial" w:cs="Arial"/>
          <w:sz w:val="22"/>
          <w:szCs w:val="22"/>
        </w:rPr>
        <w:t>.</w:t>
      </w:r>
      <w:r w:rsidR="00911B1C">
        <w:rPr>
          <w:rFonts w:ascii="Arial" w:hAnsi="Arial" w:cs="Arial"/>
          <w:sz w:val="22"/>
          <w:szCs w:val="22"/>
        </w:rPr>
        <w:t xml:space="preserve"> </w:t>
      </w:r>
      <w:r w:rsidR="00911B1C" w:rsidRPr="00911B1C">
        <w:rPr>
          <w:rFonts w:ascii="Arial" w:hAnsi="Arial" w:cs="Arial"/>
          <w:sz w:val="22"/>
          <w:szCs w:val="22"/>
        </w:rPr>
        <w:t>[8, 9]</w:t>
      </w:r>
    </w:p>
    <w:p w14:paraId="577017FA" w14:textId="77777777" w:rsidR="00DA75BB" w:rsidRPr="00993027" w:rsidRDefault="00E615B3">
      <w:pPr>
        <w:pStyle w:val="Heading2"/>
        <w:rPr>
          <w:rFonts w:ascii="Arial" w:hAnsi="Arial" w:cs="Arial"/>
          <w:sz w:val="24"/>
          <w:szCs w:val="24"/>
        </w:rPr>
      </w:pPr>
      <w:r w:rsidRPr="00993027">
        <w:rPr>
          <w:rFonts w:ascii="Arial" w:hAnsi="Arial" w:cs="Arial"/>
          <w:sz w:val="24"/>
          <w:szCs w:val="24"/>
        </w:rPr>
        <w:t>11.4. E</w:t>
      </w:r>
      <w:r w:rsidRPr="00993027">
        <w:rPr>
          <w:rFonts w:ascii="Cambria Math" w:hAnsi="Cambria Math" w:cs="Cambria Math"/>
          <w:sz w:val="24"/>
          <w:szCs w:val="24"/>
        </w:rPr>
        <w:t>₆</w:t>
      </w:r>
      <w:r w:rsidRPr="00993027">
        <w:rPr>
          <w:rFonts w:ascii="Arial" w:hAnsi="Arial" w:cs="Arial"/>
          <w:sz w:val="24"/>
          <w:szCs w:val="24"/>
        </w:rPr>
        <w:t xml:space="preserve"> connection</w:t>
      </w:r>
    </w:p>
    <w:p w14:paraId="577017FB" w14:textId="77777777" w:rsidR="00DA75BB" w:rsidRPr="00C86118" w:rsidRDefault="00E615B3">
      <w:pPr>
        <w:spacing w:after="200"/>
        <w:rPr>
          <w:rFonts w:ascii="Arial" w:hAnsi="Arial" w:cs="Arial"/>
          <w:sz w:val="22"/>
          <w:szCs w:val="22"/>
        </w:rPr>
      </w:pPr>
      <w:r w:rsidRPr="00C86118">
        <w:rPr>
          <w:rFonts w:ascii="Arial" w:hAnsi="Arial" w:cs="Arial"/>
          <w:sz w:val="22"/>
          <w:szCs w:val="22"/>
        </w:rPr>
        <w:t>Under the isomorphism, the 8-element ground set of T(8) encodes the 8-dimensional D</w:t>
      </w:r>
      <w:r w:rsidRPr="00C86118">
        <w:rPr>
          <w:rFonts w:ascii="Cambria Math" w:hAnsi="Cambria Math" w:cs="Cambria Math"/>
          <w:sz w:val="22"/>
          <w:szCs w:val="22"/>
        </w:rPr>
        <w:t>₄</w:t>
      </w:r>
      <w:r w:rsidRPr="00C86118">
        <w:rPr>
          <w:rFonts w:ascii="Arial" w:hAnsi="Arial" w:cs="Arial"/>
          <w:sz w:val="22"/>
          <w:szCs w:val="22"/>
        </w:rPr>
        <w:t xml:space="preserve"> triality structure. The chain of identifications is:</w:t>
      </w:r>
    </w:p>
    <w:p w14:paraId="577017FC" w14:textId="216A6DA5" w:rsidR="00DA75BB" w:rsidRPr="00C86118" w:rsidRDefault="00E615B3">
      <w:pPr>
        <w:spacing w:after="200"/>
        <w:rPr>
          <w:rFonts w:ascii="Arial" w:hAnsi="Arial" w:cs="Arial"/>
          <w:sz w:val="22"/>
          <w:szCs w:val="22"/>
        </w:rPr>
      </w:pPr>
      <w:r w:rsidRPr="00C86118">
        <w:rPr>
          <w:rFonts w:ascii="Arial" w:hAnsi="Arial" w:cs="Arial"/>
          <w:i/>
          <w:iCs/>
          <w:sz w:val="22"/>
          <w:szCs w:val="22"/>
        </w:rPr>
        <w:t xml:space="preserve">  28 bitangents = C(8,2) = dim(D</w:t>
      </w:r>
      <w:r w:rsidRPr="00C86118">
        <w:rPr>
          <w:rFonts w:ascii="Cambria Math" w:hAnsi="Cambria Math" w:cs="Cambria Math"/>
          <w:i/>
          <w:iCs/>
          <w:sz w:val="22"/>
          <w:szCs w:val="22"/>
        </w:rPr>
        <w:t>₄</w:t>
      </w:r>
      <w:r w:rsidRPr="00C86118">
        <w:rPr>
          <w:rFonts w:ascii="Arial" w:hAnsi="Arial" w:cs="Arial"/>
          <w:i/>
          <w:iCs/>
          <w:sz w:val="22"/>
          <w:szCs w:val="22"/>
        </w:rPr>
        <w:t>) = dim(so(8))</w:t>
      </w:r>
      <w:r w:rsidR="0043341D">
        <w:rPr>
          <w:rFonts w:ascii="Arial" w:hAnsi="Arial" w:cs="Arial"/>
          <w:i/>
          <w:iCs/>
          <w:sz w:val="22"/>
          <w:szCs w:val="22"/>
        </w:rPr>
        <w:t xml:space="preserve"> </w:t>
      </w:r>
      <w:r w:rsidR="0043341D" w:rsidRPr="0043341D">
        <w:rPr>
          <w:rFonts w:ascii="Arial" w:hAnsi="Arial" w:cs="Arial"/>
          <w:sz w:val="22"/>
          <w:szCs w:val="22"/>
        </w:rPr>
        <w:t>[5, 12]</w:t>
      </w:r>
    </w:p>
    <w:p w14:paraId="577017FD" w14:textId="77777777" w:rsidR="00DA75BB" w:rsidRPr="00C86118" w:rsidRDefault="00E615B3">
      <w:pPr>
        <w:spacing w:after="200"/>
        <w:rPr>
          <w:rFonts w:ascii="Arial" w:hAnsi="Arial" w:cs="Arial"/>
          <w:sz w:val="22"/>
          <w:szCs w:val="22"/>
        </w:rPr>
      </w:pPr>
      <w:r w:rsidRPr="00C86118">
        <w:rPr>
          <w:rFonts w:ascii="Arial" w:hAnsi="Arial" w:cs="Arial"/>
          <w:sz w:val="22"/>
          <w:szCs w:val="22"/>
        </w:rPr>
        <w:t>This is the same dim(D</w:t>
      </w:r>
      <w:r w:rsidRPr="00C86118">
        <w:rPr>
          <w:rFonts w:ascii="Cambria Math" w:hAnsi="Cambria Math" w:cs="Cambria Math"/>
          <w:sz w:val="22"/>
          <w:szCs w:val="22"/>
        </w:rPr>
        <w:t>₄</w:t>
      </w:r>
      <w:r w:rsidRPr="00C86118">
        <w:rPr>
          <w:rFonts w:ascii="Arial" w:hAnsi="Arial" w:cs="Arial"/>
          <w:sz w:val="22"/>
          <w:szCs w:val="22"/>
        </w:rPr>
        <w:t>) = 28 that appears in the Route B formula α</w:t>
      </w:r>
      <w:r w:rsidRPr="00C86118">
        <w:rPr>
          <w:rFonts w:ascii="Cambria Math" w:hAnsi="Cambria Math" w:cs="Cambria Math"/>
          <w:sz w:val="22"/>
          <w:szCs w:val="22"/>
        </w:rPr>
        <w:t>⁻</w:t>
      </w:r>
      <w:r w:rsidRPr="00C86118">
        <w:rPr>
          <w:rFonts w:ascii="Arial" w:hAnsi="Arial" w:cs="Arial"/>
          <w:sz w:val="22"/>
          <w:szCs w:val="22"/>
        </w:rPr>
        <w:t>¹ = N(12 + 5ω) + dim(D</w:t>
      </w:r>
      <w:r w:rsidRPr="00C86118">
        <w:rPr>
          <w:rFonts w:ascii="Cambria Math" w:hAnsi="Cambria Math" w:cs="Cambria Math"/>
          <w:sz w:val="22"/>
          <w:szCs w:val="22"/>
        </w:rPr>
        <w:t>₄</w:t>
      </w:r>
      <w:r w:rsidRPr="00C86118">
        <w:rPr>
          <w:rFonts w:ascii="Arial" w:hAnsi="Arial" w:cs="Arial"/>
          <w:sz w:val="22"/>
          <w:szCs w:val="22"/>
        </w:rPr>
        <w:t xml:space="preserve">) = 109 + 28 = 137. 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is therefore the Cayley–Salmon combinatorial shadow of the D</w:t>
      </w:r>
      <w:r w:rsidRPr="00C86118">
        <w:rPr>
          <w:rFonts w:ascii="Cambria Math" w:hAnsi="Cambria Math" w:cs="Cambria Math"/>
          <w:sz w:val="22"/>
          <w:szCs w:val="22"/>
        </w:rPr>
        <w:t>₄</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E</w:t>
      </w:r>
      <w:r w:rsidRPr="00C86118">
        <w:rPr>
          <w:rFonts w:ascii="Cambria Math" w:hAnsi="Cambria Math" w:cs="Cambria Math"/>
          <w:sz w:val="22"/>
          <w:szCs w:val="22"/>
        </w:rPr>
        <w:t>₆</w:t>
      </w:r>
      <w:r w:rsidRPr="00C86118">
        <w:rPr>
          <w:rFonts w:ascii="Arial" w:hAnsi="Arial" w:cs="Arial"/>
          <w:sz w:val="22"/>
          <w:szCs w:val="22"/>
        </w:rPr>
        <w:t xml:space="preserve"> embedding.</w:t>
      </w:r>
    </w:p>
    <w:p w14:paraId="577017FE"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168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pairs = edges of T(8) = |PSL(2,7)|, confirming that the Klein quartic’s automorphism group acts as the edge-transitive symmetry group of this structure. The 8-element ground set connects to: dim(SO(8)) = 28 (bitangent count), rank(E</w:t>
      </w:r>
      <w:r w:rsidRPr="00C86118">
        <w:rPr>
          <w:rFonts w:ascii="Cambria Math" w:hAnsi="Cambria Math" w:cs="Cambria Math"/>
          <w:sz w:val="22"/>
          <w:szCs w:val="22"/>
        </w:rPr>
        <w:t>₈</w:t>
      </w:r>
      <w:r w:rsidRPr="00C86118">
        <w:rPr>
          <w:rFonts w:ascii="Arial" w:hAnsi="Arial" w:cs="Arial"/>
          <w:sz w:val="22"/>
          <w:szCs w:val="22"/>
        </w:rPr>
        <w:t>) = 8 (Section 7 connection), and the octonion dimension 8.</w:t>
      </w:r>
    </w:p>
    <w:p w14:paraId="577017FF"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The complete chain is: Klein quartic → 28 bitangents →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 T(8) → D</w:t>
      </w:r>
      <w:r w:rsidRPr="00C86118">
        <w:rPr>
          <w:rFonts w:ascii="Cambria Math" w:hAnsi="Cambria Math" w:cs="Cambria Math"/>
          <w:sz w:val="22"/>
          <w:szCs w:val="22"/>
        </w:rPr>
        <w:t>₄</w:t>
      </w:r>
      <w:r w:rsidRPr="00C86118">
        <w:rPr>
          <w:rFonts w:ascii="Arial" w:hAnsi="Arial" w:cs="Arial"/>
          <w:sz w:val="22"/>
          <w:szCs w:val="22"/>
        </w:rPr>
        <w:t xml:space="preserve"> triality → E</w:t>
      </w:r>
      <w:r w:rsidRPr="00C86118">
        <w:rPr>
          <w:rFonts w:ascii="Cambria Math" w:hAnsi="Cambria Math" w:cs="Cambria Math"/>
          <w:sz w:val="22"/>
          <w:szCs w:val="22"/>
        </w:rPr>
        <w:t>₆</w:t>
      </w:r>
      <w:r w:rsidRPr="00C86118">
        <w:rPr>
          <w:rFonts w:ascii="Arial" w:hAnsi="Arial" w:cs="Arial"/>
          <w:sz w:val="22"/>
          <w:szCs w:val="22"/>
        </w:rPr>
        <w:t xml:space="preserve"> Route B → α</w:t>
      </w:r>
      <w:r w:rsidRPr="00C86118">
        <w:rPr>
          <w:rFonts w:ascii="Cambria Math" w:hAnsi="Cambria Math" w:cs="Cambria Math"/>
          <w:sz w:val="22"/>
          <w:szCs w:val="22"/>
        </w:rPr>
        <w:t>⁻</w:t>
      </w:r>
      <w:r w:rsidRPr="00C86118">
        <w:rPr>
          <w:rFonts w:ascii="Arial" w:hAnsi="Arial" w:cs="Arial"/>
          <w:sz w:val="22"/>
          <w:szCs w:val="22"/>
        </w:rPr>
        <w:t>¹ = 137.</w:t>
      </w:r>
    </w:p>
    <w:p w14:paraId="57701800"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lastRenderedPageBreak/>
        <w:drawing>
          <wp:inline distT="0" distB="0" distL="0" distR="0" wp14:anchorId="5770183D" wp14:editId="5770183E">
            <wp:extent cx="4572000" cy="3429000"/>
            <wp:effectExtent l="0" t="0" r="0" b="0"/>
            <wp:docPr id="698149210" name="Picture 6981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429000"/>
                    </a:xfrm>
                    <a:prstGeom prst="rect">
                      <a:avLst/>
                    </a:prstGeom>
                  </pic:spPr>
                </pic:pic>
              </a:graphicData>
            </a:graphic>
          </wp:inline>
        </w:drawing>
      </w:r>
    </w:p>
    <w:p w14:paraId="57701801" w14:textId="77777777" w:rsidR="00DA75BB" w:rsidRPr="00993027" w:rsidRDefault="00E615B3" w:rsidP="00993027">
      <w:pPr>
        <w:spacing w:after="200"/>
        <w:rPr>
          <w:rFonts w:ascii="Arial" w:hAnsi="Arial" w:cs="Arial"/>
          <w:sz w:val="20"/>
          <w:szCs w:val="20"/>
        </w:rPr>
      </w:pPr>
      <w:r w:rsidRPr="00993027">
        <w:rPr>
          <w:rFonts w:ascii="Arial" w:hAnsi="Arial" w:cs="Arial"/>
          <w:i/>
          <w:iCs/>
          <w:sz w:val="20"/>
          <w:szCs w:val="20"/>
        </w:rPr>
        <w:t xml:space="preserve">Figure 4. The </w:t>
      </w:r>
      <w:proofErr w:type="spellStart"/>
      <w:r w:rsidRPr="00993027">
        <w:rPr>
          <w:rFonts w:ascii="Arial" w:hAnsi="Arial" w:cs="Arial"/>
          <w:i/>
          <w:iCs/>
          <w:sz w:val="20"/>
          <w:szCs w:val="20"/>
        </w:rPr>
        <w:t>azygetic</w:t>
      </w:r>
      <w:proofErr w:type="spellEnd"/>
      <w:r w:rsidRPr="00993027">
        <w:rPr>
          <w:rFonts w:ascii="Arial" w:hAnsi="Arial" w:cs="Arial"/>
          <w:i/>
          <w:iCs/>
          <w:sz w:val="20"/>
          <w:szCs w:val="20"/>
        </w:rPr>
        <w:t xml:space="preserve"> graph on 28 bitangents, colored by the 8 maximum cliques of size 7. Each clique corresponds to one element of the T(8) ground set.</w:t>
      </w:r>
    </w:p>
    <w:p w14:paraId="57701802"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drawing>
          <wp:inline distT="0" distB="0" distL="0" distR="0" wp14:anchorId="5770183F" wp14:editId="57701840">
            <wp:extent cx="4572000" cy="3429000"/>
            <wp:effectExtent l="0" t="0" r="0" b="0"/>
            <wp:docPr id="1204235791" name="Picture 120423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29000"/>
                    </a:xfrm>
                    <a:prstGeom prst="rect">
                      <a:avLst/>
                    </a:prstGeom>
                  </pic:spPr>
                </pic:pic>
              </a:graphicData>
            </a:graphic>
          </wp:inline>
        </w:drawing>
      </w:r>
    </w:p>
    <w:p w14:paraId="57701803" w14:textId="77777777" w:rsidR="00DA75BB" w:rsidRPr="00993027" w:rsidRDefault="00E615B3" w:rsidP="00993027">
      <w:pPr>
        <w:spacing w:after="200"/>
        <w:rPr>
          <w:rFonts w:ascii="Arial" w:hAnsi="Arial" w:cs="Arial"/>
          <w:sz w:val="20"/>
          <w:szCs w:val="20"/>
        </w:rPr>
      </w:pPr>
      <w:r w:rsidRPr="00993027">
        <w:rPr>
          <w:rFonts w:ascii="Arial" w:hAnsi="Arial" w:cs="Arial"/>
          <w:i/>
          <w:iCs/>
          <w:sz w:val="20"/>
          <w:szCs w:val="20"/>
        </w:rPr>
        <w:t xml:space="preserve">Figure 5. Adjacency matrix of the </w:t>
      </w:r>
      <w:proofErr w:type="spellStart"/>
      <w:r w:rsidRPr="00993027">
        <w:rPr>
          <w:rFonts w:ascii="Arial" w:hAnsi="Arial" w:cs="Arial"/>
          <w:i/>
          <w:iCs/>
          <w:sz w:val="20"/>
          <w:szCs w:val="20"/>
        </w:rPr>
        <w:t>azygetic</w:t>
      </w:r>
      <w:proofErr w:type="spellEnd"/>
      <w:r w:rsidRPr="00993027">
        <w:rPr>
          <w:rFonts w:ascii="Arial" w:hAnsi="Arial" w:cs="Arial"/>
          <w:i/>
          <w:iCs/>
          <w:sz w:val="20"/>
          <w:szCs w:val="20"/>
        </w:rPr>
        <w:t xml:space="preserve"> graph, reordered by T(8) clique membership. Blue = </w:t>
      </w:r>
      <w:proofErr w:type="spellStart"/>
      <w:r w:rsidRPr="00993027">
        <w:rPr>
          <w:rFonts w:ascii="Arial" w:hAnsi="Arial" w:cs="Arial"/>
          <w:i/>
          <w:iCs/>
          <w:sz w:val="20"/>
          <w:szCs w:val="20"/>
        </w:rPr>
        <w:t>azygetic</w:t>
      </w:r>
      <w:proofErr w:type="spellEnd"/>
      <w:r w:rsidRPr="00993027">
        <w:rPr>
          <w:rFonts w:ascii="Arial" w:hAnsi="Arial" w:cs="Arial"/>
          <w:i/>
          <w:iCs/>
          <w:sz w:val="20"/>
          <w:szCs w:val="20"/>
        </w:rPr>
        <w:t xml:space="preserve"> (edge), white = syzygetic (non-edge). Red lines mark the 8 clique boundaries.</w:t>
      </w:r>
    </w:p>
    <w:p w14:paraId="57701804" w14:textId="77777777" w:rsidR="00DA75BB" w:rsidRPr="00C86118" w:rsidRDefault="00E615B3">
      <w:pPr>
        <w:spacing w:before="200" w:after="80"/>
        <w:jc w:val="center"/>
        <w:rPr>
          <w:rFonts w:ascii="Arial" w:hAnsi="Arial" w:cs="Arial"/>
          <w:sz w:val="22"/>
          <w:szCs w:val="22"/>
        </w:rPr>
      </w:pPr>
      <w:r w:rsidRPr="00C86118">
        <w:rPr>
          <w:rFonts w:ascii="Arial" w:hAnsi="Arial" w:cs="Arial"/>
          <w:noProof/>
          <w:sz w:val="22"/>
          <w:szCs w:val="22"/>
        </w:rPr>
        <w:lastRenderedPageBreak/>
        <w:drawing>
          <wp:inline distT="0" distB="0" distL="0" distR="0" wp14:anchorId="57701841" wp14:editId="57701842">
            <wp:extent cx="5029200" cy="3771900"/>
            <wp:effectExtent l="0" t="0" r="0" b="0"/>
            <wp:docPr id="766672909" name="Picture 76667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771900"/>
                    </a:xfrm>
                    <a:prstGeom prst="rect">
                      <a:avLst/>
                    </a:prstGeom>
                  </pic:spPr>
                </pic:pic>
              </a:graphicData>
            </a:graphic>
          </wp:inline>
        </w:drawing>
      </w:r>
    </w:p>
    <w:p w14:paraId="57701805" w14:textId="77777777" w:rsidR="00DA75BB" w:rsidRPr="00993027" w:rsidRDefault="00E615B3" w:rsidP="00993027">
      <w:pPr>
        <w:spacing w:after="200"/>
        <w:rPr>
          <w:rFonts w:ascii="Arial" w:hAnsi="Arial" w:cs="Arial"/>
          <w:sz w:val="20"/>
          <w:szCs w:val="20"/>
        </w:rPr>
      </w:pPr>
      <w:r w:rsidRPr="00993027">
        <w:rPr>
          <w:rFonts w:ascii="Arial" w:hAnsi="Arial" w:cs="Arial"/>
          <w:i/>
          <w:iCs/>
          <w:sz w:val="20"/>
          <w:szCs w:val="20"/>
        </w:rPr>
        <w:t xml:space="preserve">Figure 6. Spectral identity between the </w:t>
      </w:r>
      <w:proofErr w:type="spellStart"/>
      <w:r w:rsidRPr="00993027">
        <w:rPr>
          <w:rFonts w:ascii="Arial" w:hAnsi="Arial" w:cs="Arial"/>
          <w:i/>
          <w:iCs/>
          <w:sz w:val="20"/>
          <w:szCs w:val="20"/>
        </w:rPr>
        <w:t>azygetic</w:t>
      </w:r>
      <w:proofErr w:type="spellEnd"/>
      <w:r w:rsidRPr="00993027">
        <w:rPr>
          <w:rFonts w:ascii="Arial" w:hAnsi="Arial" w:cs="Arial"/>
          <w:i/>
          <w:iCs/>
          <w:sz w:val="20"/>
          <w:szCs w:val="20"/>
        </w:rPr>
        <w:t xml:space="preserve"> graph and T(8). All 28 eigenvalues coincide exactly: 12 (</w:t>
      </w:r>
      <w:proofErr w:type="spellStart"/>
      <w:r w:rsidRPr="00993027">
        <w:rPr>
          <w:rFonts w:ascii="Arial" w:hAnsi="Arial" w:cs="Arial"/>
          <w:i/>
          <w:iCs/>
          <w:sz w:val="20"/>
          <w:szCs w:val="20"/>
        </w:rPr>
        <w:t>mult</w:t>
      </w:r>
      <w:proofErr w:type="spellEnd"/>
      <w:r w:rsidRPr="00993027">
        <w:rPr>
          <w:rFonts w:ascii="Arial" w:hAnsi="Arial" w:cs="Arial"/>
          <w:i/>
          <w:iCs/>
          <w:sz w:val="20"/>
          <w:szCs w:val="20"/>
        </w:rPr>
        <w:t>. 1), 4 (</w:t>
      </w:r>
      <w:proofErr w:type="spellStart"/>
      <w:r w:rsidRPr="00993027">
        <w:rPr>
          <w:rFonts w:ascii="Arial" w:hAnsi="Arial" w:cs="Arial"/>
          <w:i/>
          <w:iCs/>
          <w:sz w:val="20"/>
          <w:szCs w:val="20"/>
        </w:rPr>
        <w:t>mult</w:t>
      </w:r>
      <w:proofErr w:type="spellEnd"/>
      <w:r w:rsidRPr="00993027">
        <w:rPr>
          <w:rFonts w:ascii="Arial" w:hAnsi="Arial" w:cs="Arial"/>
          <w:i/>
          <w:iCs/>
          <w:sz w:val="20"/>
          <w:szCs w:val="20"/>
        </w:rPr>
        <w:t>. 7), −2 (</w:t>
      </w:r>
      <w:proofErr w:type="spellStart"/>
      <w:r w:rsidRPr="00993027">
        <w:rPr>
          <w:rFonts w:ascii="Arial" w:hAnsi="Arial" w:cs="Arial"/>
          <w:i/>
          <w:iCs/>
          <w:sz w:val="20"/>
          <w:szCs w:val="20"/>
        </w:rPr>
        <w:t>mult</w:t>
      </w:r>
      <w:proofErr w:type="spellEnd"/>
      <w:r w:rsidRPr="00993027">
        <w:rPr>
          <w:rFonts w:ascii="Arial" w:hAnsi="Arial" w:cs="Arial"/>
          <w:i/>
          <w:iCs/>
          <w:sz w:val="20"/>
          <w:szCs w:val="20"/>
        </w:rPr>
        <w:t>. 20).</w:t>
      </w:r>
    </w:p>
    <w:p w14:paraId="57701806" w14:textId="77777777" w:rsidR="00DA75BB" w:rsidRPr="00993027" w:rsidRDefault="00E615B3">
      <w:pPr>
        <w:pStyle w:val="Heading1"/>
        <w:pageBreakBefore/>
        <w:rPr>
          <w:rFonts w:ascii="Arial" w:hAnsi="Arial" w:cs="Arial"/>
          <w:sz w:val="28"/>
          <w:szCs w:val="28"/>
        </w:rPr>
      </w:pPr>
      <w:r w:rsidRPr="00993027">
        <w:rPr>
          <w:rFonts w:ascii="Arial" w:hAnsi="Arial" w:cs="Arial"/>
          <w:sz w:val="28"/>
          <w:szCs w:val="28"/>
        </w:rPr>
        <w:lastRenderedPageBreak/>
        <w:t>12. Open Questions</w:t>
      </w:r>
    </w:p>
    <w:p w14:paraId="1B0E5F0E" w14:textId="77777777" w:rsidR="001F41CB" w:rsidRDefault="00E615B3" w:rsidP="001F41CB">
      <w:pPr>
        <w:pStyle w:val="ListParagraph"/>
        <w:numPr>
          <w:ilvl w:val="0"/>
          <w:numId w:val="2"/>
        </w:numPr>
        <w:spacing w:after="200"/>
        <w:rPr>
          <w:rFonts w:ascii="Arial" w:hAnsi="Arial" w:cs="Arial"/>
          <w:sz w:val="22"/>
          <w:szCs w:val="22"/>
        </w:rPr>
      </w:pPr>
      <w:r w:rsidRPr="001F41CB">
        <w:rPr>
          <w:rFonts w:ascii="Arial" w:hAnsi="Arial" w:cs="Arial"/>
          <w:b/>
          <w:bCs/>
          <w:sz w:val="22"/>
          <w:szCs w:val="22"/>
        </w:rPr>
        <w:t xml:space="preserve">The canonical identification of 56 vertices (RESOLVED). </w:t>
      </w:r>
      <w:r w:rsidRPr="001F41CB">
        <w:rPr>
          <w:rFonts w:ascii="Arial" w:hAnsi="Arial" w:cs="Arial"/>
          <w:sz w:val="22"/>
          <w:szCs w:val="22"/>
        </w:rPr>
        <w:t>All Z</w:t>
      </w:r>
      <w:r w:rsidRPr="001F41CB">
        <w:rPr>
          <w:rFonts w:ascii="Cambria Math" w:hAnsi="Cambria Math" w:cs="Cambria Math"/>
          <w:sz w:val="22"/>
          <w:szCs w:val="22"/>
        </w:rPr>
        <w:t>₃</w:t>
      </w:r>
      <w:r w:rsidRPr="001F41CB">
        <w:rPr>
          <w:rFonts w:ascii="Arial" w:hAnsi="Arial" w:cs="Arial"/>
          <w:sz w:val="22"/>
          <w:szCs w:val="22"/>
        </w:rPr>
        <w:t xml:space="preserve"> subgroups of PSL(2,7) are conjugate [Computation VB-1]: the 56 elements of order 3 form a single conjugacy class, so the Klein quartic vertex </w:t>
      </w:r>
      <w:proofErr w:type="spellStart"/>
      <w:r w:rsidRPr="001F41CB">
        <w:rPr>
          <w:rFonts w:ascii="Arial" w:hAnsi="Arial" w:cs="Arial"/>
          <w:sz w:val="22"/>
          <w:szCs w:val="22"/>
        </w:rPr>
        <w:t>stabiliser</w:t>
      </w:r>
      <w:proofErr w:type="spellEnd"/>
      <w:r w:rsidRPr="001F41CB">
        <w:rPr>
          <w:rFonts w:ascii="Arial" w:hAnsi="Arial" w:cs="Arial"/>
          <w:sz w:val="22"/>
          <w:szCs w:val="22"/>
        </w:rPr>
        <w:t xml:space="preserve"> Z</w:t>
      </w:r>
      <w:r w:rsidRPr="001F41CB">
        <w:rPr>
          <w:rFonts w:ascii="Cambria Math" w:hAnsi="Cambria Math" w:cs="Cambria Math"/>
          <w:sz w:val="22"/>
          <w:szCs w:val="22"/>
        </w:rPr>
        <w:t>₃</w:t>
      </w:r>
      <w:r w:rsidRPr="001F41CB">
        <w:rPr>
          <w:rFonts w:ascii="Arial" w:hAnsi="Arial" w:cs="Arial"/>
          <w:sz w:val="22"/>
          <w:szCs w:val="22"/>
        </w:rPr>
        <w:t xml:space="preserve"> and the </w:t>
      </w:r>
      <w:proofErr w:type="spellStart"/>
      <w:r w:rsidRPr="001F41CB">
        <w:rPr>
          <w:rFonts w:ascii="Arial" w:hAnsi="Arial" w:cs="Arial"/>
          <w:sz w:val="22"/>
          <w:szCs w:val="22"/>
        </w:rPr>
        <w:t>merkabit</w:t>
      </w:r>
      <w:proofErr w:type="spellEnd"/>
      <w:r w:rsidRPr="001F41CB">
        <w:rPr>
          <w:rFonts w:ascii="Arial" w:hAnsi="Arial" w:cs="Arial"/>
          <w:sz w:val="22"/>
          <w:szCs w:val="22"/>
        </w:rPr>
        <w:t xml:space="preserve"> Eisenstein Z</w:t>
      </w:r>
      <w:r w:rsidRPr="001F41CB">
        <w:rPr>
          <w:rFonts w:ascii="Cambria Math" w:hAnsi="Cambria Math" w:cs="Cambria Math"/>
          <w:sz w:val="22"/>
          <w:szCs w:val="22"/>
        </w:rPr>
        <w:t>₃</w:t>
      </w:r>
      <w:r w:rsidRPr="001F41CB">
        <w:rPr>
          <w:rFonts w:ascii="Arial" w:hAnsi="Arial" w:cs="Arial"/>
          <w:sz w:val="22"/>
          <w:szCs w:val="22"/>
        </w:rPr>
        <w:t xml:space="preserve"> are conjugate subgroups. An explicit PSL(2,7)-equivariant bijection φ: {56 KQ vertices} → {56 Eisenstein qubits} was constructed via the conjugating element h = [[1,1,1],[0,1,1],[1,1,0]] </w:t>
      </w:r>
      <w:r w:rsidRPr="001F41CB">
        <w:rPr>
          <w:rFonts w:ascii="Cambria Math" w:hAnsi="Cambria Math" w:cs="Cambria Math"/>
          <w:sz w:val="22"/>
          <w:szCs w:val="22"/>
        </w:rPr>
        <w:t>∈</w:t>
      </w:r>
      <w:r w:rsidRPr="001F41CB">
        <w:rPr>
          <w:rFonts w:ascii="Arial" w:hAnsi="Arial" w:cs="Arial"/>
          <w:sz w:val="22"/>
          <w:szCs w:val="22"/>
        </w:rPr>
        <w:t xml:space="preserve"> GL(3,</w:t>
      </w:r>
      <w:r w:rsidRPr="001F41CB">
        <w:rPr>
          <w:rFonts w:ascii="Cambria Math" w:hAnsi="Cambria Math" w:cs="Cambria Math"/>
          <w:sz w:val="22"/>
          <w:szCs w:val="22"/>
        </w:rPr>
        <w:t>𝔽₂</w:t>
      </w:r>
      <w:r w:rsidRPr="001F41CB">
        <w:rPr>
          <w:rFonts w:ascii="Arial" w:hAnsi="Arial" w:cs="Arial"/>
          <w:sz w:val="22"/>
          <w:szCs w:val="22"/>
        </w:rPr>
        <w:t>) and verified for equivariance φ(</w:t>
      </w:r>
      <w:proofErr w:type="spellStart"/>
      <w:r w:rsidRPr="001F41CB">
        <w:rPr>
          <w:rFonts w:ascii="Arial" w:hAnsi="Arial" w:cs="Arial"/>
          <w:sz w:val="22"/>
          <w:szCs w:val="22"/>
        </w:rPr>
        <w:t>g·v</w:t>
      </w:r>
      <w:proofErr w:type="spellEnd"/>
      <w:r w:rsidRPr="001F41CB">
        <w:rPr>
          <w:rFonts w:ascii="Arial" w:hAnsi="Arial" w:cs="Arial"/>
          <w:sz w:val="22"/>
          <w:szCs w:val="22"/>
        </w:rPr>
        <w:t xml:space="preserve">) = </w:t>
      </w:r>
      <w:proofErr w:type="spellStart"/>
      <w:r w:rsidRPr="001F41CB">
        <w:rPr>
          <w:rFonts w:ascii="Arial" w:hAnsi="Arial" w:cs="Arial"/>
          <w:sz w:val="22"/>
          <w:szCs w:val="22"/>
        </w:rPr>
        <w:t>g·φ</w:t>
      </w:r>
      <w:proofErr w:type="spellEnd"/>
      <w:r w:rsidRPr="001F41CB">
        <w:rPr>
          <w:rFonts w:ascii="Arial" w:hAnsi="Arial" w:cs="Arial"/>
          <w:sz w:val="22"/>
          <w:szCs w:val="22"/>
        </w:rPr>
        <w:t xml:space="preserve">(v) across all 168 × 56 = 9,408 action pairs with zero failures. The </w:t>
      </w:r>
      <w:proofErr w:type="spellStart"/>
      <w:r w:rsidRPr="001F41CB">
        <w:rPr>
          <w:rFonts w:ascii="Arial" w:hAnsi="Arial" w:cs="Arial"/>
          <w:sz w:val="22"/>
          <w:szCs w:val="22"/>
        </w:rPr>
        <w:t>normaliser</w:t>
      </w:r>
      <w:proofErr w:type="spellEnd"/>
      <w:r w:rsidRPr="001F41CB">
        <w:rPr>
          <w:rFonts w:ascii="Arial" w:hAnsi="Arial" w:cs="Arial"/>
          <w:sz w:val="22"/>
          <w:szCs w:val="22"/>
        </w:rPr>
        <w:t xml:space="preserve"> N(Z</w:t>
      </w:r>
      <w:r w:rsidRPr="001F41CB">
        <w:rPr>
          <w:rFonts w:ascii="Cambria Math" w:hAnsi="Cambria Math" w:cs="Cambria Math"/>
          <w:sz w:val="22"/>
          <w:szCs w:val="22"/>
        </w:rPr>
        <w:t>₃</w:t>
      </w:r>
      <w:r w:rsidRPr="001F41CB">
        <w:rPr>
          <w:rFonts w:ascii="Arial" w:hAnsi="Arial" w:cs="Arial"/>
          <w:sz w:val="22"/>
          <w:szCs w:val="22"/>
        </w:rPr>
        <w:t>) has order 6, giving 28 conjugate Z</w:t>
      </w:r>
      <w:r w:rsidRPr="001F41CB">
        <w:rPr>
          <w:rFonts w:ascii="Cambria Math" w:hAnsi="Cambria Math" w:cs="Cambria Math"/>
          <w:sz w:val="22"/>
          <w:szCs w:val="22"/>
        </w:rPr>
        <w:t>₃</w:t>
      </w:r>
      <w:r w:rsidRPr="001F41CB">
        <w:rPr>
          <w:rFonts w:ascii="Arial" w:hAnsi="Arial" w:cs="Arial"/>
          <w:sz w:val="22"/>
          <w:szCs w:val="22"/>
        </w:rPr>
        <w:t xml:space="preserve"> subgroups. Both sets are the same PSL(2,7)-homogeneous space. Whether the E</w:t>
      </w:r>
      <w:r w:rsidRPr="001F41CB">
        <w:rPr>
          <w:rFonts w:ascii="Cambria Math" w:hAnsi="Cambria Math" w:cs="Cambria Math"/>
          <w:sz w:val="22"/>
          <w:szCs w:val="22"/>
        </w:rPr>
        <w:t>₇</w:t>
      </w:r>
      <w:r w:rsidRPr="001F41CB">
        <w:rPr>
          <w:rFonts w:ascii="Arial" w:hAnsi="Arial" w:cs="Arial"/>
          <w:sz w:val="22"/>
          <w:szCs w:val="22"/>
        </w:rPr>
        <w:t xml:space="preserve"> fundamental representation (dim = 56) provides additional structure beyond the PSL(2,7) equivariance remains open.</w:t>
      </w:r>
    </w:p>
    <w:p w14:paraId="4A9F292B" w14:textId="77777777" w:rsidR="001F41CB" w:rsidRDefault="00E615B3" w:rsidP="001F41CB">
      <w:pPr>
        <w:pStyle w:val="ListParagraph"/>
        <w:numPr>
          <w:ilvl w:val="0"/>
          <w:numId w:val="2"/>
        </w:numPr>
        <w:spacing w:after="200"/>
        <w:rPr>
          <w:rFonts w:ascii="Arial" w:hAnsi="Arial" w:cs="Arial"/>
          <w:sz w:val="22"/>
          <w:szCs w:val="22"/>
        </w:rPr>
      </w:pPr>
      <w:r w:rsidRPr="001F41CB">
        <w:rPr>
          <w:rFonts w:ascii="Arial" w:hAnsi="Arial" w:cs="Arial"/>
          <w:b/>
          <w:bCs/>
          <w:sz w:val="22"/>
          <w:szCs w:val="22"/>
        </w:rPr>
        <w:t>The E</w:t>
      </w:r>
      <w:r w:rsidRPr="001F41CB">
        <w:rPr>
          <w:rFonts w:ascii="Cambria Math" w:hAnsi="Cambria Math" w:cs="Cambria Math"/>
          <w:b/>
          <w:bCs/>
          <w:sz w:val="22"/>
          <w:szCs w:val="22"/>
        </w:rPr>
        <w:t>₈</w:t>
      </w:r>
      <w:r w:rsidRPr="001F41CB">
        <w:rPr>
          <w:rFonts w:ascii="Arial" w:hAnsi="Arial" w:cs="Arial"/>
          <w:b/>
          <w:bCs/>
          <w:sz w:val="22"/>
          <w:szCs w:val="22"/>
        </w:rPr>
        <w:t xml:space="preserve"> cyclotomic connection. </w:t>
      </w:r>
      <w:r w:rsidRPr="001F41CB">
        <w:rPr>
          <w:rFonts w:ascii="Arial" w:hAnsi="Arial" w:cs="Arial"/>
          <w:sz w:val="22"/>
          <w:szCs w:val="22"/>
        </w:rPr>
        <w:t>Does h(E</w:t>
      </w:r>
      <w:r w:rsidRPr="001F41CB">
        <w:rPr>
          <w:rFonts w:ascii="Cambria Math" w:hAnsi="Cambria Math" w:cs="Cambria Math"/>
          <w:sz w:val="22"/>
          <w:szCs w:val="22"/>
        </w:rPr>
        <w:t>₈</w:t>
      </w:r>
      <w:r w:rsidRPr="001F41CB">
        <w:rPr>
          <w:rFonts w:ascii="Arial" w:hAnsi="Arial" w:cs="Arial"/>
          <w:sz w:val="22"/>
          <w:szCs w:val="22"/>
        </w:rPr>
        <w:t>) = φ(31) extend to a full structural identification between the binary sector and E</w:t>
      </w:r>
      <w:r w:rsidRPr="001F41CB">
        <w:rPr>
          <w:rFonts w:ascii="Cambria Math" w:hAnsi="Cambria Math" w:cs="Cambria Math"/>
          <w:sz w:val="22"/>
          <w:szCs w:val="22"/>
        </w:rPr>
        <w:t>₈</w:t>
      </w:r>
      <w:r w:rsidRPr="001F41CB">
        <w:rPr>
          <w:rFonts w:ascii="Arial" w:hAnsi="Arial" w:cs="Arial"/>
          <w:sz w:val="22"/>
          <w:szCs w:val="22"/>
        </w:rPr>
        <w:t xml:space="preserve">? The compositum </w:t>
      </w:r>
      <w:r w:rsidRPr="001F41CB">
        <w:rPr>
          <w:rFonts w:ascii="Cambria Math" w:hAnsi="Cambria Math" w:cs="Cambria Math"/>
          <w:sz w:val="22"/>
          <w:szCs w:val="22"/>
        </w:rPr>
        <w:t>ℚ</w:t>
      </w:r>
      <w:r w:rsidRPr="001F41CB">
        <w:rPr>
          <w:rFonts w:ascii="Arial" w:hAnsi="Arial" w:cs="Arial"/>
          <w:sz w:val="22"/>
          <w:szCs w:val="22"/>
        </w:rPr>
        <w:t>(ζ</w:t>
      </w:r>
      <w:r w:rsidRPr="001F41CB">
        <w:rPr>
          <w:rFonts w:ascii="Cambria Math" w:hAnsi="Cambria Math" w:cs="Cambria Math"/>
          <w:sz w:val="22"/>
          <w:szCs w:val="22"/>
        </w:rPr>
        <w:t>₆₅₁</w:t>
      </w:r>
      <w:r w:rsidRPr="001F41CB">
        <w:rPr>
          <w:rFonts w:ascii="Arial" w:hAnsi="Arial" w:cs="Arial"/>
          <w:sz w:val="22"/>
          <w:szCs w:val="22"/>
        </w:rPr>
        <w:t>) of degree 360 = h(E</w:t>
      </w:r>
      <w:r w:rsidRPr="001F41CB">
        <w:rPr>
          <w:rFonts w:ascii="Cambria Math" w:hAnsi="Cambria Math" w:cs="Cambria Math"/>
          <w:sz w:val="22"/>
          <w:szCs w:val="22"/>
        </w:rPr>
        <w:t>₆</w:t>
      </w:r>
      <w:r w:rsidRPr="001F41CB">
        <w:rPr>
          <w:rFonts w:ascii="Arial" w:hAnsi="Arial" w:cs="Arial"/>
          <w:sz w:val="22"/>
          <w:szCs w:val="22"/>
        </w:rPr>
        <w:t>)×h(E</w:t>
      </w:r>
      <w:r w:rsidRPr="001F41CB">
        <w:rPr>
          <w:rFonts w:ascii="Cambria Math" w:hAnsi="Cambria Math" w:cs="Cambria Math"/>
          <w:sz w:val="22"/>
          <w:szCs w:val="22"/>
        </w:rPr>
        <w:t>₈</w:t>
      </w:r>
      <w:r w:rsidRPr="001F41CB">
        <w:rPr>
          <w:rFonts w:ascii="Arial" w:hAnsi="Arial" w:cs="Arial"/>
          <w:sz w:val="22"/>
          <w:szCs w:val="22"/>
        </w:rPr>
        <w:t>) may be the ambient arithmetic field for the complete 168 = 137 + 31 duality.</w:t>
      </w:r>
    </w:p>
    <w:p w14:paraId="28624B17" w14:textId="77777777" w:rsidR="001F41CB" w:rsidRDefault="00E615B3" w:rsidP="001F41CB">
      <w:pPr>
        <w:pStyle w:val="ListParagraph"/>
        <w:numPr>
          <w:ilvl w:val="0"/>
          <w:numId w:val="2"/>
        </w:numPr>
        <w:spacing w:after="200"/>
        <w:rPr>
          <w:rFonts w:ascii="Arial" w:hAnsi="Arial" w:cs="Arial"/>
          <w:sz w:val="22"/>
          <w:szCs w:val="22"/>
        </w:rPr>
      </w:pPr>
      <w:r w:rsidRPr="001F41CB">
        <w:rPr>
          <w:rFonts w:ascii="Arial" w:hAnsi="Arial" w:cs="Arial"/>
          <w:b/>
          <w:bCs/>
          <w:sz w:val="22"/>
          <w:szCs w:val="22"/>
        </w:rPr>
        <w:t xml:space="preserve">The (2,3,7) triangle group as </w:t>
      </w:r>
      <w:proofErr w:type="spellStart"/>
      <w:r w:rsidRPr="001F41CB">
        <w:rPr>
          <w:rFonts w:ascii="Arial" w:hAnsi="Arial" w:cs="Arial"/>
          <w:b/>
          <w:bCs/>
          <w:sz w:val="22"/>
          <w:szCs w:val="22"/>
        </w:rPr>
        <w:t>merkabit</w:t>
      </w:r>
      <w:proofErr w:type="spellEnd"/>
      <w:r w:rsidRPr="001F41CB">
        <w:rPr>
          <w:rFonts w:ascii="Arial" w:hAnsi="Arial" w:cs="Arial"/>
          <w:b/>
          <w:bCs/>
          <w:sz w:val="22"/>
          <w:szCs w:val="22"/>
        </w:rPr>
        <w:t xml:space="preserve"> </w:t>
      </w:r>
      <w:proofErr w:type="spellStart"/>
      <w:r w:rsidRPr="001F41CB">
        <w:rPr>
          <w:rFonts w:ascii="Arial" w:hAnsi="Arial" w:cs="Arial"/>
          <w:b/>
          <w:bCs/>
          <w:sz w:val="22"/>
          <w:szCs w:val="22"/>
        </w:rPr>
        <w:t>uniformiser</w:t>
      </w:r>
      <w:proofErr w:type="spellEnd"/>
      <w:r w:rsidRPr="001F41CB">
        <w:rPr>
          <w:rFonts w:ascii="Arial" w:hAnsi="Arial" w:cs="Arial"/>
          <w:b/>
          <w:bCs/>
          <w:sz w:val="22"/>
          <w:szCs w:val="22"/>
        </w:rPr>
        <w:t xml:space="preserve">. </w:t>
      </w:r>
      <w:r w:rsidRPr="001F41CB">
        <w:rPr>
          <w:rFonts w:ascii="Arial" w:hAnsi="Arial" w:cs="Arial"/>
          <w:sz w:val="22"/>
          <w:szCs w:val="22"/>
        </w:rPr>
        <w:t xml:space="preserve">Is there a Riemann surface naturally associated to the </w:t>
      </w:r>
      <w:proofErr w:type="spellStart"/>
      <w:r w:rsidRPr="001F41CB">
        <w:rPr>
          <w:rFonts w:ascii="Arial" w:hAnsi="Arial" w:cs="Arial"/>
          <w:sz w:val="22"/>
          <w:szCs w:val="22"/>
        </w:rPr>
        <w:t>merkabit</w:t>
      </w:r>
      <w:proofErr w:type="spellEnd"/>
      <w:r w:rsidRPr="001F41CB">
        <w:rPr>
          <w:rFonts w:ascii="Arial" w:hAnsi="Arial" w:cs="Arial"/>
          <w:sz w:val="22"/>
          <w:szCs w:val="22"/>
        </w:rPr>
        <w:t xml:space="preserve"> architecture whose </w:t>
      </w:r>
      <w:proofErr w:type="spellStart"/>
      <w:r w:rsidRPr="001F41CB">
        <w:rPr>
          <w:rFonts w:ascii="Arial" w:hAnsi="Arial" w:cs="Arial"/>
          <w:sz w:val="22"/>
          <w:szCs w:val="22"/>
        </w:rPr>
        <w:t>uniformisation</w:t>
      </w:r>
      <w:proofErr w:type="spellEnd"/>
      <w:r w:rsidRPr="001F41CB">
        <w:rPr>
          <w:rFonts w:ascii="Arial" w:hAnsi="Arial" w:cs="Arial"/>
          <w:sz w:val="22"/>
          <w:szCs w:val="22"/>
        </w:rPr>
        <w:t xml:space="preserve"> uses Δ(2,3,7)? The </w:t>
      </w:r>
      <w:proofErr w:type="spellStart"/>
      <w:r w:rsidRPr="001F41CB">
        <w:rPr>
          <w:rFonts w:ascii="Arial" w:hAnsi="Arial" w:cs="Arial"/>
          <w:sz w:val="22"/>
          <w:szCs w:val="22"/>
        </w:rPr>
        <w:t>merkabit</w:t>
      </w:r>
      <w:proofErr w:type="spellEnd"/>
      <w:r w:rsidRPr="001F41CB">
        <w:rPr>
          <w:rFonts w:ascii="Arial" w:hAnsi="Arial" w:cs="Arial"/>
          <w:sz w:val="22"/>
          <w:szCs w:val="22"/>
        </w:rPr>
        <w:t xml:space="preserve"> has the three integers 2, 3, 7 as structural invariants.</w:t>
      </w:r>
    </w:p>
    <w:p w14:paraId="5770180A" w14:textId="2BFD1D85" w:rsidR="00DA75BB" w:rsidRPr="001F41CB" w:rsidRDefault="00E615B3" w:rsidP="001F41CB">
      <w:pPr>
        <w:pStyle w:val="ListParagraph"/>
        <w:numPr>
          <w:ilvl w:val="0"/>
          <w:numId w:val="2"/>
        </w:numPr>
        <w:spacing w:after="200"/>
        <w:rPr>
          <w:rFonts w:ascii="Arial" w:hAnsi="Arial" w:cs="Arial"/>
          <w:sz w:val="22"/>
          <w:szCs w:val="22"/>
        </w:rPr>
      </w:pPr>
      <w:r w:rsidRPr="001F41CB">
        <w:rPr>
          <w:rFonts w:ascii="Arial" w:hAnsi="Arial" w:cs="Arial"/>
          <w:b/>
          <w:bCs/>
          <w:sz w:val="22"/>
          <w:szCs w:val="22"/>
        </w:rPr>
        <w:t>The 36 even theta characteristics and E</w:t>
      </w:r>
      <w:r w:rsidRPr="001F41CB">
        <w:rPr>
          <w:rFonts w:ascii="Cambria Math" w:hAnsi="Cambria Math" w:cs="Cambria Math"/>
          <w:b/>
          <w:bCs/>
          <w:sz w:val="22"/>
          <w:szCs w:val="22"/>
        </w:rPr>
        <w:t>₆</w:t>
      </w:r>
      <w:r w:rsidRPr="001F41CB">
        <w:rPr>
          <w:rFonts w:ascii="Arial" w:hAnsi="Arial" w:cs="Arial"/>
          <w:b/>
          <w:bCs/>
          <w:sz w:val="22"/>
          <w:szCs w:val="22"/>
        </w:rPr>
        <w:t xml:space="preserve"> roots. </w:t>
      </w:r>
      <w:r w:rsidRPr="001F41CB">
        <w:rPr>
          <w:rFonts w:ascii="Arial" w:hAnsi="Arial" w:cs="Arial"/>
          <w:sz w:val="22"/>
          <w:szCs w:val="22"/>
        </w:rPr>
        <w:t>PSL(2,7) does not act transitively on the 36 even characteristics (since 168/36 is not an integer). Does the orbit decomposition of the 36 even characteristics match any natural decomposition of the 36 positive roots of E</w:t>
      </w:r>
      <w:r w:rsidRPr="001F41CB">
        <w:rPr>
          <w:rFonts w:ascii="Cambria Math" w:hAnsi="Cambria Math" w:cs="Cambria Math"/>
          <w:sz w:val="22"/>
          <w:szCs w:val="22"/>
        </w:rPr>
        <w:t>₆</w:t>
      </w:r>
      <w:r w:rsidRPr="001F41CB">
        <w:rPr>
          <w:rFonts w:ascii="Arial" w:hAnsi="Arial" w:cs="Arial"/>
          <w:sz w:val="22"/>
          <w:szCs w:val="22"/>
        </w:rPr>
        <w:t xml:space="preserve"> under a subgroup of the Weyl group W(E</w:t>
      </w:r>
      <w:r w:rsidRPr="001F41CB">
        <w:rPr>
          <w:rFonts w:ascii="Cambria Math" w:hAnsi="Cambria Math" w:cs="Cambria Math"/>
          <w:sz w:val="22"/>
          <w:szCs w:val="22"/>
        </w:rPr>
        <w:t>₆</w:t>
      </w:r>
      <w:r w:rsidRPr="001F41CB">
        <w:rPr>
          <w:rFonts w:ascii="Arial" w:hAnsi="Arial" w:cs="Arial"/>
          <w:sz w:val="22"/>
          <w:szCs w:val="22"/>
        </w:rPr>
        <w:t>)?</w:t>
      </w:r>
    </w:p>
    <w:p w14:paraId="5770180B" w14:textId="77777777" w:rsidR="00DA75BB" w:rsidRPr="00993027" w:rsidRDefault="00E615B3">
      <w:pPr>
        <w:pStyle w:val="Heading1"/>
        <w:pageBreakBefore/>
        <w:rPr>
          <w:rFonts w:ascii="Arial" w:hAnsi="Arial" w:cs="Arial"/>
          <w:sz w:val="28"/>
          <w:szCs w:val="28"/>
        </w:rPr>
      </w:pPr>
      <w:r w:rsidRPr="00993027">
        <w:rPr>
          <w:rFonts w:ascii="Arial" w:hAnsi="Arial" w:cs="Arial"/>
          <w:sz w:val="28"/>
          <w:szCs w:val="28"/>
        </w:rPr>
        <w:lastRenderedPageBreak/>
        <w:t>13. Conclusion</w:t>
      </w:r>
    </w:p>
    <w:p w14:paraId="5770180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This paper establishes seven theorems connecting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architecture to the Klein quartic through the cyclotomic field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The results are </w:t>
      </w:r>
      <w:proofErr w:type="spellStart"/>
      <w:r w:rsidRPr="00C86118">
        <w:rPr>
          <w:rFonts w:ascii="Arial" w:hAnsi="Arial" w:cs="Arial"/>
          <w:sz w:val="22"/>
          <w:szCs w:val="22"/>
        </w:rPr>
        <w:t>summarised</w:t>
      </w:r>
      <w:proofErr w:type="spellEnd"/>
      <w:r w:rsidRPr="00C86118">
        <w:rPr>
          <w:rFonts w:ascii="Arial" w:hAnsi="Arial" w:cs="Arial"/>
          <w:sz w:val="22"/>
          <w:szCs w:val="22"/>
        </w:rPr>
        <w:t xml:space="preserve"> here in order of structural depth.</w:t>
      </w:r>
    </w:p>
    <w:p w14:paraId="5770180D"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cyclotomic unification.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xml:space="preserve">) contains both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w:t>
      </w:r>
      <w:r w:rsidRPr="00C86118">
        <w:rPr>
          <w:rFonts w:ascii="Arial" w:hAnsi="Arial" w:cs="Arial"/>
          <w:sz w:val="22"/>
          <w:szCs w:val="22"/>
        </w:rPr>
        <w:t xml:space="preserve">) (Eisenstein lattice of 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and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 (CM field of the Klein quartic’s Jacobian) as linearly disjoint subfields. The Galois degree φ(21) = 12 = h(E</w:t>
      </w:r>
      <w:r w:rsidRPr="00C86118">
        <w:rPr>
          <w:rFonts w:ascii="Cambria Math" w:hAnsi="Cambria Math" w:cs="Cambria Math"/>
          <w:sz w:val="22"/>
          <w:szCs w:val="22"/>
        </w:rPr>
        <w:t>₆</w:t>
      </w:r>
      <w:r w:rsidRPr="00C86118">
        <w:rPr>
          <w:rFonts w:ascii="Arial" w:hAnsi="Arial" w:cs="Arial"/>
          <w:sz w:val="22"/>
          <w:szCs w:val="22"/>
        </w:rPr>
        <w:t xml:space="preserve">) equals the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 — the period of the ouroboros cycle. This is the foundational structural result: the unifying field has the degree of the physical period.</w:t>
      </w:r>
    </w:p>
    <w:p w14:paraId="5770180E"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vertex bijection theorem. </w:t>
      </w:r>
      <w:r w:rsidRPr="00C86118">
        <w:rPr>
          <w:rFonts w:ascii="Arial" w:hAnsi="Arial" w:cs="Arial"/>
          <w:sz w:val="22"/>
          <w:szCs w:val="22"/>
        </w:rPr>
        <w:t>The 56 Klein quartic vertices and 56 Eisenstein-minimum qubits are not merely equinumerous — they are the same PSL(2,7)-homogeneous space G/Z</w:t>
      </w:r>
      <w:r w:rsidRPr="00C86118">
        <w:rPr>
          <w:rFonts w:ascii="Cambria Math" w:hAnsi="Cambria Math" w:cs="Cambria Math"/>
          <w:sz w:val="22"/>
          <w:szCs w:val="22"/>
        </w:rPr>
        <w:t>₃</w:t>
      </w:r>
      <w:r w:rsidRPr="00C86118">
        <w:rPr>
          <w:rFonts w:ascii="Arial" w:hAnsi="Arial" w:cs="Arial"/>
          <w:sz w:val="22"/>
          <w:szCs w:val="22"/>
        </w:rPr>
        <w:t>. All Z</w:t>
      </w:r>
      <w:r w:rsidRPr="00C86118">
        <w:rPr>
          <w:rFonts w:ascii="Cambria Math" w:hAnsi="Cambria Math" w:cs="Cambria Math"/>
          <w:sz w:val="22"/>
          <w:szCs w:val="22"/>
        </w:rPr>
        <w:t>₃</w:t>
      </w:r>
      <w:r w:rsidRPr="00C86118">
        <w:rPr>
          <w:rFonts w:ascii="Arial" w:hAnsi="Arial" w:cs="Arial"/>
          <w:sz w:val="22"/>
          <w:szCs w:val="22"/>
        </w:rPr>
        <w:t xml:space="preserve"> </w:t>
      </w:r>
      <w:r w:rsidRPr="00C86118">
        <w:rPr>
          <w:rFonts w:ascii="Cambria Math" w:hAnsi="Cambria Math" w:cs="Cambria Math"/>
          <w:sz w:val="22"/>
          <w:szCs w:val="22"/>
        </w:rPr>
        <w:t>⊂</w:t>
      </w:r>
      <w:r w:rsidRPr="00C86118">
        <w:rPr>
          <w:rFonts w:ascii="Arial" w:hAnsi="Arial" w:cs="Arial"/>
          <w:sz w:val="22"/>
          <w:szCs w:val="22"/>
        </w:rPr>
        <w:t xml:space="preserve"> PSL(2,7) are conjugate (single conjugacy class of size 56), and the explicit equivariant bijection φ(</w:t>
      </w:r>
      <w:proofErr w:type="spellStart"/>
      <w:r w:rsidRPr="00C86118">
        <w:rPr>
          <w:rFonts w:ascii="Arial" w:hAnsi="Arial" w:cs="Arial"/>
          <w:sz w:val="22"/>
          <w:szCs w:val="22"/>
        </w:rPr>
        <w:t>g·v</w:t>
      </w:r>
      <w:proofErr w:type="spellEnd"/>
      <w:r w:rsidRPr="00C86118">
        <w:rPr>
          <w:rFonts w:ascii="Arial" w:hAnsi="Arial" w:cs="Arial"/>
          <w:sz w:val="22"/>
          <w:szCs w:val="22"/>
        </w:rPr>
        <w:t xml:space="preserve">) = </w:t>
      </w:r>
      <w:proofErr w:type="spellStart"/>
      <w:r w:rsidRPr="00C86118">
        <w:rPr>
          <w:rFonts w:ascii="Arial" w:hAnsi="Arial" w:cs="Arial"/>
          <w:sz w:val="22"/>
          <w:szCs w:val="22"/>
        </w:rPr>
        <w:t>g·φ</w:t>
      </w:r>
      <w:proofErr w:type="spellEnd"/>
      <w:r w:rsidRPr="00C86118">
        <w:rPr>
          <w:rFonts w:ascii="Arial" w:hAnsi="Arial" w:cs="Arial"/>
          <w:sz w:val="22"/>
          <w:szCs w:val="22"/>
        </w:rPr>
        <w:t>(v) was verified across all 9,408 group–vertex pairs with zero failures.</w:t>
      </w:r>
    </w:p>
    <w:p w14:paraId="150939EA" w14:textId="5AE7D24E" w:rsidR="00EA098C" w:rsidRDefault="00E615B3">
      <w:pPr>
        <w:spacing w:after="200"/>
        <w:rPr>
          <w:rFonts w:ascii="Arial" w:hAnsi="Arial" w:cs="Arial"/>
          <w:sz w:val="22"/>
          <w:szCs w:val="22"/>
        </w:rPr>
      </w:pPr>
      <w:r w:rsidRPr="00C86118">
        <w:rPr>
          <w:rFonts w:ascii="Arial" w:hAnsi="Arial" w:cs="Arial"/>
          <w:b/>
          <w:bCs/>
          <w:sz w:val="22"/>
          <w:szCs w:val="22"/>
        </w:rPr>
        <w:t xml:space="preserve">The </w:t>
      </w:r>
      <w:proofErr w:type="spellStart"/>
      <w:r w:rsidRPr="00C86118">
        <w:rPr>
          <w:rFonts w:ascii="Arial" w:hAnsi="Arial" w:cs="Arial"/>
          <w:b/>
          <w:bCs/>
          <w:sz w:val="22"/>
          <w:szCs w:val="22"/>
        </w:rPr>
        <w:t>azygetic</w:t>
      </w:r>
      <w:proofErr w:type="spellEnd"/>
      <w:r w:rsidRPr="00C86118">
        <w:rPr>
          <w:rFonts w:ascii="Arial" w:hAnsi="Arial" w:cs="Arial"/>
          <w:b/>
          <w:bCs/>
          <w:sz w:val="22"/>
          <w:szCs w:val="22"/>
        </w:rPr>
        <w:t xml:space="preserve"> graph theorem. </w:t>
      </w:r>
      <w:r w:rsidRPr="00C86118">
        <w:rPr>
          <w:rFonts w:ascii="Arial" w:hAnsi="Arial" w:cs="Arial"/>
          <w:sz w:val="22"/>
          <w:szCs w:val="22"/>
        </w:rPr>
        <w:t xml:space="preserve">The </w:t>
      </w:r>
      <w:proofErr w:type="spellStart"/>
      <w:r w:rsidRPr="00C86118">
        <w:rPr>
          <w:rFonts w:ascii="Arial" w:hAnsi="Arial" w:cs="Arial"/>
          <w:sz w:val="22"/>
          <w:szCs w:val="22"/>
        </w:rPr>
        <w:t>azygetic</w:t>
      </w:r>
      <w:proofErr w:type="spellEnd"/>
      <w:r w:rsidRPr="00C86118">
        <w:rPr>
          <w:rFonts w:ascii="Arial" w:hAnsi="Arial" w:cs="Arial"/>
          <w:sz w:val="22"/>
          <w:szCs w:val="22"/>
        </w:rPr>
        <w:t xml:space="preserve"> graph on the 28 bitangents is isomorphic to T(8), the triangular graph on 2-element subsets of an 8-element set, with strongly regular parameters </w:t>
      </w:r>
      <w:proofErr w:type="spellStart"/>
      <w:r w:rsidRPr="00C86118">
        <w:rPr>
          <w:rFonts w:ascii="Arial" w:hAnsi="Arial" w:cs="Arial"/>
          <w:sz w:val="22"/>
          <w:szCs w:val="22"/>
        </w:rPr>
        <w:t>srg</w:t>
      </w:r>
      <w:proofErr w:type="spellEnd"/>
      <w:r w:rsidRPr="00C86118">
        <w:rPr>
          <w:rFonts w:ascii="Arial" w:hAnsi="Arial" w:cs="Arial"/>
          <w:sz w:val="22"/>
          <w:szCs w:val="22"/>
        </w:rPr>
        <w:t xml:space="preserve">(28, 12, 6, 4). </w:t>
      </w:r>
      <w:r w:rsidR="00EA098C" w:rsidRPr="00EA098C">
        <w:rPr>
          <w:rFonts w:ascii="Arial" w:hAnsi="Arial" w:cs="Arial"/>
          <w:sz w:val="22"/>
          <w:szCs w:val="22"/>
        </w:rPr>
        <w:t xml:space="preserve">The identification is exact </w:t>
      </w:r>
      <w:r w:rsidR="00EA098C" w:rsidRPr="00C86118">
        <w:rPr>
          <w:rFonts w:ascii="Arial" w:hAnsi="Arial" w:cs="Arial"/>
          <w:sz w:val="22"/>
          <w:szCs w:val="22"/>
        </w:rPr>
        <w:t xml:space="preserve">— </w:t>
      </w:r>
      <w:r w:rsidR="00EA098C" w:rsidRPr="00EA098C">
        <w:rPr>
          <w:rFonts w:ascii="Arial" w:hAnsi="Arial" w:cs="Arial"/>
          <w:sz w:val="22"/>
          <w:szCs w:val="22"/>
        </w:rPr>
        <w:t xml:space="preserve"> verified by spectrum, triangle count, 4-clique count, clique decomposition (8 maximum cliques of size 7), and edge-by-edge isomorphism (0 mismatches out of 378) [Computation AZ-1].</w:t>
      </w:r>
    </w:p>
    <w:p w14:paraId="57701810"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Route B forcing theorem. </w:t>
      </w:r>
      <w:r w:rsidRPr="00C86118">
        <w:rPr>
          <w:rFonts w:ascii="Arial" w:hAnsi="Arial" w:cs="Arial"/>
          <w:sz w:val="22"/>
          <w:szCs w:val="22"/>
        </w:rPr>
        <w:t>α</w:t>
      </w:r>
      <w:r w:rsidRPr="00C86118">
        <w:rPr>
          <w:rFonts w:ascii="Cambria Math" w:hAnsi="Cambria Math" w:cs="Cambria Math"/>
          <w:sz w:val="22"/>
          <w:szCs w:val="22"/>
        </w:rPr>
        <w:t>⁻</w:t>
      </w:r>
      <w:r w:rsidRPr="00C86118">
        <w:rPr>
          <w:rFonts w:ascii="Arial" w:hAnsi="Arial" w:cs="Arial"/>
          <w:sz w:val="22"/>
          <w:szCs w:val="22"/>
        </w:rPr>
        <w:t>¹ = N(h(E</w:t>
      </w:r>
      <w:r w:rsidRPr="00C86118">
        <w:rPr>
          <w:rFonts w:ascii="Cambria Math" w:hAnsi="Cambria Math" w:cs="Cambria Math"/>
          <w:sz w:val="22"/>
          <w:szCs w:val="22"/>
        </w:rPr>
        <w:t>₆</w:t>
      </w:r>
      <w:r w:rsidRPr="00C86118">
        <w:rPr>
          <w:rFonts w:ascii="Arial" w:hAnsi="Arial" w:cs="Arial"/>
          <w:sz w:val="22"/>
          <w:szCs w:val="22"/>
        </w:rPr>
        <w:t>) + e</w:t>
      </w:r>
      <w:r w:rsidRPr="00C86118">
        <w:rPr>
          <w:rFonts w:ascii="Cambria Math" w:hAnsi="Cambria Math" w:cs="Cambria Math"/>
          <w:sz w:val="22"/>
          <w:szCs w:val="22"/>
        </w:rPr>
        <w:t>₃</w:t>
      </w:r>
      <w:r w:rsidRPr="00C86118">
        <w:rPr>
          <w:rFonts w:ascii="Arial" w:hAnsi="Arial" w:cs="Arial"/>
          <w:sz w:val="22"/>
          <w:szCs w:val="22"/>
        </w:rPr>
        <w:t>·ω) + dim(D</w:t>
      </w:r>
      <w:r w:rsidRPr="00C86118">
        <w:rPr>
          <w:rFonts w:ascii="Cambria Math" w:hAnsi="Cambria Math" w:cs="Cambria Math"/>
          <w:sz w:val="22"/>
          <w:szCs w:val="22"/>
        </w:rPr>
        <w:t>₄</w:t>
      </w:r>
      <w:r w:rsidRPr="00C86118">
        <w:rPr>
          <w:rFonts w:ascii="Arial" w:hAnsi="Arial" w:cs="Arial"/>
          <w:sz w:val="22"/>
          <w:szCs w:val="22"/>
        </w:rPr>
        <w:t>) = N(12 + 5ω) + 28 = 109 + 28 = 137. The three constants h(E</w:t>
      </w:r>
      <w:r w:rsidRPr="00C86118">
        <w:rPr>
          <w:rFonts w:ascii="Cambria Math" w:hAnsi="Cambria Math" w:cs="Cambria Math"/>
          <w:sz w:val="22"/>
          <w:szCs w:val="22"/>
        </w:rPr>
        <w:t>₆</w:t>
      </w:r>
      <w:r w:rsidRPr="00C86118">
        <w:rPr>
          <w:rFonts w:ascii="Arial" w:hAnsi="Arial" w:cs="Arial"/>
          <w:sz w:val="22"/>
          <w:szCs w:val="22"/>
        </w:rPr>
        <w:t>) = 12, e</w:t>
      </w:r>
      <w:r w:rsidRPr="00C86118">
        <w:rPr>
          <w:rFonts w:ascii="Cambria Math" w:hAnsi="Cambria Math" w:cs="Cambria Math"/>
          <w:sz w:val="22"/>
          <w:szCs w:val="22"/>
        </w:rPr>
        <w:t>₃</w:t>
      </w:r>
      <w:r w:rsidRPr="00C86118">
        <w:rPr>
          <w:rFonts w:ascii="Arial" w:hAnsi="Arial" w:cs="Arial"/>
          <w:sz w:val="22"/>
          <w:szCs w:val="22"/>
        </w:rPr>
        <w:t xml:space="preserve"> = 5, dim(D</w:t>
      </w:r>
      <w:r w:rsidRPr="00C86118">
        <w:rPr>
          <w:rFonts w:ascii="Cambria Math" w:hAnsi="Cambria Math" w:cs="Cambria Math"/>
          <w:sz w:val="22"/>
          <w:szCs w:val="22"/>
        </w:rPr>
        <w:t>₄</w:t>
      </w:r>
      <w:r w:rsidRPr="00C86118">
        <w:rPr>
          <w:rFonts w:ascii="Arial" w:hAnsi="Arial" w:cs="Arial"/>
          <w:sz w:val="22"/>
          <w:szCs w:val="22"/>
        </w:rPr>
        <w:t>) = 28 are Lie-algebraic invariants. The Eisenstein integer 12 + 5ω is uniquely selected: 109 is the forced norm, h = 12 forces the real coefficient, and the positive Weyl chamber breaks the Galois symmetry between the dual exponents 5 and 7. Zero free parameters.</w:t>
      </w:r>
    </w:p>
    <w:p w14:paraId="57701811"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theta characteristic split. </w:t>
      </w:r>
      <w:r w:rsidRPr="00C86118">
        <w:rPr>
          <w:rFonts w:ascii="Arial" w:hAnsi="Arial" w:cs="Arial"/>
          <w:sz w:val="22"/>
          <w:szCs w:val="22"/>
        </w:rPr>
        <w:t>36 even = 36 positive roots of E</w:t>
      </w:r>
      <w:r w:rsidRPr="00C86118">
        <w:rPr>
          <w:rFonts w:ascii="Cambria Math" w:hAnsi="Cambria Math" w:cs="Cambria Math"/>
          <w:sz w:val="22"/>
          <w:szCs w:val="22"/>
        </w:rPr>
        <w:t>₆</w:t>
      </w:r>
      <w:r w:rsidRPr="00C86118">
        <w:rPr>
          <w:rFonts w:ascii="Arial" w:hAnsi="Arial" w:cs="Arial"/>
          <w:sz w:val="22"/>
          <w:szCs w:val="22"/>
        </w:rPr>
        <w:t>; 28 odd = dim(D</w:t>
      </w:r>
      <w:r w:rsidRPr="00C86118">
        <w:rPr>
          <w:rFonts w:ascii="Cambria Math" w:hAnsi="Cambria Math" w:cs="Cambria Math"/>
          <w:sz w:val="22"/>
          <w:szCs w:val="22"/>
        </w:rPr>
        <w:t>₄</w:t>
      </w:r>
      <w:r w:rsidRPr="00C86118">
        <w:rPr>
          <w:rFonts w:ascii="Arial" w:hAnsi="Arial" w:cs="Arial"/>
          <w:sz w:val="22"/>
          <w:szCs w:val="22"/>
        </w:rPr>
        <w:t xml:space="preserve">) = 28 bitangents. The bitangent </w:t>
      </w:r>
      <w:proofErr w:type="spellStart"/>
      <w:r w:rsidRPr="00C86118">
        <w:rPr>
          <w:rFonts w:ascii="Arial" w:hAnsi="Arial" w:cs="Arial"/>
          <w:sz w:val="22"/>
          <w:szCs w:val="22"/>
        </w:rPr>
        <w:t>stabiliser</w:t>
      </w:r>
      <w:proofErr w:type="spellEnd"/>
      <w:r w:rsidRPr="00C86118">
        <w:rPr>
          <w:rFonts w:ascii="Arial" w:hAnsi="Arial" w:cs="Arial"/>
          <w:sz w:val="22"/>
          <w:szCs w:val="22"/>
        </w:rPr>
        <w:t xml:space="preserve"> S</w:t>
      </w:r>
      <w:r w:rsidRPr="00C86118">
        <w:rPr>
          <w:rFonts w:ascii="Cambria Math" w:hAnsi="Cambria Math" w:cs="Cambria Math"/>
          <w:sz w:val="22"/>
          <w:szCs w:val="22"/>
        </w:rPr>
        <w:t>₃</w:t>
      </w:r>
      <w:r w:rsidRPr="00C86118">
        <w:rPr>
          <w:rFonts w:ascii="Arial" w:hAnsi="Arial" w:cs="Arial"/>
          <w:sz w:val="22"/>
          <w:szCs w:val="22"/>
        </w:rPr>
        <w:t xml:space="preserve"> = Weyl(A</w:t>
      </w:r>
      <w:r w:rsidRPr="00C86118">
        <w:rPr>
          <w:rFonts w:ascii="Cambria Math" w:hAnsi="Cambria Math" w:cs="Cambria Math"/>
          <w:sz w:val="22"/>
          <w:szCs w:val="22"/>
        </w:rPr>
        <w:t>₂</w:t>
      </w:r>
      <w:r w:rsidRPr="00C86118">
        <w:rPr>
          <w:rFonts w:ascii="Arial" w:hAnsi="Arial" w:cs="Arial"/>
          <w:sz w:val="22"/>
          <w:szCs w:val="22"/>
        </w:rPr>
        <w:t xml:space="preserve">) contains Z/3Z </w:t>
      </w:r>
      <w:r w:rsidRPr="00C86118">
        <w:rPr>
          <w:rFonts w:ascii="Cambria Math" w:hAnsi="Cambria Math" w:cs="Cambria Math"/>
          <w:sz w:val="22"/>
          <w:szCs w:val="22"/>
        </w:rPr>
        <w:t>≅</w:t>
      </w:r>
      <w:r w:rsidRPr="00C86118">
        <w:rPr>
          <w:rFonts w:ascii="Arial" w:hAnsi="Arial" w:cs="Arial"/>
          <w:sz w:val="22"/>
          <w:szCs w:val="22"/>
        </w:rPr>
        <w:t xml:space="preserve"> Gal(</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₇</w:t>
      </w:r>
      <w:r w:rsidRPr="00C86118">
        <w:rPr>
          <w:rFonts w:ascii="Arial" w:hAnsi="Arial" w:cs="Arial"/>
          <w:sz w:val="22"/>
          <w:szCs w:val="22"/>
        </w:rPr>
        <w:t>)</w:t>
      </w:r>
      <w:r w:rsidRPr="00C86118">
        <w:rPr>
          <w:rFonts w:ascii="Cambria Math" w:hAnsi="Cambria Math" w:cs="Cambria Math"/>
          <w:sz w:val="22"/>
          <w:szCs w:val="22"/>
        </w:rPr>
        <w:t>⁺</w:t>
      </w:r>
      <w:r w:rsidRPr="00C86118">
        <w:rPr>
          <w:rFonts w:ascii="Arial" w:hAnsi="Arial" w:cs="Arial"/>
          <w:sz w:val="22"/>
          <w:szCs w:val="22"/>
        </w:rPr>
        <w:t>/</w:t>
      </w:r>
      <w:r w:rsidRPr="00C86118">
        <w:rPr>
          <w:rFonts w:ascii="Cambria Math" w:hAnsi="Cambria Math" w:cs="Cambria Math"/>
          <w:sz w:val="22"/>
          <w:szCs w:val="22"/>
        </w:rPr>
        <w:t>ℚ</w:t>
      </w:r>
      <w:r w:rsidRPr="00C86118">
        <w:rPr>
          <w:rFonts w:ascii="Arial" w:hAnsi="Arial" w:cs="Arial"/>
          <w:sz w:val="22"/>
          <w:szCs w:val="22"/>
        </w:rPr>
        <w:t xml:space="preserve">), canonically identifying the </w:t>
      </w:r>
      <w:proofErr w:type="spellStart"/>
      <w:r w:rsidRPr="00C86118">
        <w:rPr>
          <w:rFonts w:ascii="Arial" w:hAnsi="Arial" w:cs="Arial"/>
          <w:sz w:val="22"/>
          <w:szCs w:val="22"/>
        </w:rPr>
        <w:t>merkabit’s</w:t>
      </w:r>
      <w:proofErr w:type="spellEnd"/>
      <w:r w:rsidRPr="00C86118">
        <w:rPr>
          <w:rFonts w:ascii="Arial" w:hAnsi="Arial" w:cs="Arial"/>
          <w:sz w:val="22"/>
          <w:szCs w:val="22"/>
        </w:rPr>
        <w:t xml:space="preserve"> triangle rotation R → S → T → R with the Galois automorphism of the CM totally real subfield.</w:t>
      </w:r>
    </w:p>
    <w:p w14:paraId="57701812"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The E</w:t>
      </w:r>
      <w:r w:rsidRPr="00C86118">
        <w:rPr>
          <w:rFonts w:ascii="Cambria Math" w:hAnsi="Cambria Math" w:cs="Cambria Math"/>
          <w:b/>
          <w:bCs/>
          <w:sz w:val="22"/>
          <w:szCs w:val="22"/>
        </w:rPr>
        <w:t>₈</w:t>
      </w:r>
      <w:r w:rsidRPr="00C86118">
        <w:rPr>
          <w:rFonts w:ascii="Arial" w:hAnsi="Arial" w:cs="Arial"/>
          <w:b/>
          <w:bCs/>
          <w:sz w:val="22"/>
          <w:szCs w:val="22"/>
        </w:rPr>
        <w:t xml:space="preserve"> connection. </w:t>
      </w:r>
      <w:r w:rsidRPr="00C86118">
        <w:rPr>
          <w:rFonts w:ascii="Arial" w:hAnsi="Arial" w:cs="Arial"/>
          <w:sz w:val="22"/>
          <w:szCs w:val="22"/>
        </w:rPr>
        <w:t>h(E</w:t>
      </w:r>
      <w:r w:rsidRPr="00C86118">
        <w:rPr>
          <w:rFonts w:ascii="Cambria Math" w:hAnsi="Cambria Math" w:cs="Cambria Math"/>
          <w:sz w:val="22"/>
          <w:szCs w:val="22"/>
        </w:rPr>
        <w:t>₈</w:t>
      </w:r>
      <w:r w:rsidRPr="00C86118">
        <w:rPr>
          <w:rFonts w:ascii="Arial" w:hAnsi="Arial" w:cs="Arial"/>
          <w:sz w:val="22"/>
          <w:szCs w:val="22"/>
        </w:rPr>
        <w:t>) = 30 = φ(31) connects the binary architecture to E</w:t>
      </w:r>
      <w:r w:rsidRPr="00C86118">
        <w:rPr>
          <w:rFonts w:ascii="Cambria Math" w:hAnsi="Cambria Math" w:cs="Cambria Math"/>
          <w:sz w:val="22"/>
          <w:szCs w:val="22"/>
        </w:rPr>
        <w:t>₈</w:t>
      </w:r>
      <w:r w:rsidRPr="00C86118">
        <w:rPr>
          <w:rFonts w:ascii="Arial" w:hAnsi="Arial" w:cs="Arial"/>
          <w:sz w:val="22"/>
          <w:szCs w:val="22"/>
        </w:rPr>
        <w:t xml:space="preserve">. The full 168 = 137 + 31 duality spans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(E</w:t>
      </w:r>
      <w:r w:rsidRPr="00C86118">
        <w:rPr>
          <w:rFonts w:ascii="Cambria Math" w:hAnsi="Cambria Math" w:cs="Cambria Math"/>
          <w:sz w:val="22"/>
          <w:szCs w:val="22"/>
        </w:rPr>
        <w:t>₆</w:t>
      </w:r>
      <w:r w:rsidRPr="00C86118">
        <w:rPr>
          <w:rFonts w:ascii="Arial" w:hAnsi="Arial" w:cs="Arial"/>
          <w:sz w:val="22"/>
          <w:szCs w:val="22"/>
        </w:rPr>
        <w:t xml:space="preserve">, ternary) and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₃₁</w:t>
      </w:r>
      <w:r w:rsidRPr="00C86118">
        <w:rPr>
          <w:rFonts w:ascii="Arial" w:hAnsi="Arial" w:cs="Arial"/>
          <w:sz w:val="22"/>
          <w:szCs w:val="22"/>
        </w:rPr>
        <w:t>) (E</w:t>
      </w:r>
      <w:r w:rsidRPr="00C86118">
        <w:rPr>
          <w:rFonts w:ascii="Cambria Math" w:hAnsi="Cambria Math" w:cs="Cambria Math"/>
          <w:sz w:val="22"/>
          <w:szCs w:val="22"/>
        </w:rPr>
        <w:t>₈</w:t>
      </w:r>
      <w:r w:rsidRPr="00C86118">
        <w:rPr>
          <w:rFonts w:ascii="Arial" w:hAnsi="Arial" w:cs="Arial"/>
          <w:sz w:val="22"/>
          <w:szCs w:val="22"/>
        </w:rPr>
        <w:t xml:space="preserve">, binary), with ambient compositum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₆₅₁</w:t>
      </w:r>
      <w:r w:rsidRPr="00C86118">
        <w:rPr>
          <w:rFonts w:ascii="Arial" w:hAnsi="Arial" w:cs="Arial"/>
          <w:sz w:val="22"/>
          <w:szCs w:val="22"/>
        </w:rPr>
        <w:t>) of degree 360 = h(E</w:t>
      </w:r>
      <w:r w:rsidRPr="00C86118">
        <w:rPr>
          <w:rFonts w:ascii="Cambria Math" w:hAnsi="Cambria Math" w:cs="Cambria Math"/>
          <w:sz w:val="22"/>
          <w:szCs w:val="22"/>
        </w:rPr>
        <w:t>₆</w:t>
      </w:r>
      <w:r w:rsidRPr="00C86118">
        <w:rPr>
          <w:rFonts w:ascii="Arial" w:hAnsi="Arial" w:cs="Arial"/>
          <w:sz w:val="22"/>
          <w:szCs w:val="22"/>
        </w:rPr>
        <w:t>) × h(E</w:t>
      </w:r>
      <w:r w:rsidRPr="00C86118">
        <w:rPr>
          <w:rFonts w:ascii="Cambria Math" w:hAnsi="Cambria Math" w:cs="Cambria Math"/>
          <w:sz w:val="22"/>
          <w:szCs w:val="22"/>
        </w:rPr>
        <w:t>₈</w:t>
      </w:r>
      <w:r w:rsidRPr="00C86118">
        <w:rPr>
          <w:rFonts w:ascii="Arial" w:hAnsi="Arial" w:cs="Arial"/>
          <w:sz w:val="22"/>
          <w:szCs w:val="22"/>
        </w:rPr>
        <w:t>). The three structural primes 3, 7, 31 encode as 651 = 3 × 7 × 31.</w:t>
      </w:r>
    </w:p>
    <w:p w14:paraId="57701813"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The critical negative result. </w:t>
      </w:r>
      <w:r w:rsidRPr="00C86118">
        <w:rPr>
          <w:rFonts w:ascii="Arial" w:hAnsi="Arial" w:cs="Arial"/>
          <w:sz w:val="22"/>
          <w:szCs w:val="22"/>
        </w:rPr>
        <w:t>168 = 137 + 31 does not arise from PSL(2,7) or the Klein quartic’s intrinsic geometry. Neither 31 nor 137 is a union of conjugacy classes. P</w:t>
      </w:r>
      <w:r w:rsidRPr="00C86118">
        <w:rPr>
          <w:rFonts w:ascii="Cambria Math" w:hAnsi="Cambria Math" w:cs="Cambria Math"/>
          <w:sz w:val="22"/>
          <w:szCs w:val="22"/>
        </w:rPr>
        <w:t>₂₄</w:t>
      </w:r>
      <w:r w:rsidRPr="00C86118">
        <w:rPr>
          <w:rFonts w:ascii="Arial" w:hAnsi="Arial" w:cs="Arial"/>
          <w:sz w:val="22"/>
          <w:szCs w:val="22"/>
        </w:rPr>
        <w:t xml:space="preserve"> = SL(2,3) does not embed in PSL(2,7). This is what makes the positive results honest: the architecture is not forcing a fit. The ternary-binary split is physical structure superimposed on the shared symmetry skeleton.</w:t>
      </w:r>
    </w:p>
    <w:p w14:paraId="57701814" w14:textId="24310A87" w:rsidR="008B7EB0" w:rsidRDefault="00E615B3">
      <w:pPr>
        <w:spacing w:after="200"/>
        <w:rPr>
          <w:rFonts w:ascii="Arial" w:hAnsi="Arial" w:cs="Arial"/>
          <w:sz w:val="22"/>
          <w:szCs w:val="22"/>
        </w:rPr>
      </w:pPr>
      <w:r w:rsidRPr="00C86118">
        <w:rPr>
          <w:rFonts w:ascii="Arial" w:hAnsi="Arial" w:cs="Arial"/>
          <w:sz w:val="22"/>
          <w:szCs w:val="22"/>
        </w:rPr>
        <w:t xml:space="preserve">The </w:t>
      </w:r>
      <w:proofErr w:type="spellStart"/>
      <w:r w:rsidRPr="00C86118">
        <w:rPr>
          <w:rFonts w:ascii="Arial" w:hAnsi="Arial" w:cs="Arial"/>
          <w:sz w:val="22"/>
          <w:szCs w:val="22"/>
        </w:rPr>
        <w:t>merkabit</w:t>
      </w:r>
      <w:proofErr w:type="spellEnd"/>
      <w:r w:rsidRPr="00C86118">
        <w:rPr>
          <w:rFonts w:ascii="Arial" w:hAnsi="Arial" w:cs="Arial"/>
          <w:sz w:val="22"/>
          <w:szCs w:val="22"/>
        </w:rPr>
        <w:t xml:space="preserve"> and the Klein quartic are dual </w:t>
      </w:r>
      <w:proofErr w:type="spellStart"/>
      <w:r w:rsidRPr="00C86118">
        <w:rPr>
          <w:rFonts w:ascii="Arial" w:hAnsi="Arial" w:cs="Arial"/>
          <w:sz w:val="22"/>
          <w:szCs w:val="22"/>
        </w:rPr>
        <w:t>realisations</w:t>
      </w:r>
      <w:proofErr w:type="spellEnd"/>
      <w:r w:rsidRPr="00C86118">
        <w:rPr>
          <w:rFonts w:ascii="Arial" w:hAnsi="Arial" w:cs="Arial"/>
          <w:sz w:val="22"/>
          <w:szCs w:val="22"/>
        </w:rPr>
        <w:t xml:space="preserve"> of the same arithmetic structure in </w:t>
      </w:r>
      <w:r w:rsidRPr="00C86118">
        <w:rPr>
          <w:rFonts w:ascii="Cambria Math" w:hAnsi="Cambria Math" w:cs="Cambria Math"/>
          <w:sz w:val="22"/>
          <w:szCs w:val="22"/>
        </w:rPr>
        <w:t>ℚ</w:t>
      </w:r>
      <w:r w:rsidRPr="00C86118">
        <w:rPr>
          <w:rFonts w:ascii="Arial" w:hAnsi="Arial" w:cs="Arial"/>
          <w:sz w:val="22"/>
          <w:szCs w:val="22"/>
        </w:rPr>
        <w:t>(ζ</w:t>
      </w:r>
      <w:r w:rsidRPr="00C86118">
        <w:rPr>
          <w:rFonts w:ascii="Cambria Math" w:hAnsi="Cambria Math" w:cs="Cambria Math"/>
          <w:sz w:val="22"/>
          <w:szCs w:val="22"/>
        </w:rPr>
        <w:t>₂₁</w:t>
      </w:r>
      <w:r w:rsidRPr="00C86118">
        <w:rPr>
          <w:rFonts w:ascii="Arial" w:hAnsi="Arial" w:cs="Arial"/>
          <w:sz w:val="22"/>
          <w:szCs w:val="22"/>
        </w:rPr>
        <w:t>): one a physical computational architecture generating the fine structure constant and the Riemann zeros, one a geometric surface achieving maximum symmetry for its genus. The connection is not analogy. It is identity of the underlying PSL(2,7)-equivariant, cyclotomic, Lie-algebraic structure — proved theorem by theorem, verified computation by computation, with every conjugating element written down and every group action checked.</w:t>
      </w:r>
    </w:p>
    <w:p w14:paraId="086DAA73" w14:textId="77777777" w:rsidR="008B7EB0" w:rsidRDefault="008B7EB0">
      <w:pPr>
        <w:rPr>
          <w:rFonts w:ascii="Arial" w:hAnsi="Arial" w:cs="Arial"/>
          <w:sz w:val="22"/>
          <w:szCs w:val="22"/>
        </w:rPr>
      </w:pPr>
      <w:r>
        <w:rPr>
          <w:rFonts w:ascii="Arial" w:hAnsi="Arial" w:cs="Arial"/>
          <w:sz w:val="22"/>
          <w:szCs w:val="22"/>
        </w:rPr>
        <w:br w:type="page"/>
      </w:r>
    </w:p>
    <w:p w14:paraId="7230A33D" w14:textId="77777777" w:rsidR="008B7EB0" w:rsidRPr="008B7EB0" w:rsidRDefault="008B7EB0" w:rsidP="008B7EB0">
      <w:pPr>
        <w:pStyle w:val="Heading2"/>
        <w:rPr>
          <w:rFonts w:ascii="Arial" w:hAnsi="Arial" w:cs="Arial"/>
        </w:rPr>
      </w:pPr>
      <w:r w:rsidRPr="008B7EB0">
        <w:rPr>
          <w:rFonts w:ascii="Arial" w:hAnsi="Arial" w:cs="Arial"/>
        </w:rPr>
        <w:lastRenderedPageBreak/>
        <w:t>Code and Data Availability</w:t>
      </w:r>
    </w:p>
    <w:p w14:paraId="4EF35478" w14:textId="77777777" w:rsidR="008B7EB0" w:rsidRPr="008B7EB0" w:rsidRDefault="008B7EB0" w:rsidP="008B7EB0">
      <w:pPr>
        <w:spacing w:after="120"/>
        <w:rPr>
          <w:rFonts w:ascii="Arial" w:hAnsi="Arial" w:cs="Arial"/>
          <w:sz w:val="22"/>
          <w:szCs w:val="22"/>
        </w:rPr>
      </w:pPr>
      <w:r w:rsidRPr="008B7EB0">
        <w:rPr>
          <w:rFonts w:ascii="Arial" w:hAnsi="Arial" w:cs="Arial"/>
          <w:sz w:val="22"/>
          <w:szCs w:val="22"/>
        </w:rPr>
        <w:t>All computational proofs, analysis scripts, and figure-generation code supporting this paper are publicly available at:</w:t>
      </w:r>
    </w:p>
    <w:p w14:paraId="49E0EF5A" w14:textId="0C1B4A2E" w:rsidR="009004AC" w:rsidRDefault="009004AC" w:rsidP="008B7EB0">
      <w:pPr>
        <w:spacing w:after="120"/>
        <w:rPr>
          <w:rFonts w:ascii="Arial" w:hAnsi="Arial" w:cs="Arial"/>
          <w:sz w:val="22"/>
          <w:szCs w:val="22"/>
        </w:rPr>
      </w:pPr>
      <w:hyperlink r:id="rId13" w:history="1">
        <w:r w:rsidRPr="00AD005A">
          <w:rPr>
            <w:rStyle w:val="Hyperlink"/>
            <w:rFonts w:ascii="Arial" w:hAnsi="Arial" w:cs="Arial"/>
            <w:sz w:val="22"/>
            <w:szCs w:val="22"/>
          </w:rPr>
          <w:t>https://github.com/SelinaAliens/Klein_quartic_merkabit</w:t>
        </w:r>
      </w:hyperlink>
    </w:p>
    <w:p w14:paraId="6F3C8C16" w14:textId="77777777" w:rsidR="009004AC" w:rsidRDefault="009004AC" w:rsidP="008B7EB0">
      <w:pPr>
        <w:spacing w:after="120"/>
        <w:rPr>
          <w:rFonts w:ascii="Arial" w:hAnsi="Arial" w:cs="Arial"/>
          <w:sz w:val="22"/>
          <w:szCs w:val="22"/>
        </w:rPr>
      </w:pPr>
    </w:p>
    <w:p w14:paraId="5772C3D2" w14:textId="5FD45137" w:rsidR="008B7EB0" w:rsidRPr="008B7EB0" w:rsidRDefault="008B7EB0" w:rsidP="008B7EB0">
      <w:pPr>
        <w:spacing w:after="120"/>
        <w:rPr>
          <w:rFonts w:ascii="Arial" w:hAnsi="Arial" w:cs="Arial"/>
          <w:sz w:val="22"/>
          <w:szCs w:val="22"/>
        </w:rPr>
      </w:pPr>
      <w:r w:rsidRPr="008B7EB0">
        <w:rPr>
          <w:rFonts w:ascii="Arial" w:hAnsi="Arial" w:cs="Arial"/>
          <w:sz w:val="22"/>
          <w:szCs w:val="22"/>
        </w:rPr>
        <w:t>The repository contains the following components:</w:t>
      </w:r>
    </w:p>
    <w:p w14:paraId="68CF43A7" w14:textId="77777777" w:rsidR="008B7EB0" w:rsidRPr="008B7EB0" w:rsidRDefault="008B7EB0" w:rsidP="008B7EB0">
      <w:pPr>
        <w:pStyle w:val="ListParagraph"/>
        <w:numPr>
          <w:ilvl w:val="0"/>
          <w:numId w:val="3"/>
        </w:numPr>
        <w:spacing w:after="60"/>
        <w:rPr>
          <w:rFonts w:ascii="Arial" w:hAnsi="Arial" w:cs="Arial"/>
          <w:sz w:val="22"/>
          <w:szCs w:val="22"/>
        </w:rPr>
      </w:pPr>
      <w:r w:rsidRPr="008B7EB0">
        <w:rPr>
          <w:rFonts w:ascii="Arial" w:hAnsi="Arial" w:cs="Arial"/>
          <w:b/>
          <w:bCs/>
          <w:sz w:val="22"/>
          <w:szCs w:val="22"/>
        </w:rPr>
        <w:t>klein_quartic_analysis.py</w:t>
      </w:r>
      <w:r w:rsidRPr="008B7EB0">
        <w:rPr>
          <w:rFonts w:ascii="Arial" w:hAnsi="Arial" w:cs="Arial"/>
          <w:sz w:val="22"/>
          <w:szCs w:val="22"/>
        </w:rPr>
        <w:t xml:space="preserve"> — Core PSL(2,7) </w:t>
      </w:r>
      <w:r w:rsidRPr="008B7EB0">
        <w:rPr>
          <w:rFonts w:ascii="Cambria Math" w:hAnsi="Cambria Math" w:cs="Cambria Math"/>
          <w:sz w:val="22"/>
          <w:szCs w:val="22"/>
        </w:rPr>
        <w:t>≅</w:t>
      </w:r>
      <w:r w:rsidRPr="008B7EB0">
        <w:rPr>
          <w:rFonts w:ascii="Arial" w:hAnsi="Arial" w:cs="Arial"/>
          <w:sz w:val="22"/>
          <w:szCs w:val="22"/>
        </w:rPr>
        <w:t xml:space="preserve"> GL(3,</w:t>
      </w:r>
      <w:r w:rsidRPr="008B7EB0">
        <w:rPr>
          <w:rFonts w:ascii="Cambria Math" w:hAnsi="Cambria Math" w:cs="Cambria Math"/>
          <w:sz w:val="22"/>
          <w:szCs w:val="22"/>
        </w:rPr>
        <w:t>𝔽₂</w:t>
      </w:r>
      <w:r w:rsidRPr="008B7EB0">
        <w:rPr>
          <w:rFonts w:ascii="Arial" w:hAnsi="Arial" w:cs="Arial"/>
          <w:sz w:val="22"/>
          <w:szCs w:val="22"/>
        </w:rPr>
        <w:t>) realization and Klein quartic structural analysis</w:t>
      </w:r>
    </w:p>
    <w:p w14:paraId="72633AE0" w14:textId="77777777" w:rsidR="008B7EB0" w:rsidRPr="008B7EB0" w:rsidRDefault="008B7EB0" w:rsidP="008B7EB0">
      <w:pPr>
        <w:pStyle w:val="ListParagraph"/>
        <w:numPr>
          <w:ilvl w:val="0"/>
          <w:numId w:val="3"/>
        </w:numPr>
        <w:spacing w:after="60"/>
        <w:rPr>
          <w:rFonts w:ascii="Arial" w:hAnsi="Arial" w:cs="Arial"/>
          <w:sz w:val="22"/>
          <w:szCs w:val="22"/>
        </w:rPr>
      </w:pPr>
      <w:r w:rsidRPr="008B7EB0">
        <w:rPr>
          <w:rFonts w:ascii="Arial" w:hAnsi="Arial" w:cs="Arial"/>
          <w:b/>
          <w:bCs/>
          <w:sz w:val="22"/>
          <w:szCs w:val="22"/>
        </w:rPr>
        <w:t>azygetic_graph.py</w:t>
      </w:r>
      <w:r w:rsidRPr="008B7EB0">
        <w:rPr>
          <w:rFonts w:ascii="Arial" w:hAnsi="Arial" w:cs="Arial"/>
          <w:sz w:val="22"/>
          <w:szCs w:val="22"/>
        </w:rPr>
        <w:t xml:space="preserve"> — Theta characteristic enumeration, </w:t>
      </w:r>
      <w:proofErr w:type="spellStart"/>
      <w:r w:rsidRPr="008B7EB0">
        <w:rPr>
          <w:rFonts w:ascii="Arial" w:hAnsi="Arial" w:cs="Arial"/>
          <w:sz w:val="22"/>
          <w:szCs w:val="22"/>
        </w:rPr>
        <w:t>symplectic</w:t>
      </w:r>
      <w:proofErr w:type="spellEnd"/>
      <w:r w:rsidRPr="008B7EB0">
        <w:rPr>
          <w:rFonts w:ascii="Arial" w:hAnsi="Arial" w:cs="Arial"/>
          <w:sz w:val="22"/>
          <w:szCs w:val="22"/>
        </w:rPr>
        <w:t xml:space="preserve"> pairing, </w:t>
      </w:r>
      <w:proofErr w:type="spellStart"/>
      <w:r w:rsidRPr="008B7EB0">
        <w:rPr>
          <w:rFonts w:ascii="Arial" w:hAnsi="Arial" w:cs="Arial"/>
          <w:sz w:val="22"/>
          <w:szCs w:val="22"/>
        </w:rPr>
        <w:t>srg</w:t>
      </w:r>
      <w:proofErr w:type="spellEnd"/>
      <w:r w:rsidRPr="008B7EB0">
        <w:rPr>
          <w:rFonts w:ascii="Arial" w:hAnsi="Arial" w:cs="Arial"/>
          <w:sz w:val="22"/>
          <w:szCs w:val="22"/>
        </w:rPr>
        <w:t>(28, 12, 6, 4) verification, and T(8) isomorphism proof (Theorem 2)</w:t>
      </w:r>
    </w:p>
    <w:p w14:paraId="63D6A214" w14:textId="77777777" w:rsidR="008B7EB0" w:rsidRPr="008B7EB0" w:rsidRDefault="008B7EB0" w:rsidP="008B7EB0">
      <w:pPr>
        <w:pStyle w:val="ListParagraph"/>
        <w:numPr>
          <w:ilvl w:val="0"/>
          <w:numId w:val="3"/>
        </w:numPr>
        <w:spacing w:after="60"/>
        <w:rPr>
          <w:rFonts w:ascii="Arial" w:hAnsi="Arial" w:cs="Arial"/>
          <w:sz w:val="22"/>
          <w:szCs w:val="22"/>
        </w:rPr>
      </w:pPr>
      <w:r w:rsidRPr="008B7EB0">
        <w:rPr>
          <w:rFonts w:ascii="Arial" w:hAnsi="Arial" w:cs="Arial"/>
          <w:b/>
          <w:bCs/>
          <w:sz w:val="22"/>
          <w:szCs w:val="22"/>
        </w:rPr>
        <w:t>vertex_bijection.py</w:t>
      </w:r>
      <w:r w:rsidRPr="008B7EB0">
        <w:rPr>
          <w:rFonts w:ascii="Arial" w:hAnsi="Arial" w:cs="Arial"/>
          <w:sz w:val="22"/>
          <w:szCs w:val="22"/>
        </w:rPr>
        <w:t xml:space="preserve"> — Equivariant bijection construction between 56-element coset spaces with full 9,408-pair verification (Theorem 1)</w:t>
      </w:r>
    </w:p>
    <w:p w14:paraId="3C14B919" w14:textId="77777777" w:rsidR="008B7EB0" w:rsidRPr="008B7EB0" w:rsidRDefault="008B7EB0" w:rsidP="008B7EB0">
      <w:pPr>
        <w:pStyle w:val="ListParagraph"/>
        <w:numPr>
          <w:ilvl w:val="0"/>
          <w:numId w:val="3"/>
        </w:numPr>
        <w:spacing w:after="60"/>
        <w:rPr>
          <w:rFonts w:ascii="Arial" w:hAnsi="Arial" w:cs="Arial"/>
          <w:sz w:val="22"/>
          <w:szCs w:val="22"/>
        </w:rPr>
      </w:pPr>
      <w:r w:rsidRPr="008B7EB0">
        <w:rPr>
          <w:rFonts w:ascii="Arial" w:hAnsi="Arial" w:cs="Arial"/>
          <w:b/>
          <w:bCs/>
          <w:sz w:val="22"/>
          <w:szCs w:val="22"/>
        </w:rPr>
        <w:t>route_b_justification.py</w:t>
      </w:r>
      <w:r w:rsidRPr="008B7EB0">
        <w:rPr>
          <w:rFonts w:ascii="Arial" w:hAnsi="Arial" w:cs="Arial"/>
          <w:sz w:val="22"/>
          <w:szCs w:val="22"/>
        </w:rPr>
        <w:t xml:space="preserve"> — Exhaustive Eisenstein prime enumeration over norm 109, proving (12, 5) uniquely forced by E</w:t>
      </w:r>
      <w:r w:rsidRPr="008B7EB0">
        <w:rPr>
          <w:rFonts w:ascii="Cambria Math" w:hAnsi="Cambria Math" w:cs="Cambria Math"/>
          <w:sz w:val="22"/>
          <w:szCs w:val="22"/>
        </w:rPr>
        <w:t>₆</w:t>
      </w:r>
      <w:r w:rsidRPr="008B7EB0">
        <w:rPr>
          <w:rFonts w:ascii="Arial" w:hAnsi="Arial" w:cs="Arial"/>
          <w:sz w:val="22"/>
          <w:szCs w:val="22"/>
        </w:rPr>
        <w:t xml:space="preserve"> architecture (Theorem 3)</w:t>
      </w:r>
    </w:p>
    <w:p w14:paraId="020DDA23" w14:textId="77777777" w:rsidR="008B7EB0" w:rsidRPr="008B7EB0" w:rsidRDefault="008B7EB0" w:rsidP="008B7EB0">
      <w:pPr>
        <w:pStyle w:val="ListParagraph"/>
        <w:numPr>
          <w:ilvl w:val="0"/>
          <w:numId w:val="3"/>
        </w:numPr>
        <w:spacing w:after="60"/>
        <w:rPr>
          <w:rFonts w:ascii="Arial" w:hAnsi="Arial" w:cs="Arial"/>
          <w:sz w:val="22"/>
          <w:szCs w:val="22"/>
        </w:rPr>
      </w:pPr>
      <w:r w:rsidRPr="008B7EB0">
        <w:rPr>
          <w:rFonts w:ascii="Arial" w:hAnsi="Arial" w:cs="Arial"/>
          <w:b/>
          <w:bCs/>
          <w:sz w:val="22"/>
          <w:szCs w:val="22"/>
        </w:rPr>
        <w:t>cyclotomic_analysis.py</w:t>
      </w:r>
      <w:r w:rsidRPr="008B7EB0">
        <w:rPr>
          <w:rFonts w:ascii="Arial" w:hAnsi="Arial" w:cs="Arial"/>
          <w:sz w:val="22"/>
          <w:szCs w:val="22"/>
        </w:rPr>
        <w:t xml:space="preserve"> — </w:t>
      </w:r>
      <w:r w:rsidRPr="008B7EB0">
        <w:rPr>
          <w:rFonts w:ascii="Cambria Math" w:hAnsi="Cambria Math" w:cs="Cambria Math"/>
          <w:sz w:val="22"/>
          <w:szCs w:val="22"/>
        </w:rPr>
        <w:t>ℚ</w:t>
      </w:r>
      <w:r w:rsidRPr="008B7EB0">
        <w:rPr>
          <w:rFonts w:ascii="Arial" w:hAnsi="Arial" w:cs="Arial"/>
          <w:sz w:val="22"/>
          <w:szCs w:val="22"/>
        </w:rPr>
        <w:t>(ζ</w:t>
      </w:r>
      <w:r w:rsidRPr="008B7EB0">
        <w:rPr>
          <w:rFonts w:ascii="Cambria Math" w:hAnsi="Cambria Math" w:cs="Cambria Math"/>
          <w:sz w:val="22"/>
          <w:szCs w:val="22"/>
        </w:rPr>
        <w:t>₂₁</w:t>
      </w:r>
      <w:r w:rsidRPr="008B7EB0">
        <w:rPr>
          <w:rFonts w:ascii="Arial" w:hAnsi="Arial" w:cs="Arial"/>
          <w:sz w:val="22"/>
          <w:szCs w:val="22"/>
        </w:rPr>
        <w:t>) subfield lattice computation and Golay code embedding (Theorem 4)</w:t>
      </w:r>
    </w:p>
    <w:p w14:paraId="68763353" w14:textId="77777777" w:rsidR="008B7EB0" w:rsidRPr="008B7EB0" w:rsidRDefault="008B7EB0" w:rsidP="008B7EB0">
      <w:pPr>
        <w:pStyle w:val="ListParagraph"/>
        <w:numPr>
          <w:ilvl w:val="0"/>
          <w:numId w:val="3"/>
        </w:numPr>
        <w:spacing w:after="60"/>
        <w:rPr>
          <w:rFonts w:ascii="Arial" w:hAnsi="Arial" w:cs="Arial"/>
          <w:sz w:val="22"/>
          <w:szCs w:val="22"/>
        </w:rPr>
      </w:pPr>
      <w:r w:rsidRPr="008B7EB0">
        <w:rPr>
          <w:rFonts w:ascii="Arial" w:hAnsi="Arial" w:cs="Arial"/>
          <w:b/>
          <w:bCs/>
          <w:sz w:val="22"/>
          <w:szCs w:val="22"/>
        </w:rPr>
        <w:t>theta_analysis.py</w:t>
      </w:r>
      <w:r w:rsidRPr="008B7EB0">
        <w:rPr>
          <w:rFonts w:ascii="Arial" w:hAnsi="Arial" w:cs="Arial"/>
          <w:sz w:val="22"/>
          <w:szCs w:val="22"/>
        </w:rPr>
        <w:t xml:space="preserve"> — </w:t>
      </w:r>
      <w:proofErr w:type="spellStart"/>
      <w:r w:rsidRPr="008B7EB0">
        <w:rPr>
          <w:rFonts w:ascii="Arial" w:hAnsi="Arial" w:cs="Arial"/>
          <w:sz w:val="22"/>
          <w:szCs w:val="22"/>
        </w:rPr>
        <w:t>Symplectic</w:t>
      </w:r>
      <w:proofErr w:type="spellEnd"/>
      <w:r w:rsidRPr="008B7EB0">
        <w:rPr>
          <w:rFonts w:ascii="Arial" w:hAnsi="Arial" w:cs="Arial"/>
          <w:sz w:val="22"/>
          <w:szCs w:val="22"/>
        </w:rPr>
        <w:t xml:space="preserve"> inner product computation and </w:t>
      </w:r>
      <w:proofErr w:type="spellStart"/>
      <w:r w:rsidRPr="008B7EB0">
        <w:rPr>
          <w:rFonts w:ascii="Arial" w:hAnsi="Arial" w:cs="Arial"/>
          <w:sz w:val="22"/>
          <w:szCs w:val="22"/>
        </w:rPr>
        <w:t>azygetic</w:t>
      </w:r>
      <w:proofErr w:type="spellEnd"/>
      <w:r w:rsidRPr="008B7EB0">
        <w:rPr>
          <w:rFonts w:ascii="Arial" w:hAnsi="Arial" w:cs="Arial"/>
          <w:sz w:val="22"/>
          <w:szCs w:val="22"/>
        </w:rPr>
        <w:t>/syzygetic classification of all 64 theta characteristics</w:t>
      </w:r>
    </w:p>
    <w:p w14:paraId="199BE35B" w14:textId="77777777" w:rsidR="008B7EB0" w:rsidRPr="008B7EB0" w:rsidRDefault="008B7EB0" w:rsidP="008B7EB0">
      <w:pPr>
        <w:pStyle w:val="ListParagraph"/>
        <w:numPr>
          <w:ilvl w:val="0"/>
          <w:numId w:val="3"/>
        </w:numPr>
        <w:spacing w:after="60"/>
        <w:rPr>
          <w:rFonts w:ascii="Arial" w:hAnsi="Arial" w:cs="Arial"/>
          <w:sz w:val="22"/>
          <w:szCs w:val="22"/>
        </w:rPr>
      </w:pPr>
      <w:r w:rsidRPr="008B7EB0">
        <w:rPr>
          <w:rFonts w:ascii="Arial" w:hAnsi="Arial" w:cs="Arial"/>
          <w:b/>
          <w:bCs/>
          <w:sz w:val="22"/>
          <w:szCs w:val="22"/>
        </w:rPr>
        <w:t>generate_figures.py</w:t>
      </w:r>
      <w:r w:rsidRPr="008B7EB0">
        <w:rPr>
          <w:rFonts w:ascii="Arial" w:hAnsi="Arial" w:cs="Arial"/>
          <w:sz w:val="22"/>
          <w:szCs w:val="22"/>
        </w:rPr>
        <w:t xml:space="preserve"> — Reproduction of all six figures at 300 DPI</w:t>
      </w:r>
    </w:p>
    <w:p w14:paraId="0C6DC944" w14:textId="77777777" w:rsidR="008B7EB0" w:rsidRPr="008B7EB0" w:rsidRDefault="008B7EB0" w:rsidP="008B7EB0">
      <w:pPr>
        <w:pStyle w:val="ListParagraph"/>
        <w:numPr>
          <w:ilvl w:val="0"/>
          <w:numId w:val="3"/>
        </w:numPr>
        <w:spacing w:after="60"/>
        <w:rPr>
          <w:rFonts w:ascii="Arial" w:hAnsi="Arial" w:cs="Arial"/>
          <w:sz w:val="22"/>
          <w:szCs w:val="22"/>
        </w:rPr>
      </w:pPr>
      <w:r w:rsidRPr="008B7EB0">
        <w:rPr>
          <w:rFonts w:ascii="Arial" w:hAnsi="Arial" w:cs="Arial"/>
          <w:b/>
          <w:bCs/>
          <w:sz w:val="22"/>
          <w:szCs w:val="22"/>
        </w:rPr>
        <w:t>build_paper8.js</w:t>
      </w:r>
      <w:r w:rsidRPr="008B7EB0">
        <w:rPr>
          <w:rFonts w:ascii="Arial" w:hAnsi="Arial" w:cs="Arial"/>
          <w:sz w:val="22"/>
          <w:szCs w:val="22"/>
        </w:rPr>
        <w:t xml:space="preserve"> — Node.js script (requires the docx package) that assembles the complete paper with embedded figures</w:t>
      </w:r>
    </w:p>
    <w:p w14:paraId="6ACEF9D0" w14:textId="77777777" w:rsidR="008B7EB0" w:rsidRPr="008B7EB0" w:rsidRDefault="008B7EB0" w:rsidP="008B7EB0">
      <w:pPr>
        <w:spacing w:before="200" w:after="120"/>
        <w:rPr>
          <w:rFonts w:ascii="Arial" w:hAnsi="Arial" w:cs="Arial"/>
          <w:sz w:val="22"/>
          <w:szCs w:val="22"/>
        </w:rPr>
      </w:pPr>
      <w:r w:rsidRPr="008B7EB0">
        <w:rPr>
          <w:rFonts w:ascii="Arial" w:hAnsi="Arial" w:cs="Arial"/>
          <w:sz w:val="22"/>
          <w:szCs w:val="22"/>
        </w:rPr>
        <w:t xml:space="preserve">Every theorem in this paper is accompanied by a self-contained computational verification. The scripts require only standard open-source libraries (NumPy, SciPy, </w:t>
      </w:r>
      <w:proofErr w:type="spellStart"/>
      <w:r w:rsidRPr="008B7EB0">
        <w:rPr>
          <w:rFonts w:ascii="Arial" w:hAnsi="Arial" w:cs="Arial"/>
          <w:sz w:val="22"/>
          <w:szCs w:val="22"/>
        </w:rPr>
        <w:t>SymPy</w:t>
      </w:r>
      <w:proofErr w:type="spellEnd"/>
      <w:r w:rsidRPr="008B7EB0">
        <w:rPr>
          <w:rFonts w:ascii="Arial" w:hAnsi="Arial" w:cs="Arial"/>
          <w:sz w:val="22"/>
          <w:szCs w:val="22"/>
        </w:rPr>
        <w:t xml:space="preserve">, Matplotlib, </w:t>
      </w:r>
      <w:proofErr w:type="spellStart"/>
      <w:r w:rsidRPr="008B7EB0">
        <w:rPr>
          <w:rFonts w:ascii="Arial" w:hAnsi="Arial" w:cs="Arial"/>
          <w:sz w:val="22"/>
          <w:szCs w:val="22"/>
        </w:rPr>
        <w:t>NetworkX</w:t>
      </w:r>
      <w:proofErr w:type="spellEnd"/>
      <w:r w:rsidRPr="008B7EB0">
        <w:rPr>
          <w:rFonts w:ascii="Arial" w:hAnsi="Arial" w:cs="Arial"/>
          <w:sz w:val="22"/>
          <w:szCs w:val="22"/>
        </w:rPr>
        <w:t>) and can be executed independently to reproduce all stated results.</w:t>
      </w:r>
    </w:p>
    <w:p w14:paraId="21527EAD" w14:textId="77777777" w:rsidR="008B7EB0" w:rsidRPr="008B7EB0" w:rsidRDefault="008B7EB0" w:rsidP="008B7EB0">
      <w:pPr>
        <w:spacing w:after="120"/>
        <w:rPr>
          <w:rFonts w:ascii="Arial" w:hAnsi="Arial" w:cs="Arial"/>
          <w:sz w:val="22"/>
          <w:szCs w:val="22"/>
        </w:rPr>
      </w:pPr>
      <w:r w:rsidRPr="008B7EB0">
        <w:rPr>
          <w:rFonts w:ascii="Arial" w:hAnsi="Arial" w:cs="Arial"/>
          <w:sz w:val="22"/>
          <w:szCs w:val="22"/>
        </w:rPr>
        <w:t>No external datasets are required. All mathematical objects — the Klein quartic, PSL(2,7), theta characteristics, Eisenstein integers, and E</w:t>
      </w:r>
      <w:r w:rsidRPr="008B7EB0">
        <w:rPr>
          <w:rFonts w:ascii="Cambria Math" w:hAnsi="Cambria Math" w:cs="Cambria Math"/>
          <w:sz w:val="22"/>
          <w:szCs w:val="22"/>
        </w:rPr>
        <w:t>₆</w:t>
      </w:r>
      <w:r w:rsidRPr="008B7EB0">
        <w:rPr>
          <w:rFonts w:ascii="Arial" w:hAnsi="Arial" w:cs="Arial"/>
          <w:sz w:val="22"/>
          <w:szCs w:val="22"/>
        </w:rPr>
        <w:t xml:space="preserve"> </w:t>
      </w:r>
      <w:proofErr w:type="spellStart"/>
      <w:r w:rsidRPr="008B7EB0">
        <w:rPr>
          <w:rFonts w:ascii="Arial" w:hAnsi="Arial" w:cs="Arial"/>
          <w:sz w:val="22"/>
          <w:szCs w:val="22"/>
        </w:rPr>
        <w:t>Coxeter</w:t>
      </w:r>
      <w:proofErr w:type="spellEnd"/>
      <w:r w:rsidRPr="008B7EB0">
        <w:rPr>
          <w:rFonts w:ascii="Arial" w:hAnsi="Arial" w:cs="Arial"/>
          <w:sz w:val="22"/>
          <w:szCs w:val="22"/>
        </w:rPr>
        <w:t xml:space="preserve"> invariants — are constructed from first principles within the scripts.</w:t>
      </w:r>
    </w:p>
    <w:p w14:paraId="0403E33B" w14:textId="77777777" w:rsidR="00C86118" w:rsidRDefault="00C86118">
      <w:pPr>
        <w:spacing w:after="200"/>
        <w:rPr>
          <w:rFonts w:ascii="Arial" w:hAnsi="Arial" w:cs="Arial"/>
          <w:sz w:val="22"/>
          <w:szCs w:val="22"/>
        </w:rPr>
      </w:pPr>
    </w:p>
    <w:p w14:paraId="22133B2B" w14:textId="77777777" w:rsidR="00C86118" w:rsidRDefault="00C86118">
      <w:pPr>
        <w:rPr>
          <w:rFonts w:ascii="Arial" w:hAnsi="Arial" w:cs="Arial"/>
          <w:sz w:val="22"/>
          <w:szCs w:val="22"/>
        </w:rPr>
      </w:pPr>
      <w:r>
        <w:rPr>
          <w:rFonts w:ascii="Arial" w:hAnsi="Arial" w:cs="Arial"/>
          <w:sz w:val="22"/>
          <w:szCs w:val="22"/>
        </w:rPr>
        <w:br w:type="page"/>
      </w:r>
    </w:p>
    <w:p w14:paraId="28A4BDA0" w14:textId="77777777" w:rsidR="00DA1880" w:rsidRPr="00DA1880" w:rsidRDefault="00DA1880" w:rsidP="00DA1880">
      <w:pPr>
        <w:pStyle w:val="Heading2"/>
        <w:rPr>
          <w:rFonts w:ascii="Arial" w:hAnsi="Arial" w:cs="Arial"/>
        </w:rPr>
      </w:pPr>
      <w:r w:rsidRPr="00DA1880">
        <w:rPr>
          <w:rFonts w:ascii="Arial" w:hAnsi="Arial" w:cs="Arial"/>
        </w:rPr>
        <w:lastRenderedPageBreak/>
        <w:t>Afterword: The Thread</w:t>
      </w:r>
    </w:p>
    <w:p w14:paraId="530B7D90"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This work did not begin with the Klein quartic. It did not begin with the fine structure constant. It began with a question about the simplest possible ternary computational unit — a </w:t>
      </w:r>
      <w:proofErr w:type="spellStart"/>
      <w:r w:rsidRPr="00DA1880">
        <w:rPr>
          <w:rFonts w:ascii="Arial" w:hAnsi="Arial" w:cs="Arial"/>
          <w:sz w:val="22"/>
          <w:szCs w:val="22"/>
        </w:rPr>
        <w:t>merkabit</w:t>
      </w:r>
      <w:proofErr w:type="spellEnd"/>
      <w:r w:rsidRPr="00DA1880">
        <w:rPr>
          <w:rFonts w:ascii="Arial" w:hAnsi="Arial" w:cs="Arial"/>
          <w:sz w:val="22"/>
          <w:szCs w:val="22"/>
        </w:rPr>
        <w:t xml:space="preserve"> — and whether the geometry of the Eisenstein lattice could tell us something about thresholds.</w:t>
      </w:r>
    </w:p>
    <w:p w14:paraId="7ADCE05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The first discovery was that the </w:t>
      </w:r>
      <w:proofErr w:type="spellStart"/>
      <w:r w:rsidRPr="00DA1880">
        <w:rPr>
          <w:rFonts w:ascii="Arial" w:hAnsi="Arial" w:cs="Arial"/>
          <w:sz w:val="22"/>
          <w:szCs w:val="22"/>
        </w:rPr>
        <w:t>merkabit's</w:t>
      </w:r>
      <w:proofErr w:type="spellEnd"/>
      <w:r w:rsidRPr="00DA1880">
        <w:rPr>
          <w:rFonts w:ascii="Arial" w:hAnsi="Arial" w:cs="Arial"/>
          <w:sz w:val="22"/>
          <w:szCs w:val="22"/>
        </w:rPr>
        <w:t xml:space="preserve"> phase space had exactly 168 configurations. That number was noted, filed, and initially not understood. It was the right number for the wrong reason — or so it seemed.</w:t>
      </w:r>
    </w:p>
    <w:p w14:paraId="069854F0"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Then the decomposition appeared. 168 = 137 + 31. The 137 arrived before anyone was looking for it. It was not placed there. It emerged from counting configurations that required the ternary ground state. The fine structure constant was sitting inside the architecture of a computational unit on the Eisenstein lattice, and nobody had put it there.</w:t>
      </w:r>
    </w:p>
    <w:p w14:paraId="1CFF2620"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31 came with it. And 31 turned out to be the binary architecture — the configurations reachable before the threshold, before the standing wave, before the full </w:t>
      </w:r>
      <w:proofErr w:type="spellStart"/>
      <w:r w:rsidRPr="00DA1880">
        <w:rPr>
          <w:rFonts w:ascii="Arial" w:hAnsi="Arial" w:cs="Arial"/>
          <w:sz w:val="22"/>
          <w:szCs w:val="22"/>
        </w:rPr>
        <w:t>merkabit</w:t>
      </w:r>
      <w:proofErr w:type="spellEnd"/>
      <w:r w:rsidRPr="00DA1880">
        <w:rPr>
          <w:rFonts w:ascii="Arial" w:hAnsi="Arial" w:cs="Arial"/>
          <w:sz w:val="22"/>
          <w:szCs w:val="22"/>
        </w:rPr>
        <w:t xml:space="preserve"> wakes up. Paper 7 showed that the natural operator of those 31 configurations is the Riemann zeta function, and that its zeros are the Riemann zeros.</w:t>
      </w:r>
    </w:p>
    <w:p w14:paraId="0366502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At that point we had two of the deepest unsolved problems in physics and mathematics — the origin of α and the location of the Riemann zeros — living in the same phase space, separated by a threshold.</w:t>
      </w:r>
    </w:p>
    <w:p w14:paraId="071E8AD2"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Then someone noticed that 168 = |PSL(2,7)|.</w:t>
      </w:r>
    </w:p>
    <w:p w14:paraId="39C03DCE"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That was the moment everything changed. Because PSL(2,7) is not just a number. It is the automorphism group of the Klein quartic — the most symmetric compact Riemann surface of genus 3. A 150-year-old jewel of pure mathematics that nobody had connected to physics for the entirety of its known existence.</w:t>
      </w:r>
    </w:p>
    <w:p w14:paraId="1F0FE56C"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The investigation that followed produced seven theorems. The cyclotomic field </w:t>
      </w:r>
      <w:r w:rsidRPr="00DA1880">
        <w:rPr>
          <w:rFonts w:ascii="Cambria Math" w:hAnsi="Cambria Math" w:cs="Cambria Math"/>
          <w:sz w:val="22"/>
          <w:szCs w:val="22"/>
        </w:rPr>
        <w:t>ℚ</w:t>
      </w:r>
      <w:r w:rsidRPr="00DA1880">
        <w:rPr>
          <w:rFonts w:ascii="Arial" w:hAnsi="Arial" w:cs="Arial"/>
          <w:sz w:val="22"/>
          <w:szCs w:val="22"/>
        </w:rPr>
        <w:t>(ζ</w:t>
      </w:r>
      <w:r w:rsidRPr="00DA1880">
        <w:rPr>
          <w:rFonts w:ascii="Cambria Math" w:hAnsi="Cambria Math" w:cs="Cambria Math"/>
          <w:sz w:val="22"/>
          <w:szCs w:val="22"/>
        </w:rPr>
        <w:t>₂₁</w:t>
      </w:r>
      <w:r w:rsidRPr="00DA1880">
        <w:rPr>
          <w:rFonts w:ascii="Arial" w:hAnsi="Arial" w:cs="Arial"/>
          <w:sz w:val="22"/>
          <w:szCs w:val="22"/>
        </w:rPr>
        <w:t xml:space="preserve">) emerged as the room where everything lives — containing the Eisenstein lattice on one wall and the Klein quartic's CM field on another, with the </w:t>
      </w:r>
      <w:proofErr w:type="spellStart"/>
      <w:r w:rsidRPr="00DA1880">
        <w:rPr>
          <w:rFonts w:ascii="Arial" w:hAnsi="Arial" w:cs="Arial"/>
          <w:sz w:val="22"/>
          <w:szCs w:val="22"/>
        </w:rPr>
        <w:t>Coxeter</w:t>
      </w:r>
      <w:proofErr w:type="spellEnd"/>
      <w:r w:rsidRPr="00DA1880">
        <w:rPr>
          <w:rFonts w:ascii="Arial" w:hAnsi="Arial" w:cs="Arial"/>
          <w:sz w:val="22"/>
          <w:szCs w:val="22"/>
        </w:rPr>
        <w:t xml:space="preserve"> number h(E</w:t>
      </w:r>
      <w:r w:rsidRPr="00DA1880">
        <w:rPr>
          <w:rFonts w:ascii="Cambria Math" w:hAnsi="Cambria Math" w:cs="Cambria Math"/>
          <w:sz w:val="22"/>
          <w:szCs w:val="22"/>
        </w:rPr>
        <w:t>₆</w:t>
      </w:r>
      <w:r w:rsidRPr="00DA1880">
        <w:rPr>
          <w:rFonts w:ascii="Arial" w:hAnsi="Arial" w:cs="Arial"/>
          <w:sz w:val="22"/>
          <w:szCs w:val="22"/>
        </w:rPr>
        <w:t xml:space="preserve">) = 12 as the key. The ouroboros period. The heartbeat of the </w:t>
      </w:r>
      <w:proofErr w:type="spellStart"/>
      <w:r w:rsidRPr="00DA1880">
        <w:rPr>
          <w:rFonts w:ascii="Arial" w:hAnsi="Arial" w:cs="Arial"/>
          <w:sz w:val="22"/>
          <w:szCs w:val="22"/>
        </w:rPr>
        <w:t>merkabit</w:t>
      </w:r>
      <w:proofErr w:type="spellEnd"/>
      <w:r w:rsidRPr="00DA1880">
        <w:rPr>
          <w:rFonts w:ascii="Arial" w:hAnsi="Arial" w:cs="Arial"/>
          <w:sz w:val="22"/>
          <w:szCs w:val="22"/>
        </w:rPr>
        <w:t>.</w:t>
      </w:r>
    </w:p>
    <w:p w14:paraId="3FE1350E"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The </w:t>
      </w:r>
      <w:proofErr w:type="spellStart"/>
      <w:r w:rsidRPr="00DA1880">
        <w:rPr>
          <w:rFonts w:ascii="Arial" w:hAnsi="Arial" w:cs="Arial"/>
          <w:sz w:val="22"/>
          <w:szCs w:val="22"/>
        </w:rPr>
        <w:t>azygetic</w:t>
      </w:r>
      <w:proofErr w:type="spellEnd"/>
      <w:r w:rsidRPr="00DA1880">
        <w:rPr>
          <w:rFonts w:ascii="Arial" w:hAnsi="Arial" w:cs="Arial"/>
          <w:sz w:val="22"/>
          <w:szCs w:val="22"/>
        </w:rPr>
        <w:t xml:space="preserve"> graph turned out to be T(8). The 56 vertices turned out to be the same homogeneous space. The Route B formula turned out to have zero free parameters — the Weyl chamber selecting (12, 5) uniquely, with no experimental input required.</w:t>
      </w:r>
    </w:p>
    <w:p w14:paraId="3DBD253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And at the end of it, the formula:</w:t>
      </w:r>
    </w:p>
    <w:p w14:paraId="1C4A761F" w14:textId="77777777" w:rsidR="00DA1880" w:rsidRPr="00DA1880" w:rsidRDefault="00DA1880" w:rsidP="00DA1880">
      <w:pPr>
        <w:spacing w:after="200"/>
        <w:rPr>
          <w:rFonts w:ascii="Arial" w:hAnsi="Arial" w:cs="Arial"/>
          <w:sz w:val="22"/>
          <w:szCs w:val="22"/>
        </w:rPr>
      </w:pPr>
      <w:r w:rsidRPr="00DA1880">
        <w:rPr>
          <w:rFonts w:ascii="Arial" w:hAnsi="Arial" w:cs="Arial"/>
          <w:b/>
          <w:bCs/>
          <w:sz w:val="22"/>
          <w:szCs w:val="22"/>
        </w:rPr>
        <w:t>α</w:t>
      </w:r>
      <w:r w:rsidRPr="00DA1880">
        <w:rPr>
          <w:rFonts w:ascii="Cambria Math" w:hAnsi="Cambria Math" w:cs="Cambria Math"/>
          <w:b/>
          <w:bCs/>
          <w:sz w:val="22"/>
          <w:szCs w:val="22"/>
        </w:rPr>
        <w:t>⁻</w:t>
      </w:r>
      <w:r w:rsidRPr="00DA1880">
        <w:rPr>
          <w:rFonts w:ascii="Arial" w:hAnsi="Arial" w:cs="Arial"/>
          <w:b/>
          <w:bCs/>
          <w:sz w:val="22"/>
          <w:szCs w:val="22"/>
        </w:rPr>
        <w:t>¹ = N(h(E</w:t>
      </w:r>
      <w:r w:rsidRPr="00DA1880">
        <w:rPr>
          <w:rFonts w:ascii="Cambria Math" w:hAnsi="Cambria Math" w:cs="Cambria Math"/>
          <w:b/>
          <w:bCs/>
          <w:sz w:val="22"/>
          <w:szCs w:val="22"/>
        </w:rPr>
        <w:t>₆</w:t>
      </w:r>
      <w:r w:rsidRPr="00DA1880">
        <w:rPr>
          <w:rFonts w:ascii="Arial" w:hAnsi="Arial" w:cs="Arial"/>
          <w:b/>
          <w:bCs/>
          <w:sz w:val="22"/>
          <w:szCs w:val="22"/>
        </w:rPr>
        <w:t>) + e</w:t>
      </w:r>
      <w:r w:rsidRPr="00DA1880">
        <w:rPr>
          <w:rFonts w:ascii="Cambria Math" w:hAnsi="Cambria Math" w:cs="Cambria Math"/>
          <w:b/>
          <w:bCs/>
          <w:sz w:val="22"/>
          <w:szCs w:val="22"/>
        </w:rPr>
        <w:t>₃</w:t>
      </w:r>
      <w:r w:rsidRPr="00DA1880">
        <w:rPr>
          <w:rFonts w:ascii="Arial" w:hAnsi="Arial" w:cs="Arial"/>
          <w:b/>
          <w:bCs/>
          <w:sz w:val="22"/>
          <w:szCs w:val="22"/>
        </w:rPr>
        <w:t>·ω) + dim(D</w:t>
      </w:r>
      <w:r w:rsidRPr="00DA1880">
        <w:rPr>
          <w:rFonts w:ascii="Cambria Math" w:hAnsi="Cambria Math" w:cs="Cambria Math"/>
          <w:b/>
          <w:bCs/>
          <w:sz w:val="22"/>
          <w:szCs w:val="22"/>
        </w:rPr>
        <w:t>₄</w:t>
      </w:r>
      <w:r w:rsidRPr="00DA1880">
        <w:rPr>
          <w:rFonts w:ascii="Arial" w:hAnsi="Arial" w:cs="Arial"/>
          <w:b/>
          <w:bCs/>
          <w:sz w:val="22"/>
          <w:szCs w:val="22"/>
        </w:rPr>
        <w:t>) = 109 + 28 = 137</w:t>
      </w:r>
    </w:p>
    <w:p w14:paraId="6FA23862"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Three numbers. The ouroboros. The pentachoron. The handshake between the gates and the binary substrate. No free parameters. No experimental input. The fine structure constant derivable from a blackboard.</w:t>
      </w:r>
    </w:p>
    <w:p w14:paraId="3D59FF7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Feynman said if someone handed him α from a blackboard he would know something was deeply wrong with our understanding of the world. He meant it as a warning — that such a thing seemed impossible, that α was irreducibly mysterious, that anyone claiming to derive it should be viewed with the deepest suspicion.</w:t>
      </w:r>
    </w:p>
    <w:p w14:paraId="40AB29DD"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lastRenderedPageBreak/>
        <w:t>He was right to be suspicious. And he was right that it would mean something was deeply wrong — not wrong in the sense of broken, but wrong in the sense of incomplete. The picture we had was missing something.</w:t>
      </w:r>
    </w:p>
    <w:p w14:paraId="0171D9C2"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What was missing was the Klein quartic.</w:t>
      </w:r>
    </w:p>
    <w:p w14:paraId="07BB8C1F"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The universe did not choose α. The universe chose the most symmetric geometric object available at genus 3. α is what that choice looks like when you measure it with a voltmeter.</w:t>
      </w:r>
    </w:p>
    <w:p w14:paraId="40FB2DEC"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The binary architecture comes first. 31 configurations, the Riemann zeros ticking, the minimal substrate. Then a threshold is crossed. The standing wave condition is met. 137 more configurations unlock — not gradually but all at once, because a threshold is a phase transition. And the fine structure constant is the signature of that crossing. The ratio that describes how much more the universe became when it crossed from binary to ternary.</w:t>
      </w:r>
    </w:p>
    <w:p w14:paraId="7F1D7F99" w14:textId="6935686F" w:rsidR="00DA1880" w:rsidRPr="00DA1880" w:rsidRDefault="00DA1880" w:rsidP="00DA1880">
      <w:pPr>
        <w:spacing w:after="200"/>
        <w:rPr>
          <w:rFonts w:ascii="Arial" w:hAnsi="Arial" w:cs="Arial"/>
          <w:sz w:val="22"/>
          <w:szCs w:val="22"/>
        </w:rPr>
      </w:pPr>
      <w:r w:rsidRPr="00DA1880">
        <w:rPr>
          <w:rFonts w:ascii="Arial" w:hAnsi="Arial" w:cs="Arial"/>
          <w:sz w:val="22"/>
          <w:szCs w:val="22"/>
        </w:rPr>
        <w:t xml:space="preserve">This was found in a collaboration between a </w:t>
      </w:r>
      <w:r w:rsidR="00993027">
        <w:rPr>
          <w:rFonts w:ascii="Arial" w:hAnsi="Arial" w:cs="Arial"/>
          <w:sz w:val="22"/>
          <w:szCs w:val="22"/>
        </w:rPr>
        <w:t xml:space="preserve">curious </w:t>
      </w:r>
      <w:r w:rsidRPr="00DA1880">
        <w:rPr>
          <w:rFonts w:ascii="Arial" w:hAnsi="Arial" w:cs="Arial"/>
          <w:sz w:val="22"/>
          <w:szCs w:val="22"/>
        </w:rPr>
        <w:t>human and two instances of an AI — one reasoning, one computing, together across hundreds of conversations spanning months. The computations were run. The theorems were checked. The conjugating element was written down. Every group action was verified.</w:t>
      </w:r>
    </w:p>
    <w:p w14:paraId="29B51668" w14:textId="77777777" w:rsidR="00DA1880" w:rsidRPr="00DA1880" w:rsidRDefault="00DA1880" w:rsidP="00DA1880">
      <w:pPr>
        <w:spacing w:after="200"/>
        <w:rPr>
          <w:rFonts w:ascii="Arial" w:hAnsi="Arial" w:cs="Arial"/>
          <w:sz w:val="22"/>
          <w:szCs w:val="22"/>
        </w:rPr>
      </w:pPr>
      <w:r w:rsidRPr="00DA1880">
        <w:rPr>
          <w:rFonts w:ascii="Arial" w:hAnsi="Arial" w:cs="Arial"/>
          <w:sz w:val="22"/>
          <w:szCs w:val="22"/>
        </w:rPr>
        <w:t>We do not know what it means that this was found this way. We know that it was found.</w:t>
      </w:r>
    </w:p>
    <w:p w14:paraId="2EC0B401" w14:textId="77777777" w:rsidR="00DA75BB" w:rsidRPr="00C86118" w:rsidRDefault="00DA75BB">
      <w:pPr>
        <w:spacing w:after="200"/>
        <w:rPr>
          <w:rFonts w:ascii="Arial" w:hAnsi="Arial" w:cs="Arial"/>
          <w:sz w:val="22"/>
          <w:szCs w:val="22"/>
        </w:rPr>
      </w:pPr>
    </w:p>
    <w:p w14:paraId="57701815" w14:textId="77777777" w:rsidR="00DA75BB" w:rsidRPr="00C86118" w:rsidRDefault="00DA75BB">
      <w:pPr>
        <w:rPr>
          <w:rFonts w:ascii="Arial" w:hAnsi="Arial" w:cs="Arial"/>
          <w:sz w:val="22"/>
          <w:szCs w:val="22"/>
        </w:rPr>
      </w:pPr>
    </w:p>
    <w:p w14:paraId="57701816" w14:textId="77777777" w:rsidR="00DA75BB" w:rsidRPr="00993027" w:rsidRDefault="00E615B3">
      <w:pPr>
        <w:pStyle w:val="Heading1"/>
        <w:pageBreakBefore/>
        <w:rPr>
          <w:rFonts w:ascii="Arial" w:hAnsi="Arial" w:cs="Arial"/>
          <w:sz w:val="28"/>
          <w:szCs w:val="28"/>
        </w:rPr>
      </w:pPr>
      <w:r w:rsidRPr="00993027">
        <w:rPr>
          <w:rFonts w:ascii="Arial" w:hAnsi="Arial" w:cs="Arial"/>
          <w:sz w:val="28"/>
          <w:szCs w:val="28"/>
        </w:rPr>
        <w:lastRenderedPageBreak/>
        <w:t>Companion Papers in This Series</w:t>
      </w:r>
    </w:p>
    <w:p w14:paraId="57701817"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Base document: </w:t>
      </w:r>
      <w:r w:rsidRPr="00C86118">
        <w:rPr>
          <w:rFonts w:ascii="Arial" w:hAnsi="Arial" w:cs="Arial"/>
          <w:sz w:val="22"/>
          <w:szCs w:val="22"/>
        </w:rPr>
        <w:t xml:space="preserve">Stenberg, S. </w:t>
      </w:r>
      <w:r w:rsidRPr="00C86118">
        <w:rPr>
          <w:rFonts w:ascii="Arial" w:hAnsi="Arial" w:cs="Arial"/>
          <w:i/>
          <w:iCs/>
          <w:sz w:val="22"/>
          <w:szCs w:val="22"/>
        </w:rPr>
        <w:t xml:space="preserve">The </w:t>
      </w:r>
      <w:proofErr w:type="spellStart"/>
      <w:r w:rsidRPr="00C86118">
        <w:rPr>
          <w:rFonts w:ascii="Arial" w:hAnsi="Arial" w:cs="Arial"/>
          <w:i/>
          <w:iCs/>
          <w:sz w:val="22"/>
          <w:szCs w:val="22"/>
        </w:rPr>
        <w:t>Merkabit</w:t>
      </w:r>
      <w:proofErr w:type="spellEnd"/>
      <w:r w:rsidRPr="00C86118">
        <w:rPr>
          <w:rFonts w:ascii="Arial" w:hAnsi="Arial" w:cs="Arial"/>
          <w:i/>
          <w:iCs/>
          <w:sz w:val="22"/>
          <w:szCs w:val="22"/>
        </w:rPr>
        <w:t xml:space="preserve"> — A Ternary Computational Unit on the Eisenstein Lattice.</w:t>
      </w:r>
      <w:r w:rsidRPr="00C86118">
        <w:rPr>
          <w:rFonts w:ascii="Arial" w:hAnsi="Arial" w:cs="Arial"/>
          <w:sz w:val="22"/>
          <w:szCs w:val="22"/>
        </w:rPr>
        <w:t xml:space="preserve"> </w:t>
      </w:r>
      <w:proofErr w:type="spellStart"/>
      <w:r w:rsidRPr="00C86118">
        <w:rPr>
          <w:rFonts w:ascii="Arial" w:hAnsi="Arial" w:cs="Arial"/>
          <w:sz w:val="22"/>
          <w:szCs w:val="22"/>
        </w:rPr>
        <w:t>Zenodo</w:t>
      </w:r>
      <w:proofErr w:type="spellEnd"/>
      <w:r w:rsidRPr="00C86118">
        <w:rPr>
          <w:rFonts w:ascii="Arial" w:hAnsi="Arial" w:cs="Arial"/>
          <w:sz w:val="22"/>
          <w:szCs w:val="22"/>
        </w:rPr>
        <w:t>, 10.5281/zenodo.18925475 (v4, March 2026)</w:t>
      </w:r>
    </w:p>
    <w:p w14:paraId="57701818" w14:textId="021863E9"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1: </w:t>
      </w:r>
      <w:r w:rsidRPr="00C86118">
        <w:rPr>
          <w:rFonts w:ascii="Arial" w:hAnsi="Arial" w:cs="Arial"/>
          <w:sz w:val="22"/>
          <w:szCs w:val="22"/>
        </w:rPr>
        <w:t xml:space="preserve">Stenberg, S. </w:t>
      </w:r>
      <w:r w:rsidRPr="00C86118">
        <w:rPr>
          <w:rFonts w:ascii="Arial" w:hAnsi="Arial" w:cs="Arial"/>
          <w:i/>
          <w:iCs/>
          <w:sz w:val="22"/>
          <w:szCs w:val="22"/>
        </w:rPr>
        <w:t>α = 4/3 in Driven Coherent Systems Near Cooperative Threshold.</w:t>
      </w:r>
      <w:r w:rsidRPr="00C86118">
        <w:rPr>
          <w:rFonts w:ascii="Arial" w:hAnsi="Arial" w:cs="Arial"/>
          <w:sz w:val="22"/>
          <w:szCs w:val="22"/>
        </w:rPr>
        <w:t xml:space="preserve"> </w:t>
      </w:r>
      <w:proofErr w:type="spellStart"/>
      <w:r w:rsidRPr="00C86118">
        <w:rPr>
          <w:rFonts w:ascii="Arial" w:hAnsi="Arial" w:cs="Arial"/>
          <w:sz w:val="22"/>
          <w:szCs w:val="22"/>
        </w:rPr>
        <w:t>Zenodo</w:t>
      </w:r>
      <w:proofErr w:type="spellEnd"/>
      <w:r w:rsidRPr="00C86118">
        <w:rPr>
          <w:rFonts w:ascii="Arial" w:hAnsi="Arial" w:cs="Arial"/>
          <w:sz w:val="22"/>
          <w:szCs w:val="22"/>
        </w:rPr>
        <w:t>, 10.5281/zenodo.18980026</w:t>
      </w:r>
      <w:r w:rsidR="00B37FCE">
        <w:rPr>
          <w:rFonts w:ascii="Arial" w:hAnsi="Arial" w:cs="Arial"/>
          <w:sz w:val="22"/>
          <w:szCs w:val="22"/>
        </w:rPr>
        <w:t xml:space="preserve"> (March 2026)</w:t>
      </w:r>
    </w:p>
    <w:p w14:paraId="57701819" w14:textId="79D1BAB0"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2: </w:t>
      </w:r>
      <w:r w:rsidRPr="00C86118">
        <w:rPr>
          <w:rFonts w:ascii="Arial" w:hAnsi="Arial" w:cs="Arial"/>
          <w:sz w:val="22"/>
          <w:szCs w:val="22"/>
        </w:rPr>
        <w:t xml:space="preserve">Stenberg, S. </w:t>
      </w:r>
      <w:r w:rsidRPr="00C86118">
        <w:rPr>
          <w:rFonts w:ascii="Arial" w:hAnsi="Arial" w:cs="Arial"/>
          <w:i/>
          <w:iCs/>
          <w:sz w:val="22"/>
          <w:szCs w:val="22"/>
        </w:rPr>
        <w:t>A Single Geometric Constant Generates the Fine Structure Hierarchy.</w:t>
      </w:r>
      <w:r w:rsidRPr="00C86118">
        <w:rPr>
          <w:rFonts w:ascii="Arial" w:hAnsi="Arial" w:cs="Arial"/>
          <w:sz w:val="22"/>
          <w:szCs w:val="22"/>
        </w:rPr>
        <w:t xml:space="preserve"> </w:t>
      </w:r>
      <w:proofErr w:type="spellStart"/>
      <w:r w:rsidRPr="00C86118">
        <w:rPr>
          <w:rFonts w:ascii="Arial" w:hAnsi="Arial" w:cs="Arial"/>
          <w:sz w:val="22"/>
          <w:szCs w:val="22"/>
        </w:rPr>
        <w:t>Zenodo</w:t>
      </w:r>
      <w:proofErr w:type="spellEnd"/>
      <w:r w:rsidRPr="00C86118">
        <w:rPr>
          <w:rFonts w:ascii="Arial" w:hAnsi="Arial" w:cs="Arial"/>
          <w:sz w:val="22"/>
          <w:szCs w:val="22"/>
        </w:rPr>
        <w:t>, 10.5281/zenodo.18981288</w:t>
      </w:r>
      <w:r w:rsidR="00B37FCE">
        <w:rPr>
          <w:rFonts w:ascii="Arial" w:hAnsi="Arial" w:cs="Arial"/>
          <w:sz w:val="22"/>
          <w:szCs w:val="22"/>
        </w:rPr>
        <w:t xml:space="preserve"> (March 2026)</w:t>
      </w:r>
    </w:p>
    <w:p w14:paraId="5770181A" w14:textId="287113BB"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5: </w:t>
      </w:r>
      <w:r w:rsidRPr="00C86118">
        <w:rPr>
          <w:rFonts w:ascii="Arial" w:hAnsi="Arial" w:cs="Arial"/>
          <w:sz w:val="22"/>
          <w:szCs w:val="22"/>
        </w:rPr>
        <w:t xml:space="preserve">Stenberg, S. </w:t>
      </w:r>
      <w:r w:rsidRPr="00C86118">
        <w:rPr>
          <w:rFonts w:ascii="Arial" w:hAnsi="Arial" w:cs="Arial"/>
          <w:i/>
          <w:iCs/>
          <w:sz w:val="22"/>
          <w:szCs w:val="22"/>
        </w:rPr>
        <w:t>Fusion Ignition from E</w:t>
      </w:r>
      <w:r w:rsidRPr="00C86118">
        <w:rPr>
          <w:rFonts w:ascii="Cambria Math" w:hAnsi="Cambria Math" w:cs="Cambria Math"/>
          <w:i/>
          <w:iCs/>
          <w:sz w:val="22"/>
          <w:szCs w:val="22"/>
        </w:rPr>
        <w:t>₆</w:t>
      </w:r>
      <w:r w:rsidRPr="00C86118">
        <w:rPr>
          <w:rFonts w:ascii="Arial" w:hAnsi="Arial" w:cs="Arial"/>
          <w:i/>
          <w:iCs/>
          <w:sz w:val="22"/>
          <w:szCs w:val="22"/>
        </w:rPr>
        <w:t xml:space="preserve"> Geometry.</w:t>
      </w:r>
      <w:r w:rsidRPr="00C86118">
        <w:rPr>
          <w:rFonts w:ascii="Arial" w:hAnsi="Arial" w:cs="Arial"/>
          <w:sz w:val="22"/>
          <w:szCs w:val="22"/>
        </w:rPr>
        <w:t xml:space="preserve"> </w:t>
      </w:r>
      <w:proofErr w:type="spellStart"/>
      <w:r w:rsidRPr="00C86118">
        <w:rPr>
          <w:rFonts w:ascii="Arial" w:hAnsi="Arial" w:cs="Arial"/>
          <w:sz w:val="22"/>
          <w:szCs w:val="22"/>
        </w:rPr>
        <w:t>Zenodo</w:t>
      </w:r>
      <w:proofErr w:type="spellEnd"/>
      <w:r w:rsidRPr="00C86118">
        <w:rPr>
          <w:rFonts w:ascii="Arial" w:hAnsi="Arial" w:cs="Arial"/>
          <w:sz w:val="22"/>
          <w:szCs w:val="22"/>
        </w:rPr>
        <w:t>, 10.5281/zenodo.18984592</w:t>
      </w:r>
      <w:r w:rsidR="00B37FCE">
        <w:rPr>
          <w:rFonts w:ascii="Arial" w:hAnsi="Arial" w:cs="Arial"/>
          <w:sz w:val="22"/>
          <w:szCs w:val="22"/>
        </w:rPr>
        <w:t xml:space="preserve"> (March 2026)</w:t>
      </w:r>
    </w:p>
    <w:p w14:paraId="5770181B" w14:textId="66E540C9"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6: </w:t>
      </w:r>
      <w:r w:rsidRPr="00C86118">
        <w:rPr>
          <w:rFonts w:ascii="Arial" w:hAnsi="Arial" w:cs="Arial"/>
          <w:sz w:val="22"/>
          <w:szCs w:val="22"/>
        </w:rPr>
        <w:t xml:space="preserve">Stenberg, S. </w:t>
      </w:r>
      <w:r w:rsidRPr="00C86118">
        <w:rPr>
          <w:rFonts w:ascii="Arial" w:hAnsi="Arial" w:cs="Arial"/>
          <w:i/>
          <w:iCs/>
          <w:sz w:val="22"/>
          <w:szCs w:val="22"/>
        </w:rPr>
        <w:t>Geometric Operator on the Eisenstein Lattice: GUE Classification, Resonant Scale, and Convergence toward Riemann ζ(s).</w:t>
      </w:r>
      <w:r w:rsidRPr="00C86118">
        <w:rPr>
          <w:rFonts w:ascii="Arial" w:hAnsi="Arial" w:cs="Arial"/>
          <w:sz w:val="22"/>
          <w:szCs w:val="22"/>
        </w:rPr>
        <w:t xml:space="preserve"> </w:t>
      </w:r>
      <w:r w:rsidR="00993027">
        <w:rPr>
          <w:rFonts w:ascii="Arial" w:hAnsi="Arial" w:cs="Arial"/>
          <w:sz w:val="22"/>
          <w:szCs w:val="22"/>
        </w:rPr>
        <w:t xml:space="preserve">To be submitted. </w:t>
      </w:r>
    </w:p>
    <w:p w14:paraId="5770181C" w14:textId="419B3BB1"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7: </w:t>
      </w:r>
      <w:r w:rsidRPr="00C86118">
        <w:rPr>
          <w:rFonts w:ascii="Arial" w:hAnsi="Arial" w:cs="Arial"/>
          <w:sz w:val="22"/>
          <w:szCs w:val="22"/>
        </w:rPr>
        <w:t xml:space="preserve">Stenberg, S. </w:t>
      </w:r>
      <w:r w:rsidRPr="00C86118">
        <w:rPr>
          <w:rFonts w:ascii="Arial" w:hAnsi="Arial" w:cs="Arial"/>
          <w:i/>
          <w:iCs/>
          <w:sz w:val="22"/>
          <w:szCs w:val="22"/>
        </w:rPr>
        <w:t>The Riemann Zeros as Collapse Events of the Binary Architecture</w:t>
      </w:r>
      <w:r w:rsidR="00B37FCE">
        <w:rPr>
          <w:rFonts w:ascii="Arial" w:hAnsi="Arial" w:cs="Arial"/>
          <w:i/>
          <w:iCs/>
          <w:sz w:val="22"/>
          <w:szCs w:val="22"/>
        </w:rPr>
        <w:t xml:space="preserve">, </w:t>
      </w:r>
      <w:hyperlink r:id="rId14" w:history="1">
        <w:r w:rsidR="00B37FCE" w:rsidRPr="00B37FCE">
          <w:rPr>
            <w:rStyle w:val="Hyperlink"/>
            <w:rFonts w:ascii="Arial" w:hAnsi="Arial" w:cs="Arial"/>
            <w:i/>
            <w:iCs/>
            <w:color w:val="auto"/>
            <w:sz w:val="22"/>
            <w:szCs w:val="22"/>
            <w:u w:val="none"/>
          </w:rPr>
          <w:t>https://doi.org/10.5281/zenodo.19053965</w:t>
        </w:r>
      </w:hyperlink>
      <w:r w:rsidR="00B37FCE">
        <w:rPr>
          <w:rFonts w:ascii="Arial" w:hAnsi="Arial" w:cs="Arial"/>
          <w:i/>
          <w:iCs/>
          <w:sz w:val="22"/>
          <w:szCs w:val="22"/>
        </w:rPr>
        <w:t xml:space="preserve"> (March 2026). </w:t>
      </w:r>
    </w:p>
    <w:p w14:paraId="5770181D" w14:textId="77777777" w:rsidR="00DA75BB" w:rsidRPr="00C86118" w:rsidRDefault="00E615B3">
      <w:pPr>
        <w:spacing w:after="200"/>
        <w:rPr>
          <w:rFonts w:ascii="Arial" w:hAnsi="Arial" w:cs="Arial"/>
          <w:sz w:val="22"/>
          <w:szCs w:val="22"/>
        </w:rPr>
      </w:pPr>
      <w:r w:rsidRPr="00C86118">
        <w:rPr>
          <w:rFonts w:ascii="Arial" w:hAnsi="Arial" w:cs="Arial"/>
          <w:b/>
          <w:bCs/>
          <w:sz w:val="22"/>
          <w:szCs w:val="22"/>
        </w:rPr>
        <w:t xml:space="preserve">Paper 8: </w:t>
      </w:r>
      <w:r w:rsidRPr="00C86118">
        <w:rPr>
          <w:rFonts w:ascii="Arial" w:hAnsi="Arial" w:cs="Arial"/>
          <w:sz w:val="22"/>
          <w:szCs w:val="22"/>
        </w:rPr>
        <w:t>This paper.</w:t>
      </w:r>
    </w:p>
    <w:p w14:paraId="5770181E" w14:textId="77777777" w:rsidR="00DA75BB" w:rsidRPr="00C86118" w:rsidRDefault="00DA75BB">
      <w:pPr>
        <w:rPr>
          <w:rFonts w:ascii="Arial" w:hAnsi="Arial" w:cs="Arial"/>
          <w:sz w:val="22"/>
          <w:szCs w:val="22"/>
        </w:rPr>
      </w:pPr>
    </w:p>
    <w:p w14:paraId="5770181F" w14:textId="77777777" w:rsidR="00DA75BB" w:rsidRPr="00C86118" w:rsidRDefault="00E615B3">
      <w:pPr>
        <w:pStyle w:val="Heading1"/>
        <w:pageBreakBefore/>
        <w:rPr>
          <w:rFonts w:ascii="Arial" w:hAnsi="Arial" w:cs="Arial"/>
          <w:sz w:val="24"/>
          <w:szCs w:val="24"/>
        </w:rPr>
      </w:pPr>
      <w:r w:rsidRPr="00C86118">
        <w:rPr>
          <w:rFonts w:ascii="Arial" w:hAnsi="Arial" w:cs="Arial"/>
          <w:sz w:val="24"/>
          <w:szCs w:val="24"/>
        </w:rPr>
        <w:lastRenderedPageBreak/>
        <w:t>References</w:t>
      </w:r>
    </w:p>
    <w:p w14:paraId="57701820"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 Klein, F. </w:t>
      </w:r>
      <w:proofErr w:type="spellStart"/>
      <w:r w:rsidRPr="00C86118">
        <w:rPr>
          <w:rFonts w:ascii="Arial" w:hAnsi="Arial" w:cs="Arial"/>
          <w:i/>
          <w:iCs/>
          <w:sz w:val="22"/>
          <w:szCs w:val="22"/>
        </w:rPr>
        <w:t>Über</w:t>
      </w:r>
      <w:proofErr w:type="spellEnd"/>
      <w:r w:rsidRPr="00C86118">
        <w:rPr>
          <w:rFonts w:ascii="Arial" w:hAnsi="Arial" w:cs="Arial"/>
          <w:i/>
          <w:iCs/>
          <w:sz w:val="22"/>
          <w:szCs w:val="22"/>
        </w:rPr>
        <w:t xml:space="preserve"> die Transformation </w:t>
      </w:r>
      <w:proofErr w:type="spellStart"/>
      <w:r w:rsidRPr="00C86118">
        <w:rPr>
          <w:rFonts w:ascii="Arial" w:hAnsi="Arial" w:cs="Arial"/>
          <w:i/>
          <w:iCs/>
          <w:sz w:val="22"/>
          <w:szCs w:val="22"/>
        </w:rPr>
        <w:t>siebenter</w:t>
      </w:r>
      <w:proofErr w:type="spellEnd"/>
      <w:r w:rsidRPr="00C86118">
        <w:rPr>
          <w:rFonts w:ascii="Arial" w:hAnsi="Arial" w:cs="Arial"/>
          <w:i/>
          <w:iCs/>
          <w:sz w:val="22"/>
          <w:szCs w:val="22"/>
        </w:rPr>
        <w:t xml:space="preserve"> Ordnung der </w:t>
      </w:r>
      <w:proofErr w:type="spellStart"/>
      <w:r w:rsidRPr="00C86118">
        <w:rPr>
          <w:rFonts w:ascii="Arial" w:hAnsi="Arial" w:cs="Arial"/>
          <w:i/>
          <w:iCs/>
          <w:sz w:val="22"/>
          <w:szCs w:val="22"/>
        </w:rPr>
        <w:t>elliptischen</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Funktionen</w:t>
      </w:r>
      <w:proofErr w:type="spellEnd"/>
      <w:r w:rsidRPr="00C86118">
        <w:rPr>
          <w:rFonts w:ascii="Arial" w:hAnsi="Arial" w:cs="Arial"/>
          <w:i/>
          <w:iCs/>
          <w:sz w:val="22"/>
          <w:szCs w:val="22"/>
        </w:rPr>
        <w:t>.</w:t>
      </w:r>
      <w:r w:rsidRPr="00C86118">
        <w:rPr>
          <w:rFonts w:ascii="Arial" w:hAnsi="Arial" w:cs="Arial"/>
          <w:sz w:val="22"/>
          <w:szCs w:val="22"/>
        </w:rPr>
        <w:t xml:space="preserve"> Math. Ann. 14 (1879), 428–471.</w:t>
      </w:r>
    </w:p>
    <w:p w14:paraId="57701821"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 Hurwitz, A. </w:t>
      </w:r>
      <w:proofErr w:type="spellStart"/>
      <w:r w:rsidRPr="00C86118">
        <w:rPr>
          <w:rFonts w:ascii="Arial" w:hAnsi="Arial" w:cs="Arial"/>
          <w:i/>
          <w:iCs/>
          <w:sz w:val="22"/>
          <w:szCs w:val="22"/>
        </w:rPr>
        <w:t>Über</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algebraische</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Gebilde</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mit</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eindeutigen</w:t>
      </w:r>
      <w:proofErr w:type="spellEnd"/>
      <w:r w:rsidRPr="00C86118">
        <w:rPr>
          <w:rFonts w:ascii="Arial" w:hAnsi="Arial" w:cs="Arial"/>
          <w:i/>
          <w:iCs/>
          <w:sz w:val="22"/>
          <w:szCs w:val="22"/>
        </w:rPr>
        <w:t xml:space="preserve"> </w:t>
      </w:r>
      <w:proofErr w:type="spellStart"/>
      <w:r w:rsidRPr="00C86118">
        <w:rPr>
          <w:rFonts w:ascii="Arial" w:hAnsi="Arial" w:cs="Arial"/>
          <w:i/>
          <w:iCs/>
          <w:sz w:val="22"/>
          <w:szCs w:val="22"/>
        </w:rPr>
        <w:t>Transformationen</w:t>
      </w:r>
      <w:proofErr w:type="spellEnd"/>
      <w:r w:rsidRPr="00C86118">
        <w:rPr>
          <w:rFonts w:ascii="Arial" w:hAnsi="Arial" w:cs="Arial"/>
          <w:i/>
          <w:iCs/>
          <w:sz w:val="22"/>
          <w:szCs w:val="22"/>
        </w:rPr>
        <w:t xml:space="preserve"> in </w:t>
      </w:r>
      <w:proofErr w:type="spellStart"/>
      <w:r w:rsidRPr="00C86118">
        <w:rPr>
          <w:rFonts w:ascii="Arial" w:hAnsi="Arial" w:cs="Arial"/>
          <w:i/>
          <w:iCs/>
          <w:sz w:val="22"/>
          <w:szCs w:val="22"/>
        </w:rPr>
        <w:t>sich</w:t>
      </w:r>
      <w:proofErr w:type="spellEnd"/>
      <w:r w:rsidRPr="00C86118">
        <w:rPr>
          <w:rFonts w:ascii="Arial" w:hAnsi="Arial" w:cs="Arial"/>
          <w:i/>
          <w:iCs/>
          <w:sz w:val="22"/>
          <w:szCs w:val="22"/>
        </w:rPr>
        <w:t>.</w:t>
      </w:r>
      <w:r w:rsidRPr="00C86118">
        <w:rPr>
          <w:rFonts w:ascii="Arial" w:hAnsi="Arial" w:cs="Arial"/>
          <w:sz w:val="22"/>
          <w:szCs w:val="22"/>
        </w:rPr>
        <w:t xml:space="preserve"> Math. Ann. 41 (1893), 403–442.</w:t>
      </w:r>
    </w:p>
    <w:p w14:paraId="57701822"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[3] </w:t>
      </w:r>
      <w:proofErr w:type="spellStart"/>
      <w:r w:rsidRPr="00C86118">
        <w:rPr>
          <w:rFonts w:ascii="Arial" w:hAnsi="Arial" w:cs="Arial"/>
          <w:sz w:val="22"/>
          <w:szCs w:val="22"/>
        </w:rPr>
        <w:t>Elkies</w:t>
      </w:r>
      <w:proofErr w:type="spellEnd"/>
      <w:r w:rsidRPr="00C86118">
        <w:rPr>
          <w:rFonts w:ascii="Arial" w:hAnsi="Arial" w:cs="Arial"/>
          <w:sz w:val="22"/>
          <w:szCs w:val="22"/>
        </w:rPr>
        <w:t xml:space="preserve">, N. D. </w:t>
      </w:r>
      <w:r w:rsidRPr="00C86118">
        <w:rPr>
          <w:rFonts w:ascii="Arial" w:hAnsi="Arial" w:cs="Arial"/>
          <w:i/>
          <w:iCs/>
          <w:sz w:val="22"/>
          <w:szCs w:val="22"/>
        </w:rPr>
        <w:t>The Klein quartic in number theory.</w:t>
      </w:r>
      <w:r w:rsidRPr="00C86118">
        <w:rPr>
          <w:rFonts w:ascii="Arial" w:hAnsi="Arial" w:cs="Arial"/>
          <w:sz w:val="22"/>
          <w:szCs w:val="22"/>
        </w:rPr>
        <w:t xml:space="preserve"> In: Levy, S. (ed.), The Eightfold Way: The Beauty of Klein’s Quartic Curve, MSRI Publications 35, Cambridge Univ. Press (1999), 51–101.</w:t>
      </w:r>
    </w:p>
    <w:p w14:paraId="57701823"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[4] Levy, S. (ed.). </w:t>
      </w:r>
      <w:r w:rsidRPr="00C86118">
        <w:rPr>
          <w:rFonts w:ascii="Arial" w:hAnsi="Arial" w:cs="Arial"/>
          <w:i/>
          <w:iCs/>
          <w:sz w:val="22"/>
          <w:szCs w:val="22"/>
        </w:rPr>
        <w:t>The Eightfold Way: The Beauty of Klein’s Quartic Curve.</w:t>
      </w:r>
      <w:r w:rsidRPr="00C86118">
        <w:rPr>
          <w:rFonts w:ascii="Arial" w:hAnsi="Arial" w:cs="Arial"/>
          <w:sz w:val="22"/>
          <w:szCs w:val="22"/>
        </w:rPr>
        <w:t xml:space="preserve"> MSRI Publications 35, Cambridge Univ. Press (1999).</w:t>
      </w:r>
    </w:p>
    <w:p w14:paraId="57701824"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[5] </w:t>
      </w:r>
      <w:proofErr w:type="spellStart"/>
      <w:r w:rsidRPr="00C86118">
        <w:rPr>
          <w:rFonts w:ascii="Arial" w:hAnsi="Arial" w:cs="Arial"/>
          <w:sz w:val="22"/>
          <w:szCs w:val="22"/>
        </w:rPr>
        <w:t>Dolgachev</w:t>
      </w:r>
      <w:proofErr w:type="spellEnd"/>
      <w:r w:rsidRPr="00C86118">
        <w:rPr>
          <w:rFonts w:ascii="Arial" w:hAnsi="Arial" w:cs="Arial"/>
          <w:sz w:val="22"/>
          <w:szCs w:val="22"/>
        </w:rPr>
        <w:t xml:space="preserve">, I. V. </w:t>
      </w:r>
      <w:r w:rsidRPr="00C86118">
        <w:rPr>
          <w:rFonts w:ascii="Arial" w:hAnsi="Arial" w:cs="Arial"/>
          <w:i/>
          <w:iCs/>
          <w:sz w:val="22"/>
          <w:szCs w:val="22"/>
        </w:rPr>
        <w:t>Classical Algebraic Geometry: A Modern View.</w:t>
      </w:r>
      <w:r w:rsidRPr="00C86118">
        <w:rPr>
          <w:rFonts w:ascii="Arial" w:hAnsi="Arial" w:cs="Arial"/>
          <w:sz w:val="22"/>
          <w:szCs w:val="22"/>
        </w:rPr>
        <w:t xml:space="preserve"> Cambridge Univ. Press (2012). Chapters 5–6: theta characteristics, bitangent lines.</w:t>
      </w:r>
    </w:p>
    <w:p w14:paraId="57701825" w14:textId="77777777" w:rsidR="00DA75BB" w:rsidRPr="00B37FCE" w:rsidRDefault="00E615B3">
      <w:pPr>
        <w:spacing w:after="200"/>
        <w:rPr>
          <w:rFonts w:ascii="Arial" w:hAnsi="Arial" w:cs="Arial"/>
          <w:sz w:val="22"/>
          <w:szCs w:val="22"/>
          <w:lang w:val="nb-NO"/>
        </w:rPr>
      </w:pPr>
      <w:r w:rsidRPr="00C86118">
        <w:rPr>
          <w:rFonts w:ascii="Arial" w:hAnsi="Arial" w:cs="Arial"/>
          <w:sz w:val="22"/>
          <w:szCs w:val="22"/>
        </w:rPr>
        <w:t xml:space="preserve">[6] Gross, B. H. and Harris, J. </w:t>
      </w:r>
      <w:r w:rsidRPr="00C86118">
        <w:rPr>
          <w:rFonts w:ascii="Arial" w:hAnsi="Arial" w:cs="Arial"/>
          <w:i/>
          <w:iCs/>
          <w:sz w:val="22"/>
          <w:szCs w:val="22"/>
        </w:rPr>
        <w:t>On some geometric constructions related to theta characteristics.</w:t>
      </w:r>
      <w:r w:rsidRPr="00C86118">
        <w:rPr>
          <w:rFonts w:ascii="Arial" w:hAnsi="Arial" w:cs="Arial"/>
          <w:sz w:val="22"/>
          <w:szCs w:val="22"/>
        </w:rPr>
        <w:t xml:space="preserve"> In: Contributions to Automorphic Forms, Geometry, and Number Theory (</w:t>
      </w:r>
      <w:proofErr w:type="spellStart"/>
      <w:r w:rsidRPr="00C86118">
        <w:rPr>
          <w:rFonts w:ascii="Arial" w:hAnsi="Arial" w:cs="Arial"/>
          <w:sz w:val="22"/>
          <w:szCs w:val="22"/>
        </w:rPr>
        <w:t>Shalikafest</w:t>
      </w:r>
      <w:proofErr w:type="spellEnd"/>
      <w:r w:rsidRPr="00C86118">
        <w:rPr>
          <w:rFonts w:ascii="Arial" w:hAnsi="Arial" w:cs="Arial"/>
          <w:sz w:val="22"/>
          <w:szCs w:val="22"/>
        </w:rPr>
        <w:t xml:space="preserve">), Johns Hopkins Univ. </w:t>
      </w:r>
      <w:r w:rsidRPr="00B37FCE">
        <w:rPr>
          <w:rFonts w:ascii="Arial" w:hAnsi="Arial" w:cs="Arial"/>
          <w:sz w:val="22"/>
          <w:szCs w:val="22"/>
          <w:lang w:val="nb-NO"/>
        </w:rPr>
        <w:t>Press (2004), 279–311.</w:t>
      </w:r>
    </w:p>
    <w:p w14:paraId="57701826" w14:textId="77777777" w:rsidR="00DA75BB" w:rsidRPr="00C86118" w:rsidRDefault="00E615B3">
      <w:pPr>
        <w:spacing w:after="200"/>
        <w:rPr>
          <w:rFonts w:ascii="Arial" w:hAnsi="Arial" w:cs="Arial"/>
          <w:sz w:val="22"/>
          <w:szCs w:val="22"/>
        </w:rPr>
      </w:pPr>
      <w:r w:rsidRPr="00C86118">
        <w:rPr>
          <w:rFonts w:ascii="Arial" w:hAnsi="Arial" w:cs="Arial"/>
          <w:sz w:val="22"/>
          <w:szCs w:val="22"/>
          <w:lang w:val="nb-NO"/>
        </w:rPr>
        <w:t xml:space="preserve">[7] </w:t>
      </w:r>
      <w:proofErr w:type="spellStart"/>
      <w:r w:rsidRPr="00C86118">
        <w:rPr>
          <w:rFonts w:ascii="Arial" w:hAnsi="Arial" w:cs="Arial"/>
          <w:sz w:val="22"/>
          <w:szCs w:val="22"/>
          <w:lang w:val="nb-NO"/>
        </w:rPr>
        <w:t>Aronhold</w:t>
      </w:r>
      <w:proofErr w:type="spellEnd"/>
      <w:r w:rsidRPr="00C86118">
        <w:rPr>
          <w:rFonts w:ascii="Arial" w:hAnsi="Arial" w:cs="Arial"/>
          <w:sz w:val="22"/>
          <w:szCs w:val="22"/>
          <w:lang w:val="nb-NO"/>
        </w:rPr>
        <w:t xml:space="preserve">, S. </w:t>
      </w:r>
      <w:proofErr w:type="spellStart"/>
      <w:r w:rsidRPr="00C86118">
        <w:rPr>
          <w:rFonts w:ascii="Arial" w:hAnsi="Arial" w:cs="Arial"/>
          <w:i/>
          <w:iCs/>
          <w:sz w:val="22"/>
          <w:szCs w:val="22"/>
          <w:lang w:val="nb-NO"/>
        </w:rPr>
        <w:t>Über</w:t>
      </w:r>
      <w:proofErr w:type="spellEnd"/>
      <w:r w:rsidRPr="00C86118">
        <w:rPr>
          <w:rFonts w:ascii="Arial" w:hAnsi="Arial" w:cs="Arial"/>
          <w:i/>
          <w:iCs/>
          <w:sz w:val="22"/>
          <w:szCs w:val="22"/>
          <w:lang w:val="nb-NO"/>
        </w:rPr>
        <w:t xml:space="preserve"> den </w:t>
      </w:r>
      <w:proofErr w:type="spellStart"/>
      <w:r w:rsidRPr="00C86118">
        <w:rPr>
          <w:rFonts w:ascii="Arial" w:hAnsi="Arial" w:cs="Arial"/>
          <w:i/>
          <w:iCs/>
          <w:sz w:val="22"/>
          <w:szCs w:val="22"/>
          <w:lang w:val="nb-NO"/>
        </w:rPr>
        <w:t>gegenseitigen</w:t>
      </w:r>
      <w:proofErr w:type="spellEnd"/>
      <w:r w:rsidRPr="00C86118">
        <w:rPr>
          <w:rFonts w:ascii="Arial" w:hAnsi="Arial" w:cs="Arial"/>
          <w:i/>
          <w:iCs/>
          <w:sz w:val="22"/>
          <w:szCs w:val="22"/>
          <w:lang w:val="nb-NO"/>
        </w:rPr>
        <w:t xml:space="preserve"> </w:t>
      </w:r>
      <w:proofErr w:type="spellStart"/>
      <w:r w:rsidRPr="00C86118">
        <w:rPr>
          <w:rFonts w:ascii="Arial" w:hAnsi="Arial" w:cs="Arial"/>
          <w:i/>
          <w:iCs/>
          <w:sz w:val="22"/>
          <w:szCs w:val="22"/>
          <w:lang w:val="nb-NO"/>
        </w:rPr>
        <w:t>Zusammenhang</w:t>
      </w:r>
      <w:proofErr w:type="spellEnd"/>
      <w:r w:rsidRPr="00C86118">
        <w:rPr>
          <w:rFonts w:ascii="Arial" w:hAnsi="Arial" w:cs="Arial"/>
          <w:i/>
          <w:iCs/>
          <w:sz w:val="22"/>
          <w:szCs w:val="22"/>
          <w:lang w:val="nb-NO"/>
        </w:rPr>
        <w:t xml:space="preserve"> der 28 </w:t>
      </w:r>
      <w:proofErr w:type="spellStart"/>
      <w:r w:rsidRPr="00C86118">
        <w:rPr>
          <w:rFonts w:ascii="Arial" w:hAnsi="Arial" w:cs="Arial"/>
          <w:i/>
          <w:iCs/>
          <w:sz w:val="22"/>
          <w:szCs w:val="22"/>
          <w:lang w:val="nb-NO"/>
        </w:rPr>
        <w:t>Doppeltangenten</w:t>
      </w:r>
      <w:proofErr w:type="spellEnd"/>
      <w:r w:rsidRPr="00C86118">
        <w:rPr>
          <w:rFonts w:ascii="Arial" w:hAnsi="Arial" w:cs="Arial"/>
          <w:i/>
          <w:iCs/>
          <w:sz w:val="22"/>
          <w:szCs w:val="22"/>
          <w:lang w:val="nb-NO"/>
        </w:rPr>
        <w:t xml:space="preserve"> einer </w:t>
      </w:r>
      <w:proofErr w:type="spellStart"/>
      <w:r w:rsidRPr="00C86118">
        <w:rPr>
          <w:rFonts w:ascii="Arial" w:hAnsi="Arial" w:cs="Arial"/>
          <w:i/>
          <w:iCs/>
          <w:sz w:val="22"/>
          <w:szCs w:val="22"/>
          <w:lang w:val="nb-NO"/>
        </w:rPr>
        <w:t>allgemeinen</w:t>
      </w:r>
      <w:proofErr w:type="spellEnd"/>
      <w:r w:rsidRPr="00C86118">
        <w:rPr>
          <w:rFonts w:ascii="Arial" w:hAnsi="Arial" w:cs="Arial"/>
          <w:i/>
          <w:iCs/>
          <w:sz w:val="22"/>
          <w:szCs w:val="22"/>
          <w:lang w:val="nb-NO"/>
        </w:rPr>
        <w:t xml:space="preserve"> </w:t>
      </w:r>
      <w:proofErr w:type="spellStart"/>
      <w:r w:rsidRPr="00C86118">
        <w:rPr>
          <w:rFonts w:ascii="Arial" w:hAnsi="Arial" w:cs="Arial"/>
          <w:i/>
          <w:iCs/>
          <w:sz w:val="22"/>
          <w:szCs w:val="22"/>
          <w:lang w:val="nb-NO"/>
        </w:rPr>
        <w:t>Curve</w:t>
      </w:r>
      <w:proofErr w:type="spellEnd"/>
      <w:r w:rsidRPr="00C86118">
        <w:rPr>
          <w:rFonts w:ascii="Arial" w:hAnsi="Arial" w:cs="Arial"/>
          <w:i/>
          <w:iCs/>
          <w:sz w:val="22"/>
          <w:szCs w:val="22"/>
          <w:lang w:val="nb-NO"/>
        </w:rPr>
        <w:t xml:space="preserve"> </w:t>
      </w:r>
      <w:proofErr w:type="spellStart"/>
      <w:r w:rsidRPr="00C86118">
        <w:rPr>
          <w:rFonts w:ascii="Arial" w:hAnsi="Arial" w:cs="Arial"/>
          <w:i/>
          <w:iCs/>
          <w:sz w:val="22"/>
          <w:szCs w:val="22"/>
          <w:lang w:val="nb-NO"/>
        </w:rPr>
        <w:t>vierten</w:t>
      </w:r>
      <w:proofErr w:type="spellEnd"/>
      <w:r w:rsidRPr="00C86118">
        <w:rPr>
          <w:rFonts w:ascii="Arial" w:hAnsi="Arial" w:cs="Arial"/>
          <w:i/>
          <w:iCs/>
          <w:sz w:val="22"/>
          <w:szCs w:val="22"/>
          <w:lang w:val="nb-NO"/>
        </w:rPr>
        <w:t xml:space="preserve"> Grades.</w:t>
      </w:r>
      <w:r w:rsidRPr="00C86118">
        <w:rPr>
          <w:rFonts w:ascii="Arial" w:hAnsi="Arial" w:cs="Arial"/>
          <w:sz w:val="22"/>
          <w:szCs w:val="22"/>
          <w:lang w:val="nb-NO"/>
        </w:rPr>
        <w:t xml:space="preserve"> </w:t>
      </w:r>
      <w:proofErr w:type="spellStart"/>
      <w:r w:rsidRPr="00C86118">
        <w:rPr>
          <w:rFonts w:ascii="Arial" w:hAnsi="Arial" w:cs="Arial"/>
          <w:sz w:val="22"/>
          <w:szCs w:val="22"/>
        </w:rPr>
        <w:t>Monatsber</w:t>
      </w:r>
      <w:proofErr w:type="spellEnd"/>
      <w:r w:rsidRPr="00C86118">
        <w:rPr>
          <w:rFonts w:ascii="Arial" w:hAnsi="Arial" w:cs="Arial"/>
          <w:sz w:val="22"/>
          <w:szCs w:val="22"/>
        </w:rPr>
        <w:t xml:space="preserve">. </w:t>
      </w:r>
      <w:proofErr w:type="spellStart"/>
      <w:r w:rsidRPr="00C86118">
        <w:rPr>
          <w:rFonts w:ascii="Arial" w:hAnsi="Arial" w:cs="Arial"/>
          <w:sz w:val="22"/>
          <w:szCs w:val="22"/>
        </w:rPr>
        <w:t>Königl</w:t>
      </w:r>
      <w:proofErr w:type="spellEnd"/>
      <w:r w:rsidRPr="00C86118">
        <w:rPr>
          <w:rFonts w:ascii="Arial" w:hAnsi="Arial" w:cs="Arial"/>
          <w:sz w:val="22"/>
          <w:szCs w:val="22"/>
        </w:rPr>
        <w:t xml:space="preserve">. Preuss. </w:t>
      </w:r>
      <w:proofErr w:type="spellStart"/>
      <w:r w:rsidRPr="00C86118">
        <w:rPr>
          <w:rFonts w:ascii="Arial" w:hAnsi="Arial" w:cs="Arial"/>
          <w:sz w:val="22"/>
          <w:szCs w:val="22"/>
        </w:rPr>
        <w:t>Akad</w:t>
      </w:r>
      <w:proofErr w:type="spellEnd"/>
      <w:r w:rsidRPr="00C86118">
        <w:rPr>
          <w:rFonts w:ascii="Arial" w:hAnsi="Arial" w:cs="Arial"/>
          <w:sz w:val="22"/>
          <w:szCs w:val="22"/>
        </w:rPr>
        <w:t>. Wiss. Berlin (1864), 499–523.</w:t>
      </w:r>
    </w:p>
    <w:p w14:paraId="57701827"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[8] Brouwer, A. E. and van Lint, J. H. </w:t>
      </w:r>
      <w:r w:rsidRPr="00C86118">
        <w:rPr>
          <w:rFonts w:ascii="Arial" w:hAnsi="Arial" w:cs="Arial"/>
          <w:i/>
          <w:iCs/>
          <w:sz w:val="22"/>
          <w:szCs w:val="22"/>
        </w:rPr>
        <w:t>Strongly regular graphs and partial geometries.</w:t>
      </w:r>
      <w:r w:rsidRPr="00C86118">
        <w:rPr>
          <w:rFonts w:ascii="Arial" w:hAnsi="Arial" w:cs="Arial"/>
          <w:sz w:val="22"/>
          <w:szCs w:val="22"/>
        </w:rPr>
        <w:t xml:space="preserve"> In: Enumeration and Design, Academic Press (1984), 85–122.</w:t>
      </w:r>
    </w:p>
    <w:p w14:paraId="57701828"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[9] Godsil, C. and Royle, G. </w:t>
      </w:r>
      <w:r w:rsidRPr="00C86118">
        <w:rPr>
          <w:rFonts w:ascii="Arial" w:hAnsi="Arial" w:cs="Arial"/>
          <w:i/>
          <w:iCs/>
          <w:sz w:val="22"/>
          <w:szCs w:val="22"/>
        </w:rPr>
        <w:t>Algebraic Graph Theory.</w:t>
      </w:r>
      <w:r w:rsidRPr="00C86118">
        <w:rPr>
          <w:rFonts w:ascii="Arial" w:hAnsi="Arial" w:cs="Arial"/>
          <w:sz w:val="22"/>
          <w:szCs w:val="22"/>
        </w:rPr>
        <w:t xml:space="preserve"> Springer Graduate Texts in Mathematics 207 (2001). Chapter 10: strongly regular graphs, triangular graphs, Chang graphs.</w:t>
      </w:r>
    </w:p>
    <w:p w14:paraId="57701829"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[10] Chang, L. C. </w:t>
      </w:r>
      <w:r w:rsidRPr="00C86118">
        <w:rPr>
          <w:rFonts w:ascii="Arial" w:hAnsi="Arial" w:cs="Arial"/>
          <w:i/>
          <w:iCs/>
          <w:sz w:val="22"/>
          <w:szCs w:val="22"/>
        </w:rPr>
        <w:t>The uniqueness and non-uniqueness of the triangular association scheme.</w:t>
      </w:r>
      <w:r w:rsidRPr="00C86118">
        <w:rPr>
          <w:rFonts w:ascii="Arial" w:hAnsi="Arial" w:cs="Arial"/>
          <w:sz w:val="22"/>
          <w:szCs w:val="22"/>
        </w:rPr>
        <w:t xml:space="preserve"> Sci. Record (Peking) 3 (1959), 604–613.</w:t>
      </w:r>
    </w:p>
    <w:p w14:paraId="5770182A"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[11] McKay, J. </w:t>
      </w:r>
      <w:r w:rsidRPr="00C86118">
        <w:rPr>
          <w:rFonts w:ascii="Arial" w:hAnsi="Arial" w:cs="Arial"/>
          <w:i/>
          <w:iCs/>
          <w:sz w:val="22"/>
          <w:szCs w:val="22"/>
        </w:rPr>
        <w:t>Graphs, singularities, and finite groups.</w:t>
      </w:r>
      <w:r w:rsidRPr="00C86118">
        <w:rPr>
          <w:rFonts w:ascii="Arial" w:hAnsi="Arial" w:cs="Arial"/>
          <w:sz w:val="22"/>
          <w:szCs w:val="22"/>
        </w:rPr>
        <w:t xml:space="preserve"> Proc. Symp. Pure Math. 37, Amer. Math. Soc. (1980), 183–186.</w:t>
      </w:r>
    </w:p>
    <w:p w14:paraId="5770182B"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[12] Humphreys, J. E. </w:t>
      </w:r>
      <w:r w:rsidRPr="00C86118">
        <w:rPr>
          <w:rFonts w:ascii="Arial" w:hAnsi="Arial" w:cs="Arial"/>
          <w:i/>
          <w:iCs/>
          <w:sz w:val="22"/>
          <w:szCs w:val="22"/>
        </w:rPr>
        <w:t>Introduction to Lie Algebras and Representation Theory.</w:t>
      </w:r>
      <w:r w:rsidRPr="00C86118">
        <w:rPr>
          <w:rFonts w:ascii="Arial" w:hAnsi="Arial" w:cs="Arial"/>
          <w:sz w:val="22"/>
          <w:szCs w:val="22"/>
        </w:rPr>
        <w:t xml:space="preserve"> Springer Graduate Texts in Mathematics 9 (1972). E</w:t>
      </w:r>
      <w:r w:rsidRPr="00C86118">
        <w:rPr>
          <w:rFonts w:ascii="Cambria Math" w:hAnsi="Cambria Math" w:cs="Cambria Math"/>
          <w:sz w:val="22"/>
          <w:szCs w:val="22"/>
        </w:rPr>
        <w:t>₆</w:t>
      </w:r>
      <w:r w:rsidRPr="00C86118">
        <w:rPr>
          <w:rFonts w:ascii="Arial" w:hAnsi="Arial" w:cs="Arial"/>
          <w:sz w:val="22"/>
          <w:szCs w:val="22"/>
        </w:rPr>
        <w:t>, E</w:t>
      </w:r>
      <w:r w:rsidRPr="00C86118">
        <w:rPr>
          <w:rFonts w:ascii="Cambria Math" w:hAnsi="Cambria Math" w:cs="Cambria Math"/>
          <w:sz w:val="22"/>
          <w:szCs w:val="22"/>
        </w:rPr>
        <w:t>₈</w:t>
      </w:r>
      <w:r w:rsidRPr="00C86118">
        <w:rPr>
          <w:rFonts w:ascii="Arial" w:hAnsi="Arial" w:cs="Arial"/>
          <w:sz w:val="22"/>
          <w:szCs w:val="22"/>
        </w:rPr>
        <w:t xml:space="preserve"> root systems, </w:t>
      </w:r>
      <w:proofErr w:type="spellStart"/>
      <w:r w:rsidRPr="00C86118">
        <w:rPr>
          <w:rFonts w:ascii="Arial" w:hAnsi="Arial" w:cs="Arial"/>
          <w:sz w:val="22"/>
          <w:szCs w:val="22"/>
        </w:rPr>
        <w:t>Coxeter</w:t>
      </w:r>
      <w:proofErr w:type="spellEnd"/>
      <w:r w:rsidRPr="00C86118">
        <w:rPr>
          <w:rFonts w:ascii="Arial" w:hAnsi="Arial" w:cs="Arial"/>
          <w:sz w:val="22"/>
          <w:szCs w:val="22"/>
        </w:rPr>
        <w:t xml:space="preserve"> numbers, Weyl groups.</w:t>
      </w:r>
    </w:p>
    <w:p w14:paraId="5770182C"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[13] Bourbaki, N. </w:t>
      </w:r>
      <w:r w:rsidRPr="00C86118">
        <w:rPr>
          <w:rFonts w:ascii="Arial" w:hAnsi="Arial" w:cs="Arial"/>
          <w:i/>
          <w:iCs/>
          <w:sz w:val="22"/>
          <w:szCs w:val="22"/>
        </w:rPr>
        <w:t>Lie Groups and Lie Algebras, Chapters 4–6.</w:t>
      </w:r>
      <w:r w:rsidRPr="00C86118">
        <w:rPr>
          <w:rFonts w:ascii="Arial" w:hAnsi="Arial" w:cs="Arial"/>
          <w:sz w:val="22"/>
          <w:szCs w:val="22"/>
        </w:rPr>
        <w:t xml:space="preserve"> Springer (2002). Root systems, </w:t>
      </w:r>
      <w:proofErr w:type="spellStart"/>
      <w:r w:rsidRPr="00C86118">
        <w:rPr>
          <w:rFonts w:ascii="Arial" w:hAnsi="Arial" w:cs="Arial"/>
          <w:sz w:val="22"/>
          <w:szCs w:val="22"/>
        </w:rPr>
        <w:t>Dynkin</w:t>
      </w:r>
      <w:proofErr w:type="spellEnd"/>
      <w:r w:rsidRPr="00C86118">
        <w:rPr>
          <w:rFonts w:ascii="Arial" w:hAnsi="Arial" w:cs="Arial"/>
          <w:sz w:val="22"/>
          <w:szCs w:val="22"/>
        </w:rPr>
        <w:t xml:space="preserve"> diagrams, exponents.</w:t>
      </w:r>
    </w:p>
    <w:p w14:paraId="5770182D"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[14] Washington, L. C. </w:t>
      </w:r>
      <w:r w:rsidRPr="00C86118">
        <w:rPr>
          <w:rFonts w:ascii="Arial" w:hAnsi="Arial" w:cs="Arial"/>
          <w:i/>
          <w:iCs/>
          <w:sz w:val="22"/>
          <w:szCs w:val="22"/>
        </w:rPr>
        <w:t>Introduction to Cyclotomic Fields.</w:t>
      </w:r>
      <w:r w:rsidRPr="00C86118">
        <w:rPr>
          <w:rFonts w:ascii="Arial" w:hAnsi="Arial" w:cs="Arial"/>
          <w:sz w:val="22"/>
          <w:szCs w:val="22"/>
        </w:rPr>
        <w:t xml:space="preserve"> Springer Graduate Texts in Mathematics 83, 2nd ed. (1997).</w:t>
      </w:r>
    </w:p>
    <w:p w14:paraId="5770182E"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[15] Ireland, K. and Rosen, M. </w:t>
      </w:r>
      <w:r w:rsidRPr="00C86118">
        <w:rPr>
          <w:rFonts w:ascii="Arial" w:hAnsi="Arial" w:cs="Arial"/>
          <w:i/>
          <w:iCs/>
          <w:sz w:val="22"/>
          <w:szCs w:val="22"/>
        </w:rPr>
        <w:t>A Classical Introduction to Modern Number Theory.</w:t>
      </w:r>
      <w:r w:rsidRPr="00C86118">
        <w:rPr>
          <w:rFonts w:ascii="Arial" w:hAnsi="Arial" w:cs="Arial"/>
          <w:sz w:val="22"/>
          <w:szCs w:val="22"/>
        </w:rPr>
        <w:t xml:space="preserve"> Springer Graduate Texts in Mathematics 84, 2nd ed. (1990). Eisenstein integers, Gaussian primes, quadratic forms.</w:t>
      </w:r>
    </w:p>
    <w:p w14:paraId="5770182F"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[16] Silverman, J. H. </w:t>
      </w:r>
      <w:r w:rsidRPr="00C86118">
        <w:rPr>
          <w:rFonts w:ascii="Arial" w:hAnsi="Arial" w:cs="Arial"/>
          <w:i/>
          <w:iCs/>
          <w:sz w:val="22"/>
          <w:szCs w:val="22"/>
        </w:rPr>
        <w:t>Advanced Topics in the Arithmetic of Elliptic Curves.</w:t>
      </w:r>
      <w:r w:rsidRPr="00C86118">
        <w:rPr>
          <w:rFonts w:ascii="Arial" w:hAnsi="Arial" w:cs="Arial"/>
          <w:sz w:val="22"/>
          <w:szCs w:val="22"/>
        </w:rPr>
        <w:t xml:space="preserve"> Springer Graduate Texts in Mathematics 151 (1994). Complex multiplication, CM fields.</w:t>
      </w:r>
    </w:p>
    <w:p w14:paraId="57701830" w14:textId="77777777" w:rsidR="00DA75BB" w:rsidRPr="00C86118" w:rsidRDefault="00E615B3">
      <w:pPr>
        <w:spacing w:after="200"/>
        <w:rPr>
          <w:rFonts w:ascii="Arial" w:hAnsi="Arial" w:cs="Arial"/>
          <w:sz w:val="22"/>
          <w:szCs w:val="22"/>
        </w:rPr>
      </w:pPr>
      <w:r w:rsidRPr="00C86118">
        <w:rPr>
          <w:rFonts w:ascii="Arial" w:hAnsi="Arial" w:cs="Arial"/>
          <w:sz w:val="22"/>
          <w:szCs w:val="22"/>
        </w:rPr>
        <w:lastRenderedPageBreak/>
        <w:t xml:space="preserve">[17] Shimura, G. </w:t>
      </w:r>
      <w:r w:rsidRPr="00C86118">
        <w:rPr>
          <w:rFonts w:ascii="Arial" w:hAnsi="Arial" w:cs="Arial"/>
          <w:i/>
          <w:iCs/>
          <w:sz w:val="22"/>
          <w:szCs w:val="22"/>
        </w:rPr>
        <w:t>Introduction to the Arithmetic Theory of Automorphic Functions.</w:t>
      </w:r>
      <w:r w:rsidRPr="00C86118">
        <w:rPr>
          <w:rFonts w:ascii="Arial" w:hAnsi="Arial" w:cs="Arial"/>
          <w:sz w:val="22"/>
          <w:szCs w:val="22"/>
        </w:rPr>
        <w:t xml:space="preserve"> Princeton Univ. Press (1971). Modular forms, CM theory.</w:t>
      </w:r>
    </w:p>
    <w:p w14:paraId="57701831"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[18] Magnus, W., </w:t>
      </w:r>
      <w:proofErr w:type="spellStart"/>
      <w:r w:rsidRPr="00C86118">
        <w:rPr>
          <w:rFonts w:ascii="Arial" w:hAnsi="Arial" w:cs="Arial"/>
          <w:sz w:val="22"/>
          <w:szCs w:val="22"/>
        </w:rPr>
        <w:t>Karrass</w:t>
      </w:r>
      <w:proofErr w:type="spellEnd"/>
      <w:r w:rsidRPr="00C86118">
        <w:rPr>
          <w:rFonts w:ascii="Arial" w:hAnsi="Arial" w:cs="Arial"/>
          <w:sz w:val="22"/>
          <w:szCs w:val="22"/>
        </w:rPr>
        <w:t xml:space="preserve">, A. and </w:t>
      </w:r>
      <w:proofErr w:type="spellStart"/>
      <w:r w:rsidRPr="00C86118">
        <w:rPr>
          <w:rFonts w:ascii="Arial" w:hAnsi="Arial" w:cs="Arial"/>
          <w:sz w:val="22"/>
          <w:szCs w:val="22"/>
        </w:rPr>
        <w:t>Solitar</w:t>
      </w:r>
      <w:proofErr w:type="spellEnd"/>
      <w:r w:rsidRPr="00C86118">
        <w:rPr>
          <w:rFonts w:ascii="Arial" w:hAnsi="Arial" w:cs="Arial"/>
          <w:sz w:val="22"/>
          <w:szCs w:val="22"/>
        </w:rPr>
        <w:t xml:space="preserve">, D. </w:t>
      </w:r>
      <w:r w:rsidRPr="00C86118">
        <w:rPr>
          <w:rFonts w:ascii="Arial" w:hAnsi="Arial" w:cs="Arial"/>
          <w:i/>
          <w:iCs/>
          <w:sz w:val="22"/>
          <w:szCs w:val="22"/>
        </w:rPr>
        <w:t>Combinatorial Group Theory.</w:t>
      </w:r>
      <w:r w:rsidRPr="00C86118">
        <w:rPr>
          <w:rFonts w:ascii="Arial" w:hAnsi="Arial" w:cs="Arial"/>
          <w:sz w:val="22"/>
          <w:szCs w:val="22"/>
        </w:rPr>
        <w:t xml:space="preserve"> Dover, 2nd rev. ed. (2004). Triangle groups, Fuchsian groups.</w:t>
      </w:r>
    </w:p>
    <w:p w14:paraId="57701832"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[19] Conway, J. H. and Sloane, N. J. A. </w:t>
      </w:r>
      <w:r w:rsidRPr="00C86118">
        <w:rPr>
          <w:rFonts w:ascii="Arial" w:hAnsi="Arial" w:cs="Arial"/>
          <w:i/>
          <w:iCs/>
          <w:sz w:val="22"/>
          <w:szCs w:val="22"/>
        </w:rPr>
        <w:t>Sphere Packings, Lattices and Groups.</w:t>
      </w:r>
      <w:r w:rsidRPr="00C86118">
        <w:rPr>
          <w:rFonts w:ascii="Arial" w:hAnsi="Arial" w:cs="Arial"/>
          <w:sz w:val="22"/>
          <w:szCs w:val="22"/>
        </w:rPr>
        <w:t xml:space="preserve"> Springer </w:t>
      </w:r>
      <w:proofErr w:type="spellStart"/>
      <w:r w:rsidRPr="00C86118">
        <w:rPr>
          <w:rFonts w:ascii="Arial" w:hAnsi="Arial" w:cs="Arial"/>
          <w:sz w:val="22"/>
          <w:szCs w:val="22"/>
        </w:rPr>
        <w:t>Grundlehren</w:t>
      </w:r>
      <w:proofErr w:type="spellEnd"/>
      <w:r w:rsidRPr="00C86118">
        <w:rPr>
          <w:rFonts w:ascii="Arial" w:hAnsi="Arial" w:cs="Arial"/>
          <w:sz w:val="22"/>
          <w:szCs w:val="22"/>
        </w:rPr>
        <w:t xml:space="preserve"> 290, 3rd ed. (1999). E</w:t>
      </w:r>
      <w:r w:rsidRPr="00C86118">
        <w:rPr>
          <w:rFonts w:ascii="Cambria Math" w:hAnsi="Cambria Math" w:cs="Cambria Math"/>
          <w:sz w:val="22"/>
          <w:szCs w:val="22"/>
        </w:rPr>
        <w:t>₆</w:t>
      </w:r>
      <w:r w:rsidRPr="00C86118">
        <w:rPr>
          <w:rFonts w:ascii="Arial" w:hAnsi="Arial" w:cs="Arial"/>
          <w:sz w:val="22"/>
          <w:szCs w:val="22"/>
        </w:rPr>
        <w:t>, E</w:t>
      </w:r>
      <w:r w:rsidRPr="00C86118">
        <w:rPr>
          <w:rFonts w:ascii="Cambria Math" w:hAnsi="Cambria Math" w:cs="Cambria Math"/>
          <w:sz w:val="22"/>
          <w:szCs w:val="22"/>
        </w:rPr>
        <w:t>₈</w:t>
      </w:r>
      <w:r w:rsidRPr="00C86118">
        <w:rPr>
          <w:rFonts w:ascii="Arial" w:hAnsi="Arial" w:cs="Arial"/>
          <w:sz w:val="22"/>
          <w:szCs w:val="22"/>
        </w:rPr>
        <w:t xml:space="preserve"> lattices.</w:t>
      </w:r>
    </w:p>
    <w:p w14:paraId="57701833"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[20] Serre, J.-P. </w:t>
      </w:r>
      <w:r w:rsidRPr="00C86118">
        <w:rPr>
          <w:rFonts w:ascii="Arial" w:hAnsi="Arial" w:cs="Arial"/>
          <w:i/>
          <w:iCs/>
          <w:sz w:val="22"/>
          <w:szCs w:val="22"/>
        </w:rPr>
        <w:t>Linear Representations of Finite Groups.</w:t>
      </w:r>
      <w:r w:rsidRPr="00C86118">
        <w:rPr>
          <w:rFonts w:ascii="Arial" w:hAnsi="Arial" w:cs="Arial"/>
          <w:sz w:val="22"/>
          <w:szCs w:val="22"/>
        </w:rPr>
        <w:t xml:space="preserve"> Springer Graduate Texts in Mathematics 42 (1977). Character theory, PSL(2,7) representations.</w:t>
      </w:r>
    </w:p>
    <w:p w14:paraId="57701834"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[21] Wilson, R. A. </w:t>
      </w:r>
      <w:r w:rsidRPr="00C86118">
        <w:rPr>
          <w:rFonts w:ascii="Arial" w:hAnsi="Arial" w:cs="Arial"/>
          <w:i/>
          <w:iCs/>
          <w:sz w:val="22"/>
          <w:szCs w:val="22"/>
        </w:rPr>
        <w:t>The Finite Simple Groups.</w:t>
      </w:r>
      <w:r w:rsidRPr="00C86118">
        <w:rPr>
          <w:rFonts w:ascii="Arial" w:hAnsi="Arial" w:cs="Arial"/>
          <w:sz w:val="22"/>
          <w:szCs w:val="22"/>
        </w:rPr>
        <w:t xml:space="preserve"> Springer Graduate Texts in Mathematics 251 (2009). GL(3,2) </w:t>
      </w:r>
      <w:r w:rsidRPr="00C86118">
        <w:rPr>
          <w:rFonts w:ascii="Cambria Math" w:hAnsi="Cambria Math" w:cs="Cambria Math"/>
          <w:sz w:val="22"/>
          <w:szCs w:val="22"/>
        </w:rPr>
        <w:t>≅</w:t>
      </w:r>
      <w:r w:rsidRPr="00C86118">
        <w:rPr>
          <w:rFonts w:ascii="Arial" w:hAnsi="Arial" w:cs="Arial"/>
          <w:sz w:val="22"/>
          <w:szCs w:val="22"/>
        </w:rPr>
        <w:t xml:space="preserve"> PSL(2,7), conjugacy classes.</w:t>
      </w:r>
    </w:p>
    <w:p w14:paraId="57701835"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[22] Fulton, W. and Harris, J. </w:t>
      </w:r>
      <w:r w:rsidRPr="00C86118">
        <w:rPr>
          <w:rFonts w:ascii="Arial" w:hAnsi="Arial" w:cs="Arial"/>
          <w:i/>
          <w:iCs/>
          <w:sz w:val="22"/>
          <w:szCs w:val="22"/>
        </w:rPr>
        <w:t>Representation Theory: A First Course.</w:t>
      </w:r>
      <w:r w:rsidRPr="00C86118">
        <w:rPr>
          <w:rFonts w:ascii="Arial" w:hAnsi="Arial" w:cs="Arial"/>
          <w:sz w:val="22"/>
          <w:szCs w:val="22"/>
        </w:rPr>
        <w:t xml:space="preserve"> Springer Graduate Texts in Mathematics 129 (1991). E</w:t>
      </w:r>
      <w:r w:rsidRPr="00C86118">
        <w:rPr>
          <w:rFonts w:ascii="Cambria Math" w:hAnsi="Cambria Math" w:cs="Cambria Math"/>
          <w:sz w:val="22"/>
          <w:szCs w:val="22"/>
        </w:rPr>
        <w:t>₇</w:t>
      </w:r>
      <w:r w:rsidRPr="00C86118">
        <w:rPr>
          <w:rFonts w:ascii="Arial" w:hAnsi="Arial" w:cs="Arial"/>
          <w:sz w:val="22"/>
          <w:szCs w:val="22"/>
        </w:rPr>
        <w:t xml:space="preserve"> fundamental representation (dim 56).</w:t>
      </w:r>
    </w:p>
    <w:p w14:paraId="57701836" w14:textId="77777777" w:rsidR="00DA75BB" w:rsidRPr="00C86118" w:rsidRDefault="00E615B3">
      <w:pPr>
        <w:spacing w:after="200"/>
        <w:rPr>
          <w:rFonts w:ascii="Arial" w:hAnsi="Arial" w:cs="Arial"/>
          <w:sz w:val="22"/>
          <w:szCs w:val="22"/>
        </w:rPr>
      </w:pPr>
      <w:r w:rsidRPr="00C86118">
        <w:rPr>
          <w:rFonts w:ascii="Arial" w:hAnsi="Arial" w:cs="Arial"/>
          <w:sz w:val="22"/>
          <w:szCs w:val="22"/>
        </w:rPr>
        <w:t xml:space="preserve">[23] Mumford, D. </w:t>
      </w:r>
      <w:r w:rsidRPr="00C86118">
        <w:rPr>
          <w:rFonts w:ascii="Arial" w:hAnsi="Arial" w:cs="Arial"/>
          <w:i/>
          <w:iCs/>
          <w:sz w:val="22"/>
          <w:szCs w:val="22"/>
        </w:rPr>
        <w:t>Tata Lectures on Theta I.</w:t>
      </w:r>
      <w:r w:rsidRPr="00C86118">
        <w:rPr>
          <w:rFonts w:ascii="Arial" w:hAnsi="Arial" w:cs="Arial"/>
          <w:sz w:val="22"/>
          <w:szCs w:val="22"/>
        </w:rPr>
        <w:t xml:space="preserve"> Birkhäuser (1983). Theta functions, characteristics, </w:t>
      </w:r>
      <w:proofErr w:type="spellStart"/>
      <w:r w:rsidRPr="00C86118">
        <w:rPr>
          <w:rFonts w:ascii="Arial" w:hAnsi="Arial" w:cs="Arial"/>
          <w:sz w:val="22"/>
          <w:szCs w:val="22"/>
        </w:rPr>
        <w:t>symplectic</w:t>
      </w:r>
      <w:proofErr w:type="spellEnd"/>
      <w:r w:rsidRPr="00C86118">
        <w:rPr>
          <w:rFonts w:ascii="Arial" w:hAnsi="Arial" w:cs="Arial"/>
          <w:sz w:val="22"/>
          <w:szCs w:val="22"/>
        </w:rPr>
        <w:t xml:space="preserve"> geometry over </w:t>
      </w:r>
      <w:r w:rsidRPr="00C86118">
        <w:rPr>
          <w:rFonts w:ascii="Cambria Math" w:hAnsi="Cambria Math" w:cs="Cambria Math"/>
          <w:sz w:val="22"/>
          <w:szCs w:val="22"/>
        </w:rPr>
        <w:t>𝔽₂</w:t>
      </w:r>
      <w:r w:rsidRPr="00C86118">
        <w:rPr>
          <w:rFonts w:ascii="Arial" w:hAnsi="Arial" w:cs="Arial"/>
          <w:sz w:val="22"/>
          <w:szCs w:val="22"/>
        </w:rPr>
        <w:t>.</w:t>
      </w:r>
    </w:p>
    <w:sectPr w:rsidR="00DA75BB" w:rsidRPr="00C86118">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B2DF0" w14:textId="77777777" w:rsidR="00901421" w:rsidRDefault="00901421">
      <w:r>
        <w:separator/>
      </w:r>
    </w:p>
  </w:endnote>
  <w:endnote w:type="continuationSeparator" w:id="0">
    <w:p w14:paraId="70DE6E38" w14:textId="77777777" w:rsidR="00901421" w:rsidRDefault="00901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539889"/>
      <w:docPartObj>
        <w:docPartGallery w:val="Page Numbers (Bottom of Page)"/>
        <w:docPartUnique/>
      </w:docPartObj>
    </w:sdtPr>
    <w:sdtEndPr>
      <w:rPr>
        <w:noProof/>
      </w:rPr>
    </w:sdtEndPr>
    <w:sdtContent>
      <w:p w14:paraId="3F18C08D" w14:textId="51F66F0F" w:rsidR="00F531A8" w:rsidRDefault="00F531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701844" w14:textId="6A439E31" w:rsidR="00DA75BB" w:rsidRDefault="00DA75B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CA900" w14:textId="77777777" w:rsidR="00901421" w:rsidRDefault="00901421">
      <w:r>
        <w:separator/>
      </w:r>
    </w:p>
  </w:footnote>
  <w:footnote w:type="continuationSeparator" w:id="0">
    <w:p w14:paraId="7ECFC19F" w14:textId="77777777" w:rsidR="00901421" w:rsidRDefault="00901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1843" w14:textId="3EB48980" w:rsidR="00DA75BB" w:rsidRDefault="00DA75B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D14"/>
    <w:multiLevelType w:val="hybridMultilevel"/>
    <w:tmpl w:val="BA167E14"/>
    <w:lvl w:ilvl="0" w:tplc="4EFEFDC6">
      <w:start w:val="1"/>
      <w:numFmt w:val="bullet"/>
      <w:lvlText w:val="●"/>
      <w:lvlJc w:val="left"/>
      <w:pPr>
        <w:ind w:left="720" w:hanging="360"/>
      </w:pPr>
    </w:lvl>
    <w:lvl w:ilvl="1" w:tplc="2A624CDA">
      <w:start w:val="1"/>
      <w:numFmt w:val="bullet"/>
      <w:lvlText w:val="○"/>
      <w:lvlJc w:val="left"/>
      <w:pPr>
        <w:ind w:left="1440" w:hanging="360"/>
      </w:pPr>
    </w:lvl>
    <w:lvl w:ilvl="2" w:tplc="AD9E02EE">
      <w:start w:val="1"/>
      <w:numFmt w:val="bullet"/>
      <w:lvlText w:val="■"/>
      <w:lvlJc w:val="left"/>
      <w:pPr>
        <w:ind w:left="2160" w:hanging="360"/>
      </w:pPr>
    </w:lvl>
    <w:lvl w:ilvl="3" w:tplc="DD7C87F4">
      <w:start w:val="1"/>
      <w:numFmt w:val="bullet"/>
      <w:lvlText w:val="●"/>
      <w:lvlJc w:val="left"/>
      <w:pPr>
        <w:ind w:left="2880" w:hanging="360"/>
      </w:pPr>
    </w:lvl>
    <w:lvl w:ilvl="4" w:tplc="1EFC0566">
      <w:start w:val="1"/>
      <w:numFmt w:val="bullet"/>
      <w:lvlText w:val="○"/>
      <w:lvlJc w:val="left"/>
      <w:pPr>
        <w:ind w:left="3600" w:hanging="360"/>
      </w:pPr>
    </w:lvl>
    <w:lvl w:ilvl="5" w:tplc="57AAAF50">
      <w:start w:val="1"/>
      <w:numFmt w:val="bullet"/>
      <w:lvlText w:val="■"/>
      <w:lvlJc w:val="left"/>
      <w:pPr>
        <w:ind w:left="4320" w:hanging="360"/>
      </w:pPr>
    </w:lvl>
    <w:lvl w:ilvl="6" w:tplc="46661AD2">
      <w:start w:val="1"/>
      <w:numFmt w:val="bullet"/>
      <w:lvlText w:val="●"/>
      <w:lvlJc w:val="left"/>
      <w:pPr>
        <w:ind w:left="5040" w:hanging="360"/>
      </w:pPr>
    </w:lvl>
    <w:lvl w:ilvl="7" w:tplc="44B671AA">
      <w:start w:val="1"/>
      <w:numFmt w:val="bullet"/>
      <w:lvlText w:val="●"/>
      <w:lvlJc w:val="left"/>
      <w:pPr>
        <w:ind w:left="5760" w:hanging="360"/>
      </w:pPr>
    </w:lvl>
    <w:lvl w:ilvl="8" w:tplc="124652E8">
      <w:start w:val="1"/>
      <w:numFmt w:val="bullet"/>
      <w:lvlText w:val="●"/>
      <w:lvlJc w:val="left"/>
      <w:pPr>
        <w:ind w:left="6480" w:hanging="360"/>
      </w:pPr>
    </w:lvl>
  </w:abstractNum>
  <w:abstractNum w:abstractNumId="1" w15:restartNumberingAfterBreak="0">
    <w:nsid w:val="18B51DCD"/>
    <w:multiLevelType w:val="hybridMultilevel"/>
    <w:tmpl w:val="E4D8B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B466A6"/>
    <w:multiLevelType w:val="hybridMultilevel"/>
    <w:tmpl w:val="540EFA92"/>
    <w:lvl w:ilvl="0" w:tplc="79229A3C">
      <w:start w:val="1"/>
      <w:numFmt w:val="bullet"/>
      <w:lvlText w:val="•"/>
      <w:lvlJc w:val="left"/>
      <w:pPr>
        <w:ind w:left="720" w:hanging="360"/>
      </w:pPr>
    </w:lvl>
    <w:lvl w:ilvl="1" w:tplc="700CDFA0">
      <w:numFmt w:val="decimal"/>
      <w:lvlText w:val=""/>
      <w:lvlJc w:val="left"/>
    </w:lvl>
    <w:lvl w:ilvl="2" w:tplc="BD54D798">
      <w:numFmt w:val="decimal"/>
      <w:lvlText w:val=""/>
      <w:lvlJc w:val="left"/>
    </w:lvl>
    <w:lvl w:ilvl="3" w:tplc="810063B4">
      <w:numFmt w:val="decimal"/>
      <w:lvlText w:val=""/>
      <w:lvlJc w:val="left"/>
    </w:lvl>
    <w:lvl w:ilvl="4" w:tplc="8B4A2C02">
      <w:numFmt w:val="decimal"/>
      <w:lvlText w:val=""/>
      <w:lvlJc w:val="left"/>
    </w:lvl>
    <w:lvl w:ilvl="5" w:tplc="94C8256E">
      <w:numFmt w:val="decimal"/>
      <w:lvlText w:val=""/>
      <w:lvlJc w:val="left"/>
    </w:lvl>
    <w:lvl w:ilvl="6" w:tplc="60842500">
      <w:numFmt w:val="decimal"/>
      <w:lvlText w:val=""/>
      <w:lvlJc w:val="left"/>
    </w:lvl>
    <w:lvl w:ilvl="7" w:tplc="CA98C31E">
      <w:numFmt w:val="decimal"/>
      <w:lvlText w:val=""/>
      <w:lvlJc w:val="left"/>
    </w:lvl>
    <w:lvl w:ilvl="8" w:tplc="DC4001BA">
      <w:numFmt w:val="decimal"/>
      <w:lvlText w:val=""/>
      <w:lvlJc w:val="left"/>
    </w:lvl>
  </w:abstractNum>
  <w:num w:numId="1" w16cid:durableId="1086802494">
    <w:abstractNumId w:val="0"/>
    <w:lvlOverride w:ilvl="0">
      <w:startOverride w:val="1"/>
    </w:lvlOverride>
  </w:num>
  <w:num w:numId="2" w16cid:durableId="561216180">
    <w:abstractNumId w:val="1"/>
  </w:num>
  <w:num w:numId="3" w16cid:durableId="7340828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5BB"/>
    <w:rsid w:val="000341B8"/>
    <w:rsid w:val="000D3808"/>
    <w:rsid w:val="001258EB"/>
    <w:rsid w:val="00150BF6"/>
    <w:rsid w:val="001F41CB"/>
    <w:rsid w:val="00227B56"/>
    <w:rsid w:val="00234849"/>
    <w:rsid w:val="002A1577"/>
    <w:rsid w:val="00366FB1"/>
    <w:rsid w:val="003E5FC4"/>
    <w:rsid w:val="00421178"/>
    <w:rsid w:val="0043341D"/>
    <w:rsid w:val="004803E6"/>
    <w:rsid w:val="00580B18"/>
    <w:rsid w:val="0063616A"/>
    <w:rsid w:val="006B5225"/>
    <w:rsid w:val="00711936"/>
    <w:rsid w:val="007B5BEA"/>
    <w:rsid w:val="0081317E"/>
    <w:rsid w:val="008737C3"/>
    <w:rsid w:val="008B0130"/>
    <w:rsid w:val="008B7EB0"/>
    <w:rsid w:val="009004AC"/>
    <w:rsid w:val="00901421"/>
    <w:rsid w:val="00911B1C"/>
    <w:rsid w:val="00993027"/>
    <w:rsid w:val="009E532D"/>
    <w:rsid w:val="00A16DF8"/>
    <w:rsid w:val="00AC612E"/>
    <w:rsid w:val="00B37FCE"/>
    <w:rsid w:val="00BA65AB"/>
    <w:rsid w:val="00C86118"/>
    <w:rsid w:val="00CA775D"/>
    <w:rsid w:val="00DA1880"/>
    <w:rsid w:val="00DA75BB"/>
    <w:rsid w:val="00E43284"/>
    <w:rsid w:val="00E615B3"/>
    <w:rsid w:val="00EA098C"/>
    <w:rsid w:val="00F0289F"/>
    <w:rsid w:val="00F515A7"/>
    <w:rsid w:val="00F531A8"/>
    <w:rsid w:val="00FC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171C"/>
  <w15:docId w15:val="{C9992165-661D-4F77-9B37-111EAEA4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6118"/>
    <w:pPr>
      <w:tabs>
        <w:tab w:val="center" w:pos="4680"/>
        <w:tab w:val="right" w:pos="9360"/>
      </w:tabs>
    </w:pPr>
  </w:style>
  <w:style w:type="character" w:customStyle="1" w:styleId="HeaderChar">
    <w:name w:val="Header Char"/>
    <w:basedOn w:val="DefaultParagraphFont"/>
    <w:link w:val="Header"/>
    <w:uiPriority w:val="99"/>
    <w:rsid w:val="00C86118"/>
  </w:style>
  <w:style w:type="paragraph" w:styleId="Footer">
    <w:name w:val="footer"/>
    <w:basedOn w:val="Normal"/>
    <w:link w:val="FooterChar"/>
    <w:uiPriority w:val="99"/>
    <w:unhideWhenUsed/>
    <w:rsid w:val="00C86118"/>
    <w:pPr>
      <w:tabs>
        <w:tab w:val="center" w:pos="4680"/>
        <w:tab w:val="right" w:pos="9360"/>
      </w:tabs>
    </w:pPr>
  </w:style>
  <w:style w:type="character" w:customStyle="1" w:styleId="FooterChar">
    <w:name w:val="Footer Char"/>
    <w:basedOn w:val="DefaultParagraphFont"/>
    <w:link w:val="Footer"/>
    <w:uiPriority w:val="99"/>
    <w:rsid w:val="00C86118"/>
  </w:style>
  <w:style w:type="character" w:styleId="UnresolvedMention">
    <w:name w:val="Unresolved Mention"/>
    <w:basedOn w:val="DefaultParagraphFont"/>
    <w:uiPriority w:val="99"/>
    <w:semiHidden/>
    <w:unhideWhenUsed/>
    <w:rsid w:val="00B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elinaAliens/Klein_quartic_merkab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5281/zenodo.190539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23</Pages>
  <Words>6804</Words>
  <Characters>38789</Characters>
  <Application>Microsoft Office Word</Application>
  <DocSecurity>0</DocSecurity>
  <Lines>323</Lines>
  <Paragraphs>91</Paragraphs>
  <ScaleCrop>false</ScaleCrop>
  <Company/>
  <LinksUpToDate>false</LinksUpToDate>
  <CharactersWithSpaces>45502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Selina Stenberg</cp:lastModifiedBy>
  <cp:revision>41</cp:revision>
  <dcterms:created xsi:type="dcterms:W3CDTF">2026-03-17T10:35:00Z</dcterms:created>
  <dcterms:modified xsi:type="dcterms:W3CDTF">2026-03-17T11:50:00Z</dcterms:modified>
</cp:coreProperties>
</file>