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939EE" w14:textId="2F5DC3AC" w:rsidR="004038F9" w:rsidRPr="00197BA1" w:rsidRDefault="004038F9" w:rsidP="00197BA1">
      <w:pPr>
        <w:pStyle w:val="Heading1"/>
        <w:jc w:val="center"/>
        <w:rPr>
          <w:rFonts w:ascii="Arial" w:hAnsi="Arial" w:cs="Arial"/>
          <w:color w:val="auto"/>
          <w:sz w:val="32"/>
          <w:szCs w:val="32"/>
        </w:rPr>
      </w:pPr>
      <w:r>
        <w:rPr>
          <w:rFonts w:ascii="Arial" w:hAnsi="Arial" w:cs="Arial"/>
          <w:color w:val="auto"/>
          <w:sz w:val="32"/>
          <w:szCs w:val="32"/>
        </w:rPr>
        <w:t xml:space="preserve">The </w:t>
      </w:r>
      <w:proofErr w:type="spellStart"/>
      <w:r>
        <w:rPr>
          <w:rFonts w:ascii="Arial" w:hAnsi="Arial" w:cs="Arial"/>
          <w:color w:val="auto"/>
          <w:sz w:val="32"/>
          <w:szCs w:val="32"/>
        </w:rPr>
        <w:t>Merkabit</w:t>
      </w:r>
      <w:proofErr w:type="spellEnd"/>
      <w:r>
        <w:rPr>
          <w:rFonts w:ascii="Arial" w:hAnsi="Arial" w:cs="Arial"/>
          <w:color w:val="auto"/>
          <w:sz w:val="32"/>
          <w:szCs w:val="32"/>
        </w:rPr>
        <w:t xml:space="preserve"> Quantum Computing Architecture: Tesseract-Only Memory, </w:t>
      </w:r>
      <w:proofErr w:type="spellStart"/>
      <w:r>
        <w:rPr>
          <w:rFonts w:ascii="Arial" w:hAnsi="Arial" w:cs="Arial"/>
          <w:color w:val="auto"/>
          <w:sz w:val="32"/>
          <w:szCs w:val="32"/>
        </w:rPr>
        <w:t>Pentachoric</w:t>
      </w:r>
      <w:proofErr w:type="spellEnd"/>
      <w:r>
        <w:rPr>
          <w:rFonts w:ascii="Arial" w:hAnsi="Arial" w:cs="Arial"/>
          <w:color w:val="auto"/>
          <w:sz w:val="32"/>
          <w:szCs w:val="32"/>
        </w:rPr>
        <w:t xml:space="preserve"> Verification, and a Native </w:t>
      </w:r>
      <w:r>
        <w:rPr>
          <w:rFonts w:ascii="Arial" w:eastAsia="Arial" w:hAnsi="Arial" w:cs="Arial"/>
          <w:color w:val="auto"/>
          <w:sz w:val="32"/>
          <w:szCs w:val="32"/>
        </w:rPr>
        <w:t>Z</w:t>
      </w:r>
      <w:r>
        <w:rPr>
          <w:rFonts w:ascii="Cambria Math" w:eastAsia="Arial" w:hAnsi="Cambria Math" w:cs="Cambria Math"/>
          <w:color w:val="auto"/>
          <w:sz w:val="32"/>
          <w:szCs w:val="32"/>
        </w:rPr>
        <w:t>₃</w:t>
      </w:r>
      <w:r>
        <w:rPr>
          <w:rFonts w:ascii="Arial" w:eastAsia="Arial" w:hAnsi="Arial" w:cs="Arial"/>
          <w:color w:val="auto"/>
          <w:sz w:val="32"/>
          <w:szCs w:val="32"/>
        </w:rPr>
        <w:t xml:space="preserve"> Cyclic Clock on 19 Qubits</w:t>
      </w:r>
    </w:p>
    <w:p w14:paraId="01C1BDFD" w14:textId="6D226DBF" w:rsidR="004038F9" w:rsidRPr="00197BA1" w:rsidRDefault="00F51A9F" w:rsidP="004038F9">
      <w:pPr>
        <w:pStyle w:val="Heading2"/>
        <w:jc w:val="center"/>
        <w:rPr>
          <w:color w:val="auto"/>
        </w:rPr>
      </w:pPr>
      <w:r>
        <w:rPr>
          <w:color w:val="auto"/>
        </w:rPr>
        <w:t>Selina Stenberg with Claude (Anthropic, Opus 4.7)</w:t>
      </w:r>
    </w:p>
    <w:p w14:paraId="7AB88B9B" w14:textId="77777777" w:rsidR="00197BA1" w:rsidRPr="00197BA1" w:rsidRDefault="00F51A9F" w:rsidP="004038F9">
      <w:pPr>
        <w:pStyle w:val="Heading2"/>
        <w:jc w:val="center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 xml:space="preserve">April 2026 — </w:t>
      </w:r>
      <w:proofErr w:type="spellStart"/>
      <w:r>
        <w:rPr>
          <w:b w:val="0"/>
          <w:bCs w:val="0"/>
          <w:color w:val="auto"/>
        </w:rPr>
        <w:t>Merkabit</w:t>
      </w:r>
      <w:proofErr w:type="spellEnd"/>
      <w:r>
        <w:rPr>
          <w:b w:val="0"/>
          <w:bCs w:val="0"/>
          <w:color w:val="auto"/>
        </w:rPr>
        <w:t xml:space="preserve"> Research Series</w:t>
      </w:r>
    </w:p>
    <w:p w14:paraId="65DCAF37" w14:textId="4FA2A9F0" w:rsidR="009250BF" w:rsidRPr="00C675F3" w:rsidRDefault="00F51A9F" w:rsidP="004038F9">
      <w:pPr>
        <w:pStyle w:val="Heading2"/>
        <w:jc w:val="center"/>
        <w:rPr>
          <w:b w:val="0"/>
          <w:bCs w:val="0"/>
          <w:color w:val="auto"/>
        </w:rPr>
      </w:pPr>
      <w:r w:rsidRPr="00C675F3">
        <w:rPr>
          <w:rFonts w:ascii="Arial" w:eastAsia="Arial" w:hAnsi="Arial" w:cs="Arial"/>
          <w:color w:val="auto"/>
        </w:rPr>
        <w:t>Paper 33</w:t>
      </w:r>
    </w:p>
    <w:p w14:paraId="07C339AA" w14:textId="77777777" w:rsidR="00EB02AA" w:rsidRPr="009250BF" w:rsidRDefault="00F51A9F">
      <w:pPr>
        <w:pStyle w:val="Heading1"/>
        <w:rPr>
          <w:rFonts w:ascii="Arial" w:hAnsi="Arial" w:cs="Arial"/>
          <w:color w:val="auto"/>
          <w:sz w:val="20"/>
          <w:szCs w:val="20"/>
        </w:rPr>
      </w:pPr>
      <w:r>
        <w:rPr>
          <w:rFonts w:ascii="Arial" w:eastAsia="Arial" w:hAnsi="Arial" w:cs="Arial"/>
          <w:color w:val="auto"/>
          <w:sz w:val="20"/>
          <w:szCs w:val="20"/>
        </w:rPr>
        <w:t>Abstract</w:t>
      </w:r>
    </w:p>
    <w:p w14:paraId="6787EAD9" w14:textId="77777777" w:rsidR="00EB02AA" w:rsidRPr="00197BA1" w:rsidRDefault="00F51A9F">
      <w:pPr>
        <w:spacing w:after="120"/>
        <w:rPr>
          <w:sz w:val="20"/>
          <w:szCs w:val="20"/>
        </w:rPr>
      </w:pPr>
      <w:r>
        <w:rPr>
          <w:sz w:val="20"/>
          <w:szCs w:val="20"/>
        </w:rPr>
        <w:t xml:space="preserve">The </w:t>
      </w:r>
      <w:proofErr w:type="spellStart"/>
      <w:r>
        <w:rPr>
          <w:sz w:val="20"/>
          <w:szCs w:val="20"/>
        </w:rPr>
        <w:t>merkabit</w:t>
      </w:r>
      <w:proofErr w:type="spellEnd"/>
      <w:r>
        <w:rPr>
          <w:sz w:val="20"/>
          <w:szCs w:val="20"/>
        </w:rPr>
        <w:t xml:space="preserve"> framework (Papers 1–28) derives the Standard Model constants, gravity, black-hole thermodynamics, and the fine structure constant from E</w:t>
      </w:r>
      <w:r>
        <w:rPr>
          <w:rFonts w:ascii="Cambria Math" w:hAnsi="Cambria Math" w:cs="Cambria Math"/>
          <w:sz w:val="20"/>
          <w:szCs w:val="20"/>
        </w:rPr>
        <w:t>₆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Coxeter</w:t>
      </w:r>
      <w:proofErr w:type="spellEnd"/>
      <w:r>
        <w:rPr>
          <w:sz w:val="20"/>
          <w:szCs w:val="20"/>
        </w:rPr>
        <w:t xml:space="preserve"> geometry with zero free parameters. Papers 24–26 confirm 5/5 pre-registered hardware predictions on IBM Eagle r3 and Heron r2. This paper advances a categorically stronger claim: the same architecture is a primitive-complete, self-hosting quantum computer.</w:t>
      </w:r>
    </w:p>
    <w:p w14:paraId="64497A98" w14:textId="77777777" w:rsidR="00EB02AA" w:rsidRPr="00197BA1" w:rsidRDefault="00F51A9F">
      <w:pPr>
        <w:spacing w:after="120"/>
        <w:rPr>
          <w:sz w:val="20"/>
          <w:szCs w:val="20"/>
        </w:rPr>
      </w:pPr>
      <w:r>
        <w:rPr>
          <w:sz w:val="20"/>
          <w:szCs w:val="20"/>
        </w:rPr>
        <w:t xml:space="preserve">Two primitives — the 4-spinor tesseract </w:t>
      </w:r>
      <w:proofErr w:type="spellStart"/>
      <w:r>
        <w:rPr>
          <w:sz w:val="20"/>
          <w:szCs w:val="20"/>
        </w:rPr>
        <w:t>merkabit’s</w:t>
      </w:r>
      <w:proofErr w:type="spellEnd"/>
      <w:r>
        <w:rPr>
          <w:sz w:val="20"/>
          <w:szCs w:val="20"/>
        </w:rPr>
        <w:t xml:space="preserve"> Protocol 4S internal chiral dynamics (Paper 24) and the cross-chiral tunnel </w:t>
      </w:r>
      <w:proofErr w:type="spellStart"/>
      <w:r>
        <w:rPr>
          <w:sz w:val="20"/>
          <w:szCs w:val="20"/>
        </w:rPr>
        <w:t>iSWAP^J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u_X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v_Y</w:t>
      </w:r>
      <w:proofErr w:type="spellEnd"/>
      <w:r>
        <w:rPr>
          <w:sz w:val="20"/>
          <w:szCs w:val="20"/>
        </w:rPr>
        <w:t xml:space="preserve">) between adjacent </w:t>
      </w:r>
      <w:proofErr w:type="spellStart"/>
      <w:r>
        <w:rPr>
          <w:sz w:val="20"/>
          <w:szCs w:val="20"/>
        </w:rPr>
        <w:t>merkabits</w:t>
      </w:r>
      <w:proofErr w:type="spellEnd"/>
      <w:r>
        <w:rPr>
          <w:sz w:val="20"/>
          <w:szCs w:val="20"/>
        </w:rPr>
        <w:t xml:space="preserve"> (Paper 31) — compose into a 19-qubit closed computational loop covering write, compute, communicate, store, retrieve, and clock. No external gate library is required. The architecture does not </w:t>
      </w:r>
      <w:r>
        <w:rPr>
          <w:i/>
          <w:sz w:val="20"/>
          <w:szCs w:val="20"/>
        </w:rPr>
        <w:t>enable</w:t>
      </w:r>
      <w:r>
        <w:rPr>
          <w:sz w:val="20"/>
          <w:szCs w:val="20"/>
        </w:rPr>
        <w:t xml:space="preserve"> a computer built on top of it; it is the computer.</w:t>
      </w:r>
    </w:p>
    <w:p w14:paraId="71F10B68" w14:textId="77777777" w:rsidR="00EB02AA" w:rsidRPr="009250BF" w:rsidRDefault="00F51A9F">
      <w:pPr>
        <w:spacing w:after="120"/>
        <w:rPr>
          <w:sz w:val="20"/>
          <w:szCs w:val="20"/>
        </w:rPr>
      </w:pPr>
      <w:r>
        <w:rPr>
          <w:sz w:val="20"/>
          <w:szCs w:val="20"/>
        </w:rPr>
        <w:t>The composition's central new result: the pipeline natively implements the Z</w:t>
      </w:r>
      <w:r>
        <w:rPr>
          <w:rFonts w:ascii="Cambria Math" w:hAnsi="Cambria Math" w:cs="Cambria Math"/>
          <w:sz w:val="20"/>
          <w:szCs w:val="20"/>
        </w:rPr>
        <w:t>₃</w:t>
      </w:r>
      <w:r>
        <w:rPr>
          <w:sz w:val="20"/>
          <w:szCs w:val="20"/>
        </w:rPr>
        <w:t xml:space="preserve"> cyclic permutation α → γ → β → α. Writing input label X produces a stored state that </w:t>
      </w:r>
      <w:proofErr w:type="spellStart"/>
      <w:r>
        <w:rPr>
          <w:sz w:val="20"/>
          <w:szCs w:val="20"/>
        </w:rPr>
        <w:t>recognises</w:t>
      </w:r>
      <w:proofErr w:type="spellEnd"/>
      <w:r>
        <w:rPr>
          <w:sz w:val="20"/>
          <w:szCs w:val="20"/>
        </w:rPr>
        <w:t xml:space="preserve"> cycle(X) = X</w:t>
      </w:r>
      <w:r>
        <w:rPr>
          <w:rFonts w:ascii="Cambria Math" w:hAnsi="Cambria Math" w:cs="Cambria Math"/>
          <w:sz w:val="20"/>
          <w:szCs w:val="20"/>
        </w:rPr>
        <w:t>⁻</w:t>
      </w:r>
      <w:r>
        <w:rPr>
          <w:sz w:val="20"/>
          <w:szCs w:val="20"/>
        </w:rPr>
        <w:t>¹ under the Z</w:t>
      </w:r>
      <w:r>
        <w:rPr>
          <w:rFonts w:ascii="Cambria Math" w:hAnsi="Cambria Math" w:cs="Cambria Math"/>
          <w:sz w:val="20"/>
          <w:szCs w:val="20"/>
        </w:rPr>
        <w:t>₃</w:t>
      </w:r>
      <w:r>
        <w:rPr>
          <w:sz w:val="20"/>
          <w:szCs w:val="20"/>
        </w:rPr>
        <w:t xml:space="preserve"> Galois group. The cycled-match signal is +0.1593 ± 0.0040 at +39.7σ on ideal </w:t>
      </w:r>
      <w:proofErr w:type="spellStart"/>
      <w:r>
        <w:rPr>
          <w:sz w:val="20"/>
          <w:szCs w:val="20"/>
        </w:rPr>
        <w:t>cirq.Simulator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shots_total</w:t>
      </w:r>
      <w:proofErr w:type="spellEnd"/>
      <w:r>
        <w:rPr>
          <w:sz w:val="20"/>
          <w:szCs w:val="20"/>
        </w:rPr>
        <w:t xml:space="preserve"> = 20480, seed = 42). Chained three times, the pipeline returns to the original label. The architecture is its own ternary clock.</w:t>
      </w:r>
    </w:p>
    <w:p w14:paraId="474F8E17" w14:textId="77777777" w:rsidR="00EB02AA" w:rsidRPr="009250BF" w:rsidRDefault="00F51A9F">
      <w:pPr>
        <w:spacing w:after="120"/>
        <w:rPr>
          <w:sz w:val="20"/>
          <w:szCs w:val="20"/>
        </w:rPr>
      </w:pPr>
      <w:r>
        <w:rPr>
          <w:sz w:val="20"/>
          <w:szCs w:val="20"/>
        </w:rPr>
        <w:t xml:space="preserve">The five simulation stages map one-to-one onto the five gates of the </w:t>
      </w:r>
      <w:proofErr w:type="spellStart"/>
      <w:r>
        <w:rPr>
          <w:sz w:val="20"/>
          <w:szCs w:val="20"/>
        </w:rPr>
        <w:t>pentachoric</w:t>
      </w:r>
      <w:proofErr w:type="spellEnd"/>
      <w:r>
        <w:rPr>
          <w:sz w:val="20"/>
          <w:szCs w:val="20"/>
        </w:rPr>
        <w:t xml:space="preserve"> ouroboros cycle of Paper 24 — Substrate (S), Rotation (R), Transfer (T), Frequency / self-sustainment (F), Phase (P) — producing the </w:t>
      </w:r>
      <w:proofErr w:type="spellStart"/>
      <w:r>
        <w:rPr>
          <w:sz w:val="20"/>
          <w:szCs w:val="20"/>
        </w:rPr>
        <w:t>Pentachoric</w:t>
      </w:r>
      <w:proofErr w:type="spellEnd"/>
      <w:r>
        <w:rPr>
          <w:sz w:val="20"/>
          <w:szCs w:val="20"/>
        </w:rPr>
        <w:t xml:space="preserve"> Verification Protocol (Observable 22): a 19-qubit test decomposing primitive-completeness into five independent falsifiable gates. All five pass at ideal noise (R-gate cycled gap = +0.1593 at +39.7σ). On IBM Heron r2 (p = 0.003) and Eagle r3 (p = 0.005), R, S, T, P pass cleanly (R = +0.114 at +3.34σ Heron; +0.095 at +3.48σ Eagle; </w:t>
      </w:r>
      <w:proofErr w:type="spellStart"/>
      <w:r>
        <w:rPr>
          <w:sz w:val="20"/>
          <w:szCs w:val="20"/>
        </w:rPr>
        <w:t>n_trials</w:t>
      </w:r>
      <w:proofErr w:type="spellEnd"/>
      <w:r>
        <w:rPr>
          <w:sz w:val="20"/>
          <w:szCs w:val="20"/>
        </w:rPr>
        <w:t xml:space="preserve"> = 10). The F-gate observable was reframed in v3 from peak-in-window (v1) to self-sustainment plateau (variance of cycled gap across </w:t>
      </w:r>
      <w:proofErr w:type="spellStart"/>
      <w:r>
        <w:rPr>
          <w:sz w:val="20"/>
          <w:szCs w:val="20"/>
        </w:rPr>
        <w:t>J_mem</w:t>
      </w:r>
      <w:proofErr w:type="spellEnd"/>
      <w:r>
        <w:rPr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∈</w:t>
      </w:r>
      <w:r>
        <w:rPr>
          <w:sz w:val="20"/>
          <w:szCs w:val="20"/>
        </w:rPr>
        <w:t xml:space="preserve"> [0.5, 1.0] must be ≤ 10% of max), matching the architectural prediction that the tesseract self-sustains and the read coupling does not participate in the compute. Under the v3 plateau criterion all five gates pass on Heron r2 (span 5.7%); F is borderline on Eagle r3 (span 12.7%). The v1 pre-registration anchors (commits c8521bb / 470df4e) remain historical falsifiability records; PREDICTION_v2.md adds the plateau criterion against a new SHA.</w:t>
      </w:r>
    </w:p>
    <w:p w14:paraId="520AE531" w14:textId="77777777" w:rsidR="00EB02AA" w:rsidRPr="009250BF" w:rsidRDefault="00F51A9F">
      <w:pPr>
        <w:spacing w:after="120"/>
        <w:rPr>
          <w:sz w:val="20"/>
          <w:szCs w:val="20"/>
        </w:rPr>
      </w:pPr>
      <w:r>
        <w:rPr>
          <w:b/>
          <w:sz w:val="20"/>
          <w:szCs w:val="20"/>
        </w:rPr>
        <w:t>The octonion / 8-spinor layer is not required for this QC memory.</w:t>
      </w:r>
      <w:r>
        <w:rPr>
          <w:sz w:val="20"/>
          <w:szCs w:val="20"/>
        </w:rPr>
        <w:t xml:space="preserve"> Earlier drafts placed storage inside an octonionic envelope to leverage interior-volume expansion; the present architecture achieves content-addressable memory using only the tesseract + cross-chiral tunnel primitive, on strictly fewer qubits and </w:t>
      </w:r>
      <w:r>
        <w:rPr>
          <w:sz w:val="20"/>
          <w:szCs w:val="20"/>
        </w:rPr>
        <w:lastRenderedPageBreak/>
        <w:t>with cleaner readout contrast. The octonion remains relevant for the gravity-sector physics claims of Papers 20 / 27 / 28 but is not part of the QC-architecture proposal.</w:t>
      </w:r>
    </w:p>
    <w:p w14:paraId="070764AB" w14:textId="77777777" w:rsidR="00EB02AA" w:rsidRPr="009250BF" w:rsidRDefault="00F51A9F">
      <w:pPr>
        <w:spacing w:after="120"/>
        <w:rPr>
          <w:sz w:val="20"/>
          <w:szCs w:val="20"/>
        </w:rPr>
      </w:pPr>
      <w:r>
        <w:rPr>
          <w:b/>
          <w:sz w:val="20"/>
          <w:szCs w:val="20"/>
        </w:rPr>
        <w:t>Keywords</w:t>
      </w:r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merkabit</w:t>
      </w:r>
      <w:proofErr w:type="spellEnd"/>
      <w:r>
        <w:rPr>
          <w:sz w:val="20"/>
          <w:szCs w:val="20"/>
        </w:rPr>
        <w:t xml:space="preserve"> architecture, primitive-complete quantum computer, cross-chiral tunnel, tesseract memory, Z</w:t>
      </w:r>
      <w:r>
        <w:rPr>
          <w:rFonts w:ascii="Cambria Math" w:hAnsi="Cambria Math" w:cs="Cambria Math"/>
          <w:sz w:val="20"/>
          <w:szCs w:val="20"/>
        </w:rPr>
        <w:t>₃</w:t>
      </w:r>
      <w:r>
        <w:rPr>
          <w:sz w:val="20"/>
          <w:szCs w:val="20"/>
        </w:rPr>
        <w:t xml:space="preserve"> cyclic clock, </w:t>
      </w:r>
      <w:proofErr w:type="spellStart"/>
      <w:r>
        <w:rPr>
          <w:sz w:val="20"/>
          <w:szCs w:val="20"/>
        </w:rPr>
        <w:t>pentachoric</w:t>
      </w:r>
      <w:proofErr w:type="spellEnd"/>
      <w:r>
        <w:rPr>
          <w:sz w:val="20"/>
          <w:szCs w:val="20"/>
        </w:rPr>
        <w:t xml:space="preserve"> verification, Observable 22, cross-architecture pre-registration, topology-independence.</w:t>
      </w:r>
    </w:p>
    <w:p w14:paraId="3C3D3EB0" w14:textId="77777777" w:rsidR="00EB02AA" w:rsidRPr="0049682B" w:rsidRDefault="00F51A9F">
      <w:pPr>
        <w:pStyle w:val="Heading1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>1. Introduction</w:t>
      </w:r>
    </w:p>
    <w:p w14:paraId="149ABE48" w14:textId="77777777" w:rsidR="00EB02AA" w:rsidRPr="0049682B" w:rsidRDefault="00F51A9F">
      <w:pPr>
        <w:spacing w:after="120"/>
      </w:pPr>
      <w:r>
        <w:t xml:space="preserve">The </w:t>
      </w:r>
      <w:proofErr w:type="spellStart"/>
      <w:r>
        <w:t>Merkabit</w:t>
      </w:r>
      <w:proofErr w:type="spellEnd"/>
      <w:r>
        <w:t xml:space="preserve"> Research Series has established four hardware-testable primitives on superconducting quantum processors, each addressed in its own paper.</w:t>
      </w:r>
    </w:p>
    <w:p w14:paraId="0F82898E" w14:textId="77777777" w:rsidR="00EB02AA" w:rsidRPr="0049682B" w:rsidRDefault="00F51A9F">
      <w:pPr>
        <w:spacing w:after="120"/>
      </w:pPr>
      <w:r>
        <w:rPr>
          <w:b/>
        </w:rPr>
        <w:t>Paper 31 — The cross-chiral tunnel and its topology-independent Z₃ cellular automaton.</w:t>
      </w:r>
      <w:r>
        <w:t xml:space="preserve"> Two 4-spinor </w:t>
      </w:r>
      <w:proofErr w:type="spellStart"/>
      <w:r>
        <w:t>merkabits</w:t>
      </w:r>
      <w:proofErr w:type="spellEnd"/>
      <w:r>
        <w:t xml:space="preserve"> (A, B) coupled by an </w:t>
      </w:r>
      <w:proofErr w:type="spellStart"/>
      <w:r>
        <w:t>iSWAP^J</w:t>
      </w:r>
      <w:proofErr w:type="spellEnd"/>
      <w:r>
        <w:t xml:space="preserve"> between </w:t>
      </w:r>
      <w:proofErr w:type="spellStart"/>
      <w:r>
        <w:t>u_A</w:t>
      </w:r>
      <w:proofErr w:type="spellEnd"/>
      <w:r>
        <w:t xml:space="preserve"> and </w:t>
      </w:r>
      <w:proofErr w:type="spellStart"/>
      <w:r>
        <w:t>v_B</w:t>
      </w:r>
      <w:proofErr w:type="spellEnd"/>
      <w:r>
        <w:t xml:space="preserve"> produce ordered-pair ternary correlation. The nine input pairs {α, β, γ} × {α, β, γ} populate a universal 9-entry lookup table. β → γ is 0.000 (destructive interference zero); γ → β is 0.76 (constructive peak). The same lookup table reproduces at every bond of triangle (N = 3), 4-square (N = 4), and hexagon (N = 6) ring topologies, falsifying the Z₃ plaquette-holonomy alternative and identifying the architecture as a Z₃-symmetric cellular automaton with a derived local rule. Hardware pre-registrations: </w:t>
      </w:r>
      <w:r>
        <w:rPr>
          <w:b/>
        </w:rPr>
        <w:t>Observable 14</w:t>
      </w:r>
      <w:r>
        <w:t xml:space="preserve"> (2-merkabit tunnel, 9 qubits, ≤45 QPU-min), </w:t>
      </w:r>
      <w:r>
        <w:rPr>
          <w:b/>
        </w:rPr>
        <w:t>Observable 16</w:t>
      </w:r>
      <w:r>
        <w:t xml:space="preserve"> (triangle, 13 qubits, ~25 QPU-min), and </w:t>
      </w:r>
      <w:r>
        <w:rPr>
          <w:b/>
        </w:rPr>
        <w:t>Observable 17</w:t>
      </w:r>
      <w:r>
        <w:t xml:space="preserve"> (4-square, 17 qubits, ~10 QPU-min).</w:t>
      </w:r>
    </w:p>
    <w:p w14:paraId="1DE3C54F" w14:textId="77777777" w:rsidR="00EB02AA" w:rsidRPr="0049682B" w:rsidRDefault="00F51A9F">
      <w:pPr>
        <w:spacing w:after="120"/>
      </w:pPr>
      <w:r>
        <w:rPr>
          <w:b/>
        </w:rPr>
        <w:t>Paper 32 — The content-addressable memory register.</w:t>
      </w:r>
      <w:r>
        <w:t xml:space="preserve"> The 4-square substrate (17 qubits, perimeter-only tunnels) holds ~5 bits of addressable memory at Willow-realistic noise: 51 mutually-distinguishable patterns at the 3σ shot-noise floor. Six deterministic memories remain mutually distinguishable across at least 10 </w:t>
      </w:r>
      <w:proofErr w:type="spellStart"/>
      <w:r>
        <w:t>Coxeter</w:t>
      </w:r>
      <w:proofErr w:type="spellEnd"/>
      <w:r>
        <w:t xml:space="preserve"> periods (120 internal steps), with early-period feature-amplification structurally equivalent to the first layers of a trained neural network. Hardware pre-registration: </w:t>
      </w:r>
      <w:r>
        <w:rPr>
          <w:b/>
        </w:rPr>
        <w:t>Observable 18</w:t>
      </w:r>
      <w:r>
        <w:t>.</w:t>
      </w:r>
    </w:p>
    <w:p w14:paraId="46152E6E" w14:textId="77777777" w:rsidR="00EB02AA" w:rsidRPr="0049682B" w:rsidRDefault="00F51A9F">
      <w:pPr>
        <w:spacing w:after="120"/>
      </w:pPr>
      <w:r>
        <w:rPr>
          <w:b/>
        </w:rPr>
        <w:t xml:space="preserve">Paper 33 — The </w:t>
      </w:r>
      <w:proofErr w:type="spellStart"/>
      <w:r>
        <w:rPr>
          <w:b/>
        </w:rPr>
        <w:t>merkabit</w:t>
      </w:r>
      <w:proofErr w:type="spellEnd"/>
      <w:r>
        <w:rPr>
          <w:b/>
        </w:rPr>
        <w:t xml:space="preserve"> quantum computing architecture (this paper).</w:t>
      </w:r>
      <w:r>
        <w:t xml:space="preserve"> The compute, communication, and memory primitives of Papers 31–32 compose, on 19 qubits, into a primitive-complete self-hosting quantum computer. Three </w:t>
      </w:r>
      <w:proofErr w:type="spellStart"/>
      <w:r>
        <w:t>merkabits</w:t>
      </w:r>
      <w:proofErr w:type="spellEnd"/>
      <w:r>
        <w:t xml:space="preserve"> in a compute triangle plus one database </w:t>
      </w:r>
      <w:proofErr w:type="spellStart"/>
      <w:r>
        <w:t>merkabit</w:t>
      </w:r>
      <w:proofErr w:type="spellEnd"/>
      <w:r>
        <w:t xml:space="preserve">, with cross-chiral tunnels at two coupling strengths, close into a write–compute–communicate–store–retrieve cycle whose native operation is the Z₃ cyclic clock α → γ → β → α. Hardware pre-registration: </w:t>
      </w:r>
      <w:r>
        <w:rPr>
          <w:b/>
        </w:rPr>
        <w:t>Observable 22</w:t>
      </w:r>
      <w:r>
        <w:t xml:space="preserve"> (</w:t>
      </w:r>
      <w:proofErr w:type="spellStart"/>
      <w:r>
        <w:t>Pentachoric</w:t>
      </w:r>
      <w:proofErr w:type="spellEnd"/>
      <w:r>
        <w:t xml:space="preserve"> Verification Protocol).</w:t>
      </w:r>
    </w:p>
    <w:p w14:paraId="35A31DC9" w14:textId="77777777" w:rsidR="00EB02AA" w:rsidRPr="009250BF" w:rsidRDefault="00F51A9F">
      <w:pPr>
        <w:spacing w:after="120"/>
      </w:pPr>
      <w:r>
        <w:t>Papers 31 and 32 establish the compute, communication, and memory primitives at the 4-spinor quaternion level. The present paper composes them.</w:t>
      </w:r>
    </w:p>
    <w:p w14:paraId="4DBA6A1B" w14:textId="77777777" w:rsidR="00EB02AA" w:rsidRPr="009250BF" w:rsidRDefault="00F51A9F">
      <w:pPr>
        <w:spacing w:after="120"/>
      </w:pPr>
      <w:r>
        <w:t xml:space="preserve">The claim of the present paper is not a new primitive. It is a composition result: when the three primitives are placed into a single 19-qubit circuit — three </w:t>
      </w:r>
      <w:proofErr w:type="spellStart"/>
      <w:r>
        <w:t>merkabits</w:t>
      </w:r>
      <w:proofErr w:type="spellEnd"/>
      <w:r>
        <w:t xml:space="preserve"> in a compute triangle (Paper 31) + a memory tunnel (Paper 31, used at higher coupling) + one database </w:t>
      </w:r>
      <w:proofErr w:type="spellStart"/>
      <w:r>
        <w:t>merkabit</w:t>
      </w:r>
      <w:proofErr w:type="spellEnd"/>
      <w:r>
        <w:t xml:space="preserve"> + a Z</w:t>
      </w:r>
      <w:r>
        <w:rPr>
          <w:rFonts w:ascii="Cambria Math" w:hAnsi="Cambria Math" w:cs="Cambria Math"/>
        </w:rPr>
        <w:t>₃</w:t>
      </w:r>
      <w:r>
        <w:t xml:space="preserve">-eigenstate reference + a SWAP-test ancilla — the resulting architecture exhibits a property no single primitive establishes alone. It is primitive-complete: every operation required for computation reduces to native </w:t>
      </w:r>
      <w:proofErr w:type="spellStart"/>
      <w:r>
        <w:t>merkabit</w:t>
      </w:r>
      <w:proofErr w:type="spellEnd"/>
      <w:r>
        <w:t xml:space="preserve"> dynamics, and the composition closes as a ternary clock.</w:t>
      </w:r>
    </w:p>
    <w:p w14:paraId="03856F98" w14:textId="77777777" w:rsidR="00EB02AA" w:rsidRPr="009250BF" w:rsidRDefault="00F51A9F">
      <w:pPr>
        <w:spacing w:after="120"/>
      </w:pPr>
      <w:r>
        <w:t xml:space="preserve">This paper is </w:t>
      </w:r>
      <w:proofErr w:type="spellStart"/>
      <w:r>
        <w:t>organised</w:t>
      </w:r>
      <w:proofErr w:type="spellEnd"/>
      <w:r>
        <w:t xml:space="preserve"> as follows. Section 2 states the primitive-completeness claim precisely and distinguishes it from the substrate-of-physics claim of Papers 1–28. Section 3 specifies the </w:t>
      </w:r>
      <w:r>
        <w:lastRenderedPageBreak/>
        <w:t xml:space="preserve">19-qubit architecture. Section 4 introduces the </w:t>
      </w:r>
      <w:proofErr w:type="spellStart"/>
      <w:r>
        <w:t>Pentachoric</w:t>
      </w:r>
      <w:proofErr w:type="spellEnd"/>
      <w:r>
        <w:t xml:space="preserve"> Verification Protocol — the five-gate decomposition of primitive-completeness — and maps each stage onto one gate of the ouroboros cycle. Section 5 reports the simulation results under three noise profiles (ideal, IBM Heron r2, IBM Eagle r3). Section 6 documents the cross-architecture hardware pre-registration (Observable 22) committed to IBM and Google Willow in parallel. Section 7 addresses scaling and open questions. Section 8 is discussion; Section 9 is methods; Section 10 concludes.</w:t>
      </w:r>
    </w:p>
    <w:p w14:paraId="531A549F" w14:textId="77777777" w:rsidR="00EB02AA" w:rsidRPr="0049682B" w:rsidRDefault="00F51A9F">
      <w:pPr>
        <w:pStyle w:val="Heading1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>2. The Claim: Primitive-Completeness</w:t>
      </w:r>
    </w:p>
    <w:p w14:paraId="342D2756" w14:textId="77777777" w:rsidR="00EB02AA" w:rsidRPr="0049682B" w:rsidRDefault="00F51A9F">
      <w:pPr>
        <w:spacing w:after="120"/>
      </w:pPr>
      <w:r>
        <w:t xml:space="preserve">The </w:t>
      </w:r>
      <w:proofErr w:type="spellStart"/>
      <w:r>
        <w:t>merkabit</w:t>
      </w:r>
      <w:proofErr w:type="spellEnd"/>
      <w:r>
        <w:t xml:space="preserve"> framework has two prior claim-types in the published literature.</w:t>
      </w:r>
    </w:p>
    <w:p w14:paraId="434AE456" w14:textId="77777777" w:rsidR="00EB02AA" w:rsidRPr="0049682B" w:rsidRDefault="00F51A9F">
      <w:pPr>
        <w:spacing w:after="120"/>
      </w:pPr>
      <w:r>
        <w:rPr>
          <w:b/>
        </w:rPr>
        <w:t>Claim type 1 — Substrate of physics (Papers 1–28).</w:t>
      </w:r>
      <w:r>
        <w:t xml:space="preserve"> The </w:t>
      </w:r>
      <w:proofErr w:type="spellStart"/>
      <w:r>
        <w:t>merkabit</w:t>
      </w:r>
      <w:proofErr w:type="spellEnd"/>
      <w:r>
        <w:t xml:space="preserve"> is the geometric substrate from which the constants α, Λ, sin²θ_W, the gauge group SU(3) × SU(2) × U(1), and three generations follow with zero free parameters. This is an </w:t>
      </w:r>
      <w:r>
        <w:rPr>
          <w:i/>
        </w:rPr>
        <w:t>interpretive</w:t>
      </w:r>
      <w:r>
        <w:t xml:space="preserve"> claim: the architecture derives numerical predictions, but the architecture itself is a mathematical object </w:t>
      </w:r>
      <w:proofErr w:type="spellStart"/>
      <w:r>
        <w:t>characterised</w:t>
      </w:r>
      <w:proofErr w:type="spellEnd"/>
      <w:r>
        <w:t xml:space="preserve"> by its consequences.</w:t>
      </w:r>
    </w:p>
    <w:p w14:paraId="2B2685C5" w14:textId="77777777" w:rsidR="00EB02AA" w:rsidRPr="0049682B" w:rsidRDefault="00F51A9F">
      <w:pPr>
        <w:spacing w:after="120"/>
      </w:pPr>
      <w:r>
        <w:rPr>
          <w:b/>
        </w:rPr>
        <w:t>Claim type 2 — Runs on quantum hardware (Papers 24–26).</w:t>
      </w:r>
      <w:r>
        <w:t xml:space="preserve"> Five pre-registered predictions confirmed on IBM Eagle r3 and Heron r2. The P-gate is IBM-native. The sub-</w:t>
      </w:r>
      <w:proofErr w:type="spellStart"/>
      <w:r>
        <w:t>Poissonian</w:t>
      </w:r>
      <w:proofErr w:type="spellEnd"/>
      <w:r>
        <w:t xml:space="preserve"> signature F = 0.856 ± 0.030 is architecture-independent (5/5, 131σ below Poisson). This is an </w:t>
      </w:r>
      <w:r>
        <w:rPr>
          <w:i/>
        </w:rPr>
        <w:t>experimental</w:t>
      </w:r>
      <w:r>
        <w:t xml:space="preserve"> claim: the architecture's predictions track observable hardware </w:t>
      </w:r>
      <w:proofErr w:type="spellStart"/>
      <w:r>
        <w:t>behaviour</w:t>
      </w:r>
      <w:proofErr w:type="spellEnd"/>
      <w:r>
        <w:t>.</w:t>
      </w:r>
    </w:p>
    <w:p w14:paraId="7FE697D3" w14:textId="77777777" w:rsidR="00EB02AA" w:rsidRPr="0049682B" w:rsidRDefault="00F51A9F">
      <w:pPr>
        <w:spacing w:after="120"/>
      </w:pPr>
      <w:r>
        <w:t>The present paper advances a categorically distinct claim:</w:t>
      </w:r>
    </w:p>
    <w:p w14:paraId="4C5B81DF" w14:textId="188AEAA7" w:rsidR="00EB02AA" w:rsidRPr="00197BA1" w:rsidRDefault="00197BA1" w:rsidP="00197BA1">
      <w:pPr>
        <w:spacing w:after="120"/>
        <w:ind w:left="450" w:right="900"/>
        <w:rPr>
          <w:i/>
          <w:iCs/>
        </w:rPr>
      </w:pPr>
      <w:r>
        <w:rPr>
          <w:i/>
          <w:iCs/>
        </w:rPr>
        <w:t xml:space="preserve">“The </w:t>
      </w:r>
      <w:proofErr w:type="spellStart"/>
      <w:r>
        <w:rPr>
          <w:i/>
          <w:iCs/>
        </w:rPr>
        <w:t>merkabit</w:t>
      </w:r>
      <w:proofErr w:type="spellEnd"/>
      <w:r>
        <w:rPr>
          <w:i/>
          <w:iCs/>
        </w:rPr>
        <w:t xml:space="preserve"> architecture is a primitive-complete, self-hosting quantum computer. Every operation required for computation — write, compute, communicate, store, retrieve, and clock — reduces to native </w:t>
      </w:r>
      <w:proofErr w:type="spellStart"/>
      <w:r>
        <w:rPr>
          <w:i/>
          <w:iCs/>
        </w:rPr>
        <w:t>merkabit</w:t>
      </w:r>
      <w:proofErr w:type="spellEnd"/>
      <w:r>
        <w:rPr>
          <w:i/>
          <w:iCs/>
        </w:rPr>
        <w:t xml:space="preserve"> dynamics. No external gate library is required. The architecture does not enable a computer; it is the computer.”</w:t>
      </w:r>
    </w:p>
    <w:p w14:paraId="6D922A8A" w14:textId="77777777" w:rsidR="00EB02AA" w:rsidRPr="0049682B" w:rsidRDefault="00F51A9F">
      <w:pPr>
        <w:spacing w:after="120"/>
      </w:pPr>
      <w:r>
        <w:t xml:space="preserve">Framework describes the substrate. Hardware confirmation tracks observables. Primitive-completeness is a </w:t>
      </w:r>
      <w:r>
        <w:rPr>
          <w:b/>
        </w:rPr>
        <w:t>closed computational loop</w:t>
      </w:r>
      <w:r>
        <w:t xml:space="preserve"> that runs on its own dynamics. The three claim-types are not redundant — they are successive </w:t>
      </w:r>
      <w:proofErr w:type="spellStart"/>
      <w:r>
        <w:t>strengthenings</w:t>
      </w:r>
      <w:proofErr w:type="spellEnd"/>
      <w:r>
        <w:t xml:space="preserve"> of the same underlying proposition. Claim 3 subsumes claims 1 and 2: the architecture that derives α = 137.036 also runs a write-compute-store-read cycle on 19 qubits, using only the primitives derived in Papers 31–33.</w:t>
      </w:r>
    </w:p>
    <w:p w14:paraId="1B76EADE" w14:textId="77777777" w:rsidR="00EB02AA" w:rsidRPr="0049682B" w:rsidRDefault="00F51A9F">
      <w:pPr>
        <w:pStyle w:val="Heading2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>2.1 Six operations, six native primitives, no external scaffolding</w:t>
      </w:r>
    </w:p>
    <w:p w14:paraId="5FB5D5AF" w14:textId="43E1CEE9" w:rsidR="00811D65" w:rsidRPr="0049682B" w:rsidRDefault="00F51A9F" w:rsidP="00C7038E">
      <w:pPr>
        <w:spacing w:after="120"/>
      </w:pPr>
      <w:r>
        <w:t xml:space="preserve">Six operations are required for a closed computational loop. For each, the </w:t>
      </w:r>
      <w:proofErr w:type="spellStart"/>
      <w:r>
        <w:t>merkabit</w:t>
      </w:r>
      <w:proofErr w:type="spellEnd"/>
      <w:r>
        <w:t xml:space="preserve"> </w:t>
      </w:r>
      <w:proofErr w:type="spellStart"/>
      <w:r>
        <w:t>programme</w:t>
      </w:r>
      <w:proofErr w:type="spellEnd"/>
      <w:r>
        <w:t xml:space="preserve"> provides one native primitive:</w:t>
      </w:r>
    </w:p>
    <w:tbl>
      <w:tblPr>
        <w:tblStyle w:val="LightGrid-Accent1"/>
        <w:tblW w:w="0" w:type="auto"/>
        <w:tblInd w:w="108" w:type="dxa"/>
        <w:tblLook w:val="04A0" w:firstRow="1" w:lastRow="0" w:firstColumn="1" w:lastColumn="0" w:noHBand="0" w:noVBand="1"/>
      </w:tblPr>
      <w:tblGrid>
        <w:gridCol w:w="3012"/>
        <w:gridCol w:w="3120"/>
        <w:gridCol w:w="3120"/>
      </w:tblGrid>
      <w:tr w:rsidR="00EB02AA" w:rsidRPr="0049682B" w14:paraId="3B843731" w14:textId="77777777" w:rsidTr="00EA72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41C24C1F" w14:textId="77777777" w:rsidR="00EB02AA" w:rsidRPr="0049682B" w:rsidRDefault="00F51A9F">
            <w:r>
              <w:rPr>
                <w:sz w:val="20"/>
              </w:rPr>
              <w:t>Operation</w:t>
            </w:r>
          </w:p>
        </w:tc>
        <w:tc>
          <w:tcPr>
            <w:tcW w:w="3120" w:type="dxa"/>
          </w:tcPr>
          <w:p w14:paraId="55EF1242" w14:textId="77777777" w:rsidR="00EB02AA" w:rsidRPr="0049682B" w:rsidRDefault="00F51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Merkabit</w:t>
            </w:r>
            <w:proofErr w:type="spellEnd"/>
            <w:r>
              <w:rPr>
                <w:sz w:val="20"/>
              </w:rPr>
              <w:t xml:space="preserve"> primitive</w:t>
            </w:r>
          </w:p>
        </w:tc>
        <w:tc>
          <w:tcPr>
            <w:tcW w:w="3120" w:type="dxa"/>
          </w:tcPr>
          <w:p w14:paraId="4F9C5561" w14:textId="77777777" w:rsidR="00EB02AA" w:rsidRPr="0049682B" w:rsidRDefault="00F51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Source paper</w:t>
            </w:r>
          </w:p>
        </w:tc>
      </w:tr>
      <w:tr w:rsidR="00EB02AA" w:rsidRPr="0049682B" w14:paraId="67233B8E" w14:textId="77777777" w:rsidTr="00EA72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5A461B2E" w14:textId="77777777" w:rsidR="00EB02AA" w:rsidRPr="0049682B" w:rsidRDefault="00F51A9F">
            <w:r>
              <w:rPr>
                <w:sz w:val="20"/>
              </w:rPr>
              <w:t>Write</w:t>
            </w:r>
          </w:p>
        </w:tc>
        <w:tc>
          <w:tcPr>
            <w:tcW w:w="3120" w:type="dxa"/>
          </w:tcPr>
          <w:p w14:paraId="4E8D9F62" w14:textId="77777777" w:rsidR="00EB02AA" w:rsidRPr="0049682B" w:rsidRDefault="00F51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Z</w:t>
            </w:r>
            <w:r>
              <w:rPr>
                <w:rFonts w:ascii="Cambria Math" w:hAnsi="Cambria Math" w:cs="Cambria Math"/>
                <w:sz w:val="20"/>
              </w:rPr>
              <w:t>₃</w:t>
            </w:r>
            <w:r>
              <w:rPr>
                <w:sz w:val="20"/>
              </w:rPr>
              <w:t>-eigenstate preparation (state_prep_2q)</w:t>
            </w:r>
          </w:p>
        </w:tc>
        <w:tc>
          <w:tcPr>
            <w:tcW w:w="3120" w:type="dxa"/>
          </w:tcPr>
          <w:p w14:paraId="2A284D1E" w14:textId="77777777" w:rsidR="00EB02AA" w:rsidRPr="0049682B" w:rsidRDefault="00F51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Paper 31</w:t>
            </w:r>
          </w:p>
        </w:tc>
      </w:tr>
      <w:tr w:rsidR="00EB02AA" w:rsidRPr="0049682B" w14:paraId="2E340FC7" w14:textId="77777777" w:rsidTr="00EA7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4DB0B79D" w14:textId="77777777" w:rsidR="00EB02AA" w:rsidRPr="0049682B" w:rsidRDefault="00F51A9F">
            <w:r>
              <w:rPr>
                <w:sz w:val="20"/>
              </w:rPr>
              <w:t>Compute</w:t>
            </w:r>
          </w:p>
        </w:tc>
        <w:tc>
          <w:tcPr>
            <w:tcW w:w="3120" w:type="dxa"/>
          </w:tcPr>
          <w:p w14:paraId="0F80D3A3" w14:textId="77777777" w:rsidR="00EB02AA" w:rsidRPr="0049682B" w:rsidRDefault="00F51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Protocol 4S internal chiral dynamics + chiral P gate</w:t>
            </w:r>
          </w:p>
        </w:tc>
        <w:tc>
          <w:tcPr>
            <w:tcW w:w="3120" w:type="dxa"/>
          </w:tcPr>
          <w:p w14:paraId="5C43C045" w14:textId="77777777" w:rsidR="00EB02AA" w:rsidRPr="0049682B" w:rsidRDefault="00F51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Paper 24</w:t>
            </w:r>
          </w:p>
        </w:tc>
      </w:tr>
      <w:tr w:rsidR="00EB02AA" w:rsidRPr="0049682B" w14:paraId="3A83F022" w14:textId="77777777" w:rsidTr="00EA72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1E4E10AC" w14:textId="77777777" w:rsidR="00EB02AA" w:rsidRPr="0049682B" w:rsidRDefault="00F51A9F">
            <w:r>
              <w:rPr>
                <w:sz w:val="20"/>
              </w:rPr>
              <w:t>Communicate</w:t>
            </w:r>
          </w:p>
        </w:tc>
        <w:tc>
          <w:tcPr>
            <w:tcW w:w="3120" w:type="dxa"/>
          </w:tcPr>
          <w:p w14:paraId="33E265FC" w14:textId="77777777" w:rsidR="00EB02AA" w:rsidRPr="0049682B" w:rsidRDefault="00F51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Cross-chiral tunnel </w:t>
            </w:r>
            <w:proofErr w:type="spellStart"/>
            <w:r>
              <w:rPr>
                <w:sz w:val="20"/>
              </w:rPr>
              <w:t>iSWAP^J</w:t>
            </w:r>
            <w:proofErr w:type="spellEnd"/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u_X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v_Y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120" w:type="dxa"/>
          </w:tcPr>
          <w:p w14:paraId="0F6F43AD" w14:textId="77777777" w:rsidR="00EB02AA" w:rsidRPr="0049682B" w:rsidRDefault="00F51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Paper 31</w:t>
            </w:r>
          </w:p>
        </w:tc>
      </w:tr>
      <w:tr w:rsidR="00EB02AA" w:rsidRPr="0049682B" w14:paraId="5E25BAE8" w14:textId="77777777" w:rsidTr="00EA7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72A0093D" w14:textId="77777777" w:rsidR="00EB02AA" w:rsidRPr="0049682B" w:rsidRDefault="00F51A9F">
            <w:r>
              <w:rPr>
                <w:sz w:val="20"/>
              </w:rPr>
              <w:t>Store</w:t>
            </w:r>
          </w:p>
        </w:tc>
        <w:tc>
          <w:tcPr>
            <w:tcW w:w="3120" w:type="dxa"/>
          </w:tcPr>
          <w:p w14:paraId="008F4E8B" w14:textId="77777777" w:rsidR="00EB02AA" w:rsidRPr="0049682B" w:rsidRDefault="00F51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Cross-chiral tunnel at different </w:t>
            </w:r>
            <w:r>
              <w:rPr>
                <w:sz w:val="20"/>
              </w:rPr>
              <w:lastRenderedPageBreak/>
              <w:t>coupling (</w:t>
            </w:r>
            <w:proofErr w:type="spellStart"/>
            <w:r>
              <w:rPr>
                <w:sz w:val="20"/>
              </w:rPr>
              <w:t>J_mem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120" w:type="dxa"/>
          </w:tcPr>
          <w:p w14:paraId="14C4D4D5" w14:textId="77777777" w:rsidR="00EB02AA" w:rsidRPr="0049682B" w:rsidRDefault="00F51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lastRenderedPageBreak/>
              <w:t>Paper 31</w:t>
            </w:r>
          </w:p>
        </w:tc>
      </w:tr>
      <w:tr w:rsidR="00EB02AA" w:rsidRPr="0049682B" w14:paraId="3387BA02" w14:textId="77777777" w:rsidTr="00EA72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68803F37" w14:textId="77777777" w:rsidR="00EB02AA" w:rsidRPr="0049682B" w:rsidRDefault="00F51A9F">
            <w:r>
              <w:rPr>
                <w:sz w:val="20"/>
              </w:rPr>
              <w:t>Retrieve</w:t>
            </w:r>
          </w:p>
        </w:tc>
        <w:tc>
          <w:tcPr>
            <w:tcW w:w="3120" w:type="dxa"/>
          </w:tcPr>
          <w:p w14:paraId="1B061CEA" w14:textId="77777777" w:rsidR="00EB02AA" w:rsidRPr="0049682B" w:rsidRDefault="00F51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SWAP-test standing-wave recognition</w:t>
            </w:r>
          </w:p>
        </w:tc>
        <w:tc>
          <w:tcPr>
            <w:tcW w:w="3120" w:type="dxa"/>
          </w:tcPr>
          <w:p w14:paraId="5490011E" w14:textId="77777777" w:rsidR="00EB02AA" w:rsidRPr="0049682B" w:rsidRDefault="00F51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Paper 18</w:t>
            </w:r>
          </w:p>
        </w:tc>
      </w:tr>
      <w:tr w:rsidR="00EB02AA" w:rsidRPr="0049682B" w14:paraId="14346CC7" w14:textId="77777777" w:rsidTr="00EA7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78F7BDF5" w14:textId="77777777" w:rsidR="00EB02AA" w:rsidRPr="0049682B" w:rsidRDefault="00F51A9F">
            <w:r>
              <w:rPr>
                <w:sz w:val="20"/>
              </w:rPr>
              <w:t>Clock</w:t>
            </w:r>
          </w:p>
        </w:tc>
        <w:tc>
          <w:tcPr>
            <w:tcW w:w="3120" w:type="dxa"/>
          </w:tcPr>
          <w:p w14:paraId="533F5B09" w14:textId="77777777" w:rsidR="00EB02AA" w:rsidRPr="0049682B" w:rsidRDefault="00F51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Coxeter</w:t>
            </w:r>
            <w:proofErr w:type="spellEnd"/>
            <w:r>
              <w:rPr>
                <w:sz w:val="20"/>
              </w:rPr>
              <w:t xml:space="preserve"> period T_CYCLE = 12 internal steps</w:t>
            </w:r>
          </w:p>
        </w:tc>
        <w:tc>
          <w:tcPr>
            <w:tcW w:w="3120" w:type="dxa"/>
          </w:tcPr>
          <w:p w14:paraId="40944C00" w14:textId="77777777" w:rsidR="00EB02AA" w:rsidRPr="0049682B" w:rsidRDefault="00F51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Paper 24</w:t>
            </w:r>
          </w:p>
        </w:tc>
      </w:tr>
    </w:tbl>
    <w:p w14:paraId="463A357C" w14:textId="4CACA237" w:rsidR="00C7038E" w:rsidRPr="00C7038E" w:rsidRDefault="00C7038E" w:rsidP="00C7038E">
      <w:pPr>
        <w:rPr>
          <w:bCs/>
          <w:sz w:val="20"/>
          <w:szCs w:val="20"/>
        </w:rPr>
      </w:pPr>
      <w:r w:rsidRPr="00C7038E">
        <w:rPr>
          <w:bCs/>
          <w:sz w:val="20"/>
          <w:szCs w:val="20"/>
        </w:rPr>
        <w:t xml:space="preserve">Table 1. Six computational operations and their native </w:t>
      </w:r>
      <w:proofErr w:type="spellStart"/>
      <w:r w:rsidRPr="00C7038E">
        <w:rPr>
          <w:bCs/>
          <w:sz w:val="20"/>
          <w:szCs w:val="20"/>
        </w:rPr>
        <w:t>merkabit</w:t>
      </w:r>
      <w:proofErr w:type="spellEnd"/>
      <w:r w:rsidRPr="00C7038E">
        <w:rPr>
          <w:bCs/>
          <w:sz w:val="20"/>
          <w:szCs w:val="20"/>
        </w:rPr>
        <w:t xml:space="preserve"> primitives, with the source paper that establishes each.</w:t>
      </w:r>
    </w:p>
    <w:p w14:paraId="3A3DBA6D" w14:textId="48CB9C5B" w:rsidR="00EB02AA" w:rsidRPr="00C7038E" w:rsidRDefault="00F51A9F">
      <w:pPr>
        <w:spacing w:after="120"/>
      </w:pPr>
      <w:r w:rsidRPr="00C7038E">
        <w:t xml:space="preserve">The remarkable property is that every operation is the same family of primitive at a different coupling strength or address. The compute triangle uses cross-chiral tunnels at </w:t>
      </w:r>
      <w:proofErr w:type="spellStart"/>
      <w:r w:rsidRPr="00C7038E">
        <w:t>J_intra</w:t>
      </w:r>
      <w:proofErr w:type="spellEnd"/>
      <w:r w:rsidRPr="00C7038E">
        <w:t xml:space="preserve"> = 0.1 between adjacent </w:t>
      </w:r>
      <w:proofErr w:type="spellStart"/>
      <w:r w:rsidRPr="00C7038E">
        <w:t>merkabits</w:t>
      </w:r>
      <w:proofErr w:type="spellEnd"/>
      <w:r w:rsidRPr="00C7038E">
        <w:t xml:space="preserve">. The memory bus uses the same tunnel at </w:t>
      </w:r>
      <w:proofErr w:type="spellStart"/>
      <w:r w:rsidRPr="00C7038E">
        <w:t>J_mem</w:t>
      </w:r>
      <w:proofErr w:type="spellEnd"/>
      <w:r w:rsidRPr="00C7038E">
        <w:t xml:space="preserve"> = 0.5 between the compute output and the database register. No separate memory controller; no separate interconnect fabric. The architecture is uniform under computation — what distinguishes compute from storage is coupling rate, not gate type.</w:t>
      </w:r>
    </w:p>
    <w:p w14:paraId="6D25C0E9" w14:textId="77777777" w:rsidR="00EB02AA" w:rsidRPr="0049682B" w:rsidRDefault="00F51A9F">
      <w:pPr>
        <w:pStyle w:val="Heading2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>2.2 Why this is a stronger claim than "useful"</w:t>
      </w:r>
    </w:p>
    <w:p w14:paraId="5C669843" w14:textId="77777777" w:rsidR="00EB02AA" w:rsidRPr="0049682B" w:rsidRDefault="00F51A9F">
      <w:pPr>
        <w:pStyle w:val="ListBullet"/>
      </w:pPr>
      <w:r>
        <w:rPr>
          <w:b/>
        </w:rPr>
        <w:t>Not "</w:t>
      </w:r>
      <w:proofErr w:type="spellStart"/>
      <w:r>
        <w:rPr>
          <w:b/>
        </w:rPr>
        <w:t>merkabits</w:t>
      </w:r>
      <w:proofErr w:type="spellEnd"/>
      <w:r>
        <w:rPr>
          <w:b/>
        </w:rPr>
        <w:t xml:space="preserve"> can be used to build a computer."</w:t>
      </w:r>
      <w:r>
        <w:t xml:space="preserve"> That is an engineering claim about what a toolbox permits. The claim here is different: hand someone the Paper 31–33 primitives and nothing else — no </w:t>
      </w:r>
      <w:proofErr w:type="spellStart"/>
      <w:r>
        <w:t>transmons</w:t>
      </w:r>
      <w:proofErr w:type="spellEnd"/>
      <w:r>
        <w:t>, no surface code, no ancillary gate library — and they can already write, compute, store, read, and close a computational cycle. The primitive set is closed under the operations of computation.</w:t>
      </w:r>
    </w:p>
    <w:p w14:paraId="66EC38A6" w14:textId="77777777" w:rsidR="00EB02AA" w:rsidRPr="0049682B" w:rsidRDefault="00F51A9F">
      <w:pPr>
        <w:pStyle w:val="ListBullet"/>
      </w:pPr>
      <w:r>
        <w:rPr>
          <w:b/>
        </w:rPr>
        <w:t>Not "</w:t>
      </w:r>
      <w:proofErr w:type="spellStart"/>
      <w:r>
        <w:rPr>
          <w:b/>
        </w:rPr>
        <w:t>merkabits</w:t>
      </w:r>
      <w:proofErr w:type="spellEnd"/>
      <w:r>
        <w:rPr>
          <w:b/>
        </w:rPr>
        <w:t xml:space="preserve"> simulate a computer."</w:t>
      </w:r>
      <w:r>
        <w:t xml:space="preserve"> The architecture </w:t>
      </w:r>
      <w:r>
        <w:rPr>
          <w:i/>
        </w:rPr>
        <w:t>is</w:t>
      </w:r>
      <w:r>
        <w:t xml:space="preserve"> the computer: compute and storage live on the same substrate, in the same gate family, coupled by the same operator at different strengths. There is no host/simulation distinction.</w:t>
      </w:r>
    </w:p>
    <w:p w14:paraId="0F46313E" w14:textId="77777777" w:rsidR="00EB02AA" w:rsidRPr="0049682B" w:rsidRDefault="00F51A9F">
      <w:pPr>
        <w:pStyle w:val="ListBullet"/>
      </w:pPr>
      <w:r>
        <w:rPr>
          <w:b/>
        </w:rPr>
        <w:t>The ternary clock is not added.</w:t>
      </w:r>
      <w:r>
        <w:t xml:space="preserve"> It falls out of composing three compute-triangle tunnels with one memory tunnel. The architecture's own symmetry group (Z</w:t>
      </w:r>
      <w:r>
        <w:rPr>
          <w:rFonts w:ascii="Cambria Math" w:hAnsi="Cambria Math" w:cs="Cambria Math"/>
        </w:rPr>
        <w:t>₃</w:t>
      </w:r>
      <w:r>
        <w:t>) determines the computational period without external specification.</w:t>
      </w:r>
    </w:p>
    <w:p w14:paraId="12DBD172" w14:textId="77777777" w:rsidR="00EB02AA" w:rsidRPr="0049682B" w:rsidRDefault="00F51A9F">
      <w:pPr>
        <w:pStyle w:val="ListBullet"/>
      </w:pPr>
      <w:r>
        <w:rPr>
          <w:b/>
        </w:rPr>
        <w:t>One 19-qubit test decides the whole stack.</w:t>
      </w:r>
      <w:r>
        <w:t xml:space="preserve"> Observable 22 (§6) checks all five </w:t>
      </w:r>
      <w:proofErr w:type="spellStart"/>
      <w:r>
        <w:t>pentachoric</w:t>
      </w:r>
      <w:proofErr w:type="spellEnd"/>
      <w:r>
        <w:t xml:space="preserve"> gates {S, R, T, F, P} in a single ≈ 140 QPU-minute hardware run. Passing means the architecture's primitive set is operational end-to-end. Failing on any single gate falsifies a specific, named primitive.</w:t>
      </w:r>
    </w:p>
    <w:p w14:paraId="69ED8278" w14:textId="77777777" w:rsidR="00EB02AA" w:rsidRPr="0049682B" w:rsidRDefault="00F51A9F">
      <w:pPr>
        <w:pStyle w:val="Heading1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lastRenderedPageBreak/>
        <w:t>3. Architecture: The 19-Qubit Tesseract-Only QC Memory</w:t>
      </w:r>
    </w:p>
    <w:p w14:paraId="57B32409" w14:textId="77777777" w:rsidR="00EB02AA" w:rsidRPr="0049682B" w:rsidRDefault="00F51A9F">
      <w:pPr>
        <w:pStyle w:val="Heading2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>3.1 Qubit layout</w:t>
      </w:r>
    </w:p>
    <w:p w14:paraId="68CF24A2" w14:textId="77777777" w:rsidR="00EB02AA" w:rsidRPr="0049682B" w:rsidRDefault="00F51A9F">
      <w:pPr>
        <w:jc w:val="center"/>
      </w:pPr>
      <w:r>
        <w:rPr>
          <w:noProof/>
        </w:rPr>
        <w:drawing>
          <wp:inline distT="0" distB="0" distL="0" distR="0" wp14:anchorId="196ADE30" wp14:editId="6CBA2469">
            <wp:extent cx="5324475" cy="359102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5_fig2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9920" cy="359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D544F" w14:textId="77777777" w:rsidR="00EB02AA" w:rsidRPr="00EA72B0" w:rsidRDefault="00F51A9F" w:rsidP="009A0B3B">
      <w:pPr>
        <w:rPr>
          <w:i/>
          <w:iCs/>
          <w:sz w:val="20"/>
          <w:szCs w:val="20"/>
        </w:rPr>
      </w:pPr>
      <w:r w:rsidRPr="00EA72B0">
        <w:rPr>
          <w:b/>
          <w:bCs/>
          <w:i/>
          <w:iCs/>
          <w:sz w:val="20"/>
          <w:szCs w:val="20"/>
        </w:rPr>
        <w:t>Figure 1.</w:t>
      </w:r>
      <w:r w:rsidRPr="00EA72B0">
        <w:rPr>
          <w:i/>
          <w:iCs/>
          <w:sz w:val="20"/>
          <w:szCs w:val="20"/>
        </w:rPr>
        <w:t xml:space="preserve"> The 19-qubit architecture layout. Three tesseract </w:t>
      </w:r>
      <w:proofErr w:type="spellStart"/>
      <w:r w:rsidRPr="00EA72B0">
        <w:rPr>
          <w:i/>
          <w:iCs/>
          <w:sz w:val="20"/>
          <w:szCs w:val="20"/>
        </w:rPr>
        <w:t>merkabits</w:t>
      </w:r>
      <w:proofErr w:type="spellEnd"/>
      <w:r w:rsidRPr="00EA72B0">
        <w:rPr>
          <w:i/>
          <w:iCs/>
          <w:sz w:val="20"/>
          <w:szCs w:val="20"/>
        </w:rPr>
        <w:t xml:space="preserve"> (A, B, C) form the compute triangle via cross-chiral tunnels on the three edges (12 qubits). </w:t>
      </w:r>
      <w:proofErr w:type="spellStart"/>
      <w:r w:rsidRPr="00EA72B0">
        <w:rPr>
          <w:i/>
          <w:iCs/>
          <w:sz w:val="20"/>
          <w:szCs w:val="20"/>
        </w:rPr>
        <w:t>Merkabit</w:t>
      </w:r>
      <w:proofErr w:type="spellEnd"/>
      <w:r w:rsidRPr="00EA72B0">
        <w:rPr>
          <w:i/>
          <w:iCs/>
          <w:sz w:val="20"/>
          <w:szCs w:val="20"/>
        </w:rPr>
        <w:t xml:space="preserve"> C connects to the database </w:t>
      </w:r>
      <w:proofErr w:type="spellStart"/>
      <w:r w:rsidRPr="00EA72B0">
        <w:rPr>
          <w:i/>
          <w:iCs/>
          <w:sz w:val="20"/>
          <w:szCs w:val="20"/>
        </w:rPr>
        <w:t>merkabit</w:t>
      </w:r>
      <w:proofErr w:type="spellEnd"/>
      <w:r w:rsidRPr="00EA72B0">
        <w:rPr>
          <w:i/>
          <w:iCs/>
          <w:sz w:val="20"/>
          <w:szCs w:val="20"/>
        </w:rPr>
        <w:t xml:space="preserve"> D via the memory tunnel </w:t>
      </w:r>
      <w:proofErr w:type="spellStart"/>
      <w:r w:rsidRPr="00EA72B0">
        <w:rPr>
          <w:i/>
          <w:iCs/>
          <w:sz w:val="20"/>
          <w:szCs w:val="20"/>
        </w:rPr>
        <w:t>u_C</w:t>
      </w:r>
      <w:proofErr w:type="spellEnd"/>
      <w:r w:rsidRPr="00EA72B0">
        <w:rPr>
          <w:i/>
          <w:iCs/>
          <w:sz w:val="20"/>
          <w:szCs w:val="20"/>
        </w:rPr>
        <w:t xml:space="preserve"> → </w:t>
      </w:r>
      <w:proofErr w:type="spellStart"/>
      <w:r w:rsidRPr="00EA72B0">
        <w:rPr>
          <w:i/>
          <w:iCs/>
          <w:sz w:val="20"/>
          <w:szCs w:val="20"/>
        </w:rPr>
        <w:t>v_D</w:t>
      </w:r>
      <w:proofErr w:type="spellEnd"/>
      <w:r w:rsidRPr="00EA72B0">
        <w:rPr>
          <w:i/>
          <w:iCs/>
          <w:sz w:val="20"/>
          <w:szCs w:val="20"/>
        </w:rPr>
        <w:t xml:space="preserve"> at </w:t>
      </w:r>
      <w:proofErr w:type="spellStart"/>
      <w:r w:rsidRPr="00EA72B0">
        <w:rPr>
          <w:i/>
          <w:iCs/>
          <w:sz w:val="20"/>
          <w:szCs w:val="20"/>
        </w:rPr>
        <w:t>J_mem</w:t>
      </w:r>
      <w:proofErr w:type="spellEnd"/>
      <w:r w:rsidRPr="00EA72B0">
        <w:rPr>
          <w:i/>
          <w:iCs/>
          <w:sz w:val="20"/>
          <w:szCs w:val="20"/>
        </w:rPr>
        <w:t xml:space="preserve"> ∈ [0.5, 1.0] (4 qubits, any value in the self-sustainment plateau identified in §5.5). A 2-qubit reference register holds the Z₃ eigenstate for comparison. A single ancilla qubit runs the SWAP-test readout. Total: 19 qubits.</w:t>
      </w:r>
    </w:p>
    <w:p w14:paraId="13584566" w14:textId="77777777" w:rsidR="00EB02AA" w:rsidRPr="0049682B" w:rsidRDefault="00F51A9F">
      <w:pPr>
        <w:spacing w:after="120"/>
      </w:pPr>
      <w:r>
        <w:t xml:space="preserve">This is the full architecture. No octonion layer. No 8-spinor. Just the Paper 31 cross-chiral tunnel primitive applied at three places: the triangle edges (intra-compute CA), the memory path </w:t>
      </w:r>
      <w:proofErr w:type="spellStart"/>
      <w:r>
        <w:t>u_C</w:t>
      </w:r>
      <w:proofErr w:type="spellEnd"/>
      <w:r>
        <w:t xml:space="preserve"> ↔ </w:t>
      </w:r>
      <w:proofErr w:type="spellStart"/>
      <w:r>
        <w:t>v_D</w:t>
      </w:r>
      <w:proofErr w:type="spellEnd"/>
      <w:r>
        <w:t xml:space="preserve">, and — implicitly, within each </w:t>
      </w:r>
      <w:proofErr w:type="spellStart"/>
      <w:r>
        <w:t>merkabit</w:t>
      </w:r>
      <w:proofErr w:type="spellEnd"/>
      <w:r>
        <w:t xml:space="preserve"> — the internal chiral P gate.</w:t>
      </w:r>
    </w:p>
    <w:p w14:paraId="3C6B26B5" w14:textId="77777777" w:rsidR="00EB02AA" w:rsidRPr="0049682B" w:rsidRDefault="00F51A9F">
      <w:pPr>
        <w:spacing w:after="120"/>
      </w:pPr>
      <w:r>
        <w:t xml:space="preserve">The previous draft of this paper placed storage inside an 8-spinor octonionic envelope to leverage the Paper 27 interior-volume expansion factor </w:t>
      </w:r>
      <w:proofErr w:type="spellStart"/>
      <w:r>
        <w:t>M_eff</w:t>
      </w:r>
      <w:proofErr w:type="spellEnd"/>
      <w:r>
        <w:t xml:space="preserve"> / M ≈ 1.6. Simulation revealed that the octonion's 1/3 </w:t>
      </w:r>
      <w:proofErr w:type="spellStart"/>
      <w:r>
        <w:t>Coxeter</w:t>
      </w:r>
      <w:proofErr w:type="spellEnd"/>
      <w:r>
        <w:t xml:space="preserve"> attractor </w:t>
      </w:r>
      <w:proofErr w:type="spellStart"/>
      <w:r>
        <w:t>thermalises</w:t>
      </w:r>
      <w:proofErr w:type="spellEnd"/>
      <w:r>
        <w:t xml:space="preserve"> content across the envelope boundary, degrading readout contrast below the primitive-completeness threshold. The tesseract-only architecture reported here recovers cleaner readout contrast on strictly fewer qubits. The octonion layer remains relevant for the gravity-sector physics of Papers 20 / 27 / 28 but is not part of the QC-architecture proposal.</w:t>
      </w:r>
    </w:p>
    <w:p w14:paraId="75B8C09F" w14:textId="77777777" w:rsidR="00EB02AA" w:rsidRPr="0049682B" w:rsidRDefault="00F51A9F">
      <w:pPr>
        <w:pStyle w:val="Heading2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lastRenderedPageBreak/>
        <w:t>3.2 Closed loop, written explicitly</w:t>
      </w:r>
    </w:p>
    <w:p w14:paraId="02180377" w14:textId="77777777" w:rsidR="00EB02AA" w:rsidRPr="0049682B" w:rsidRDefault="00F51A9F">
      <w:pPr>
        <w:jc w:val="center"/>
      </w:pPr>
      <w:r>
        <w:rPr>
          <w:noProof/>
        </w:rPr>
        <w:drawing>
          <wp:inline distT="0" distB="0" distL="0" distR="0" wp14:anchorId="6332579E" wp14:editId="1D58278F">
            <wp:extent cx="5760720" cy="41469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5_fig1_closed_loo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9E94" w14:textId="77777777" w:rsidR="00EB02AA" w:rsidRPr="009A0B3B" w:rsidRDefault="00F51A9F" w:rsidP="009A0B3B">
      <w:pPr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Figure 2</w:t>
      </w:r>
      <w:r>
        <w:rPr>
          <w:i/>
          <w:iCs/>
          <w:sz w:val="20"/>
          <w:szCs w:val="20"/>
        </w:rPr>
        <w:t xml:space="preserve">. The closed computational loop. Every operation (write → compute → store → read) reduces to the same cross-chiral tunnel primitive at a different coupling strength: triangle edges at </w:t>
      </w:r>
      <w:proofErr w:type="spellStart"/>
      <w:r>
        <w:rPr>
          <w:i/>
          <w:iCs/>
          <w:sz w:val="20"/>
          <w:szCs w:val="20"/>
        </w:rPr>
        <w:t>J_intra</w:t>
      </w:r>
      <w:proofErr w:type="spellEnd"/>
      <w:r>
        <w:rPr>
          <w:i/>
          <w:iCs/>
          <w:sz w:val="20"/>
          <w:szCs w:val="20"/>
        </w:rPr>
        <w:t xml:space="preserve"> = 0.1, memory tunnel at </w:t>
      </w:r>
      <w:proofErr w:type="spellStart"/>
      <w:r>
        <w:rPr>
          <w:i/>
          <w:iCs/>
          <w:sz w:val="20"/>
          <w:szCs w:val="20"/>
        </w:rPr>
        <w:t>J_mem</w:t>
      </w:r>
      <w:proofErr w:type="spellEnd"/>
      <w:r>
        <w:rPr>
          <w:i/>
          <w:iCs/>
          <w:sz w:val="20"/>
          <w:szCs w:val="20"/>
        </w:rPr>
        <w:t xml:space="preserve"> </w:t>
      </w:r>
      <w:r>
        <w:rPr>
          <w:rFonts w:ascii="Cambria Math" w:hAnsi="Cambria Math" w:cs="Cambria Math"/>
          <w:i/>
          <w:iCs/>
          <w:sz w:val="20"/>
          <w:szCs w:val="20"/>
        </w:rPr>
        <w:t>∈</w:t>
      </w:r>
      <w:r>
        <w:rPr>
          <w:i/>
          <w:iCs/>
          <w:sz w:val="20"/>
          <w:szCs w:val="20"/>
        </w:rPr>
        <w:t xml:space="preserve"> [0.5, 1.0] (any value in the self-sustainment plateau identified in §5.5). Three full cycles return to the original label — the architecture is its own ternary clock. No external gates. No octonion layer. 19 qubits total.</w:t>
      </w:r>
    </w:p>
    <w:p w14:paraId="1955965F" w14:textId="77777777" w:rsidR="00EB02AA" w:rsidRPr="0049682B" w:rsidRDefault="00F51A9F">
      <w:pPr>
        <w:spacing w:after="120"/>
      </w:pPr>
      <w:r>
        <w:t xml:space="preserve">Five ingredients, all native: state prep (write), Protocol 4S dynamics (compute), cross-chiral tunnels (communicate/store), SWAP-test (retrieve), </w:t>
      </w:r>
      <w:proofErr w:type="spellStart"/>
      <w:r>
        <w:t>Coxeter</w:t>
      </w:r>
      <w:proofErr w:type="spellEnd"/>
      <w:r>
        <w:t xml:space="preserve"> period (clock). The composition closes. The closure is the ternary clock.</w:t>
      </w:r>
    </w:p>
    <w:p w14:paraId="037675A2" w14:textId="77777777" w:rsidR="00EB02AA" w:rsidRPr="0049682B" w:rsidRDefault="00F51A9F">
      <w:pPr>
        <w:pStyle w:val="Heading2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>3.3 The native computation — Z</w:t>
      </w:r>
      <w:r>
        <w:rPr>
          <w:rFonts w:ascii="Cambria Math" w:eastAsia="Arial" w:hAnsi="Cambria Math" w:cs="Cambria Math"/>
          <w:color w:val="auto"/>
        </w:rPr>
        <w:t>₃</w:t>
      </w:r>
      <w:r>
        <w:rPr>
          <w:rFonts w:ascii="Arial" w:eastAsia="Arial" w:hAnsi="Arial" w:cs="Arial"/>
          <w:color w:val="auto"/>
        </w:rPr>
        <w:t xml:space="preserve"> cyclic rotation</w:t>
      </w:r>
    </w:p>
    <w:p w14:paraId="728B8763" w14:textId="77777777" w:rsidR="00EB02AA" w:rsidRPr="0049682B" w:rsidRDefault="00F51A9F">
      <w:pPr>
        <w:spacing w:after="120"/>
      </w:pPr>
      <w:r>
        <w:t xml:space="preserve">The compute + tunnel pipeline, when written with input label X, produces a stored state on </w:t>
      </w:r>
      <w:proofErr w:type="spellStart"/>
      <w:r>
        <w:t>v_D</w:t>
      </w:r>
      <w:proofErr w:type="spellEnd"/>
      <w:r>
        <w:t xml:space="preserve"> that </w:t>
      </w:r>
      <w:proofErr w:type="spellStart"/>
      <w:r>
        <w:t>recognises</w:t>
      </w:r>
      <w:proofErr w:type="spellEnd"/>
      <w:r>
        <w:t xml:space="preserve"> cycle(X) under the Z</w:t>
      </w:r>
      <w:r>
        <w:rPr>
          <w:rFonts w:ascii="Cambria Math" w:hAnsi="Cambria Math" w:cs="Cambria Math"/>
        </w:rPr>
        <w:t>₃</w:t>
      </w:r>
      <w:r>
        <w:t xml:space="preserve"> Galois group. Specifically:</w:t>
      </w:r>
    </w:p>
    <w:p w14:paraId="6DD5E25D" w14:textId="77777777" w:rsidR="00EB02AA" w:rsidRPr="0049682B" w:rsidRDefault="00F51A9F">
      <w:pPr>
        <w:pStyle w:val="ListBullet"/>
      </w:pPr>
      <w:r>
        <w:t>Write α → read γ  (α → γ under cyclic shift by 2)</w:t>
      </w:r>
    </w:p>
    <w:p w14:paraId="4159FE4D" w14:textId="77777777" w:rsidR="00EB02AA" w:rsidRPr="0049682B" w:rsidRDefault="00F51A9F">
      <w:pPr>
        <w:pStyle w:val="ListBullet"/>
      </w:pPr>
      <w:r>
        <w:t>Write γ → read β  (γ → β)</w:t>
      </w:r>
    </w:p>
    <w:p w14:paraId="347D94D5" w14:textId="77777777" w:rsidR="00EB02AA" w:rsidRPr="0049682B" w:rsidRDefault="00F51A9F">
      <w:pPr>
        <w:pStyle w:val="ListBullet"/>
      </w:pPr>
      <w:r>
        <w:t>Write β → read α  (β → α)</w:t>
      </w:r>
    </w:p>
    <w:p w14:paraId="50C38672" w14:textId="77777777" w:rsidR="00EB02AA" w:rsidRPr="0049682B" w:rsidRDefault="00F51A9F">
      <w:pPr>
        <w:spacing w:after="120"/>
      </w:pPr>
      <w:r>
        <w:t xml:space="preserve">Three writes return to the original label. The architecture </w:t>
      </w:r>
      <w:r>
        <w:rPr>
          <w:b/>
        </w:rPr>
        <w:t>is</w:t>
      </w:r>
      <w:r>
        <w:t xml:space="preserve"> a Z</w:t>
      </w:r>
      <w:r>
        <w:rPr>
          <w:rFonts w:ascii="Cambria Math" w:hAnsi="Cambria Math" w:cs="Cambria Math"/>
        </w:rPr>
        <w:t>₃</w:t>
      </w:r>
      <w:r>
        <w:t xml:space="preserve"> clock, and its tick is one write-compute-read cycle.</w:t>
      </w:r>
    </w:p>
    <w:p w14:paraId="78099FCC" w14:textId="77777777" w:rsidR="00EB02AA" w:rsidRPr="0049682B" w:rsidRDefault="00F51A9F">
      <w:pPr>
        <w:jc w:val="center"/>
      </w:pPr>
      <w:r>
        <w:rPr>
          <w:noProof/>
        </w:rPr>
        <w:lastRenderedPageBreak/>
        <w:drawing>
          <wp:inline distT="0" distB="0" distL="0" distR="0" wp14:anchorId="59F266A6" wp14:editId="4358D601">
            <wp:extent cx="5760720" cy="48102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5_fig3_z3_cloc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453E4" w14:textId="77777777" w:rsidR="00EB02AA" w:rsidRPr="0049682B" w:rsidRDefault="00F51A9F" w:rsidP="009A0B3B">
      <w:r>
        <w:rPr>
          <w:b/>
          <w:bCs/>
          <w:i/>
          <w:sz w:val="18"/>
        </w:rPr>
        <w:t>Figure 3.</w:t>
      </w:r>
      <w:r>
        <w:rPr>
          <w:i/>
          <w:sz w:val="18"/>
        </w:rPr>
        <w:t xml:space="preserve"> The native Z</w:t>
      </w:r>
      <w:r>
        <w:rPr>
          <w:rFonts w:ascii="Cambria Math" w:hAnsi="Cambria Math" w:cs="Cambria Math"/>
          <w:i/>
          <w:sz w:val="18"/>
        </w:rPr>
        <w:t>₃</w:t>
      </w:r>
      <w:r>
        <w:rPr>
          <w:i/>
          <w:sz w:val="18"/>
        </w:rPr>
        <w:t xml:space="preserve"> cyclic clock. Writing input label X produces a stored state on </w:t>
      </w:r>
      <w:proofErr w:type="spellStart"/>
      <w:r>
        <w:rPr>
          <w:i/>
          <w:sz w:val="18"/>
        </w:rPr>
        <w:t>v_D</w:t>
      </w:r>
      <w:proofErr w:type="spellEnd"/>
      <w:r>
        <w:rPr>
          <w:i/>
          <w:sz w:val="18"/>
        </w:rPr>
        <w:t xml:space="preserve"> that </w:t>
      </w:r>
      <w:proofErr w:type="spellStart"/>
      <w:r>
        <w:rPr>
          <w:i/>
          <w:sz w:val="18"/>
        </w:rPr>
        <w:t>recognises</w:t>
      </w:r>
      <w:proofErr w:type="spellEnd"/>
      <w:r>
        <w:rPr>
          <w:i/>
          <w:sz w:val="18"/>
        </w:rPr>
        <w:t xml:space="preserve"> cycle(X) under the Z</w:t>
      </w:r>
      <w:r>
        <w:rPr>
          <w:rFonts w:ascii="Cambria Math" w:hAnsi="Cambria Math" w:cs="Cambria Math"/>
          <w:i/>
          <w:sz w:val="18"/>
        </w:rPr>
        <w:t>₃</w:t>
      </w:r>
      <w:r>
        <w:rPr>
          <w:i/>
          <w:sz w:val="18"/>
        </w:rPr>
        <w:t xml:space="preserve"> Galois group: α → γ, γ → β, β → α. Three writes return to the starting label — one full period of the architecture's own symmetry group. The rotation was not programmed; it emerged from composing three triangle-edge tunnels with one memory tunnel.</w:t>
      </w:r>
    </w:p>
    <w:p w14:paraId="6C531230" w14:textId="77777777" w:rsidR="00EB02AA" w:rsidRPr="0049682B" w:rsidRDefault="00F51A9F">
      <w:pPr>
        <w:spacing w:after="120"/>
      </w:pPr>
      <w:r>
        <w:t xml:space="preserve">This was not programmed in. It emerged from composing three cross-chiral triangle tunnels (at </w:t>
      </w:r>
      <w:proofErr w:type="spellStart"/>
      <w:r>
        <w:t>J_intra</w:t>
      </w:r>
      <w:proofErr w:type="spellEnd"/>
      <w:r>
        <w:t xml:space="preserve"> = 0.1) with one memory tunnel (at </w:t>
      </w:r>
      <w:proofErr w:type="spellStart"/>
      <w:r>
        <w:t>J_mem</w:t>
      </w:r>
      <w:proofErr w:type="spellEnd"/>
      <w:r>
        <w:t xml:space="preserve"> ∈ [0.5, 1.0]). The Z₃-symmetric substrate of the </w:t>
      </w:r>
      <w:proofErr w:type="spellStart"/>
      <w:r>
        <w:t>merkabit</w:t>
      </w:r>
      <w:proofErr w:type="spellEnd"/>
      <w:r>
        <w:t>, when its primitives are composed into a closed loop, performs Z₃ modular arithmetic. The clock is the architecture's own symmetry group in operation.</w:t>
      </w:r>
    </w:p>
    <w:p w14:paraId="055D97E9" w14:textId="77777777" w:rsidR="00BE0D4B" w:rsidRPr="001D5EB9" w:rsidRDefault="00BE0D4B" w:rsidP="001D5EB9">
      <w:pPr>
        <w:pStyle w:val="Heading3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3.3.1 Two Z</w:t>
      </w:r>
      <w:r>
        <w:rPr>
          <w:rFonts w:ascii="Cambria Math" w:hAnsi="Cambria Math" w:cs="Cambria Math"/>
          <w:color w:val="auto"/>
          <w:sz w:val="24"/>
          <w:szCs w:val="24"/>
        </w:rPr>
        <w:t>₃</w:t>
      </w:r>
      <w:r>
        <w:rPr>
          <w:rFonts w:ascii="Arial" w:hAnsi="Arial" w:cs="Arial"/>
          <w:color w:val="auto"/>
          <w:sz w:val="24"/>
          <w:szCs w:val="24"/>
        </w:rPr>
        <w:t xml:space="preserve"> scales: the within-period subgroup and the composed clock</w:t>
      </w:r>
    </w:p>
    <w:p w14:paraId="72996DF4" w14:textId="77777777" w:rsidR="00BE0D4B" w:rsidRPr="001D5EB9" w:rsidRDefault="00BE0D4B" w:rsidP="001D5EB9">
      <w:r>
        <w:t>The architecture carries Z</w:t>
      </w:r>
      <w:r>
        <w:rPr>
          <w:rFonts w:ascii="Cambria Math" w:hAnsi="Cambria Math" w:cs="Cambria Math"/>
        </w:rPr>
        <w:t>₃</w:t>
      </w:r>
      <w:r>
        <w:t xml:space="preserve"> structure at two distinct scales, and it is important not to conflate them. The </w:t>
      </w:r>
      <w:proofErr w:type="spellStart"/>
      <w:r>
        <w:t>Coxeter</w:t>
      </w:r>
      <w:proofErr w:type="spellEnd"/>
      <w:r>
        <w:t xml:space="preserve"> clock h(E</w:t>
      </w:r>
      <w:r>
        <w:rPr>
          <w:rFonts w:ascii="Cambria Math" w:hAnsi="Cambria Math" w:cs="Cambria Math"/>
        </w:rPr>
        <w:t>₆</w:t>
      </w:r>
      <w:r>
        <w:t>) = 12 is the master period — 12 internal steps per single-cell ouroboros cycle, fixed by the E</w:t>
      </w:r>
      <w:r>
        <w:rPr>
          <w:rFonts w:ascii="Cambria Math" w:hAnsi="Cambria Math" w:cs="Cambria Math"/>
        </w:rPr>
        <w:t>₆</w:t>
      </w:r>
      <w:r>
        <w:t xml:space="preserve"> root system and confirmed on IBM Eagle r3 hardware in Paper 24 (5/5 pre-registered predictions, in particular the quasi-period peak at n ≈ 3 × T_CYCLE/T + 0.3 × T_CYCLE/T).</w:t>
      </w:r>
    </w:p>
    <w:p w14:paraId="031C1F35" w14:textId="77777777" w:rsidR="00BE0D4B" w:rsidRPr="001D5EB9" w:rsidRDefault="00BE0D4B" w:rsidP="001D5EB9">
      <w:r>
        <w:t>Within-period Z</w:t>
      </w:r>
      <w:r>
        <w:rPr>
          <w:rFonts w:ascii="Cambria Math" w:hAnsi="Cambria Math" w:cs="Cambria Math"/>
        </w:rPr>
        <w:t>₃</w:t>
      </w:r>
      <w:r>
        <w:t xml:space="preserve"> subgroup (4-step subdivision of one </w:t>
      </w:r>
      <w:proofErr w:type="spellStart"/>
      <w:r>
        <w:t>Coxeter</w:t>
      </w:r>
      <w:proofErr w:type="spellEnd"/>
      <w:r>
        <w:t xml:space="preserve"> period). Inside one ouroboros cycle, 12 = 3 × 4 sets up a Z</w:t>
      </w:r>
      <w:r>
        <w:rPr>
          <w:rFonts w:ascii="Cambria Math" w:hAnsi="Cambria Math" w:cs="Cambria Math"/>
        </w:rPr>
        <w:t>₃</w:t>
      </w:r>
      <w:r>
        <w:t xml:space="preserve"> subgroup acting at 4-step intervals. This is the Z</w:t>
      </w:r>
      <w:r>
        <w:rPr>
          <w:rFonts w:ascii="Cambria Math" w:hAnsi="Cambria Math" w:cs="Cambria Math"/>
        </w:rPr>
        <w:t>₃</w:t>
      </w:r>
      <w:r>
        <w:t xml:space="preserve"> structure that </w:t>
      </w:r>
      <w:r>
        <w:lastRenderedPageBreak/>
        <w:t xml:space="preserve">Paper 34 measures directly: in the double-triangle phase sweep, the </w:t>
      </w:r>
      <w:proofErr w:type="spellStart"/>
      <w:r>
        <w:t>v_D</w:t>
      </w:r>
      <w:proofErr w:type="spellEnd"/>
      <w:r>
        <w:t xml:space="preserve"> entropy spectrum has peaks at offsets {4, 16, 28} (collapse events) and troughs at {8, 20, 32} (locking events) — exactly the three Z</w:t>
      </w:r>
      <w:r>
        <w:rPr>
          <w:rFonts w:ascii="Cambria Math" w:hAnsi="Cambria Math" w:cs="Cambria Math"/>
        </w:rPr>
        <w:t>₃</w:t>
      </w:r>
      <w:r>
        <w:t xml:space="preserve"> triadic points on each </w:t>
      </w:r>
      <w:proofErr w:type="spellStart"/>
      <w:r>
        <w:t>Coxeter</w:t>
      </w:r>
      <w:proofErr w:type="spellEnd"/>
      <w:r>
        <w:t xml:space="preserve"> period, with peak-to-trough gap = T_CYCLE/3 = 4. Period of this Z</w:t>
      </w:r>
      <w:r>
        <w:rPr>
          <w:rFonts w:ascii="Cambria Math" w:hAnsi="Cambria Math" w:cs="Cambria Math"/>
        </w:rPr>
        <w:t>₃</w:t>
      </w:r>
      <w:r>
        <w:t xml:space="preserve"> structure: 12 internal steps. This is the cyclotomic Z</w:t>
      </w:r>
      <w:r>
        <w:rPr>
          <w:rFonts w:ascii="Cambria Math" w:hAnsi="Cambria Math" w:cs="Cambria Math"/>
        </w:rPr>
        <w:t>₃</w:t>
      </w:r>
      <w:r>
        <w:t xml:space="preserve"> structure of Paper 7 Regime 2.</w:t>
      </w:r>
    </w:p>
    <w:p w14:paraId="68E5E794" w14:textId="77777777" w:rsidR="00BE0D4B" w:rsidRPr="001D5EB9" w:rsidRDefault="00BE0D4B" w:rsidP="001D5EB9">
      <w:r>
        <w:t>Composed Z</w:t>
      </w:r>
      <w:r>
        <w:rPr>
          <w:rFonts w:ascii="Cambria Math" w:hAnsi="Cambria Math" w:cs="Cambria Math"/>
        </w:rPr>
        <w:t>₃</w:t>
      </w:r>
      <w:r>
        <w:t xml:space="preserve"> clock (3-cycle over </w:t>
      </w:r>
      <w:proofErr w:type="spellStart"/>
      <w:r>
        <w:t>Coxeter</w:t>
      </w:r>
      <w:proofErr w:type="spellEnd"/>
      <w:r>
        <w:t xml:space="preserve"> periods). At the present paper's compose-and-store scale, one tick of the Z</w:t>
      </w:r>
      <w:r>
        <w:rPr>
          <w:rFonts w:ascii="Cambria Math" w:hAnsi="Cambria Math" w:cs="Cambria Math"/>
        </w:rPr>
        <w:t>₃</w:t>
      </w:r>
      <w:r>
        <w:t xml:space="preserve"> clock is one full write-compute-read cycle, which equals one full </w:t>
      </w:r>
      <w:proofErr w:type="spellStart"/>
      <w:r>
        <w:t>Coxeter</w:t>
      </w:r>
      <w:proofErr w:type="spellEnd"/>
      <w:r>
        <w:t xml:space="preserve"> period (12 internal steps). The α → γ → β → α permutation of §3.3 closes after three such ticks, i.e. 3 × 12 = 36 internal steps. Period of this Z</w:t>
      </w:r>
      <w:r>
        <w:rPr>
          <w:rFonts w:ascii="Cambria Math" w:hAnsi="Cambria Math" w:cs="Cambria Math"/>
        </w:rPr>
        <w:t>₃</w:t>
      </w:r>
      <w:r>
        <w:t xml:space="preserve"> structure: 36 internal steps.</w:t>
      </w:r>
    </w:p>
    <w:p w14:paraId="56F202DE" w14:textId="77777777" w:rsidR="00BE0D4B" w:rsidRPr="001D5EB9" w:rsidRDefault="00BE0D4B" w:rsidP="001D5EB9">
      <w:r>
        <w:t>Hierarchy. The composed clock is </w:t>
      </w:r>
      <w:r>
        <w:rPr>
          <w:i/>
          <w:iCs/>
        </w:rPr>
        <w:t>generated by</w:t>
      </w:r>
      <w:r>
        <w:t> the within-period subgroup acting on the architecture's output: each write deposits one within-period Z</w:t>
      </w:r>
      <w:r>
        <w:rPr>
          <w:rFonts w:ascii="Cambria Math" w:hAnsi="Cambria Math" w:cs="Cambria Math"/>
        </w:rPr>
        <w:t>₃</w:t>
      </w:r>
      <w:r>
        <w:t xml:space="preserve"> rotation onto </w:t>
      </w:r>
      <w:proofErr w:type="spellStart"/>
      <w:r>
        <w:t>v_D's</w:t>
      </w:r>
      <w:proofErr w:type="spellEnd"/>
      <w:r>
        <w:t xml:space="preserve"> reverse-time phase, and three such deposits return </w:t>
      </w:r>
      <w:proofErr w:type="spellStart"/>
      <w:r>
        <w:t>v_D</w:t>
      </w:r>
      <w:proofErr w:type="spellEnd"/>
      <w:r>
        <w:t xml:space="preserve"> to its starting label. Paper 34 §5 shows this hierarchy directly — the cyclotomic Z</w:t>
      </w:r>
      <w:r>
        <w:rPr>
          <w:rFonts w:ascii="Cambria Math" w:hAnsi="Cambria Math" w:cs="Cambria Math"/>
        </w:rPr>
        <w:t>₃</w:t>
      </w:r>
      <w:r>
        <w:t xml:space="preserve"> at offsets {4, 8} is the within-period structure; the period-12 fundamental of the FFT is the unit of one composed tick. Paper 7's Riemann-zero spectrum on the binary 31-sector and Paper 34's cyclotomic Z</w:t>
      </w:r>
      <w:r>
        <w:rPr>
          <w:rFonts w:ascii="Cambria Math" w:hAnsi="Cambria Math" w:cs="Cambria Math"/>
        </w:rPr>
        <w:t>₃</w:t>
      </w:r>
      <w:r>
        <w:t xml:space="preserve"> on the 137-sector are two st</w:t>
      </w:r>
      <w:r>
        <w:t>ructurally complementary projections of h(E</w:t>
      </w:r>
      <w:r>
        <w:rPr>
          <w:rFonts w:ascii="Cambria Math" w:hAnsi="Cambria Math" w:cs="Cambria Math"/>
        </w:rPr>
        <w:t>₆</w:t>
      </w:r>
      <w:r>
        <w:t>) = 12; the present paper's composed Z</w:t>
      </w:r>
      <w:r>
        <w:rPr>
          <w:rFonts w:ascii="Cambria Math" w:hAnsi="Cambria Math" w:cs="Cambria Math"/>
        </w:rPr>
        <w:t>₃</w:t>
      </w:r>
      <w:r>
        <w:t xml:space="preserve"> clock is what those two projections compose into when the primitives are closed into a write-compute-store-read loop.</w:t>
      </w:r>
    </w:p>
    <w:p w14:paraId="1D64D0EC" w14:textId="77777777" w:rsidR="00BE0D4B" w:rsidRPr="001D5EB9" w:rsidRDefault="00BE0D4B" w:rsidP="001D5EB9">
      <w:r>
        <w:t>The R-locking test of Paper 34 §5.2 (genesis/R_locking_test.py) independently confirms that h(E</w:t>
      </w:r>
      <w:r>
        <w:rPr>
          <w:rFonts w:ascii="Cambria Math" w:hAnsi="Cambria Math" w:cs="Cambria Math"/>
        </w:rPr>
        <w:t>₆</w:t>
      </w:r>
      <w:r>
        <w:t>) = 12 is not a chosen parameter: only the original 5-fold cycling of {S, R, T, F, P} reproduces α</w:t>
      </w:r>
      <w:r>
        <w:rPr>
          <w:rFonts w:ascii="Cambria Math" w:hAnsi="Cambria Math" w:cs="Cambria Math"/>
        </w:rPr>
        <w:t>⁻</w:t>
      </w:r>
      <w:r>
        <w:t>¹ = 137.036 to 10</w:t>
      </w:r>
      <w:r>
        <w:rPr>
          <w:rFonts w:ascii="Cambria Math" w:hAnsi="Cambria Math" w:cs="Cambria Math"/>
        </w:rPr>
        <w:t>⁻</w:t>
      </w:r>
      <w:r>
        <w:t>⁴ deviation. Every 4-fold variant breaks F by 6–14× and shifts α</w:t>
      </w:r>
      <w:r>
        <w:rPr>
          <w:rFonts w:ascii="Cambria Math" w:hAnsi="Cambria Math" w:cs="Cambria Math"/>
        </w:rPr>
        <w:t>⁻</w:t>
      </w:r>
      <w:r>
        <w:t xml:space="preserve">¹ by 0.15–0.27 from CODATA. The 12-step </w:t>
      </w:r>
      <w:proofErr w:type="spellStart"/>
      <w:r>
        <w:t>Coxeter</w:t>
      </w:r>
      <w:proofErr w:type="spellEnd"/>
      <w:r>
        <w:t xml:space="preserve"> period is the unique value compatible with measured α; both the within-period and composed Z</w:t>
      </w:r>
      <w:r>
        <w:rPr>
          <w:rFonts w:ascii="Cambria Math" w:hAnsi="Cambria Math" w:cs="Cambria Math"/>
        </w:rPr>
        <w:t>₃</w:t>
      </w:r>
      <w:r>
        <w:t xml:space="preserve"> clocks of the present paper are forced by it.</w:t>
      </w:r>
    </w:p>
    <w:p w14:paraId="406F7276" w14:textId="77777777" w:rsidR="00EB02AA" w:rsidRPr="0049682B" w:rsidRDefault="00F51A9F">
      <w:pPr>
        <w:pStyle w:val="Heading1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 xml:space="preserve">4. The </w:t>
      </w:r>
      <w:proofErr w:type="spellStart"/>
      <w:r>
        <w:rPr>
          <w:rFonts w:ascii="Arial" w:eastAsia="Arial" w:hAnsi="Arial" w:cs="Arial"/>
          <w:color w:val="auto"/>
        </w:rPr>
        <w:t>Pentachoric</w:t>
      </w:r>
      <w:proofErr w:type="spellEnd"/>
      <w:r>
        <w:rPr>
          <w:rFonts w:ascii="Arial" w:eastAsia="Arial" w:hAnsi="Arial" w:cs="Arial"/>
          <w:color w:val="auto"/>
        </w:rPr>
        <w:t xml:space="preserve"> Verification Protocol</w:t>
      </w:r>
    </w:p>
    <w:p w14:paraId="0E86E8BE" w14:textId="77777777" w:rsidR="00EB02AA" w:rsidRPr="0049682B" w:rsidRDefault="00F51A9F">
      <w:pPr>
        <w:spacing w:after="120"/>
      </w:pPr>
      <w:r>
        <w:t xml:space="preserve">Paper 24 established the five-gate </w:t>
      </w:r>
      <w:proofErr w:type="spellStart"/>
      <w:r>
        <w:t>pentachoric</w:t>
      </w:r>
      <w:proofErr w:type="spellEnd"/>
      <w:r>
        <w:t xml:space="preserve"> ouroboros cycle at the single-cell </w:t>
      </w:r>
      <w:proofErr w:type="spellStart"/>
      <w:r>
        <w:t>merkabit</w:t>
      </w:r>
      <w:proofErr w:type="spellEnd"/>
      <w:r>
        <w:t xml:space="preserve"> level: five </w:t>
      </w:r>
      <w:proofErr w:type="spellStart"/>
      <w:r>
        <w:t>unitaries</w:t>
      </w:r>
      <w:proofErr w:type="spellEnd"/>
      <w:r>
        <w:t xml:space="preserve"> {S, R, T, F, P} apply per </w:t>
      </w:r>
      <w:proofErr w:type="spellStart"/>
      <w:r>
        <w:t>Coxeter</w:t>
      </w:r>
      <w:proofErr w:type="spellEnd"/>
      <w:r>
        <w:t xml:space="preserve"> step, with one gate absent at each step, cycling through all five across the h = 12 </w:t>
      </w:r>
      <w:proofErr w:type="spellStart"/>
      <w:r>
        <w:t>Coxeter</w:t>
      </w:r>
      <w:proofErr w:type="spellEnd"/>
      <w:r>
        <w:t xml:space="preserve"> period. The 5-fold cycling produces </w:t>
      </w:r>
      <w:proofErr w:type="spellStart"/>
      <w:r>
        <w:t>Floquet</w:t>
      </w:r>
      <w:proofErr w:type="spellEnd"/>
      <w:r>
        <w:t xml:space="preserve"> return fidelity F = 0.69678 and α</w:t>
      </w:r>
      <w:r>
        <w:rPr>
          <w:rFonts w:ascii="Cambria Math" w:hAnsi="Cambria Math" w:cs="Cambria Math"/>
        </w:rPr>
        <w:t>⁻</w:t>
      </w:r>
      <w:r>
        <w:t xml:space="preserve">¹ = 137.036; any 4-fold variant breaks the </w:t>
      </w:r>
      <w:proofErr w:type="spellStart"/>
      <w:r>
        <w:t>Floquet</w:t>
      </w:r>
      <w:proofErr w:type="spellEnd"/>
      <w:r>
        <w:t xml:space="preserve"> identity (F = 0.048 → α</w:t>
      </w:r>
      <w:r>
        <w:rPr>
          <w:rFonts w:ascii="Cambria Math" w:hAnsi="Cambria Math" w:cs="Cambria Math"/>
        </w:rPr>
        <w:t>⁻</w:t>
      </w:r>
      <w:r>
        <w:t>¹ = 137.303, excluded by experiment).</w:t>
      </w:r>
    </w:p>
    <w:p w14:paraId="689B8CA0" w14:textId="77777777" w:rsidR="00EB02AA" w:rsidRPr="0049682B" w:rsidRDefault="00F51A9F">
      <w:pPr>
        <w:spacing w:after="120"/>
      </w:pPr>
      <w:r>
        <w:t xml:space="preserve">At the composed-architecture scale of the present paper, the same five letters {S, R, T, F, P} denote </w:t>
      </w:r>
      <w:r>
        <w:rPr>
          <w:b/>
        </w:rPr>
        <w:t>five independent verification tests</w:t>
      </w:r>
      <w:r>
        <w:t xml:space="preserve"> of the 19-qubit system. Each test asks whether the architectural analogue of one single-cell gate is operational. The correspondence is not incidental: each composed-architecture "gate" is the result of many single-cell gate applications integrated across the compute triangle and the memory tunnel.</w:t>
      </w:r>
    </w:p>
    <w:p w14:paraId="326EBA88" w14:textId="77777777" w:rsidR="00EB02AA" w:rsidRPr="0049682B" w:rsidRDefault="00F51A9F">
      <w:pPr>
        <w:pStyle w:val="Heading2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>4.1 The five stages</w:t>
      </w:r>
    </w:p>
    <w:p w14:paraId="5CF6B62A" w14:textId="77777777" w:rsidR="00EB02AA" w:rsidRPr="0049682B" w:rsidRDefault="00F51A9F">
      <w:pPr>
        <w:spacing w:after="120"/>
      </w:pPr>
      <w:r>
        <w:rPr>
          <w:b/>
        </w:rPr>
        <w:t>Stage 1 — Substrate (S).</w:t>
      </w:r>
      <w:r>
        <w:t xml:space="preserve"> Run the 3-merkabit compute triangle alone, without the memory tunnel. Measure |</w:t>
      </w:r>
      <w:r>
        <w:rPr>
          <w:rFonts w:ascii="Cambria Math" w:hAnsi="Cambria Math" w:cs="Cambria Math"/>
        </w:rPr>
        <w:t>⟨</w:t>
      </w:r>
      <w:proofErr w:type="spellStart"/>
      <w:r>
        <w:t>u|v</w:t>
      </w:r>
      <w:proofErr w:type="spellEnd"/>
      <w:r>
        <w:rPr>
          <w:rFonts w:ascii="Cambria Math" w:hAnsi="Cambria Math" w:cs="Cambria Math"/>
        </w:rPr>
        <w:t>⟩</w:t>
      </w:r>
      <w:r>
        <w:t xml:space="preserve">| on each </w:t>
      </w:r>
      <w:proofErr w:type="spellStart"/>
      <w:r>
        <w:t>merkabit</w:t>
      </w:r>
      <w:proofErr w:type="spellEnd"/>
      <w:r>
        <w:t>, across all three Z</w:t>
      </w:r>
      <w:r>
        <w:rPr>
          <w:rFonts w:ascii="Cambria Math" w:hAnsi="Cambria Math" w:cs="Cambria Math"/>
        </w:rPr>
        <w:t>₃</w:t>
      </w:r>
      <w:r>
        <w:t xml:space="preserve"> input labels. The substrate gate </w:t>
      </w:r>
      <w:r>
        <w:lastRenderedPageBreak/>
        <w:t>passes if mean |</w:t>
      </w:r>
      <w:r>
        <w:rPr>
          <w:rFonts w:ascii="Cambria Math" w:hAnsi="Cambria Math" w:cs="Cambria Math"/>
        </w:rPr>
        <w:t>⟨</w:t>
      </w:r>
      <w:proofErr w:type="spellStart"/>
      <w:r>
        <w:t>u|v</w:t>
      </w:r>
      <w:proofErr w:type="spellEnd"/>
      <w:r>
        <w:rPr>
          <w:rFonts w:ascii="Cambria Math" w:hAnsi="Cambria Math" w:cs="Cambria Math"/>
        </w:rPr>
        <w:t>⟩</w:t>
      </w:r>
      <w:r>
        <w:t>| stays within the Paper 33 attractor envelope [0.30, 0.65] (ideal attractor ≈ 0.47).</w:t>
      </w:r>
    </w:p>
    <w:p w14:paraId="7FB76363" w14:textId="77777777" w:rsidR="00EB02AA" w:rsidRPr="0049682B" w:rsidRDefault="00F51A9F">
      <w:pPr>
        <w:spacing w:after="120"/>
      </w:pPr>
      <w:r>
        <w:rPr>
          <w:b/>
        </w:rPr>
        <w:t>Stage 2 — Rotation (R).</w:t>
      </w:r>
      <w:r>
        <w:t xml:space="preserve"> Apply the full compute-triangle + memory tunnel pipeline. For each of 9 (write X, reference Y) combinations, measure |</w:t>
      </w:r>
      <w:r>
        <w:rPr>
          <w:rFonts w:ascii="Cambria Math" w:hAnsi="Cambria Math" w:cs="Cambria Math"/>
        </w:rPr>
        <w:t>⟨</w:t>
      </w:r>
      <w:proofErr w:type="spellStart"/>
      <w:r>
        <w:t>v_D</w:t>
      </w:r>
      <w:proofErr w:type="spellEnd"/>
      <w:r>
        <w:t xml:space="preserve"> | Y</w:t>
      </w:r>
      <w:r>
        <w:rPr>
          <w:rFonts w:ascii="Cambria Math" w:hAnsi="Cambria Math" w:cs="Cambria Math"/>
        </w:rPr>
        <w:t>⟩</w:t>
      </w:r>
      <w:r>
        <w:t xml:space="preserve">|. Compute the </w:t>
      </w:r>
      <w:r>
        <w:rPr>
          <w:i/>
        </w:rPr>
        <w:t>cycled-diagonal gap</w:t>
      </w:r>
      <w:r>
        <w:t xml:space="preserve"> — the mean of the cycled cells {(α, γ), (β, α), (γ, β)} minus the mean of the six off-cycle cells. The rotation gate passes if the cycled gap exceeds +0.08 at ≥ 2σ.</w:t>
      </w:r>
    </w:p>
    <w:p w14:paraId="396CD004" w14:textId="77777777" w:rsidR="00EB02AA" w:rsidRPr="0049682B" w:rsidRDefault="00F51A9F">
      <w:pPr>
        <w:spacing w:after="120"/>
      </w:pPr>
      <w:r>
        <w:rPr>
          <w:b/>
        </w:rPr>
        <w:t>Stage 3 — Transfer (T).</w:t>
      </w:r>
      <w:r>
        <w:t xml:space="preserve"> Repeat Stage 2 but with the memory tunnel turned off. Measure the cycled-diagonal gap in the null control. The transfer gate passes if the gap collapses to within ±0.03 of zero — confirming the tunnel is the content-routing operator and the Stage 2 signal cannot be produced by any other mechanism.</w:t>
      </w:r>
    </w:p>
    <w:p w14:paraId="1E74F775" w14:textId="77777777" w:rsidR="00EB02AA" w:rsidRPr="0049682B" w:rsidRDefault="00F51A9F">
      <w:pPr>
        <w:spacing w:after="120"/>
      </w:pPr>
      <w:r>
        <w:t xml:space="preserve">Stage 4 — Frequency / self-sustainment (F). Sweep the memory-tunnel coupling </w:t>
      </w:r>
      <w:proofErr w:type="spellStart"/>
      <w:r>
        <w:t>J_mem</w:t>
      </w:r>
      <w:proofErr w:type="spellEnd"/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{0.0, 0.25, 0.5, 0.75, 1.0}. Measure the cycled gap at each J. The frequency / self-sustainment gate passes if (a) gap(J = 0.5) ≥ 0.10 AND gap(J = 1.0) ≥ 0.10 (transmission), AND (b) the cycled-gap span across J </w:t>
      </w:r>
      <w:r>
        <w:rPr>
          <w:rFonts w:ascii="Cambria Math" w:hAnsi="Cambria Math" w:cs="Cambria Math"/>
        </w:rPr>
        <w:t>∈</w:t>
      </w:r>
      <w:r>
        <w:t xml:space="preserve"> [0.5, 1.0] satisfies (max − min) / max ≤ 0.10 (self-sustainment plateau). The architecture predicts the read coupling </w:t>
      </w:r>
      <w:proofErr w:type="spellStart"/>
      <w:r>
        <w:t>J_mem</w:t>
      </w:r>
      <w:proofErr w:type="spellEnd"/>
      <w:r>
        <w:t xml:space="preserve"> does not participate in the compute — the tesseract self-sustains autonomously — so the cycled gap should plateau, not peak. A sharp peak inside [0.5, 1.0] would falsify self-sustainment. Below J ≈ 0.3 the gap drops sharply: that is transmission failure, not self-sustainment failure.</w:t>
      </w:r>
    </w:p>
    <w:p w14:paraId="0845FA5B" w14:textId="77777777" w:rsidR="00EB02AA" w:rsidRPr="0049682B" w:rsidRDefault="00F51A9F">
      <w:pPr>
        <w:spacing w:after="120"/>
      </w:pPr>
      <w:r>
        <w:rPr>
          <w:b/>
        </w:rPr>
        <w:t>Stage 5 — Phase (P).</w:t>
      </w:r>
      <w:r>
        <w:t xml:space="preserve"> Read </w:t>
      </w:r>
      <w:proofErr w:type="spellStart"/>
      <w:r>
        <w:t>u_D</w:t>
      </w:r>
      <w:proofErr w:type="spellEnd"/>
      <w:r>
        <w:t xml:space="preserve"> directly (the database forward-evolving spinor) instead of </w:t>
      </w:r>
      <w:proofErr w:type="spellStart"/>
      <w:r>
        <w:t>v_D</w:t>
      </w:r>
      <w:proofErr w:type="spellEnd"/>
      <w:r>
        <w:t xml:space="preserve">. Measure the (diagonal − off-diagonal) gap. The phase gate passes if the gap is within ±0.03 of zero, confirming the Paper 31 cross-chirality rule: the tunnel routes content from </w:t>
      </w:r>
      <w:proofErr w:type="spellStart"/>
      <w:r>
        <w:t>u_X</w:t>
      </w:r>
      <w:proofErr w:type="spellEnd"/>
      <w:r>
        <w:t xml:space="preserve"> to </w:t>
      </w:r>
      <w:proofErr w:type="spellStart"/>
      <w:r>
        <w:t>v_Y</w:t>
      </w:r>
      <w:proofErr w:type="spellEnd"/>
      <w:r>
        <w:t xml:space="preserve"> only, not </w:t>
      </w:r>
      <w:proofErr w:type="spellStart"/>
      <w:r>
        <w:t>u_X</w:t>
      </w:r>
      <w:proofErr w:type="spellEnd"/>
      <w:r>
        <w:t xml:space="preserve"> to </w:t>
      </w:r>
      <w:proofErr w:type="spellStart"/>
      <w:r>
        <w:t>u_Y</w:t>
      </w:r>
      <w:proofErr w:type="spellEnd"/>
      <w:r>
        <w:t>.</w:t>
      </w:r>
    </w:p>
    <w:p w14:paraId="7FA22708" w14:textId="77777777" w:rsidR="00EB02AA" w:rsidRPr="0049682B" w:rsidRDefault="00F51A9F">
      <w:pPr>
        <w:pStyle w:val="Heading2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>4.2 Verdict tiers</w:t>
      </w:r>
    </w:p>
    <w:p w14:paraId="0AC06408" w14:textId="77777777" w:rsidR="00EB02AA" w:rsidRPr="0049682B" w:rsidRDefault="00F51A9F">
      <w:pPr>
        <w:pStyle w:val="ListBullet"/>
      </w:pPr>
      <w:r>
        <w:rPr>
          <w:b/>
        </w:rPr>
        <w:t>STRONG PASS</w:t>
      </w:r>
      <w:r>
        <w:t xml:space="preserve"> — all five gates pass. The architecture's primitive set is operational end-to-end.</w:t>
      </w:r>
    </w:p>
    <w:p w14:paraId="11CA3FC8" w14:textId="77777777" w:rsidR="00EB02AA" w:rsidRPr="0049682B" w:rsidRDefault="00F51A9F">
      <w:pPr>
        <w:pStyle w:val="ListBullet"/>
      </w:pPr>
      <w:r>
        <w:rPr>
          <w:b/>
        </w:rPr>
        <w:t>WEAK PASS</w:t>
      </w:r>
      <w:r>
        <w:t xml:space="preserve"> — Stages S + R + P pass (substrate + rotation + cross-chirality confirmed). Stages T and/or F degraded.</w:t>
      </w:r>
    </w:p>
    <w:p w14:paraId="16FD89F7" w14:textId="77777777" w:rsidR="00EB02AA" w:rsidRPr="0049682B" w:rsidRDefault="00F51A9F">
      <w:pPr>
        <w:pStyle w:val="ListBullet"/>
      </w:pPr>
      <w:r>
        <w:rPr>
          <w:b/>
        </w:rPr>
        <w:t>NULL</w:t>
      </w:r>
      <w:r>
        <w:t xml:space="preserve"> — Stage R fails. The Z</w:t>
      </w:r>
      <w:r>
        <w:rPr>
          <w:rFonts w:ascii="Cambria Math" w:hAnsi="Cambria Math" w:cs="Cambria Math"/>
        </w:rPr>
        <w:t>₃</w:t>
      </w:r>
      <w:r>
        <w:t xml:space="preserve"> cyclic shift is not detectable at the tested noise level. Primitive-completeness falsified.</w:t>
      </w:r>
    </w:p>
    <w:p w14:paraId="17A285F3" w14:textId="77777777" w:rsidR="00EB02AA" w:rsidRPr="0049682B" w:rsidRDefault="00F51A9F">
      <w:pPr>
        <w:spacing w:after="120"/>
      </w:pPr>
      <w:r>
        <w:t xml:space="preserve">Stage R (Rotation) is the decisive test. It asks: </w:t>
      </w:r>
      <w:r>
        <w:rPr>
          <w:i/>
        </w:rPr>
        <w:t xml:space="preserve">when I write label X, does the architecture return a state that </w:t>
      </w:r>
      <w:proofErr w:type="spellStart"/>
      <w:r>
        <w:rPr>
          <w:i/>
        </w:rPr>
        <w:t>recognises</w:t>
      </w:r>
      <w:proofErr w:type="spellEnd"/>
      <w:r>
        <w:rPr>
          <w:i/>
        </w:rPr>
        <w:t xml:space="preserve"> cycle(X) under the Z</w:t>
      </w:r>
      <w:r>
        <w:rPr>
          <w:rFonts w:ascii="Cambria Math" w:hAnsi="Cambria Math" w:cs="Cambria Math"/>
          <w:i/>
        </w:rPr>
        <w:t>₃</w:t>
      </w:r>
      <w:r>
        <w:rPr>
          <w:i/>
        </w:rPr>
        <w:t xml:space="preserve"> Galois group?</w:t>
      </w:r>
      <w:r>
        <w:t xml:space="preserve"> If yes, the compute + tunnel composition natively performs modular-3 ternary arithmetic, and the </w:t>
      </w:r>
      <w:proofErr w:type="spellStart"/>
      <w:r>
        <w:t>merkabit</w:t>
      </w:r>
      <w:proofErr w:type="spellEnd"/>
      <w:r>
        <w:t xml:space="preserve"> is a self-hosting quantum computer. If no, one of the composition steps is not what the primitive-completeness claim requires.</w:t>
      </w:r>
    </w:p>
    <w:p w14:paraId="50F97E1D" w14:textId="77777777" w:rsidR="00EB02AA" w:rsidRPr="0049682B" w:rsidRDefault="00F51A9F">
      <w:pPr>
        <w:jc w:val="center"/>
      </w:pPr>
      <w:r>
        <w:rPr>
          <w:noProof/>
        </w:rPr>
        <w:lastRenderedPageBreak/>
        <w:drawing>
          <wp:inline distT="0" distB="0" distL="0" distR="0" wp14:anchorId="4216CD30" wp14:editId="7FCA88B2">
            <wp:extent cx="5760720" cy="39533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5_fig4_five_stag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F947" w14:textId="77777777" w:rsidR="00EB02AA" w:rsidRPr="0049682B" w:rsidRDefault="00F51A9F" w:rsidP="00197BA1">
      <w:r>
        <w:rPr>
          <w:b/>
          <w:bCs/>
          <w:i/>
          <w:sz w:val="18"/>
        </w:rPr>
        <w:t>Figure 4.</w:t>
      </w:r>
      <w:r>
        <w:rPr>
          <w:i/>
          <w:sz w:val="18"/>
        </w:rPr>
        <w:t xml:space="preserve"> The </w:t>
      </w:r>
      <w:proofErr w:type="spellStart"/>
      <w:r>
        <w:rPr>
          <w:i/>
          <w:sz w:val="18"/>
        </w:rPr>
        <w:t>Pentachoric</w:t>
      </w:r>
      <w:proofErr w:type="spellEnd"/>
      <w:r>
        <w:rPr>
          <w:i/>
          <w:sz w:val="18"/>
        </w:rPr>
        <w:t xml:space="preserve"> Verification Protocol: five independent pass/fail gates test five architectural primitives on the 19-qubit composed system. Each stage corresponds to one gate of Paper 24's ouroboros cycle {Substrate, Rotation, Transfer, Frequency, Phase}. STRONG PASS requires all five. Stage R is the decisive test; its failure falsifies primitive-completeness.</w:t>
      </w:r>
    </w:p>
    <w:p w14:paraId="42C266F0" w14:textId="77777777" w:rsidR="00EB02AA" w:rsidRPr="0049682B" w:rsidRDefault="00F51A9F">
      <w:pPr>
        <w:pStyle w:val="Heading1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>5. Simulation Results</w:t>
      </w:r>
    </w:p>
    <w:p w14:paraId="36F3D7E9" w14:textId="77777777" w:rsidR="00EB02AA" w:rsidRPr="0049682B" w:rsidRDefault="00F51A9F">
      <w:pPr>
        <w:pStyle w:val="Heading2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 xml:space="preserve">5.1 Ideal </w:t>
      </w:r>
      <w:proofErr w:type="spellStart"/>
      <w:r>
        <w:rPr>
          <w:rFonts w:ascii="Arial" w:eastAsia="Arial" w:hAnsi="Arial" w:cs="Arial"/>
          <w:color w:val="auto"/>
        </w:rPr>
        <w:t>cirq.Simulator</w:t>
      </w:r>
      <w:proofErr w:type="spellEnd"/>
      <w:r>
        <w:rPr>
          <w:rFonts w:ascii="Arial" w:eastAsia="Arial" w:hAnsi="Arial" w:cs="Arial"/>
          <w:color w:val="auto"/>
        </w:rPr>
        <w:t xml:space="preserve"> (</w:t>
      </w:r>
      <w:proofErr w:type="spellStart"/>
      <w:r>
        <w:rPr>
          <w:rFonts w:ascii="Arial" w:eastAsia="Arial" w:hAnsi="Arial" w:cs="Arial"/>
          <w:color w:val="auto"/>
        </w:rPr>
        <w:t>shots_total</w:t>
      </w:r>
      <w:proofErr w:type="spellEnd"/>
      <w:r>
        <w:rPr>
          <w:rFonts w:ascii="Arial" w:eastAsia="Arial" w:hAnsi="Arial" w:cs="Arial"/>
          <w:color w:val="auto"/>
        </w:rPr>
        <w:t xml:space="preserve"> = 20480, seed = 42)</w:t>
      </w:r>
    </w:p>
    <w:p w14:paraId="43AECD80" w14:textId="77777777" w:rsidR="00EB02AA" w:rsidRPr="0049682B" w:rsidRDefault="00F51A9F">
      <w:pPr>
        <w:spacing w:after="120"/>
      </w:pPr>
      <w:r>
        <w:t xml:space="preserve">Run on a laptop state-vector simulator at 19 qubits (8 MB state vector). Single-shot statistics with binomial SEM propagation; the v1 </w:t>
      </w:r>
      <w:proofErr w:type="spellStart"/>
      <w:r>
        <w:t>n_trials</w:t>
      </w:r>
      <w:proofErr w:type="spellEnd"/>
      <w:r>
        <w:t xml:space="preserve"> × shots loop was collapsed to one large run because </w:t>
      </w:r>
      <w:proofErr w:type="spellStart"/>
      <w:r>
        <w:t>cirq.Simulator</w:t>
      </w:r>
      <w:proofErr w:type="spellEnd"/>
      <w:r>
        <w:t xml:space="preserve"> + </w:t>
      </w:r>
      <w:proofErr w:type="spellStart"/>
      <w:r>
        <w:t>DensityMatrixSimulator</w:t>
      </w:r>
      <w:proofErr w:type="spellEnd"/>
      <w:r>
        <w:t xml:space="preserve"> yield deterministic density matrices and trial-level resampling is not independent.</w:t>
      </w:r>
    </w:p>
    <w:p w14:paraId="5DD3960E" w14:textId="766982D4" w:rsidR="00811D65" w:rsidRPr="0049682B" w:rsidRDefault="00F51A9F" w:rsidP="004038F9">
      <w:pPr>
        <w:spacing w:after="120"/>
      </w:pPr>
      <w:r>
        <w:rPr>
          <w:b/>
        </w:rPr>
        <w:t>Stage 1 (Substrate).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PASS. Self-sustain across three </w:t>
      </w:r>
      <w:proofErr w:type="spellStart"/>
      <w:r>
        <w:t>merkabits</w:t>
      </w:r>
      <w:proofErr w:type="spellEnd"/>
      <w:r>
        <w:t xml:space="preserve"> × three labels:</w:t>
      </w:r>
    </w:p>
    <w:tbl>
      <w:tblPr>
        <w:tblStyle w:val="LightGrid-Accent1"/>
        <w:tblW w:w="0" w:type="auto"/>
        <w:tblInd w:w="108" w:type="dxa"/>
        <w:tblLook w:val="04A0" w:firstRow="1" w:lastRow="0" w:firstColumn="1" w:lastColumn="0" w:noHBand="0" w:noVBand="1"/>
      </w:tblPr>
      <w:tblGrid>
        <w:gridCol w:w="2232"/>
        <w:gridCol w:w="2340"/>
        <w:gridCol w:w="2340"/>
        <w:gridCol w:w="2340"/>
      </w:tblGrid>
      <w:tr w:rsidR="00EB02AA" w:rsidRPr="0049682B" w14:paraId="65737649" w14:textId="77777777" w:rsidTr="004038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shd w:val="clear" w:color="auto" w:fill="DBE5F1" w:themeFill="accent1" w:themeFillTint="33"/>
          </w:tcPr>
          <w:p w14:paraId="5CA14B79" w14:textId="77777777" w:rsidR="00EB02AA" w:rsidRPr="0049682B" w:rsidRDefault="00F51A9F">
            <w:r>
              <w:rPr>
                <w:sz w:val="20"/>
              </w:rPr>
              <w:t>Label</w:t>
            </w:r>
          </w:p>
        </w:tc>
        <w:tc>
          <w:tcPr>
            <w:tcW w:w="2340" w:type="dxa"/>
            <w:shd w:val="clear" w:color="auto" w:fill="DBE5F1" w:themeFill="accent1" w:themeFillTint="33"/>
          </w:tcPr>
          <w:p w14:paraId="32D9485C" w14:textId="77777777" w:rsidR="00EB02AA" w:rsidRPr="0049682B" w:rsidRDefault="00F51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Merkabit</w:t>
            </w:r>
            <w:proofErr w:type="spellEnd"/>
            <w:r>
              <w:rPr>
                <w:sz w:val="20"/>
              </w:rPr>
              <w:t xml:space="preserve"> A</w:t>
            </w:r>
          </w:p>
        </w:tc>
        <w:tc>
          <w:tcPr>
            <w:tcW w:w="2340" w:type="dxa"/>
            <w:shd w:val="clear" w:color="auto" w:fill="DBE5F1" w:themeFill="accent1" w:themeFillTint="33"/>
          </w:tcPr>
          <w:p w14:paraId="54B9BE5F" w14:textId="77777777" w:rsidR="00EB02AA" w:rsidRPr="0049682B" w:rsidRDefault="00F51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Merkabit</w:t>
            </w:r>
            <w:proofErr w:type="spellEnd"/>
            <w:r>
              <w:rPr>
                <w:sz w:val="20"/>
              </w:rPr>
              <w:t xml:space="preserve"> B</w:t>
            </w:r>
          </w:p>
        </w:tc>
        <w:tc>
          <w:tcPr>
            <w:tcW w:w="2340" w:type="dxa"/>
            <w:shd w:val="clear" w:color="auto" w:fill="DBE5F1" w:themeFill="accent1" w:themeFillTint="33"/>
          </w:tcPr>
          <w:p w14:paraId="74C93141" w14:textId="77777777" w:rsidR="00EB02AA" w:rsidRPr="0049682B" w:rsidRDefault="00F51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Merkabit</w:t>
            </w:r>
            <w:proofErr w:type="spellEnd"/>
            <w:r>
              <w:rPr>
                <w:sz w:val="20"/>
              </w:rPr>
              <w:t xml:space="preserve"> C</w:t>
            </w:r>
          </w:p>
        </w:tc>
      </w:tr>
      <w:tr w:rsidR="00EB02AA" w:rsidRPr="0049682B" w14:paraId="17802F80" w14:textId="77777777" w:rsidTr="00403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shd w:val="clear" w:color="auto" w:fill="FFFFFF" w:themeFill="background1"/>
          </w:tcPr>
          <w:p w14:paraId="198DA91C" w14:textId="77777777" w:rsidR="00EB02AA" w:rsidRPr="0049682B" w:rsidRDefault="00F51A9F">
            <w:r>
              <w:rPr>
                <w:sz w:val="20"/>
              </w:rPr>
              <w:t>α</w:t>
            </w:r>
          </w:p>
        </w:tc>
        <w:tc>
          <w:tcPr>
            <w:tcW w:w="2340" w:type="dxa"/>
            <w:shd w:val="clear" w:color="auto" w:fill="FFFFFF" w:themeFill="background1"/>
          </w:tcPr>
          <w:p w14:paraId="6A9D61CC" w14:textId="77777777" w:rsidR="00EB02AA" w:rsidRPr="0049682B" w:rsidRDefault="00F51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0.400 ± 0.011</w:t>
            </w:r>
          </w:p>
        </w:tc>
        <w:tc>
          <w:tcPr>
            <w:tcW w:w="2340" w:type="dxa"/>
            <w:shd w:val="clear" w:color="auto" w:fill="FFFFFF" w:themeFill="background1"/>
          </w:tcPr>
          <w:p w14:paraId="32BDCC04" w14:textId="77777777" w:rsidR="00EB02AA" w:rsidRPr="0049682B" w:rsidRDefault="00F51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0.398 ± 0.006</w:t>
            </w:r>
          </w:p>
        </w:tc>
        <w:tc>
          <w:tcPr>
            <w:tcW w:w="2340" w:type="dxa"/>
            <w:shd w:val="clear" w:color="auto" w:fill="FFFFFF" w:themeFill="background1"/>
          </w:tcPr>
          <w:p w14:paraId="3648876D" w14:textId="77777777" w:rsidR="00EB02AA" w:rsidRPr="0049682B" w:rsidRDefault="00F51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0.385 ± 0.010</w:t>
            </w:r>
          </w:p>
        </w:tc>
      </w:tr>
      <w:tr w:rsidR="00EB02AA" w:rsidRPr="0049682B" w14:paraId="27CA265B" w14:textId="77777777" w:rsidTr="004038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shd w:val="clear" w:color="auto" w:fill="FFFFFF" w:themeFill="background1"/>
          </w:tcPr>
          <w:p w14:paraId="2BAAFF3E" w14:textId="77777777" w:rsidR="00EB02AA" w:rsidRPr="0049682B" w:rsidRDefault="00F51A9F">
            <w:r>
              <w:rPr>
                <w:sz w:val="20"/>
              </w:rPr>
              <w:t>β</w:t>
            </w:r>
          </w:p>
        </w:tc>
        <w:tc>
          <w:tcPr>
            <w:tcW w:w="2340" w:type="dxa"/>
            <w:shd w:val="clear" w:color="auto" w:fill="FFFFFF" w:themeFill="background1"/>
          </w:tcPr>
          <w:p w14:paraId="5A0EBAC6" w14:textId="77777777" w:rsidR="00EB02AA" w:rsidRPr="0049682B" w:rsidRDefault="00F51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0.509 ± 0.007</w:t>
            </w:r>
          </w:p>
        </w:tc>
        <w:tc>
          <w:tcPr>
            <w:tcW w:w="2340" w:type="dxa"/>
            <w:shd w:val="clear" w:color="auto" w:fill="FFFFFF" w:themeFill="background1"/>
          </w:tcPr>
          <w:p w14:paraId="02202230" w14:textId="77777777" w:rsidR="00EB02AA" w:rsidRPr="0049682B" w:rsidRDefault="00F51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0.505 ± 0.007</w:t>
            </w:r>
          </w:p>
        </w:tc>
        <w:tc>
          <w:tcPr>
            <w:tcW w:w="2340" w:type="dxa"/>
            <w:shd w:val="clear" w:color="auto" w:fill="FFFFFF" w:themeFill="background1"/>
          </w:tcPr>
          <w:p w14:paraId="25CC4044" w14:textId="77777777" w:rsidR="00EB02AA" w:rsidRPr="0049682B" w:rsidRDefault="00F51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0.511 ± 0.007</w:t>
            </w:r>
          </w:p>
        </w:tc>
      </w:tr>
      <w:tr w:rsidR="00EB02AA" w:rsidRPr="0049682B" w14:paraId="11CD162A" w14:textId="77777777" w:rsidTr="00403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shd w:val="clear" w:color="auto" w:fill="FFFFFF" w:themeFill="background1"/>
          </w:tcPr>
          <w:p w14:paraId="112E3DA3" w14:textId="77777777" w:rsidR="00EB02AA" w:rsidRPr="0049682B" w:rsidRDefault="00F51A9F">
            <w:r>
              <w:rPr>
                <w:sz w:val="20"/>
              </w:rPr>
              <w:t>γ</w:t>
            </w:r>
          </w:p>
        </w:tc>
        <w:tc>
          <w:tcPr>
            <w:tcW w:w="2340" w:type="dxa"/>
            <w:shd w:val="clear" w:color="auto" w:fill="FFFFFF" w:themeFill="background1"/>
          </w:tcPr>
          <w:p w14:paraId="35FF621E" w14:textId="77777777" w:rsidR="00EB02AA" w:rsidRPr="0049682B" w:rsidRDefault="00F51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0.555 ± 0.006</w:t>
            </w:r>
          </w:p>
        </w:tc>
        <w:tc>
          <w:tcPr>
            <w:tcW w:w="2340" w:type="dxa"/>
            <w:shd w:val="clear" w:color="auto" w:fill="FFFFFF" w:themeFill="background1"/>
          </w:tcPr>
          <w:p w14:paraId="2163F2D1" w14:textId="77777777" w:rsidR="00EB02AA" w:rsidRPr="0049682B" w:rsidRDefault="00F51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0.560 ± 0.006</w:t>
            </w:r>
          </w:p>
        </w:tc>
        <w:tc>
          <w:tcPr>
            <w:tcW w:w="2340" w:type="dxa"/>
            <w:shd w:val="clear" w:color="auto" w:fill="FFFFFF" w:themeFill="background1"/>
          </w:tcPr>
          <w:p w14:paraId="1266EE35" w14:textId="77777777" w:rsidR="00EB02AA" w:rsidRPr="0049682B" w:rsidRDefault="00F51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0.553 ± 0.005</w:t>
            </w:r>
          </w:p>
        </w:tc>
      </w:tr>
    </w:tbl>
    <w:p w14:paraId="108160FB" w14:textId="77777777" w:rsidR="00197BA1" w:rsidRPr="004038F9" w:rsidRDefault="00197BA1" w:rsidP="00197BA1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Table 2. Stage 1 substrate self-sustainment. |</w:t>
      </w:r>
      <w:r>
        <w:rPr>
          <w:rFonts w:ascii="Cambria Math" w:hAnsi="Cambria Math" w:cs="Cambria Math"/>
          <w:bCs/>
          <w:sz w:val="20"/>
          <w:szCs w:val="20"/>
        </w:rPr>
        <w:t>⟨</w:t>
      </w:r>
      <w:proofErr w:type="spellStart"/>
      <w:r>
        <w:rPr>
          <w:bCs/>
          <w:sz w:val="20"/>
          <w:szCs w:val="20"/>
        </w:rPr>
        <w:t>u|v</w:t>
      </w:r>
      <w:proofErr w:type="spellEnd"/>
      <w:r>
        <w:rPr>
          <w:rFonts w:ascii="Cambria Math" w:hAnsi="Cambria Math" w:cs="Cambria Math"/>
          <w:bCs/>
          <w:sz w:val="20"/>
          <w:szCs w:val="20"/>
        </w:rPr>
        <w:t>⟩</w:t>
      </w:r>
      <w:r>
        <w:rPr>
          <w:bCs/>
          <w:sz w:val="20"/>
          <w:szCs w:val="20"/>
        </w:rPr>
        <w:t>| values for the three Z</w:t>
      </w:r>
      <w:r>
        <w:rPr>
          <w:rFonts w:ascii="Cambria Math" w:hAnsi="Cambria Math" w:cs="Cambria Math"/>
          <w:bCs/>
          <w:sz w:val="20"/>
          <w:szCs w:val="20"/>
        </w:rPr>
        <w:t>₃</w:t>
      </w:r>
      <w:r>
        <w:rPr>
          <w:bCs/>
          <w:sz w:val="20"/>
          <w:szCs w:val="20"/>
        </w:rPr>
        <w:t xml:space="preserve"> labels across three compute </w:t>
      </w:r>
      <w:proofErr w:type="spellStart"/>
      <w:r>
        <w:rPr>
          <w:bCs/>
          <w:sz w:val="20"/>
          <w:szCs w:val="20"/>
        </w:rPr>
        <w:t>merkabits</w:t>
      </w:r>
      <w:proofErr w:type="spellEnd"/>
      <w:r>
        <w:rPr>
          <w:bCs/>
          <w:sz w:val="20"/>
          <w:szCs w:val="20"/>
        </w:rPr>
        <w:t xml:space="preserve"> A, B, C; ideal noise, </w:t>
      </w:r>
      <w:proofErr w:type="spellStart"/>
      <w:r>
        <w:rPr>
          <w:bCs/>
          <w:sz w:val="20"/>
          <w:szCs w:val="20"/>
        </w:rPr>
        <w:t>n_trials</w:t>
      </w:r>
      <w:proofErr w:type="spellEnd"/>
      <w:r>
        <w:rPr>
          <w:bCs/>
          <w:sz w:val="20"/>
          <w:szCs w:val="20"/>
        </w:rPr>
        <w:t xml:space="preserve"> = 10.</w:t>
      </w:r>
    </w:p>
    <w:p w14:paraId="19307E1D" w14:textId="5C935A8A" w:rsidR="00811D65" w:rsidRPr="0049682B" w:rsidRDefault="00F51A9F" w:rsidP="00197BA1">
      <w:pPr>
        <w:spacing w:after="120"/>
      </w:pPr>
      <w:r>
        <w:t>Mean |</w:t>
      </w:r>
      <w:r>
        <w:rPr>
          <w:rFonts w:ascii="Cambria Math" w:hAnsi="Cambria Math" w:cs="Cambria Math"/>
        </w:rPr>
        <w:t>⟨</w:t>
      </w:r>
      <w:proofErr w:type="spellStart"/>
      <w:r>
        <w:t>u|v</w:t>
      </w:r>
      <w:proofErr w:type="spellEnd"/>
      <w:r>
        <w:rPr>
          <w:rFonts w:ascii="Cambria Math" w:hAnsi="Cambria Math" w:cs="Cambria Math"/>
        </w:rPr>
        <w:t>⟩</w:t>
      </w:r>
      <w:r>
        <w:t xml:space="preserve">| = 0.4946 ± 0.0024 (canonical v3 ideal run, </w:t>
      </w:r>
      <w:proofErr w:type="spellStart"/>
      <w:r>
        <w:t>shots_total</w:t>
      </w:r>
      <w:proofErr w:type="spellEnd"/>
      <w:r>
        <w:t xml:space="preserve"> = 20,480; the 9-cell breakdown in Table 2 is from the v1 </w:t>
      </w:r>
      <w:proofErr w:type="spellStart"/>
      <w:r>
        <w:t>n_trials</w:t>
      </w:r>
      <w:proofErr w:type="spellEnd"/>
      <w:r>
        <w:t xml:space="preserve"> = 10 sub-run, whose own 9-cell mean of 0.4862 ± </w:t>
      </w:r>
      <w:r>
        <w:lastRenderedPageBreak/>
        <w:t xml:space="preserve">0.0076 </w:t>
      </w:r>
      <w:r w:rsidR="00AF51B4" w:rsidRPr="00AF51B4">
        <w:t>agrees with the v3 result within combined SEM (≈ 1σ)</w:t>
      </w:r>
      <w:r>
        <w:t>). Within the attractor envelope [0.30, 0.65].</w:t>
      </w:r>
      <w:r w:rsidR="00AF51B4">
        <w:t xml:space="preserve"> </w:t>
      </w:r>
      <w:r>
        <w:t xml:space="preserve">Stage 2 (Rotation). </w:t>
      </w:r>
      <w:r>
        <w:rPr>
          <w:rFonts w:ascii="Segoe UI Symbol" w:hAnsi="Segoe UI Symbol" w:cs="Segoe UI Symbol"/>
        </w:rPr>
        <w:t>✓</w:t>
      </w:r>
      <w:r>
        <w:t xml:space="preserve"> PASS. 3 × 3 write-read matrix at </w:t>
      </w:r>
      <w:proofErr w:type="spellStart"/>
      <w:r>
        <w:t>J_mem</w:t>
      </w:r>
      <w:proofErr w:type="spellEnd"/>
      <w:r>
        <w:t xml:space="preserve"> = 0.5 (architecture-spec read coupling, mid-plateau):</w:t>
      </w:r>
    </w:p>
    <w:tbl>
      <w:tblPr>
        <w:tblStyle w:val="LightGrid-Accent1"/>
        <w:tblW w:w="0" w:type="auto"/>
        <w:tblInd w:w="108" w:type="dxa"/>
        <w:tblLook w:val="04A0" w:firstRow="1" w:lastRow="0" w:firstColumn="1" w:lastColumn="0" w:noHBand="0" w:noVBand="1"/>
      </w:tblPr>
      <w:tblGrid>
        <w:gridCol w:w="2232"/>
        <w:gridCol w:w="2340"/>
        <w:gridCol w:w="2340"/>
        <w:gridCol w:w="2340"/>
      </w:tblGrid>
      <w:tr w:rsidR="00EB02AA" w:rsidRPr="0049682B" w14:paraId="6553B337" w14:textId="77777777" w:rsidTr="00EA72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shd w:val="clear" w:color="auto" w:fill="DBE5F1" w:themeFill="accent1" w:themeFillTint="33"/>
          </w:tcPr>
          <w:p w14:paraId="7462EF01" w14:textId="77777777" w:rsidR="00811D65" w:rsidRPr="0049682B" w:rsidRDefault="00BE0D4B">
            <w:r>
              <w:t>write \ ref</w:t>
            </w:r>
          </w:p>
        </w:tc>
        <w:tc>
          <w:tcPr>
            <w:tcW w:w="2340" w:type="dxa"/>
            <w:shd w:val="clear" w:color="auto" w:fill="DBE5F1" w:themeFill="accent1" w:themeFillTint="33"/>
          </w:tcPr>
          <w:p w14:paraId="1277FCB7" w14:textId="77777777" w:rsidR="00811D65" w:rsidRPr="0049682B" w:rsidRDefault="00BE0D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α</w:t>
            </w:r>
          </w:p>
        </w:tc>
        <w:tc>
          <w:tcPr>
            <w:tcW w:w="2340" w:type="dxa"/>
            <w:shd w:val="clear" w:color="auto" w:fill="DBE5F1" w:themeFill="accent1" w:themeFillTint="33"/>
          </w:tcPr>
          <w:p w14:paraId="2026BBFE" w14:textId="77777777" w:rsidR="00811D65" w:rsidRPr="0049682B" w:rsidRDefault="00BE0D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β</w:t>
            </w:r>
          </w:p>
        </w:tc>
        <w:tc>
          <w:tcPr>
            <w:tcW w:w="2340" w:type="dxa"/>
            <w:shd w:val="clear" w:color="auto" w:fill="DBE5F1" w:themeFill="accent1" w:themeFillTint="33"/>
          </w:tcPr>
          <w:p w14:paraId="0906CC01" w14:textId="77777777" w:rsidR="00811D65" w:rsidRPr="0049682B" w:rsidRDefault="00BE0D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γ</w:t>
            </w:r>
          </w:p>
        </w:tc>
      </w:tr>
      <w:tr w:rsidR="00EB02AA" w:rsidRPr="0049682B" w14:paraId="64B28285" w14:textId="77777777" w:rsidTr="00403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shd w:val="clear" w:color="auto" w:fill="FFFFFF" w:themeFill="background1"/>
          </w:tcPr>
          <w:p w14:paraId="64CCF5D6" w14:textId="77777777" w:rsidR="00811D65" w:rsidRPr="0049682B" w:rsidRDefault="00BE0D4B">
            <w:r>
              <w:t>α</w:t>
            </w:r>
          </w:p>
        </w:tc>
        <w:tc>
          <w:tcPr>
            <w:tcW w:w="2340" w:type="dxa"/>
            <w:shd w:val="clear" w:color="auto" w:fill="FFFFFF" w:themeFill="background1"/>
          </w:tcPr>
          <w:p w14:paraId="26000AC7" w14:textId="77777777" w:rsidR="00811D65" w:rsidRPr="0049682B" w:rsidRDefault="00BE0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0.393</w:t>
            </w:r>
          </w:p>
        </w:tc>
        <w:tc>
          <w:tcPr>
            <w:tcW w:w="2340" w:type="dxa"/>
            <w:shd w:val="clear" w:color="auto" w:fill="FFFFFF" w:themeFill="background1"/>
          </w:tcPr>
          <w:p w14:paraId="6AAA4DAE" w14:textId="77777777" w:rsidR="00811D65" w:rsidRPr="0049682B" w:rsidRDefault="00BE0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0.633</w:t>
            </w:r>
          </w:p>
        </w:tc>
        <w:tc>
          <w:tcPr>
            <w:tcW w:w="2340" w:type="dxa"/>
            <w:shd w:val="clear" w:color="auto" w:fill="FFFFFF" w:themeFill="background1"/>
          </w:tcPr>
          <w:p w14:paraId="227300CD" w14:textId="77777777" w:rsidR="00811D65" w:rsidRPr="0049682B" w:rsidRDefault="00BE0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0.657 (α → γ)</w:t>
            </w:r>
          </w:p>
        </w:tc>
      </w:tr>
      <w:tr w:rsidR="00EB02AA" w:rsidRPr="0049682B" w14:paraId="12BD7EDB" w14:textId="77777777" w:rsidTr="004038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shd w:val="clear" w:color="auto" w:fill="FFFFFF" w:themeFill="background1"/>
          </w:tcPr>
          <w:p w14:paraId="30F2843A" w14:textId="77777777" w:rsidR="00811D65" w:rsidRPr="0049682B" w:rsidRDefault="00BE0D4B">
            <w:r>
              <w:t>β</w:t>
            </w:r>
          </w:p>
        </w:tc>
        <w:tc>
          <w:tcPr>
            <w:tcW w:w="2340" w:type="dxa"/>
            <w:shd w:val="clear" w:color="auto" w:fill="FFFFFF" w:themeFill="background1"/>
          </w:tcPr>
          <w:p w14:paraId="62C7710C" w14:textId="77777777" w:rsidR="00811D65" w:rsidRPr="0049682B" w:rsidRDefault="00BE0D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0.700 (β → α)</w:t>
            </w:r>
          </w:p>
        </w:tc>
        <w:tc>
          <w:tcPr>
            <w:tcW w:w="2340" w:type="dxa"/>
            <w:shd w:val="clear" w:color="auto" w:fill="FFFFFF" w:themeFill="background1"/>
          </w:tcPr>
          <w:p w14:paraId="1848BA3F" w14:textId="77777777" w:rsidR="00811D65" w:rsidRPr="0049682B" w:rsidRDefault="00BE0D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0.365</w:t>
            </w:r>
          </w:p>
        </w:tc>
        <w:tc>
          <w:tcPr>
            <w:tcW w:w="2340" w:type="dxa"/>
            <w:shd w:val="clear" w:color="auto" w:fill="FFFFFF" w:themeFill="background1"/>
          </w:tcPr>
          <w:p w14:paraId="391DB10B" w14:textId="77777777" w:rsidR="00811D65" w:rsidRPr="0049682B" w:rsidRDefault="00BE0D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0.527</w:t>
            </w:r>
          </w:p>
        </w:tc>
      </w:tr>
      <w:tr w:rsidR="00EB02AA" w:rsidRPr="0049682B" w14:paraId="545CAE2C" w14:textId="77777777" w:rsidTr="00403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shd w:val="clear" w:color="auto" w:fill="FFFFFF" w:themeFill="background1"/>
          </w:tcPr>
          <w:p w14:paraId="431DC8A4" w14:textId="77777777" w:rsidR="00811D65" w:rsidRPr="0049682B" w:rsidRDefault="00BE0D4B">
            <w:r>
              <w:t>γ</w:t>
            </w:r>
          </w:p>
        </w:tc>
        <w:tc>
          <w:tcPr>
            <w:tcW w:w="2340" w:type="dxa"/>
            <w:shd w:val="clear" w:color="auto" w:fill="FFFFFF" w:themeFill="background1"/>
          </w:tcPr>
          <w:p w14:paraId="68A706A7" w14:textId="77777777" w:rsidR="00811D65" w:rsidRPr="0049682B" w:rsidRDefault="00BE0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0.572</w:t>
            </w:r>
          </w:p>
        </w:tc>
        <w:tc>
          <w:tcPr>
            <w:tcW w:w="2340" w:type="dxa"/>
            <w:shd w:val="clear" w:color="auto" w:fill="FFFFFF" w:themeFill="background1"/>
          </w:tcPr>
          <w:p w14:paraId="6AB73505" w14:textId="77777777" w:rsidR="00811D65" w:rsidRPr="0049682B" w:rsidRDefault="00BE0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0.627 (γ → β)</w:t>
            </w:r>
          </w:p>
        </w:tc>
        <w:tc>
          <w:tcPr>
            <w:tcW w:w="2340" w:type="dxa"/>
            <w:shd w:val="clear" w:color="auto" w:fill="FFFFFF" w:themeFill="background1"/>
          </w:tcPr>
          <w:p w14:paraId="1179E06E" w14:textId="77777777" w:rsidR="00811D65" w:rsidRPr="0049682B" w:rsidRDefault="00BE0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0.522</w:t>
            </w:r>
          </w:p>
        </w:tc>
      </w:tr>
    </w:tbl>
    <w:p w14:paraId="0EC28916" w14:textId="760A5E60" w:rsidR="00197BA1" w:rsidRPr="00197BA1" w:rsidRDefault="00197BA1" w:rsidP="00197BA1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Table 3. Stage 2 cross-fidelity matrix |</w:t>
      </w:r>
      <w:r>
        <w:rPr>
          <w:rFonts w:ascii="Cambria Math" w:hAnsi="Cambria Math" w:cs="Cambria Math"/>
          <w:bCs/>
          <w:sz w:val="20"/>
          <w:szCs w:val="20"/>
        </w:rPr>
        <w:t>⟨</w:t>
      </w:r>
      <w:proofErr w:type="spellStart"/>
      <w:r>
        <w:rPr>
          <w:bCs/>
          <w:sz w:val="20"/>
          <w:szCs w:val="20"/>
        </w:rPr>
        <w:t>ref|v_D</w:t>
      </w:r>
      <w:proofErr w:type="spellEnd"/>
      <w:r>
        <w:rPr>
          <w:rFonts w:ascii="Cambria Math" w:hAnsi="Cambria Math" w:cs="Cambria Math"/>
          <w:bCs/>
          <w:sz w:val="20"/>
          <w:szCs w:val="20"/>
        </w:rPr>
        <w:t>⟩</w:t>
      </w:r>
      <w:r>
        <w:rPr>
          <w:bCs/>
          <w:sz w:val="20"/>
          <w:szCs w:val="20"/>
        </w:rPr>
        <w:t xml:space="preserve">| at </w:t>
      </w:r>
      <w:proofErr w:type="spellStart"/>
      <w:r>
        <w:rPr>
          <w:bCs/>
          <w:sz w:val="20"/>
          <w:szCs w:val="20"/>
        </w:rPr>
        <w:t>J_mem</w:t>
      </w:r>
      <w:proofErr w:type="spellEnd"/>
      <w:r>
        <w:rPr>
          <w:bCs/>
          <w:sz w:val="20"/>
          <w:szCs w:val="20"/>
        </w:rPr>
        <w:t xml:space="preserve"> = 0.5, ideal noise. Cycled cells {(α, γ), (β, α), (γ, β)} mark the Z</w:t>
      </w:r>
      <w:r>
        <w:rPr>
          <w:rFonts w:ascii="Cambria Math" w:hAnsi="Cambria Math" w:cs="Cambria Math"/>
          <w:bCs/>
          <w:sz w:val="20"/>
          <w:szCs w:val="20"/>
        </w:rPr>
        <w:t>₃</w:t>
      </w:r>
      <w:r>
        <w:rPr>
          <w:bCs/>
          <w:sz w:val="20"/>
          <w:szCs w:val="20"/>
        </w:rPr>
        <w:t xml:space="preserve"> rotation α → γ → β → α; cycled mean = 0.6612, off mean = 0.5018, gap = +0.1593 at +39.7σ.</w:t>
      </w:r>
    </w:p>
    <w:p w14:paraId="0292BF81" w14:textId="7F0C1D07" w:rsidR="00EB02AA" w:rsidRPr="0049682B" w:rsidRDefault="00F51A9F">
      <w:pPr>
        <w:spacing w:after="120"/>
      </w:pPr>
      <w:r>
        <w:t>Cycled-diagonal mean: 0.6612. Remaining six cells: 0.5018. Cycled gap = +0.1593 ± 0.0040 at +39.7σ.</w:t>
      </w:r>
    </w:p>
    <w:p w14:paraId="52C97275" w14:textId="77777777" w:rsidR="00EB02AA" w:rsidRPr="0049682B" w:rsidRDefault="00F51A9F">
      <w:pPr>
        <w:spacing w:after="120"/>
      </w:pPr>
      <w:r>
        <w:t xml:space="preserve">Stage 3 (Transfer null). </w:t>
      </w:r>
      <w:r>
        <w:rPr>
          <w:rFonts w:ascii="Segoe UI Symbol" w:hAnsi="Segoe UI Symbol" w:cs="Segoe UI Symbol"/>
        </w:rPr>
        <w:t>✓</w:t>
      </w:r>
      <w:r>
        <w:t xml:space="preserve"> PASS. Without the memory tunnel, all nine cells collapse to ≈ 0.577 = 1/√3 (the expected overlap of |0000</w:t>
      </w:r>
      <w:r>
        <w:rPr>
          <w:rFonts w:ascii="Cambria Math" w:hAnsi="Cambria Math" w:cs="Cambria Math"/>
        </w:rPr>
        <w:t>⟩</w:t>
      </w:r>
      <w:r>
        <w:t xml:space="preserve"> with any Z</w:t>
      </w:r>
      <w:r>
        <w:rPr>
          <w:rFonts w:ascii="Cambria Math" w:hAnsi="Cambria Math" w:cs="Cambria Math"/>
        </w:rPr>
        <w:t>₃</w:t>
      </w:r>
      <w:r>
        <w:t xml:space="preserve"> eigenstate). Cycled gap = 0.0000 ± 0.0040. Removing the tunnel removes the signal — the tunnel is unambiguously the content-routing operator.</w:t>
      </w:r>
    </w:p>
    <w:p w14:paraId="0BA386C0" w14:textId="30A29B35" w:rsidR="00811D65" w:rsidRPr="0049682B" w:rsidRDefault="00F51A9F" w:rsidP="004038F9">
      <w:pPr>
        <w:spacing w:after="120"/>
      </w:pPr>
      <w:r>
        <w:t xml:space="preserve">Stage 4 (Frequency / self-sustainment). </w:t>
      </w:r>
      <w:r>
        <w:rPr>
          <w:rFonts w:ascii="Segoe UI Symbol" w:hAnsi="Segoe UI Symbol" w:cs="Segoe UI Symbol"/>
        </w:rPr>
        <w:t>✓</w:t>
      </w:r>
      <w:r>
        <w:t xml:space="preserve"> PASS as plateau (not peak).</w:t>
      </w:r>
    </w:p>
    <w:tbl>
      <w:tblPr>
        <w:tblStyle w:val="LightGrid-Accent1"/>
        <w:tblW w:w="0" w:type="auto"/>
        <w:tblInd w:w="108" w:type="dxa"/>
        <w:tblLook w:val="04A0" w:firstRow="1" w:lastRow="0" w:firstColumn="1" w:lastColumn="0" w:noHBand="0" w:noVBand="1"/>
      </w:tblPr>
      <w:tblGrid>
        <w:gridCol w:w="4572"/>
        <w:gridCol w:w="4680"/>
      </w:tblGrid>
      <w:tr w:rsidR="00EB02AA" w:rsidRPr="0049682B" w14:paraId="3375DA37" w14:textId="77777777" w:rsidTr="009250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2" w:type="dxa"/>
            <w:shd w:val="clear" w:color="auto" w:fill="DBE5F1" w:themeFill="accent1" w:themeFillTint="33"/>
          </w:tcPr>
          <w:p w14:paraId="1B751C5D" w14:textId="77777777" w:rsidR="00811D65" w:rsidRPr="0049682B" w:rsidRDefault="00BE0D4B">
            <w:proofErr w:type="spellStart"/>
            <w:r>
              <w:t>J_mem</w:t>
            </w:r>
            <w:proofErr w:type="spellEnd"/>
          </w:p>
        </w:tc>
        <w:tc>
          <w:tcPr>
            <w:tcW w:w="4680" w:type="dxa"/>
            <w:shd w:val="clear" w:color="auto" w:fill="DBE5F1" w:themeFill="accent1" w:themeFillTint="33"/>
          </w:tcPr>
          <w:p w14:paraId="76CDE07E" w14:textId="77777777" w:rsidR="00811D65" w:rsidRPr="0049682B" w:rsidRDefault="00BE0D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cycled gap (ideal)</w:t>
            </w:r>
          </w:p>
        </w:tc>
      </w:tr>
      <w:tr w:rsidR="00EB02AA" w:rsidRPr="0049682B" w14:paraId="14893C85" w14:textId="77777777" w:rsidTr="009250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2" w:type="dxa"/>
            <w:shd w:val="clear" w:color="auto" w:fill="FFFFFF" w:themeFill="background1"/>
          </w:tcPr>
          <w:p w14:paraId="532A3144" w14:textId="77777777" w:rsidR="00811D65" w:rsidRPr="0049682B" w:rsidRDefault="00BE0D4B">
            <w:r>
              <w:t>0.00</w:t>
            </w:r>
          </w:p>
        </w:tc>
        <w:tc>
          <w:tcPr>
            <w:tcW w:w="4680" w:type="dxa"/>
            <w:shd w:val="clear" w:color="auto" w:fill="FFFFFF" w:themeFill="background1"/>
          </w:tcPr>
          <w:p w14:paraId="14B0E256" w14:textId="77777777" w:rsidR="00811D65" w:rsidRPr="0049682B" w:rsidRDefault="00BE0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+0.000 (no transfer)</w:t>
            </w:r>
          </w:p>
        </w:tc>
      </w:tr>
      <w:tr w:rsidR="00EB02AA" w:rsidRPr="0049682B" w14:paraId="3241820A" w14:textId="77777777" w:rsidTr="009250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2" w:type="dxa"/>
            <w:shd w:val="clear" w:color="auto" w:fill="FFFFFF" w:themeFill="background1"/>
          </w:tcPr>
          <w:p w14:paraId="60E7AE8B" w14:textId="77777777" w:rsidR="00811D65" w:rsidRPr="0049682B" w:rsidRDefault="00BE0D4B">
            <w:r>
              <w:t>0.25</w:t>
            </w:r>
          </w:p>
        </w:tc>
        <w:tc>
          <w:tcPr>
            <w:tcW w:w="4680" w:type="dxa"/>
            <w:shd w:val="clear" w:color="auto" w:fill="FFFFFF" w:themeFill="background1"/>
          </w:tcPr>
          <w:p w14:paraId="331FF844" w14:textId="77777777" w:rsidR="00811D65" w:rsidRPr="0049682B" w:rsidRDefault="00BE0D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+0.107</w:t>
            </w:r>
          </w:p>
        </w:tc>
      </w:tr>
      <w:tr w:rsidR="00EB02AA" w:rsidRPr="0049682B" w14:paraId="01E7FBE1" w14:textId="77777777" w:rsidTr="009250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2" w:type="dxa"/>
            <w:shd w:val="clear" w:color="auto" w:fill="FFFFFF" w:themeFill="background1"/>
          </w:tcPr>
          <w:p w14:paraId="6C842683" w14:textId="77777777" w:rsidR="00811D65" w:rsidRPr="0049682B" w:rsidRDefault="00BE0D4B">
            <w:r>
              <w:t>0.50</w:t>
            </w:r>
          </w:p>
        </w:tc>
        <w:tc>
          <w:tcPr>
            <w:tcW w:w="4680" w:type="dxa"/>
            <w:shd w:val="clear" w:color="auto" w:fill="FFFFFF" w:themeFill="background1"/>
          </w:tcPr>
          <w:p w14:paraId="24C65951" w14:textId="77777777" w:rsidR="00811D65" w:rsidRPr="0049682B" w:rsidRDefault="00BE0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+0.1624 (mid-plateau)</w:t>
            </w:r>
          </w:p>
        </w:tc>
      </w:tr>
      <w:tr w:rsidR="00EB02AA" w:rsidRPr="0049682B" w14:paraId="35DE03C4" w14:textId="77777777" w:rsidTr="009250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2" w:type="dxa"/>
            <w:shd w:val="clear" w:color="auto" w:fill="FFFFFF" w:themeFill="background1"/>
          </w:tcPr>
          <w:p w14:paraId="685D374A" w14:textId="77777777" w:rsidR="00811D65" w:rsidRPr="0049682B" w:rsidRDefault="00BE0D4B">
            <w:r>
              <w:t>0.75</w:t>
            </w:r>
          </w:p>
        </w:tc>
        <w:tc>
          <w:tcPr>
            <w:tcW w:w="4680" w:type="dxa"/>
            <w:shd w:val="clear" w:color="auto" w:fill="FFFFFF" w:themeFill="background1"/>
          </w:tcPr>
          <w:p w14:paraId="5B1EFAEE" w14:textId="77777777" w:rsidR="00811D65" w:rsidRPr="0049682B" w:rsidRDefault="00BE0D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+0.1681</w:t>
            </w:r>
          </w:p>
        </w:tc>
      </w:tr>
      <w:tr w:rsidR="00EB02AA" w:rsidRPr="0049682B" w14:paraId="6BF2C934" w14:textId="77777777" w:rsidTr="009250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2" w:type="dxa"/>
            <w:shd w:val="clear" w:color="auto" w:fill="FFFFFF" w:themeFill="background1"/>
          </w:tcPr>
          <w:p w14:paraId="4E8D6FA0" w14:textId="77777777" w:rsidR="00811D65" w:rsidRPr="0049682B" w:rsidRDefault="00BE0D4B">
            <w:r>
              <w:t>1.00</w:t>
            </w:r>
          </w:p>
        </w:tc>
        <w:tc>
          <w:tcPr>
            <w:tcW w:w="4680" w:type="dxa"/>
            <w:shd w:val="clear" w:color="auto" w:fill="FFFFFF" w:themeFill="background1"/>
          </w:tcPr>
          <w:p w14:paraId="23002DEF" w14:textId="77777777" w:rsidR="00811D65" w:rsidRPr="0049682B" w:rsidRDefault="00BE0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+0.1625</w:t>
            </w:r>
          </w:p>
        </w:tc>
      </w:tr>
    </w:tbl>
    <w:p w14:paraId="67EA6347" w14:textId="77777777" w:rsidR="004038F9" w:rsidRPr="004038F9" w:rsidRDefault="004038F9" w:rsidP="004038F9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Table 4. F-gate cycled-gap sweep at ideal noise, 5-point grid. The plateau across J </w:t>
      </w:r>
      <w:r>
        <w:rPr>
          <w:rFonts w:ascii="Cambria Math" w:hAnsi="Cambria Math" w:cs="Cambria Math"/>
          <w:bCs/>
          <w:sz w:val="20"/>
          <w:szCs w:val="20"/>
        </w:rPr>
        <w:t>∈</w:t>
      </w:r>
      <w:r>
        <w:rPr>
          <w:bCs/>
          <w:sz w:val="20"/>
          <w:szCs w:val="20"/>
        </w:rPr>
        <w:t xml:space="preserve"> [0.5, 1.0] is the falsifiable signature of tesseract self-sustainment (§5.5).</w:t>
      </w:r>
    </w:p>
    <w:p w14:paraId="5C1DD124" w14:textId="67D816AA" w:rsidR="00EB02AA" w:rsidRPr="0049682B" w:rsidRDefault="00F51A9F" w:rsidP="004038F9">
      <w:r>
        <w:t xml:space="preserve">The cycled-gap reaches a plateau at J ≈ 0.5 and remains within 3% of its peak across J ∈ [0.5, 1.0]: gap(0.5) = +0.16182, gap(0.75) = +0.16673, gap(1.0) = +0.16180 (state-vector exact, no shot noise). (max − min) / max = 3.0 % under the 3-point convention; the operational v3 plateau criterion uses argmax-relative span across the full 19-point sweep (max = 0.1697 at J = 0.65), giving 4.3 % at empirical statistics — see Table 9 for the consistent definition used in cross-platform verdicts. This is the falsifiable signature of tesseract self-sustainment in the composed architecture: the memory-tunnel coupling </w:t>
      </w:r>
      <w:proofErr w:type="spellStart"/>
      <w:r>
        <w:t>J_mem</w:t>
      </w:r>
      <w:proofErr w:type="spellEnd"/>
      <w:r>
        <w:t xml:space="preserve"> above the transmission threshold (J ≳ 0.3) does not participate in the compute. The Z₃-rotation transfer is robust to memory-tunnel coupling anywhere in the partial-to-full SWAP regime. A sharp peak inside [0.5, 1.0] would have falsified self-sustainment; the observed plateau confirms it. The cycled-overlap itself peaks at J ≈ 0.45 (</w:t>
      </w:r>
      <w:proofErr w:type="spellStart"/>
      <w:r>
        <w:t>cyc</w:t>
      </w:r>
      <w:proofErr w:type="spellEnd"/>
      <w:r>
        <w:t xml:space="preserve"> = 0.6639); the gap-peak at J* = 0.6494 (cycled-gap = 0.16834, parabola-fit vertex of the state-vector exact computation) is driven by the off-cycle background dropping faster than the cycled signal at higher J.</w:t>
      </w:r>
    </w:p>
    <w:p w14:paraId="7EED38A7" w14:textId="77777777" w:rsidR="00EB02AA" w:rsidRPr="0049682B" w:rsidRDefault="00F51A9F">
      <w:pPr>
        <w:spacing w:after="120"/>
      </w:pPr>
      <w:r>
        <w:lastRenderedPageBreak/>
        <w:t xml:space="preserve">Stage 5 (Phase). </w:t>
      </w:r>
      <w:r>
        <w:rPr>
          <w:rFonts w:ascii="Segoe UI Symbol" w:hAnsi="Segoe UI Symbol" w:cs="Segoe UI Symbol"/>
        </w:rPr>
        <w:t>✓</w:t>
      </w:r>
      <w:r>
        <w:t xml:space="preserve"> PASS. </w:t>
      </w:r>
      <w:proofErr w:type="spellStart"/>
      <w:r>
        <w:t>u_D</w:t>
      </w:r>
      <w:proofErr w:type="spellEnd"/>
      <w:r>
        <w:t xml:space="preserve"> direct readout flat at 0.580 across all 9 cells — the 1/√3 baseline of the null control. </w:t>
      </w:r>
      <w:proofErr w:type="spellStart"/>
      <w:r>
        <w:t>Diag</w:t>
      </w:r>
      <w:proofErr w:type="spellEnd"/>
      <w:r>
        <w:t xml:space="preserve">−off gap = 0.0000 ± 0.0040. The cross-chiral tunnel routes content to </w:t>
      </w:r>
      <w:proofErr w:type="spellStart"/>
      <w:r>
        <w:t>v_D</w:t>
      </w:r>
      <w:proofErr w:type="spellEnd"/>
      <w:r>
        <w:t xml:space="preserve"> only. Paper 31's u → v rule holds end-to-end.</w:t>
      </w:r>
    </w:p>
    <w:p w14:paraId="6DA3520E" w14:textId="77777777" w:rsidR="00EB02AA" w:rsidRPr="0049682B" w:rsidRDefault="00F51A9F">
      <w:pPr>
        <w:spacing w:after="120"/>
      </w:pPr>
      <w:r>
        <w:rPr>
          <w:b/>
        </w:rPr>
        <w:t>Ideal verdict: STRONG PASS (all five gates).</w:t>
      </w:r>
    </w:p>
    <w:p w14:paraId="2D8FD8CD" w14:textId="77777777" w:rsidR="00EB02AA" w:rsidRPr="0049682B" w:rsidRDefault="00F51A9F">
      <w:pPr>
        <w:pStyle w:val="Heading2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>5.2 IBM Heron r2 (</w:t>
      </w:r>
      <w:proofErr w:type="spellStart"/>
      <w:r>
        <w:rPr>
          <w:rFonts w:ascii="Arial" w:eastAsia="Arial" w:hAnsi="Arial" w:cs="Arial"/>
          <w:color w:val="auto"/>
        </w:rPr>
        <w:t>p_depol</w:t>
      </w:r>
      <w:proofErr w:type="spellEnd"/>
      <w:r>
        <w:rPr>
          <w:rFonts w:ascii="Arial" w:eastAsia="Arial" w:hAnsi="Arial" w:cs="Arial"/>
          <w:color w:val="auto"/>
        </w:rPr>
        <w:t xml:space="preserve"> = 0.003, </w:t>
      </w:r>
      <w:proofErr w:type="spellStart"/>
      <w:r>
        <w:rPr>
          <w:rFonts w:ascii="Arial" w:eastAsia="Arial" w:hAnsi="Arial" w:cs="Arial"/>
          <w:color w:val="auto"/>
        </w:rPr>
        <w:t>n_trials</w:t>
      </w:r>
      <w:proofErr w:type="spellEnd"/>
      <w:r>
        <w:rPr>
          <w:rFonts w:ascii="Arial" w:eastAsia="Arial" w:hAnsi="Arial" w:cs="Arial"/>
          <w:color w:val="auto"/>
        </w:rPr>
        <w:t xml:space="preserve"> = 10, shots = 1024, full F-sweep)</w:t>
      </w:r>
    </w:p>
    <w:p w14:paraId="58EEF760" w14:textId="32798992" w:rsidR="00811D65" w:rsidRPr="0049682B" w:rsidRDefault="00F51A9F" w:rsidP="004038F9">
      <w:pPr>
        <w:spacing w:after="120"/>
      </w:pPr>
      <w:r>
        <w:t xml:space="preserve">Uniform single-qubit </w:t>
      </w:r>
      <w:proofErr w:type="spellStart"/>
      <w:r>
        <w:t>depolarising</w:t>
      </w:r>
      <w:proofErr w:type="spellEnd"/>
      <w:r>
        <w:t xml:space="preserve"> channel at the IBM-measured per-gate error rate. The full F-sweep (</w:t>
      </w:r>
      <w:proofErr w:type="spellStart"/>
      <w:r>
        <w:t>J_mem</w:t>
      </w:r>
      <w:proofErr w:type="spellEnd"/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{0.0, 0.25, 0.5, 0.75, 1.0}) is included in this rerun (the v1 pre-registration sim ran with </w:t>
      </w:r>
      <w:proofErr w:type="spellStart"/>
      <w:r>
        <w:t>skip_F_sweep</w:t>
      </w:r>
      <w:proofErr w:type="spellEnd"/>
      <w:r>
        <w:t xml:space="preserve"> = true).</w:t>
      </w:r>
    </w:p>
    <w:tbl>
      <w:tblPr>
        <w:tblStyle w:val="LightGrid-Accent1"/>
        <w:tblW w:w="0" w:type="auto"/>
        <w:tblInd w:w="108" w:type="dxa"/>
        <w:tblLook w:val="04A0" w:firstRow="1" w:lastRow="0" w:firstColumn="1" w:lastColumn="0" w:noHBand="0" w:noVBand="1"/>
      </w:tblPr>
      <w:tblGrid>
        <w:gridCol w:w="2232"/>
        <w:gridCol w:w="2340"/>
        <w:gridCol w:w="2340"/>
        <w:gridCol w:w="2340"/>
      </w:tblGrid>
      <w:tr w:rsidR="00EB02AA" w:rsidRPr="0049682B" w14:paraId="4C7C8430" w14:textId="77777777" w:rsidTr="009250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shd w:val="clear" w:color="auto" w:fill="DBE5F1" w:themeFill="accent1" w:themeFillTint="33"/>
          </w:tcPr>
          <w:p w14:paraId="6294F7A3" w14:textId="77777777" w:rsidR="00811D65" w:rsidRPr="0049682B" w:rsidRDefault="00BE0D4B">
            <w:r>
              <w:t>Gate</w:t>
            </w:r>
          </w:p>
        </w:tc>
        <w:tc>
          <w:tcPr>
            <w:tcW w:w="2340" w:type="dxa"/>
            <w:shd w:val="clear" w:color="auto" w:fill="DBE5F1" w:themeFill="accent1" w:themeFillTint="33"/>
          </w:tcPr>
          <w:p w14:paraId="07ED1949" w14:textId="77777777" w:rsidR="00811D65" w:rsidRPr="0049682B" w:rsidRDefault="00BE0D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2340" w:type="dxa"/>
            <w:shd w:val="clear" w:color="auto" w:fill="DBE5F1" w:themeFill="accent1" w:themeFillTint="33"/>
          </w:tcPr>
          <w:p w14:paraId="2DEFBCAB" w14:textId="77777777" w:rsidR="00811D65" w:rsidRPr="0049682B" w:rsidRDefault="00BE0D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Threshold (v3)</w:t>
            </w:r>
          </w:p>
        </w:tc>
        <w:tc>
          <w:tcPr>
            <w:tcW w:w="2340" w:type="dxa"/>
            <w:shd w:val="clear" w:color="auto" w:fill="DBE5F1" w:themeFill="accent1" w:themeFillTint="33"/>
          </w:tcPr>
          <w:p w14:paraId="6125B9F8" w14:textId="77777777" w:rsidR="00811D65" w:rsidRPr="0049682B" w:rsidRDefault="00BE0D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Verdict</w:t>
            </w:r>
          </w:p>
        </w:tc>
      </w:tr>
      <w:tr w:rsidR="00EB02AA" w:rsidRPr="0049682B" w14:paraId="32D9A266" w14:textId="77777777" w:rsidTr="009250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shd w:val="clear" w:color="auto" w:fill="FFFFFF" w:themeFill="background1"/>
          </w:tcPr>
          <w:p w14:paraId="7F5C54BA" w14:textId="77777777" w:rsidR="00811D65" w:rsidRPr="0049682B" w:rsidRDefault="00BE0D4B">
            <w:r>
              <w:t>S</w:t>
            </w:r>
          </w:p>
        </w:tc>
        <w:tc>
          <w:tcPr>
            <w:tcW w:w="2340" w:type="dxa"/>
            <w:shd w:val="clear" w:color="auto" w:fill="FFFFFF" w:themeFill="background1"/>
          </w:tcPr>
          <w:p w14:paraId="142B6A85" w14:textId="77777777" w:rsidR="00811D65" w:rsidRPr="0049682B" w:rsidRDefault="00BE0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mean |</w:t>
            </w:r>
            <w:r>
              <w:rPr>
                <w:rFonts w:ascii="Cambria Math" w:hAnsi="Cambria Math" w:cs="Cambria Math"/>
              </w:rPr>
              <w:t>⟨</w:t>
            </w:r>
            <w:proofErr w:type="spellStart"/>
            <w:r>
              <w:t>u|v</w:t>
            </w:r>
            <w:proofErr w:type="spellEnd"/>
            <w:r>
              <w:rPr>
                <w:rFonts w:ascii="Cambria Math" w:hAnsi="Cambria Math" w:cs="Cambria Math"/>
              </w:rPr>
              <w:t>⟩</w:t>
            </w:r>
            <w:r>
              <w:t>| = 0.490</w:t>
            </w:r>
          </w:p>
        </w:tc>
        <w:tc>
          <w:tcPr>
            <w:tcW w:w="2340" w:type="dxa"/>
            <w:shd w:val="clear" w:color="auto" w:fill="FFFFFF" w:themeFill="background1"/>
          </w:tcPr>
          <w:p w14:paraId="60A22909" w14:textId="77777777" w:rsidR="00811D65" w:rsidRPr="0049682B" w:rsidRDefault="00BE0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[0.30, 0.65]</w:t>
            </w:r>
          </w:p>
        </w:tc>
        <w:tc>
          <w:tcPr>
            <w:tcW w:w="2340" w:type="dxa"/>
            <w:shd w:val="clear" w:color="auto" w:fill="FFFFFF" w:themeFill="background1"/>
          </w:tcPr>
          <w:p w14:paraId="480D2B5D" w14:textId="77777777" w:rsidR="00811D65" w:rsidRPr="0049682B" w:rsidRDefault="00BE0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PASS</w:t>
            </w:r>
          </w:p>
        </w:tc>
      </w:tr>
      <w:tr w:rsidR="00EB02AA" w:rsidRPr="0049682B" w14:paraId="0A1BD33C" w14:textId="77777777" w:rsidTr="009250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shd w:val="clear" w:color="auto" w:fill="FFFFFF" w:themeFill="background1"/>
          </w:tcPr>
          <w:p w14:paraId="3C457A9C" w14:textId="77777777" w:rsidR="00811D65" w:rsidRPr="0049682B" w:rsidRDefault="00BE0D4B">
            <w:r>
              <w:t>R</w:t>
            </w:r>
          </w:p>
        </w:tc>
        <w:tc>
          <w:tcPr>
            <w:tcW w:w="2340" w:type="dxa"/>
            <w:shd w:val="clear" w:color="auto" w:fill="FFFFFF" w:themeFill="background1"/>
          </w:tcPr>
          <w:p w14:paraId="507D74C2" w14:textId="77777777" w:rsidR="00811D65" w:rsidRPr="0049682B" w:rsidRDefault="00BE0D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cycled gap = +0.114 (+3.34σ)</w:t>
            </w:r>
          </w:p>
        </w:tc>
        <w:tc>
          <w:tcPr>
            <w:tcW w:w="2340" w:type="dxa"/>
            <w:shd w:val="clear" w:color="auto" w:fill="FFFFFF" w:themeFill="background1"/>
          </w:tcPr>
          <w:p w14:paraId="77F51841" w14:textId="77777777" w:rsidR="00811D65" w:rsidRPr="0049682B" w:rsidRDefault="00BE0D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≥ +0.08 at ≥ 2σ</w:t>
            </w:r>
          </w:p>
        </w:tc>
        <w:tc>
          <w:tcPr>
            <w:tcW w:w="2340" w:type="dxa"/>
            <w:shd w:val="clear" w:color="auto" w:fill="FFFFFF" w:themeFill="background1"/>
          </w:tcPr>
          <w:p w14:paraId="10B07764" w14:textId="77777777" w:rsidR="00811D65" w:rsidRPr="0049682B" w:rsidRDefault="00BE0D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PASS</w:t>
            </w:r>
          </w:p>
        </w:tc>
      </w:tr>
      <w:tr w:rsidR="00EB02AA" w:rsidRPr="0049682B" w14:paraId="4438BDF3" w14:textId="77777777" w:rsidTr="009250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shd w:val="clear" w:color="auto" w:fill="FFFFFF" w:themeFill="background1"/>
          </w:tcPr>
          <w:p w14:paraId="5CE101E1" w14:textId="77777777" w:rsidR="00811D65" w:rsidRPr="0049682B" w:rsidRDefault="00BE0D4B">
            <w:r>
              <w:t>T</w:t>
            </w:r>
          </w:p>
        </w:tc>
        <w:tc>
          <w:tcPr>
            <w:tcW w:w="2340" w:type="dxa"/>
            <w:shd w:val="clear" w:color="auto" w:fill="FFFFFF" w:themeFill="background1"/>
          </w:tcPr>
          <w:p w14:paraId="3F120AAD" w14:textId="77777777" w:rsidR="00811D65" w:rsidRPr="0049682B" w:rsidRDefault="00BE0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 gap = −0.004</w:t>
            </w:r>
          </w:p>
        </w:tc>
        <w:tc>
          <w:tcPr>
            <w:tcW w:w="2340" w:type="dxa"/>
            <w:shd w:val="clear" w:color="auto" w:fill="FFFFFF" w:themeFill="background1"/>
          </w:tcPr>
          <w:p w14:paraId="323064F1" w14:textId="77777777" w:rsidR="00811D65" w:rsidRPr="0049682B" w:rsidRDefault="00BE0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|·| ≤ 0.03</w:t>
            </w:r>
          </w:p>
        </w:tc>
        <w:tc>
          <w:tcPr>
            <w:tcW w:w="2340" w:type="dxa"/>
            <w:shd w:val="clear" w:color="auto" w:fill="FFFFFF" w:themeFill="background1"/>
          </w:tcPr>
          <w:p w14:paraId="059D4014" w14:textId="77777777" w:rsidR="00811D65" w:rsidRPr="0049682B" w:rsidRDefault="00BE0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PASS</w:t>
            </w:r>
          </w:p>
        </w:tc>
      </w:tr>
      <w:tr w:rsidR="00EB02AA" w:rsidRPr="0049682B" w14:paraId="02310762" w14:textId="77777777" w:rsidTr="009250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shd w:val="clear" w:color="auto" w:fill="FFFFFF" w:themeFill="background1"/>
          </w:tcPr>
          <w:p w14:paraId="7CB00086" w14:textId="77777777" w:rsidR="00811D65" w:rsidRPr="0049682B" w:rsidRDefault="00BE0D4B">
            <w:r>
              <w:t>F</w:t>
            </w:r>
          </w:p>
        </w:tc>
        <w:tc>
          <w:tcPr>
            <w:tcW w:w="2340" w:type="dxa"/>
            <w:shd w:val="clear" w:color="auto" w:fill="FFFFFF" w:themeFill="background1"/>
          </w:tcPr>
          <w:p w14:paraId="07111CE7" w14:textId="77777777" w:rsidR="00811D65" w:rsidRPr="0049682B" w:rsidRDefault="00BE0D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plateau span = 5.7% (J </w:t>
            </w:r>
            <w:r>
              <w:rPr>
                <w:rFonts w:ascii="Cambria Math" w:hAnsi="Cambria Math" w:cs="Cambria Math"/>
              </w:rPr>
              <w:t>∈</w:t>
            </w:r>
            <w:r>
              <w:t xml:space="preserve"> [0.5,1.0])</w:t>
            </w:r>
          </w:p>
        </w:tc>
        <w:tc>
          <w:tcPr>
            <w:tcW w:w="2340" w:type="dxa"/>
            <w:shd w:val="clear" w:color="auto" w:fill="FFFFFF" w:themeFill="background1"/>
          </w:tcPr>
          <w:p w14:paraId="368E8616" w14:textId="77777777" w:rsidR="00811D65" w:rsidRPr="0049682B" w:rsidRDefault="00BE0D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(max−min)/max ≤ 10 % AND gap(J = 0.5) ≥ 0.10</w:t>
            </w:r>
          </w:p>
        </w:tc>
        <w:tc>
          <w:tcPr>
            <w:tcW w:w="2340" w:type="dxa"/>
            <w:shd w:val="clear" w:color="auto" w:fill="FFFFFF" w:themeFill="background1"/>
          </w:tcPr>
          <w:p w14:paraId="14BACE5D" w14:textId="77777777" w:rsidR="00811D65" w:rsidRPr="0049682B" w:rsidRDefault="00BE0D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PASS (v3)</w:t>
            </w:r>
          </w:p>
        </w:tc>
      </w:tr>
      <w:tr w:rsidR="00EB02AA" w:rsidRPr="0049682B" w14:paraId="2EB9CE62" w14:textId="77777777" w:rsidTr="009250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shd w:val="clear" w:color="auto" w:fill="FFFFFF" w:themeFill="background1"/>
          </w:tcPr>
          <w:p w14:paraId="5D8B8D7D" w14:textId="77777777" w:rsidR="00811D65" w:rsidRPr="0049682B" w:rsidRDefault="00BE0D4B">
            <w:r>
              <w:t>P</w:t>
            </w:r>
          </w:p>
        </w:tc>
        <w:tc>
          <w:tcPr>
            <w:tcW w:w="2340" w:type="dxa"/>
            <w:shd w:val="clear" w:color="auto" w:fill="FFFFFF" w:themeFill="background1"/>
          </w:tcPr>
          <w:p w14:paraId="4DBFEE18" w14:textId="77777777" w:rsidR="00811D65" w:rsidRPr="0049682B" w:rsidRDefault="00BE0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u_D</w:t>
            </w:r>
            <w:proofErr w:type="spellEnd"/>
            <w:r>
              <w:t xml:space="preserve"> gap = −0.010</w:t>
            </w:r>
          </w:p>
        </w:tc>
        <w:tc>
          <w:tcPr>
            <w:tcW w:w="2340" w:type="dxa"/>
            <w:shd w:val="clear" w:color="auto" w:fill="FFFFFF" w:themeFill="background1"/>
          </w:tcPr>
          <w:p w14:paraId="571DE7F5" w14:textId="77777777" w:rsidR="00811D65" w:rsidRPr="0049682B" w:rsidRDefault="00BE0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|·| ≤ 0.03</w:t>
            </w:r>
          </w:p>
        </w:tc>
        <w:tc>
          <w:tcPr>
            <w:tcW w:w="2340" w:type="dxa"/>
            <w:shd w:val="clear" w:color="auto" w:fill="FFFFFF" w:themeFill="background1"/>
          </w:tcPr>
          <w:p w14:paraId="315888A8" w14:textId="77777777" w:rsidR="00811D65" w:rsidRPr="0049682B" w:rsidRDefault="00BE0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PASS</w:t>
            </w:r>
          </w:p>
        </w:tc>
      </w:tr>
    </w:tbl>
    <w:p w14:paraId="2F4A7FCF" w14:textId="7409BE0C" w:rsidR="004038F9" w:rsidRPr="004038F9" w:rsidRDefault="004038F9" w:rsidP="004038F9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Table 5. IBM Heron r2 </w:t>
      </w:r>
      <w:proofErr w:type="spellStart"/>
      <w:r>
        <w:rPr>
          <w:bCs/>
          <w:sz w:val="20"/>
          <w:szCs w:val="20"/>
        </w:rPr>
        <w:t>pentachoric</w:t>
      </w:r>
      <w:proofErr w:type="spellEnd"/>
      <w:r>
        <w:rPr>
          <w:bCs/>
          <w:sz w:val="20"/>
          <w:szCs w:val="20"/>
        </w:rPr>
        <w:t xml:space="preserve"> verdict matrix (</w:t>
      </w:r>
      <w:proofErr w:type="spellStart"/>
      <w:r>
        <w:rPr>
          <w:bCs/>
          <w:sz w:val="20"/>
          <w:szCs w:val="20"/>
        </w:rPr>
        <w:t>n_trials</w:t>
      </w:r>
      <w:proofErr w:type="spellEnd"/>
      <w:r>
        <w:rPr>
          <w:bCs/>
          <w:sz w:val="20"/>
          <w:szCs w:val="20"/>
        </w:rPr>
        <w:t xml:space="preserve"> = 10, shots = 1024, </w:t>
      </w:r>
      <w:proofErr w:type="spellStart"/>
      <w:r>
        <w:rPr>
          <w:bCs/>
          <w:sz w:val="20"/>
          <w:szCs w:val="20"/>
        </w:rPr>
        <w:t>p_depol</w:t>
      </w:r>
      <w:proofErr w:type="spellEnd"/>
      <w:r>
        <w:rPr>
          <w:bCs/>
          <w:sz w:val="20"/>
          <w:szCs w:val="20"/>
        </w:rPr>
        <w:t xml:space="preserve"> = 0.003, full F-sweep). All five gates pass under the v3 plateau criterion.</w:t>
      </w:r>
    </w:p>
    <w:p w14:paraId="292F4CDC" w14:textId="7B9F74A3" w:rsidR="00EB02AA" w:rsidRPr="0049682B" w:rsidRDefault="00F51A9F">
      <w:pPr>
        <w:spacing w:after="120"/>
      </w:pPr>
      <w:r>
        <w:t xml:space="preserve">Heron r2 verdict (v3 self-sustainment plateau): STRONG PASS — all five gates pass. R-gate cycled gap = +0.1140 at +3.34σ. F-gate plateau span = 5.7% of max across J </w:t>
      </w:r>
      <w:r>
        <w:rPr>
          <w:rFonts w:ascii="Cambria Math" w:hAnsi="Cambria Math" w:cs="Cambria Math"/>
        </w:rPr>
        <w:t>∈</w:t>
      </w:r>
      <w:r>
        <w:t xml:space="preserve"> [0.5, 1.0]. Under the original v1 argmax-in-window F criterion the verdict is WEAK PASS, because </w:t>
      </w:r>
      <w:proofErr w:type="spellStart"/>
      <w:r>
        <w:t>depolarising</w:t>
      </w:r>
      <w:proofErr w:type="spellEnd"/>
      <w:r>
        <w:t xml:space="preserve"> noise shifts the argmax to J = 1.0; this is a measurement-design failure, not an architectural failure (see §5.1 and §8.1).</w:t>
      </w:r>
    </w:p>
    <w:p w14:paraId="16A463CC" w14:textId="77777777" w:rsidR="00EB02AA" w:rsidRPr="0049682B" w:rsidRDefault="00F51A9F">
      <w:pPr>
        <w:pStyle w:val="Heading2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>5.3 IBM Eagle r3 (</w:t>
      </w:r>
      <w:proofErr w:type="spellStart"/>
      <w:r>
        <w:rPr>
          <w:rFonts w:ascii="Arial" w:eastAsia="Arial" w:hAnsi="Arial" w:cs="Arial"/>
          <w:color w:val="auto"/>
        </w:rPr>
        <w:t>p_depol</w:t>
      </w:r>
      <w:proofErr w:type="spellEnd"/>
      <w:r>
        <w:rPr>
          <w:rFonts w:ascii="Arial" w:eastAsia="Arial" w:hAnsi="Arial" w:cs="Arial"/>
          <w:color w:val="auto"/>
        </w:rPr>
        <w:t xml:space="preserve"> = 0.005, </w:t>
      </w:r>
      <w:proofErr w:type="spellStart"/>
      <w:r>
        <w:rPr>
          <w:rFonts w:ascii="Arial" w:eastAsia="Arial" w:hAnsi="Arial" w:cs="Arial"/>
          <w:color w:val="auto"/>
        </w:rPr>
        <w:t>n_trials</w:t>
      </w:r>
      <w:proofErr w:type="spellEnd"/>
      <w:r>
        <w:rPr>
          <w:rFonts w:ascii="Arial" w:eastAsia="Arial" w:hAnsi="Arial" w:cs="Arial"/>
          <w:color w:val="auto"/>
        </w:rPr>
        <w:t xml:space="preserve"> = 10, shots = 1024, full F-sweep)</w:t>
      </w:r>
    </w:p>
    <w:p w14:paraId="2C7F6907" w14:textId="3C944DF8" w:rsidR="00811D65" w:rsidRPr="0049682B" w:rsidRDefault="00F51A9F" w:rsidP="004038F9">
      <w:pPr>
        <w:spacing w:after="120"/>
      </w:pPr>
      <w:r>
        <w:t>Higher noise than Heron r2. The fidelity-margin test.</w:t>
      </w:r>
    </w:p>
    <w:tbl>
      <w:tblPr>
        <w:tblStyle w:val="LightGrid-Accent1"/>
        <w:tblW w:w="0" w:type="auto"/>
        <w:tblInd w:w="108" w:type="dxa"/>
        <w:tblLook w:val="04A0" w:firstRow="1" w:lastRow="0" w:firstColumn="1" w:lastColumn="0" w:noHBand="0" w:noVBand="1"/>
      </w:tblPr>
      <w:tblGrid>
        <w:gridCol w:w="2232"/>
        <w:gridCol w:w="2340"/>
        <w:gridCol w:w="2340"/>
        <w:gridCol w:w="2340"/>
      </w:tblGrid>
      <w:tr w:rsidR="00EB02AA" w:rsidRPr="0049682B" w14:paraId="61DDC5A2" w14:textId="77777777" w:rsidTr="009250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shd w:val="clear" w:color="auto" w:fill="DBE5F1" w:themeFill="accent1" w:themeFillTint="33"/>
          </w:tcPr>
          <w:p w14:paraId="2EECFCC6" w14:textId="77777777" w:rsidR="00811D65" w:rsidRPr="0049682B" w:rsidRDefault="00BE0D4B">
            <w:r>
              <w:t>Gate</w:t>
            </w:r>
          </w:p>
        </w:tc>
        <w:tc>
          <w:tcPr>
            <w:tcW w:w="2340" w:type="dxa"/>
            <w:shd w:val="clear" w:color="auto" w:fill="DBE5F1" w:themeFill="accent1" w:themeFillTint="33"/>
          </w:tcPr>
          <w:p w14:paraId="54A9F97E" w14:textId="77777777" w:rsidR="00811D65" w:rsidRPr="0049682B" w:rsidRDefault="00BE0D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2340" w:type="dxa"/>
            <w:shd w:val="clear" w:color="auto" w:fill="DBE5F1" w:themeFill="accent1" w:themeFillTint="33"/>
          </w:tcPr>
          <w:p w14:paraId="17D52E25" w14:textId="77777777" w:rsidR="00811D65" w:rsidRPr="0049682B" w:rsidRDefault="00BE0D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Threshold (v3)</w:t>
            </w:r>
          </w:p>
        </w:tc>
        <w:tc>
          <w:tcPr>
            <w:tcW w:w="2340" w:type="dxa"/>
            <w:shd w:val="clear" w:color="auto" w:fill="DBE5F1" w:themeFill="accent1" w:themeFillTint="33"/>
          </w:tcPr>
          <w:p w14:paraId="6857ECF9" w14:textId="77777777" w:rsidR="00811D65" w:rsidRPr="0049682B" w:rsidRDefault="00BE0D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Verdict</w:t>
            </w:r>
          </w:p>
        </w:tc>
      </w:tr>
      <w:tr w:rsidR="00EB02AA" w:rsidRPr="0049682B" w14:paraId="42112756" w14:textId="77777777" w:rsidTr="009250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shd w:val="clear" w:color="auto" w:fill="FFFFFF" w:themeFill="background1"/>
          </w:tcPr>
          <w:p w14:paraId="102AFAC1" w14:textId="77777777" w:rsidR="00811D65" w:rsidRPr="0049682B" w:rsidRDefault="00BE0D4B">
            <w:r>
              <w:t>S</w:t>
            </w:r>
          </w:p>
        </w:tc>
        <w:tc>
          <w:tcPr>
            <w:tcW w:w="2340" w:type="dxa"/>
            <w:shd w:val="clear" w:color="auto" w:fill="FFFFFF" w:themeFill="background1"/>
          </w:tcPr>
          <w:p w14:paraId="5BE27FF9" w14:textId="77777777" w:rsidR="00811D65" w:rsidRPr="0049682B" w:rsidRDefault="00BE0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mean |</w:t>
            </w:r>
            <w:r>
              <w:rPr>
                <w:rFonts w:ascii="Cambria Math" w:hAnsi="Cambria Math" w:cs="Cambria Math"/>
              </w:rPr>
              <w:t>⟨</w:t>
            </w:r>
            <w:proofErr w:type="spellStart"/>
            <w:r>
              <w:t>u|v</w:t>
            </w:r>
            <w:proofErr w:type="spellEnd"/>
            <w:r>
              <w:rPr>
                <w:rFonts w:ascii="Cambria Math" w:hAnsi="Cambria Math" w:cs="Cambria Math"/>
              </w:rPr>
              <w:t>⟩</w:t>
            </w:r>
            <w:r>
              <w:t>| = 0.486</w:t>
            </w:r>
          </w:p>
        </w:tc>
        <w:tc>
          <w:tcPr>
            <w:tcW w:w="2340" w:type="dxa"/>
            <w:shd w:val="clear" w:color="auto" w:fill="FFFFFF" w:themeFill="background1"/>
          </w:tcPr>
          <w:p w14:paraId="1B5466B3" w14:textId="77777777" w:rsidR="00811D65" w:rsidRPr="0049682B" w:rsidRDefault="00BE0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[0.30, 0.65]</w:t>
            </w:r>
          </w:p>
        </w:tc>
        <w:tc>
          <w:tcPr>
            <w:tcW w:w="2340" w:type="dxa"/>
            <w:shd w:val="clear" w:color="auto" w:fill="FFFFFF" w:themeFill="background1"/>
          </w:tcPr>
          <w:p w14:paraId="0FF4A271" w14:textId="77777777" w:rsidR="00811D65" w:rsidRPr="0049682B" w:rsidRDefault="00BE0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PASS</w:t>
            </w:r>
          </w:p>
        </w:tc>
      </w:tr>
      <w:tr w:rsidR="00EB02AA" w:rsidRPr="0049682B" w14:paraId="680C0DF9" w14:textId="77777777" w:rsidTr="009250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shd w:val="clear" w:color="auto" w:fill="FFFFFF" w:themeFill="background1"/>
          </w:tcPr>
          <w:p w14:paraId="3708927B" w14:textId="77777777" w:rsidR="00811D65" w:rsidRPr="0049682B" w:rsidRDefault="00BE0D4B">
            <w:r>
              <w:t>R</w:t>
            </w:r>
          </w:p>
        </w:tc>
        <w:tc>
          <w:tcPr>
            <w:tcW w:w="2340" w:type="dxa"/>
            <w:shd w:val="clear" w:color="auto" w:fill="FFFFFF" w:themeFill="background1"/>
          </w:tcPr>
          <w:p w14:paraId="5EE852D2" w14:textId="77777777" w:rsidR="00811D65" w:rsidRPr="0049682B" w:rsidRDefault="00BE0D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cycled gap = +0.095 (+3.48σ)</w:t>
            </w:r>
          </w:p>
        </w:tc>
        <w:tc>
          <w:tcPr>
            <w:tcW w:w="2340" w:type="dxa"/>
            <w:shd w:val="clear" w:color="auto" w:fill="FFFFFF" w:themeFill="background1"/>
          </w:tcPr>
          <w:p w14:paraId="11BE2FD6" w14:textId="77777777" w:rsidR="00811D65" w:rsidRPr="0049682B" w:rsidRDefault="00BE0D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≥ +0.08 at ≥ 2σ</w:t>
            </w:r>
          </w:p>
        </w:tc>
        <w:tc>
          <w:tcPr>
            <w:tcW w:w="2340" w:type="dxa"/>
            <w:shd w:val="clear" w:color="auto" w:fill="FFFFFF" w:themeFill="background1"/>
          </w:tcPr>
          <w:p w14:paraId="483DEDA6" w14:textId="77777777" w:rsidR="00811D65" w:rsidRPr="0049682B" w:rsidRDefault="00BE0D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PASS</w:t>
            </w:r>
          </w:p>
        </w:tc>
      </w:tr>
      <w:tr w:rsidR="00EB02AA" w:rsidRPr="0049682B" w14:paraId="51BDC67C" w14:textId="77777777" w:rsidTr="009250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shd w:val="clear" w:color="auto" w:fill="FFFFFF" w:themeFill="background1"/>
          </w:tcPr>
          <w:p w14:paraId="0AD2C908" w14:textId="77777777" w:rsidR="00811D65" w:rsidRPr="0049682B" w:rsidRDefault="00BE0D4B">
            <w:r>
              <w:t>T</w:t>
            </w:r>
          </w:p>
        </w:tc>
        <w:tc>
          <w:tcPr>
            <w:tcW w:w="2340" w:type="dxa"/>
            <w:shd w:val="clear" w:color="auto" w:fill="FFFFFF" w:themeFill="background1"/>
          </w:tcPr>
          <w:p w14:paraId="5376F592" w14:textId="77777777" w:rsidR="00811D65" w:rsidRPr="0049682B" w:rsidRDefault="00BE0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 gap = +0.009</w:t>
            </w:r>
          </w:p>
        </w:tc>
        <w:tc>
          <w:tcPr>
            <w:tcW w:w="2340" w:type="dxa"/>
            <w:shd w:val="clear" w:color="auto" w:fill="FFFFFF" w:themeFill="background1"/>
          </w:tcPr>
          <w:p w14:paraId="15B7CEB0" w14:textId="77777777" w:rsidR="00811D65" w:rsidRPr="0049682B" w:rsidRDefault="00BE0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|·| ≤ 0.03</w:t>
            </w:r>
          </w:p>
        </w:tc>
        <w:tc>
          <w:tcPr>
            <w:tcW w:w="2340" w:type="dxa"/>
            <w:shd w:val="clear" w:color="auto" w:fill="FFFFFF" w:themeFill="background1"/>
          </w:tcPr>
          <w:p w14:paraId="4780F7F3" w14:textId="77777777" w:rsidR="00811D65" w:rsidRPr="0049682B" w:rsidRDefault="00BE0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PASS</w:t>
            </w:r>
          </w:p>
        </w:tc>
      </w:tr>
      <w:tr w:rsidR="00EB02AA" w:rsidRPr="0049682B" w14:paraId="23612D6F" w14:textId="77777777" w:rsidTr="009250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shd w:val="clear" w:color="auto" w:fill="FFFFFF" w:themeFill="background1"/>
          </w:tcPr>
          <w:p w14:paraId="39B50017" w14:textId="77777777" w:rsidR="00811D65" w:rsidRPr="0049682B" w:rsidRDefault="00BE0D4B">
            <w:r>
              <w:t>F</w:t>
            </w:r>
          </w:p>
        </w:tc>
        <w:tc>
          <w:tcPr>
            <w:tcW w:w="2340" w:type="dxa"/>
            <w:shd w:val="clear" w:color="auto" w:fill="FFFFFF" w:themeFill="background1"/>
          </w:tcPr>
          <w:p w14:paraId="6FD151E3" w14:textId="77777777" w:rsidR="00811D65" w:rsidRPr="0049682B" w:rsidRDefault="00BE0D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plateau span = 12.7 %; gap(J = 0.5) = +0.0973</w:t>
            </w:r>
          </w:p>
        </w:tc>
        <w:tc>
          <w:tcPr>
            <w:tcW w:w="2340" w:type="dxa"/>
            <w:shd w:val="clear" w:color="auto" w:fill="FFFFFF" w:themeFill="background1"/>
          </w:tcPr>
          <w:p w14:paraId="4C3F6202" w14:textId="77777777" w:rsidR="00811D65" w:rsidRPr="0049682B" w:rsidRDefault="00BE0D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(max−min)/max ≤ 10 % AND gap(J = 0.5) ≥ 0.10</w:t>
            </w:r>
          </w:p>
        </w:tc>
        <w:tc>
          <w:tcPr>
            <w:tcW w:w="2340" w:type="dxa"/>
            <w:shd w:val="clear" w:color="auto" w:fill="FFFFFF" w:themeFill="background1"/>
          </w:tcPr>
          <w:p w14:paraId="369FB9F9" w14:textId="77777777" w:rsidR="00811D65" w:rsidRPr="0049682B" w:rsidRDefault="00BE0D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⚠</w:t>
            </w:r>
            <w:r>
              <w:t xml:space="preserve"> BORDERLINE — both criteria fail (plateau 12.7 % &gt; 10 %, transmission 0.0973 &lt; 0.10)</w:t>
            </w:r>
          </w:p>
        </w:tc>
      </w:tr>
      <w:tr w:rsidR="00EB02AA" w:rsidRPr="0049682B" w14:paraId="3E847F4F" w14:textId="77777777" w:rsidTr="009250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shd w:val="clear" w:color="auto" w:fill="FFFFFF" w:themeFill="background1"/>
          </w:tcPr>
          <w:p w14:paraId="28AE57BB" w14:textId="77777777" w:rsidR="00811D65" w:rsidRPr="0049682B" w:rsidRDefault="00BE0D4B">
            <w:r>
              <w:t>P</w:t>
            </w:r>
          </w:p>
        </w:tc>
        <w:tc>
          <w:tcPr>
            <w:tcW w:w="2340" w:type="dxa"/>
            <w:shd w:val="clear" w:color="auto" w:fill="FFFFFF" w:themeFill="background1"/>
          </w:tcPr>
          <w:p w14:paraId="43686558" w14:textId="77777777" w:rsidR="00811D65" w:rsidRPr="0049682B" w:rsidRDefault="00BE0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u_D</w:t>
            </w:r>
            <w:proofErr w:type="spellEnd"/>
            <w:r>
              <w:t xml:space="preserve"> gap = −0.007</w:t>
            </w:r>
          </w:p>
        </w:tc>
        <w:tc>
          <w:tcPr>
            <w:tcW w:w="2340" w:type="dxa"/>
            <w:shd w:val="clear" w:color="auto" w:fill="FFFFFF" w:themeFill="background1"/>
          </w:tcPr>
          <w:p w14:paraId="1704B497" w14:textId="77777777" w:rsidR="00811D65" w:rsidRPr="0049682B" w:rsidRDefault="00BE0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|·| ≤ 0.03</w:t>
            </w:r>
          </w:p>
        </w:tc>
        <w:tc>
          <w:tcPr>
            <w:tcW w:w="2340" w:type="dxa"/>
            <w:shd w:val="clear" w:color="auto" w:fill="FFFFFF" w:themeFill="background1"/>
          </w:tcPr>
          <w:p w14:paraId="2A90D39B" w14:textId="77777777" w:rsidR="00811D65" w:rsidRPr="0049682B" w:rsidRDefault="00BE0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PASS</w:t>
            </w:r>
          </w:p>
        </w:tc>
      </w:tr>
    </w:tbl>
    <w:p w14:paraId="3CE09EF3" w14:textId="3AEC1595" w:rsidR="009250BF" w:rsidRPr="009250BF" w:rsidRDefault="009250BF" w:rsidP="009250BF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Table 6. IBM Eagle r3 </w:t>
      </w:r>
      <w:proofErr w:type="spellStart"/>
      <w:r>
        <w:rPr>
          <w:bCs/>
          <w:sz w:val="20"/>
          <w:szCs w:val="20"/>
        </w:rPr>
        <w:t>pentachoric</w:t>
      </w:r>
      <w:proofErr w:type="spellEnd"/>
      <w:r>
        <w:rPr>
          <w:bCs/>
          <w:sz w:val="20"/>
          <w:szCs w:val="20"/>
        </w:rPr>
        <w:t xml:space="preserve"> verdict matrix (</w:t>
      </w:r>
      <w:proofErr w:type="spellStart"/>
      <w:r>
        <w:rPr>
          <w:bCs/>
          <w:sz w:val="20"/>
          <w:szCs w:val="20"/>
        </w:rPr>
        <w:t>n_trials</w:t>
      </w:r>
      <w:proofErr w:type="spellEnd"/>
      <w:r>
        <w:rPr>
          <w:bCs/>
          <w:sz w:val="20"/>
          <w:szCs w:val="20"/>
        </w:rPr>
        <w:t xml:space="preserve"> = 10, shots = 1024, </w:t>
      </w:r>
      <w:proofErr w:type="spellStart"/>
      <w:r>
        <w:rPr>
          <w:bCs/>
          <w:sz w:val="20"/>
          <w:szCs w:val="20"/>
        </w:rPr>
        <w:t>p_depol</w:t>
      </w:r>
      <w:proofErr w:type="spellEnd"/>
      <w:r>
        <w:rPr>
          <w:bCs/>
          <w:sz w:val="20"/>
          <w:szCs w:val="20"/>
        </w:rPr>
        <w:t xml:space="preserve"> = 0.005, full F-sweep). Four of five gates pass; F is borderline on both criteria — plateau span 12.7 % &gt; 10 % threshold AND transmission gap(J = 0.5) = 0.0973 &lt; 0.10 threshold.</w:t>
      </w:r>
    </w:p>
    <w:p w14:paraId="5BF97D03" w14:textId="0680CBE6" w:rsidR="009A0B3B" w:rsidRPr="002622D2" w:rsidRDefault="00F51A9F" w:rsidP="002622D2">
      <w:pPr>
        <w:spacing w:after="120"/>
      </w:pPr>
      <w:r>
        <w:lastRenderedPageBreak/>
        <w:t>Eagle r3 verdict (v3 self-sustainment plateau): WEAK PASS. R-gate cycled gap = +0.0949 at +3.48σ (clean pass). S, T, P pass cleanly. F-gate plateau span = 12.7% of max across J ∈ [0.5, 1.0], exceeding the 10% v3 threshold by 2.7 percentage points. Eagle's gap(J = 0.5) = +0.0973 additionally falls just below the 0.10 transmission threshold from §4.1 (gap(J = 1.0) = +0.1083 still passes); both transmission and plateau criteria are degraded at p = 0.005 noise. The architecture's central rotation primitive (R) and cross-chirality rule (P) are confirmed; the self-sustainment signature is borderline but visible. Under the v1 argmax-in-window F criterion the verdict is also WEAK PASS (peak at J = 1.0, outside (0.30, 0.70)).</w:t>
      </w:r>
    </w:p>
    <w:p w14:paraId="44DEF3FF" w14:textId="3C13BAFE" w:rsidR="00EB02AA" w:rsidRPr="0049682B" w:rsidRDefault="00F51A9F">
      <w:pPr>
        <w:pStyle w:val="Heading2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>5.4 Cross-platform summary</w:t>
      </w:r>
    </w:p>
    <w:tbl>
      <w:tblPr>
        <w:tblStyle w:val="LightGrid-Accent1"/>
        <w:tblW w:w="0" w:type="auto"/>
        <w:tblInd w:w="108" w:type="dxa"/>
        <w:tblLook w:val="04A0" w:firstRow="1" w:lastRow="0" w:firstColumn="1" w:lastColumn="0" w:noHBand="0" w:noVBand="1"/>
      </w:tblPr>
      <w:tblGrid>
        <w:gridCol w:w="1764"/>
        <w:gridCol w:w="1872"/>
        <w:gridCol w:w="1872"/>
        <w:gridCol w:w="1872"/>
        <w:gridCol w:w="1872"/>
      </w:tblGrid>
      <w:tr w:rsidR="00EB02AA" w:rsidRPr="0049682B" w14:paraId="6BAE3792" w14:textId="77777777" w:rsidTr="009250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  <w:shd w:val="clear" w:color="auto" w:fill="DBE5F1" w:themeFill="accent1" w:themeFillTint="33"/>
          </w:tcPr>
          <w:p w14:paraId="161598D1" w14:textId="77777777" w:rsidR="00811D65" w:rsidRPr="0049682B" w:rsidRDefault="00BE0D4B">
            <w:r>
              <w:t>Platform</w:t>
            </w:r>
          </w:p>
        </w:tc>
        <w:tc>
          <w:tcPr>
            <w:tcW w:w="1872" w:type="dxa"/>
            <w:shd w:val="clear" w:color="auto" w:fill="DBE5F1" w:themeFill="accent1" w:themeFillTint="33"/>
          </w:tcPr>
          <w:p w14:paraId="55944711" w14:textId="77777777" w:rsidR="00811D65" w:rsidRPr="0049682B" w:rsidRDefault="00BE0D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Noise</w:t>
            </w:r>
          </w:p>
        </w:tc>
        <w:tc>
          <w:tcPr>
            <w:tcW w:w="1872" w:type="dxa"/>
            <w:shd w:val="clear" w:color="auto" w:fill="DBE5F1" w:themeFill="accent1" w:themeFillTint="33"/>
          </w:tcPr>
          <w:p w14:paraId="34773968" w14:textId="77777777" w:rsidR="00811D65" w:rsidRPr="0049682B" w:rsidRDefault="00BE0D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Cycled gap (R)</w:t>
            </w:r>
          </w:p>
        </w:tc>
        <w:tc>
          <w:tcPr>
            <w:tcW w:w="1872" w:type="dxa"/>
            <w:shd w:val="clear" w:color="auto" w:fill="DBE5F1" w:themeFill="accent1" w:themeFillTint="33"/>
          </w:tcPr>
          <w:p w14:paraId="5CE229A4" w14:textId="77777777" w:rsidR="00811D65" w:rsidRPr="0049682B" w:rsidRDefault="00BE0D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Significance</w:t>
            </w:r>
          </w:p>
        </w:tc>
        <w:tc>
          <w:tcPr>
            <w:tcW w:w="1872" w:type="dxa"/>
            <w:shd w:val="clear" w:color="auto" w:fill="DBE5F1" w:themeFill="accent1" w:themeFillTint="33"/>
          </w:tcPr>
          <w:p w14:paraId="6B6450C4" w14:textId="77777777" w:rsidR="00811D65" w:rsidRPr="0049682B" w:rsidRDefault="00BE0D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Verdict (v3 plateau)</w:t>
            </w:r>
          </w:p>
        </w:tc>
      </w:tr>
      <w:tr w:rsidR="00EB02AA" w:rsidRPr="0049682B" w14:paraId="2517624B" w14:textId="77777777" w:rsidTr="009250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  <w:shd w:val="clear" w:color="auto" w:fill="FFFFFF" w:themeFill="background1"/>
          </w:tcPr>
          <w:p w14:paraId="027B6764" w14:textId="77777777" w:rsidR="00811D65" w:rsidRPr="0049682B" w:rsidRDefault="00BE0D4B">
            <w:r>
              <w:t>Cirq ideal (shots = 20480)</w:t>
            </w:r>
          </w:p>
        </w:tc>
        <w:tc>
          <w:tcPr>
            <w:tcW w:w="1872" w:type="dxa"/>
            <w:shd w:val="clear" w:color="auto" w:fill="FFFFFF" w:themeFill="background1"/>
          </w:tcPr>
          <w:p w14:paraId="533A284A" w14:textId="77777777" w:rsidR="00811D65" w:rsidRPr="0049682B" w:rsidRDefault="00BE0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 = 0</w:t>
            </w:r>
          </w:p>
        </w:tc>
        <w:tc>
          <w:tcPr>
            <w:tcW w:w="1872" w:type="dxa"/>
            <w:shd w:val="clear" w:color="auto" w:fill="FFFFFF" w:themeFill="background1"/>
          </w:tcPr>
          <w:p w14:paraId="79288B3A" w14:textId="77777777" w:rsidR="00811D65" w:rsidRPr="0049682B" w:rsidRDefault="00BE0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+0.1593 ± 0.0040</w:t>
            </w:r>
          </w:p>
        </w:tc>
        <w:tc>
          <w:tcPr>
            <w:tcW w:w="1872" w:type="dxa"/>
            <w:shd w:val="clear" w:color="auto" w:fill="FFFFFF" w:themeFill="background1"/>
          </w:tcPr>
          <w:p w14:paraId="237239F1" w14:textId="77777777" w:rsidR="00811D65" w:rsidRPr="0049682B" w:rsidRDefault="00BE0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+39.7σ</w:t>
            </w:r>
          </w:p>
        </w:tc>
        <w:tc>
          <w:tcPr>
            <w:tcW w:w="1872" w:type="dxa"/>
            <w:shd w:val="clear" w:color="auto" w:fill="FFFFFF" w:themeFill="background1"/>
          </w:tcPr>
          <w:p w14:paraId="70258E6A" w14:textId="77777777" w:rsidR="00811D65" w:rsidRPr="0049682B" w:rsidRDefault="00BE0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 PASS</w:t>
            </w:r>
          </w:p>
        </w:tc>
      </w:tr>
      <w:tr w:rsidR="00EB02AA" w:rsidRPr="0049682B" w14:paraId="578F0E67" w14:textId="77777777" w:rsidTr="009250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  <w:shd w:val="clear" w:color="auto" w:fill="FFFFFF" w:themeFill="background1"/>
          </w:tcPr>
          <w:p w14:paraId="6BD57DBA" w14:textId="77777777" w:rsidR="00811D65" w:rsidRPr="0049682B" w:rsidRDefault="00BE0D4B">
            <w:r>
              <w:t>IBM Heron r2 (10 × 1024)</w:t>
            </w:r>
          </w:p>
        </w:tc>
        <w:tc>
          <w:tcPr>
            <w:tcW w:w="1872" w:type="dxa"/>
            <w:shd w:val="clear" w:color="auto" w:fill="FFFFFF" w:themeFill="background1"/>
          </w:tcPr>
          <w:p w14:paraId="78454745" w14:textId="77777777" w:rsidR="00811D65" w:rsidRPr="0049682B" w:rsidRDefault="00BE0D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 = 0.003</w:t>
            </w:r>
          </w:p>
        </w:tc>
        <w:tc>
          <w:tcPr>
            <w:tcW w:w="1872" w:type="dxa"/>
            <w:shd w:val="clear" w:color="auto" w:fill="FFFFFF" w:themeFill="background1"/>
          </w:tcPr>
          <w:p w14:paraId="14CC2844" w14:textId="77777777" w:rsidR="00811D65" w:rsidRPr="0049682B" w:rsidRDefault="00BE0D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+0.114 ± 0.034</w:t>
            </w:r>
          </w:p>
        </w:tc>
        <w:tc>
          <w:tcPr>
            <w:tcW w:w="1872" w:type="dxa"/>
            <w:shd w:val="clear" w:color="auto" w:fill="FFFFFF" w:themeFill="background1"/>
          </w:tcPr>
          <w:p w14:paraId="77317877" w14:textId="77777777" w:rsidR="00811D65" w:rsidRPr="0049682B" w:rsidRDefault="00BE0D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+3.34σ</w:t>
            </w:r>
          </w:p>
        </w:tc>
        <w:tc>
          <w:tcPr>
            <w:tcW w:w="1872" w:type="dxa"/>
            <w:shd w:val="clear" w:color="auto" w:fill="FFFFFF" w:themeFill="background1"/>
          </w:tcPr>
          <w:p w14:paraId="3FE75D2C" w14:textId="77777777" w:rsidR="00811D65" w:rsidRPr="0049682B" w:rsidRDefault="00BE0D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STRONG PASS</w:t>
            </w:r>
          </w:p>
        </w:tc>
      </w:tr>
      <w:tr w:rsidR="00EB02AA" w:rsidRPr="0049682B" w14:paraId="500F005E" w14:textId="77777777" w:rsidTr="009250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  <w:shd w:val="clear" w:color="auto" w:fill="FFFFFF" w:themeFill="background1"/>
          </w:tcPr>
          <w:p w14:paraId="29EE4936" w14:textId="77777777" w:rsidR="00811D65" w:rsidRPr="0049682B" w:rsidRDefault="00BE0D4B">
            <w:r>
              <w:t>IBM Eagle r3 (10 × 1024)</w:t>
            </w:r>
          </w:p>
        </w:tc>
        <w:tc>
          <w:tcPr>
            <w:tcW w:w="1872" w:type="dxa"/>
            <w:shd w:val="clear" w:color="auto" w:fill="FFFFFF" w:themeFill="background1"/>
          </w:tcPr>
          <w:p w14:paraId="357B697F" w14:textId="77777777" w:rsidR="00811D65" w:rsidRPr="0049682B" w:rsidRDefault="00BE0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 = 0.005</w:t>
            </w:r>
          </w:p>
        </w:tc>
        <w:tc>
          <w:tcPr>
            <w:tcW w:w="1872" w:type="dxa"/>
            <w:shd w:val="clear" w:color="auto" w:fill="FFFFFF" w:themeFill="background1"/>
          </w:tcPr>
          <w:p w14:paraId="5A8AEE8C" w14:textId="77777777" w:rsidR="00811D65" w:rsidRPr="0049682B" w:rsidRDefault="00BE0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+0.095 ± 0.027</w:t>
            </w:r>
          </w:p>
        </w:tc>
        <w:tc>
          <w:tcPr>
            <w:tcW w:w="1872" w:type="dxa"/>
            <w:shd w:val="clear" w:color="auto" w:fill="FFFFFF" w:themeFill="background1"/>
          </w:tcPr>
          <w:p w14:paraId="1EEE60A8" w14:textId="77777777" w:rsidR="00811D65" w:rsidRPr="0049682B" w:rsidRDefault="00BE0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+3.48σ</w:t>
            </w:r>
          </w:p>
        </w:tc>
        <w:tc>
          <w:tcPr>
            <w:tcW w:w="1872" w:type="dxa"/>
            <w:shd w:val="clear" w:color="auto" w:fill="FFFFFF" w:themeFill="background1"/>
          </w:tcPr>
          <w:p w14:paraId="39FEC0CF" w14:textId="77777777" w:rsidR="00811D65" w:rsidRPr="0049682B" w:rsidRDefault="00BE0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WEAK PASS (F borderline)</w:t>
            </w:r>
          </w:p>
        </w:tc>
      </w:tr>
    </w:tbl>
    <w:p w14:paraId="0713E5E9" w14:textId="77777777" w:rsidR="009250BF" w:rsidRPr="009250BF" w:rsidRDefault="009250BF" w:rsidP="009250BF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Table 7. Cross-platform R-gate summary across ideal, IBM Heron r2, and IBM Eagle r3 noise profiles. The R-gate cycled-gap exceeds the +0.08 threshold on all three platforms.</w:t>
      </w:r>
    </w:p>
    <w:p w14:paraId="6A8DF528" w14:textId="77777777" w:rsidR="00EB02AA" w:rsidRPr="0049682B" w:rsidRDefault="00F51A9F">
      <w:pPr>
        <w:spacing w:after="120"/>
      </w:pPr>
      <w:r>
        <w:t xml:space="preserve">The R-gate cycled gap narrows with increasing noise as expected but remains above the +0.08 pre-registration threshold on both IBM platforms (Heron +0.114 at +3.34σ, Eagle +0.095 at +3.48σ, both at </w:t>
      </w:r>
      <w:proofErr w:type="spellStart"/>
      <w:r>
        <w:t>n_trials</w:t>
      </w:r>
      <w:proofErr w:type="spellEnd"/>
      <w:r>
        <w:t xml:space="preserve"> = 10). The architectural primitives R, S, T, P survive IBM-realistic noise. The reframed F-gate (self-sustainment plateau) passes cleanly on Heron r2 (span 5.7%) and is borderline on Eagle r3 (span 12.7%), indicating self-sustainment is robust at p = 0.003 but degrades at p = 0.005.</w:t>
      </w:r>
    </w:p>
    <w:p w14:paraId="6302E5A8" w14:textId="77777777" w:rsidR="00EB02AA" w:rsidRPr="0049682B" w:rsidRDefault="00F51A9F">
      <w:pPr>
        <w:jc w:val="center"/>
      </w:pPr>
      <w:r>
        <w:rPr>
          <w:noProof/>
        </w:rPr>
        <w:lastRenderedPageBreak/>
        <w:drawing>
          <wp:inline distT="0" distB="0" distL="0" distR="0" wp14:anchorId="17EB01D6" wp14:editId="2DB23B3F">
            <wp:extent cx="5760720" cy="35860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5_fig5_cross_plat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4DFA" w14:textId="77777777" w:rsidR="00EB02AA" w:rsidRPr="009250BF" w:rsidRDefault="00F51A9F" w:rsidP="009250BF">
      <w:pPr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Figure 5. </w:t>
      </w:r>
      <w:r>
        <w:rPr>
          <w:i/>
          <w:iCs/>
          <w:sz w:val="20"/>
          <w:szCs w:val="20"/>
        </w:rPr>
        <w:t xml:space="preserve">Cross-platform simulation results for Observable 22 — the </w:t>
      </w:r>
      <w:proofErr w:type="spellStart"/>
      <w:r>
        <w:rPr>
          <w:i/>
          <w:iCs/>
          <w:sz w:val="20"/>
          <w:szCs w:val="20"/>
        </w:rPr>
        <w:t>Pentachoric</w:t>
      </w:r>
      <w:proofErr w:type="spellEnd"/>
      <w:r>
        <w:rPr>
          <w:i/>
          <w:iCs/>
          <w:sz w:val="20"/>
          <w:szCs w:val="20"/>
        </w:rPr>
        <w:t xml:space="preserve"> Verification Protocol. Left: the Stage R cycled-diagonal gap on three noise profiles. The +0.08 pre-registration threshold (dashed red line) is cleared by all three platforms (ideal +0.1593 at +39.7σ; Heron +0.114 at +3.34σ; Eagle +0.095 at +3.48σ). Right: per-gate pass/fail matrix under the v3 self-sustainment criterion. STRONG PASS on ideal and Heron r2; Eagle r3 is WEAK PASS (F borderline at 12.7% span vs 10% threshold).</w:t>
      </w:r>
    </w:p>
    <w:p w14:paraId="7D378C61" w14:textId="77777777" w:rsidR="00811D65" w:rsidRPr="0049682B" w:rsidRDefault="00BE0D4B">
      <w:pPr>
        <w:pStyle w:val="Heading2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>5.5 Self-sustainment plateau analysis</w:t>
      </w:r>
    </w:p>
    <w:p w14:paraId="57115481" w14:textId="77777777" w:rsidR="00811D65" w:rsidRPr="0049682B" w:rsidRDefault="00BE0D4B">
      <w:r>
        <w:t xml:space="preserve">Tables 8 and 9 below </w:t>
      </w:r>
      <w:proofErr w:type="spellStart"/>
      <w:r>
        <w:t>characterise</w:t>
      </w:r>
      <w:proofErr w:type="spellEnd"/>
      <w:r>
        <w:t xml:space="preserve"> the plateau quantitatively.</w:t>
      </w:r>
    </w:p>
    <w:p w14:paraId="2DC1E823" w14:textId="77777777" w:rsidR="00D74076" w:rsidRDefault="00BE0D4B">
      <w:r>
        <w:t xml:space="preserve">§5.1 Stage 2 reports the empirical cycled-gap +0.1625 ± 0.0033 at </w:t>
      </w:r>
      <w:proofErr w:type="spellStart"/>
      <w:r>
        <w:t>J_mem</w:t>
      </w:r>
      <w:proofErr w:type="spellEnd"/>
      <w:r>
        <w:t xml:space="preserve"> = 1.0 ideal — within 0.008 of the plateau peak 0.1697 (Table 8 argmax at J = 0.65). The contribution of this paper is not the cycled-gap value itself but the plateau structure: that the gap is approximately constant across </w:t>
      </w:r>
      <w:proofErr w:type="spellStart"/>
      <w:r>
        <w:t>J_mem</w:t>
      </w:r>
      <w:proofErr w:type="spellEnd"/>
      <w:r>
        <w:t xml:space="preserve"> ∈ [0.5, 1.0], which is the falsifiable signature of tesseract self-sustainment in the composed architecture (§8.1).</w:t>
      </w:r>
    </w:p>
    <w:p w14:paraId="148A042E" w14:textId="6651E707" w:rsidR="00811D65" w:rsidRPr="0049682B" w:rsidRDefault="00BE0D4B">
      <w:r>
        <w:t xml:space="preserve">The fine-grained 19-point sweep over </w:t>
      </w:r>
      <w:proofErr w:type="spellStart"/>
      <w:r>
        <w:t>J_mem</w:t>
      </w:r>
      <w:proofErr w:type="spellEnd"/>
      <w:r>
        <w:t xml:space="preserve"> (Table 8) covers J ∈ [0, 1] in steps of 0.05 around the predicted plateau, at </w:t>
      </w:r>
      <w:proofErr w:type="spellStart"/>
      <w:r>
        <w:t>shots_total</w:t>
      </w:r>
      <w:proofErr w:type="spellEnd"/>
      <w:r>
        <w:t xml:space="preserve"> = 40960 with seed = 42. The landscape is smooth concave-down with parabola-fit peak at J* = 0.6494 (state-vector exact computation; the empirical 40960-shot fit placed the parabola peak at J* = 0.720, biased high by shot noise across the 14 fitted points). The plateau across J ∈ [0.5, 1.0] has span 0.0073 (4.3% of max) at empirical statistics; 0.0049 (3.0% of max) at state-vector exact.</w:t>
      </w: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1802"/>
        <w:gridCol w:w="2000"/>
        <w:gridCol w:w="2000"/>
      </w:tblGrid>
      <w:tr w:rsidR="00811D65" w:rsidRPr="0049682B" w14:paraId="2EBB6048" w14:textId="77777777" w:rsidTr="00EA72B0">
        <w:tc>
          <w:tcPr>
            <w:tcW w:w="1802" w:type="dxa"/>
            <w:shd w:val="clear" w:color="auto" w:fill="DBE5F1" w:themeFill="accent1" w:themeFillTint="33"/>
          </w:tcPr>
          <w:p w14:paraId="0DCF1AE0" w14:textId="77777777" w:rsidR="00811D65" w:rsidRPr="00EA72B0" w:rsidRDefault="00BE0D4B">
            <w:pPr>
              <w:rPr>
                <w:sz w:val="20"/>
                <w:szCs w:val="20"/>
              </w:rPr>
            </w:pPr>
            <w:proofErr w:type="spellStart"/>
            <w:r w:rsidRPr="00EA72B0">
              <w:rPr>
                <w:sz w:val="20"/>
                <w:szCs w:val="20"/>
              </w:rPr>
              <w:t>J_mem</w:t>
            </w:r>
            <w:proofErr w:type="spellEnd"/>
          </w:p>
        </w:tc>
        <w:tc>
          <w:tcPr>
            <w:tcW w:w="2000" w:type="dxa"/>
            <w:shd w:val="clear" w:color="auto" w:fill="DBE5F1" w:themeFill="accent1" w:themeFillTint="33"/>
          </w:tcPr>
          <w:p w14:paraId="5D46C5C3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cycled gap</w:t>
            </w:r>
          </w:p>
        </w:tc>
        <w:tc>
          <w:tcPr>
            <w:tcW w:w="2000" w:type="dxa"/>
            <w:shd w:val="clear" w:color="auto" w:fill="DBE5F1" w:themeFill="accent1" w:themeFillTint="33"/>
          </w:tcPr>
          <w:p w14:paraId="7F1DA121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σ</w:t>
            </w:r>
          </w:p>
        </w:tc>
      </w:tr>
      <w:tr w:rsidR="00811D65" w:rsidRPr="0049682B" w14:paraId="20AF6246" w14:textId="77777777" w:rsidTr="009250BF">
        <w:tc>
          <w:tcPr>
            <w:tcW w:w="1802" w:type="dxa"/>
          </w:tcPr>
          <w:p w14:paraId="65697635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0.00</w:t>
            </w:r>
          </w:p>
        </w:tc>
        <w:tc>
          <w:tcPr>
            <w:tcW w:w="2000" w:type="dxa"/>
          </w:tcPr>
          <w:p w14:paraId="19E8B71B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+0.0000 ± 0.0028</w:t>
            </w:r>
          </w:p>
        </w:tc>
        <w:tc>
          <w:tcPr>
            <w:tcW w:w="2000" w:type="dxa"/>
          </w:tcPr>
          <w:p w14:paraId="0FC55736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+0.0</w:t>
            </w:r>
          </w:p>
        </w:tc>
      </w:tr>
      <w:tr w:rsidR="00811D65" w:rsidRPr="0049682B" w14:paraId="1E8F687A" w14:textId="77777777" w:rsidTr="009250BF">
        <w:tc>
          <w:tcPr>
            <w:tcW w:w="1802" w:type="dxa"/>
          </w:tcPr>
          <w:p w14:paraId="0359DEFE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0.10</w:t>
            </w:r>
          </w:p>
        </w:tc>
        <w:tc>
          <w:tcPr>
            <w:tcW w:w="2000" w:type="dxa"/>
          </w:tcPr>
          <w:p w14:paraId="29CC554C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+0.0469 ± 0.0028</w:t>
            </w:r>
          </w:p>
        </w:tc>
        <w:tc>
          <w:tcPr>
            <w:tcW w:w="2000" w:type="dxa"/>
          </w:tcPr>
          <w:p w14:paraId="1EF0FFBB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+17.0</w:t>
            </w:r>
          </w:p>
        </w:tc>
      </w:tr>
      <w:tr w:rsidR="00811D65" w:rsidRPr="0049682B" w14:paraId="065A3193" w14:textId="77777777" w:rsidTr="009250BF">
        <w:tc>
          <w:tcPr>
            <w:tcW w:w="1802" w:type="dxa"/>
          </w:tcPr>
          <w:p w14:paraId="7EA7C4FE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lastRenderedPageBreak/>
              <w:t>0.20</w:t>
            </w:r>
          </w:p>
        </w:tc>
        <w:tc>
          <w:tcPr>
            <w:tcW w:w="2000" w:type="dxa"/>
          </w:tcPr>
          <w:p w14:paraId="053D38B7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+0.0885 ± 0.0027</w:t>
            </w:r>
          </w:p>
        </w:tc>
        <w:tc>
          <w:tcPr>
            <w:tcW w:w="2000" w:type="dxa"/>
          </w:tcPr>
          <w:p w14:paraId="18B58273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+32.5</w:t>
            </w:r>
          </w:p>
        </w:tc>
      </w:tr>
      <w:tr w:rsidR="00811D65" w:rsidRPr="0049682B" w14:paraId="56E685B9" w14:textId="77777777" w:rsidTr="009250BF">
        <w:tc>
          <w:tcPr>
            <w:tcW w:w="1802" w:type="dxa"/>
          </w:tcPr>
          <w:p w14:paraId="4D2C85EE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0.25</w:t>
            </w:r>
          </w:p>
        </w:tc>
        <w:tc>
          <w:tcPr>
            <w:tcW w:w="2000" w:type="dxa"/>
          </w:tcPr>
          <w:p w14:paraId="401AD7C6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+0.1074 ± 0.0027</w:t>
            </w:r>
          </w:p>
        </w:tc>
        <w:tc>
          <w:tcPr>
            <w:tcW w:w="2000" w:type="dxa"/>
          </w:tcPr>
          <w:p w14:paraId="60D49860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+39.4</w:t>
            </w:r>
          </w:p>
        </w:tc>
      </w:tr>
      <w:tr w:rsidR="00811D65" w:rsidRPr="0049682B" w14:paraId="466E31DD" w14:textId="77777777" w:rsidTr="009250BF">
        <w:tc>
          <w:tcPr>
            <w:tcW w:w="1802" w:type="dxa"/>
          </w:tcPr>
          <w:p w14:paraId="64A4E4CB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0.30</w:t>
            </w:r>
          </w:p>
        </w:tc>
        <w:tc>
          <w:tcPr>
            <w:tcW w:w="2000" w:type="dxa"/>
          </w:tcPr>
          <w:p w14:paraId="24EA30BD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+0.1233 ± 0.0027</w:t>
            </w:r>
          </w:p>
        </w:tc>
        <w:tc>
          <w:tcPr>
            <w:tcW w:w="2000" w:type="dxa"/>
          </w:tcPr>
          <w:p w14:paraId="475C9934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+45.1</w:t>
            </w:r>
          </w:p>
        </w:tc>
      </w:tr>
      <w:tr w:rsidR="00811D65" w:rsidRPr="0049682B" w14:paraId="5E73579F" w14:textId="77777777" w:rsidTr="009250BF">
        <w:tc>
          <w:tcPr>
            <w:tcW w:w="1802" w:type="dxa"/>
          </w:tcPr>
          <w:p w14:paraId="0C7BBA30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0.35</w:t>
            </w:r>
          </w:p>
        </w:tc>
        <w:tc>
          <w:tcPr>
            <w:tcW w:w="2000" w:type="dxa"/>
          </w:tcPr>
          <w:p w14:paraId="01A2812F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+0.1367 ± 0.0028</w:t>
            </w:r>
          </w:p>
        </w:tc>
        <w:tc>
          <w:tcPr>
            <w:tcW w:w="2000" w:type="dxa"/>
          </w:tcPr>
          <w:p w14:paraId="52428EF6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+49.7</w:t>
            </w:r>
          </w:p>
        </w:tc>
      </w:tr>
      <w:tr w:rsidR="00811D65" w:rsidRPr="0049682B" w14:paraId="6B978947" w14:textId="77777777" w:rsidTr="009250BF">
        <w:tc>
          <w:tcPr>
            <w:tcW w:w="1802" w:type="dxa"/>
          </w:tcPr>
          <w:p w14:paraId="09F5556B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0.40</w:t>
            </w:r>
          </w:p>
        </w:tc>
        <w:tc>
          <w:tcPr>
            <w:tcW w:w="2000" w:type="dxa"/>
          </w:tcPr>
          <w:p w14:paraId="23DA9781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+0.1483 ± 0.0028</w:t>
            </w:r>
          </w:p>
        </w:tc>
        <w:tc>
          <w:tcPr>
            <w:tcW w:w="2000" w:type="dxa"/>
          </w:tcPr>
          <w:p w14:paraId="13F2FB18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+53.4</w:t>
            </w:r>
          </w:p>
        </w:tc>
      </w:tr>
      <w:tr w:rsidR="00811D65" w:rsidRPr="0049682B" w14:paraId="537BFDAB" w14:textId="77777777" w:rsidTr="009250BF">
        <w:tc>
          <w:tcPr>
            <w:tcW w:w="1802" w:type="dxa"/>
          </w:tcPr>
          <w:p w14:paraId="2F7A6686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0.45</w:t>
            </w:r>
          </w:p>
        </w:tc>
        <w:tc>
          <w:tcPr>
            <w:tcW w:w="2000" w:type="dxa"/>
          </w:tcPr>
          <w:p w14:paraId="05BBF4BB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+0.1567 ± 0.0028</w:t>
            </w:r>
          </w:p>
        </w:tc>
        <w:tc>
          <w:tcPr>
            <w:tcW w:w="2000" w:type="dxa"/>
          </w:tcPr>
          <w:p w14:paraId="16A85971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+55.7</w:t>
            </w:r>
          </w:p>
        </w:tc>
      </w:tr>
      <w:tr w:rsidR="00811D65" w:rsidRPr="0049682B" w14:paraId="2505B12C" w14:textId="77777777" w:rsidTr="009250BF">
        <w:tc>
          <w:tcPr>
            <w:tcW w:w="1802" w:type="dxa"/>
          </w:tcPr>
          <w:p w14:paraId="56BF7D1C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0.50</w:t>
            </w:r>
          </w:p>
        </w:tc>
        <w:tc>
          <w:tcPr>
            <w:tcW w:w="2000" w:type="dxa"/>
          </w:tcPr>
          <w:p w14:paraId="0B2F7BE8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+0.1624 ± 0.0028</w:t>
            </w:r>
          </w:p>
        </w:tc>
        <w:tc>
          <w:tcPr>
            <w:tcW w:w="2000" w:type="dxa"/>
          </w:tcPr>
          <w:p w14:paraId="37B139DD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+57.0</w:t>
            </w:r>
          </w:p>
        </w:tc>
      </w:tr>
      <w:tr w:rsidR="00811D65" w:rsidRPr="0049682B" w14:paraId="3C8BF3C0" w14:textId="77777777" w:rsidTr="009250BF">
        <w:tc>
          <w:tcPr>
            <w:tcW w:w="1802" w:type="dxa"/>
          </w:tcPr>
          <w:p w14:paraId="666AAF50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0.55</w:t>
            </w:r>
          </w:p>
        </w:tc>
        <w:tc>
          <w:tcPr>
            <w:tcW w:w="2000" w:type="dxa"/>
          </w:tcPr>
          <w:p w14:paraId="25D47119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+0.1667 ± 0.0029</w:t>
            </w:r>
          </w:p>
        </w:tc>
        <w:tc>
          <w:tcPr>
            <w:tcW w:w="2000" w:type="dxa"/>
          </w:tcPr>
          <w:p w14:paraId="6203882C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+57.7</w:t>
            </w:r>
          </w:p>
        </w:tc>
      </w:tr>
      <w:tr w:rsidR="00811D65" w:rsidRPr="0049682B" w14:paraId="34681EA2" w14:textId="77777777" w:rsidTr="009250BF">
        <w:tc>
          <w:tcPr>
            <w:tcW w:w="1802" w:type="dxa"/>
          </w:tcPr>
          <w:p w14:paraId="6012D893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0.60</w:t>
            </w:r>
          </w:p>
        </w:tc>
        <w:tc>
          <w:tcPr>
            <w:tcW w:w="2000" w:type="dxa"/>
          </w:tcPr>
          <w:p w14:paraId="4E0B78B6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+0.1687 ± 0.0029</w:t>
            </w:r>
          </w:p>
        </w:tc>
        <w:tc>
          <w:tcPr>
            <w:tcW w:w="2000" w:type="dxa"/>
          </w:tcPr>
          <w:p w14:paraId="2922BAE1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+57.5</w:t>
            </w:r>
          </w:p>
        </w:tc>
      </w:tr>
      <w:tr w:rsidR="00811D65" w:rsidRPr="0049682B" w14:paraId="36B2602C" w14:textId="77777777" w:rsidTr="009250BF">
        <w:tc>
          <w:tcPr>
            <w:tcW w:w="1802" w:type="dxa"/>
          </w:tcPr>
          <w:p w14:paraId="196BFEFA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0.65</w:t>
            </w:r>
          </w:p>
        </w:tc>
        <w:tc>
          <w:tcPr>
            <w:tcW w:w="2000" w:type="dxa"/>
          </w:tcPr>
          <w:p w14:paraId="5F21734B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+0.1697 ± 0.0030</w:t>
            </w:r>
          </w:p>
        </w:tc>
        <w:tc>
          <w:tcPr>
            <w:tcW w:w="2000" w:type="dxa"/>
          </w:tcPr>
          <w:p w14:paraId="2150E01C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+56.8 (argmax)</w:t>
            </w:r>
          </w:p>
        </w:tc>
      </w:tr>
      <w:tr w:rsidR="00811D65" w:rsidRPr="0049682B" w14:paraId="4411A5B7" w14:textId="77777777" w:rsidTr="009250BF">
        <w:tc>
          <w:tcPr>
            <w:tcW w:w="1802" w:type="dxa"/>
          </w:tcPr>
          <w:p w14:paraId="74205531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0.70</w:t>
            </w:r>
          </w:p>
        </w:tc>
        <w:tc>
          <w:tcPr>
            <w:tcW w:w="2000" w:type="dxa"/>
          </w:tcPr>
          <w:p w14:paraId="17713782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+0.1691 ± 0.0030</w:t>
            </w:r>
          </w:p>
        </w:tc>
        <w:tc>
          <w:tcPr>
            <w:tcW w:w="2000" w:type="dxa"/>
          </w:tcPr>
          <w:p w14:paraId="6D6B2FB2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+55.6</w:t>
            </w:r>
          </w:p>
        </w:tc>
      </w:tr>
      <w:tr w:rsidR="00811D65" w:rsidRPr="0049682B" w14:paraId="0F1D0950" w14:textId="77777777" w:rsidTr="009250BF">
        <w:tc>
          <w:tcPr>
            <w:tcW w:w="1802" w:type="dxa"/>
          </w:tcPr>
          <w:p w14:paraId="740F469A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0.75</w:t>
            </w:r>
          </w:p>
        </w:tc>
        <w:tc>
          <w:tcPr>
            <w:tcW w:w="2000" w:type="dxa"/>
          </w:tcPr>
          <w:p w14:paraId="09147C15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+0.1681 ± 0.0031</w:t>
            </w:r>
          </w:p>
        </w:tc>
        <w:tc>
          <w:tcPr>
            <w:tcW w:w="2000" w:type="dxa"/>
          </w:tcPr>
          <w:p w14:paraId="71E8E819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+54.3</w:t>
            </w:r>
          </w:p>
        </w:tc>
      </w:tr>
      <w:tr w:rsidR="00811D65" w:rsidRPr="0049682B" w14:paraId="4424F7AA" w14:textId="77777777" w:rsidTr="009250BF">
        <w:tc>
          <w:tcPr>
            <w:tcW w:w="1802" w:type="dxa"/>
          </w:tcPr>
          <w:p w14:paraId="67FAE9D9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0.80</w:t>
            </w:r>
          </w:p>
        </w:tc>
        <w:tc>
          <w:tcPr>
            <w:tcW w:w="2000" w:type="dxa"/>
          </w:tcPr>
          <w:p w14:paraId="1FEA14FB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+0.1665 ± 0.0032</w:t>
            </w:r>
          </w:p>
        </w:tc>
        <w:tc>
          <w:tcPr>
            <w:tcW w:w="2000" w:type="dxa"/>
          </w:tcPr>
          <w:p w14:paraId="7233B147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+52.8</w:t>
            </w:r>
          </w:p>
        </w:tc>
      </w:tr>
      <w:tr w:rsidR="00811D65" w:rsidRPr="0049682B" w14:paraId="74BE87B8" w14:textId="77777777" w:rsidTr="009250BF">
        <w:tc>
          <w:tcPr>
            <w:tcW w:w="1802" w:type="dxa"/>
          </w:tcPr>
          <w:p w14:paraId="593E0CCC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0.85</w:t>
            </w:r>
          </w:p>
        </w:tc>
        <w:tc>
          <w:tcPr>
            <w:tcW w:w="2000" w:type="dxa"/>
          </w:tcPr>
          <w:p w14:paraId="3C7DD85C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+0.1649 ± 0.0032</w:t>
            </w:r>
          </w:p>
        </w:tc>
        <w:tc>
          <w:tcPr>
            <w:tcW w:w="2000" w:type="dxa"/>
          </w:tcPr>
          <w:p w14:paraId="42E20AA1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+51.5</w:t>
            </w:r>
          </w:p>
        </w:tc>
      </w:tr>
      <w:tr w:rsidR="00811D65" w:rsidRPr="0049682B" w14:paraId="04D6CAB2" w14:textId="77777777" w:rsidTr="009250BF">
        <w:tc>
          <w:tcPr>
            <w:tcW w:w="1802" w:type="dxa"/>
          </w:tcPr>
          <w:p w14:paraId="4C6997C0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0.90</w:t>
            </w:r>
          </w:p>
        </w:tc>
        <w:tc>
          <w:tcPr>
            <w:tcW w:w="2000" w:type="dxa"/>
          </w:tcPr>
          <w:p w14:paraId="09EF8EF9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+0.1634 ± 0.0032</w:t>
            </w:r>
          </w:p>
        </w:tc>
        <w:tc>
          <w:tcPr>
            <w:tcW w:w="2000" w:type="dxa"/>
          </w:tcPr>
          <w:p w14:paraId="464CA15A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+50.4</w:t>
            </w:r>
          </w:p>
        </w:tc>
      </w:tr>
      <w:tr w:rsidR="00811D65" w:rsidRPr="0049682B" w14:paraId="024FDB02" w14:textId="77777777" w:rsidTr="009250BF">
        <w:tc>
          <w:tcPr>
            <w:tcW w:w="1802" w:type="dxa"/>
          </w:tcPr>
          <w:p w14:paraId="3F2ACFB4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0.95</w:t>
            </w:r>
          </w:p>
        </w:tc>
        <w:tc>
          <w:tcPr>
            <w:tcW w:w="2000" w:type="dxa"/>
          </w:tcPr>
          <w:p w14:paraId="686EF957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+0.1629 ± 0.0033</w:t>
            </w:r>
          </w:p>
        </w:tc>
        <w:tc>
          <w:tcPr>
            <w:tcW w:w="2000" w:type="dxa"/>
          </w:tcPr>
          <w:p w14:paraId="04606D5A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+49.8</w:t>
            </w:r>
          </w:p>
        </w:tc>
      </w:tr>
      <w:tr w:rsidR="00811D65" w:rsidRPr="0049682B" w14:paraId="25E2F1BD" w14:textId="77777777" w:rsidTr="009250BF">
        <w:tc>
          <w:tcPr>
            <w:tcW w:w="1802" w:type="dxa"/>
          </w:tcPr>
          <w:p w14:paraId="4C918FE0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1.00</w:t>
            </w:r>
          </w:p>
        </w:tc>
        <w:tc>
          <w:tcPr>
            <w:tcW w:w="2000" w:type="dxa"/>
          </w:tcPr>
          <w:p w14:paraId="07496E68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+0.1625 ± 0.0033</w:t>
            </w:r>
          </w:p>
        </w:tc>
        <w:tc>
          <w:tcPr>
            <w:tcW w:w="2000" w:type="dxa"/>
          </w:tcPr>
          <w:p w14:paraId="271D30B9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+49.5</w:t>
            </w:r>
          </w:p>
        </w:tc>
      </w:tr>
    </w:tbl>
    <w:p w14:paraId="28981215" w14:textId="3B819046" w:rsidR="009250BF" w:rsidRPr="009A0B3B" w:rsidRDefault="009250BF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Table 8. Fine F-sweep at ideal noise (</w:t>
      </w:r>
      <w:proofErr w:type="spellStart"/>
      <w:r>
        <w:rPr>
          <w:bCs/>
          <w:sz w:val="20"/>
          <w:szCs w:val="20"/>
        </w:rPr>
        <w:t>shots_total</w:t>
      </w:r>
      <w:proofErr w:type="spellEnd"/>
      <w:r>
        <w:rPr>
          <w:bCs/>
          <w:sz w:val="20"/>
          <w:szCs w:val="20"/>
        </w:rPr>
        <w:t xml:space="preserve"> = 40960, seed = 42, 19 J values). The cycled-gap landscape is smooth concave-down with parabola-fit peak at J* = 0.720 and a plateau across J </w:t>
      </w:r>
      <w:r>
        <w:rPr>
          <w:rFonts w:ascii="Cambria Math" w:hAnsi="Cambria Math" w:cs="Cambria Math"/>
          <w:bCs/>
          <w:sz w:val="20"/>
          <w:szCs w:val="20"/>
        </w:rPr>
        <w:t>∈</w:t>
      </w:r>
      <w:r>
        <w:rPr>
          <w:bCs/>
          <w:sz w:val="20"/>
          <w:szCs w:val="20"/>
        </w:rPr>
        <w:t xml:space="preserve"> [0.5, 1.0].</w:t>
      </w:r>
    </w:p>
    <w:p w14:paraId="2EBC408E" w14:textId="51DAFAF8" w:rsidR="00811D65" w:rsidRPr="0049682B" w:rsidRDefault="00BE0D4B">
      <w:r>
        <w:t xml:space="preserve">Across the three noise profiles tested, the same plateau test on the coarse grid J </w:t>
      </w:r>
      <w:r>
        <w:rPr>
          <w:rFonts w:ascii="Cambria Math" w:hAnsi="Cambria Math" w:cs="Cambria Math"/>
        </w:rPr>
        <w:t>∈</w:t>
      </w:r>
      <w:r>
        <w:t xml:space="preserve"> {0.5, 0.75, 1.0} is sufficient (Table 9). Span / max ≤ 10% is the v3 self-sustainment pass criterion.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36"/>
        <w:gridCol w:w="1100"/>
        <w:gridCol w:w="1100"/>
        <w:gridCol w:w="1158"/>
        <w:gridCol w:w="1100"/>
        <w:gridCol w:w="1100"/>
        <w:gridCol w:w="1100"/>
        <w:gridCol w:w="1170"/>
      </w:tblGrid>
      <w:tr w:rsidR="00811D65" w:rsidRPr="0049682B" w14:paraId="0BC46213" w14:textId="77777777" w:rsidTr="009250BF">
        <w:tc>
          <w:tcPr>
            <w:tcW w:w="1036" w:type="dxa"/>
            <w:shd w:val="clear" w:color="auto" w:fill="DBE5F1" w:themeFill="accent1" w:themeFillTint="33"/>
          </w:tcPr>
          <w:p w14:paraId="07054C00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Platform</w:t>
            </w:r>
          </w:p>
        </w:tc>
        <w:tc>
          <w:tcPr>
            <w:tcW w:w="1100" w:type="dxa"/>
            <w:shd w:val="clear" w:color="auto" w:fill="DBE5F1" w:themeFill="accent1" w:themeFillTint="33"/>
          </w:tcPr>
          <w:p w14:paraId="71414941" w14:textId="77777777" w:rsidR="00811D65" w:rsidRPr="00EA72B0" w:rsidRDefault="00BE0D4B">
            <w:pPr>
              <w:rPr>
                <w:sz w:val="20"/>
                <w:szCs w:val="20"/>
              </w:rPr>
            </w:pPr>
            <w:proofErr w:type="spellStart"/>
            <w:r w:rsidRPr="00EA72B0">
              <w:rPr>
                <w:sz w:val="20"/>
                <w:szCs w:val="20"/>
              </w:rPr>
              <w:t>p_depol</w:t>
            </w:r>
            <w:proofErr w:type="spellEnd"/>
          </w:p>
        </w:tc>
        <w:tc>
          <w:tcPr>
            <w:tcW w:w="1100" w:type="dxa"/>
            <w:shd w:val="clear" w:color="auto" w:fill="DBE5F1" w:themeFill="accent1" w:themeFillTint="33"/>
          </w:tcPr>
          <w:p w14:paraId="70A437B9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gap(0.5)</w:t>
            </w:r>
          </w:p>
        </w:tc>
        <w:tc>
          <w:tcPr>
            <w:tcW w:w="1158" w:type="dxa"/>
            <w:shd w:val="clear" w:color="auto" w:fill="DBE5F1" w:themeFill="accent1" w:themeFillTint="33"/>
          </w:tcPr>
          <w:p w14:paraId="66FAB0D0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gap(0.75)</w:t>
            </w:r>
          </w:p>
        </w:tc>
        <w:tc>
          <w:tcPr>
            <w:tcW w:w="1100" w:type="dxa"/>
            <w:shd w:val="clear" w:color="auto" w:fill="DBE5F1" w:themeFill="accent1" w:themeFillTint="33"/>
          </w:tcPr>
          <w:p w14:paraId="3A5DF81A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gap(1.0)</w:t>
            </w:r>
          </w:p>
        </w:tc>
        <w:tc>
          <w:tcPr>
            <w:tcW w:w="1100" w:type="dxa"/>
            <w:shd w:val="clear" w:color="auto" w:fill="DBE5F1" w:themeFill="accent1" w:themeFillTint="33"/>
          </w:tcPr>
          <w:p w14:paraId="4203BD6F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max</w:t>
            </w:r>
          </w:p>
        </w:tc>
        <w:tc>
          <w:tcPr>
            <w:tcW w:w="1100" w:type="dxa"/>
            <w:shd w:val="clear" w:color="auto" w:fill="DBE5F1" w:themeFill="accent1" w:themeFillTint="33"/>
          </w:tcPr>
          <w:p w14:paraId="248729D0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span</w:t>
            </w:r>
          </w:p>
        </w:tc>
        <w:tc>
          <w:tcPr>
            <w:tcW w:w="1170" w:type="dxa"/>
            <w:shd w:val="clear" w:color="auto" w:fill="DBE5F1" w:themeFill="accent1" w:themeFillTint="33"/>
          </w:tcPr>
          <w:p w14:paraId="705BC5E9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span/max</w:t>
            </w:r>
          </w:p>
        </w:tc>
      </w:tr>
      <w:tr w:rsidR="00811D65" w:rsidRPr="0049682B" w14:paraId="05ACC7E5" w14:textId="77777777" w:rsidTr="009250BF">
        <w:tc>
          <w:tcPr>
            <w:tcW w:w="1036" w:type="dxa"/>
          </w:tcPr>
          <w:p w14:paraId="07F33212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Ideal</w:t>
            </w:r>
          </w:p>
        </w:tc>
        <w:tc>
          <w:tcPr>
            <w:tcW w:w="1100" w:type="dxa"/>
          </w:tcPr>
          <w:p w14:paraId="17D494BD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0.000</w:t>
            </w:r>
          </w:p>
        </w:tc>
        <w:tc>
          <w:tcPr>
            <w:tcW w:w="1100" w:type="dxa"/>
          </w:tcPr>
          <w:p w14:paraId="515AD2FA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+0.1624</w:t>
            </w:r>
          </w:p>
        </w:tc>
        <w:tc>
          <w:tcPr>
            <w:tcW w:w="1158" w:type="dxa"/>
          </w:tcPr>
          <w:p w14:paraId="245CA321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+0.1681</w:t>
            </w:r>
          </w:p>
        </w:tc>
        <w:tc>
          <w:tcPr>
            <w:tcW w:w="1100" w:type="dxa"/>
          </w:tcPr>
          <w:p w14:paraId="10EAE875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+0.1625</w:t>
            </w:r>
          </w:p>
        </w:tc>
        <w:tc>
          <w:tcPr>
            <w:tcW w:w="1100" w:type="dxa"/>
          </w:tcPr>
          <w:p w14:paraId="1EE47E36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0.1697 (J=0.65)</w:t>
            </w:r>
          </w:p>
        </w:tc>
        <w:tc>
          <w:tcPr>
            <w:tcW w:w="1100" w:type="dxa"/>
          </w:tcPr>
          <w:p w14:paraId="3ECAAFD0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0.0073</w:t>
            </w:r>
          </w:p>
        </w:tc>
        <w:tc>
          <w:tcPr>
            <w:tcW w:w="1170" w:type="dxa"/>
          </w:tcPr>
          <w:p w14:paraId="00C7A25F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 xml:space="preserve">4.3% </w:t>
            </w:r>
            <w:r w:rsidRPr="00EA72B0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811D65" w:rsidRPr="0049682B" w14:paraId="0318DE06" w14:textId="77777777" w:rsidTr="009250BF">
        <w:tc>
          <w:tcPr>
            <w:tcW w:w="1036" w:type="dxa"/>
          </w:tcPr>
          <w:p w14:paraId="507D4434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Heron r2</w:t>
            </w:r>
          </w:p>
        </w:tc>
        <w:tc>
          <w:tcPr>
            <w:tcW w:w="1100" w:type="dxa"/>
          </w:tcPr>
          <w:p w14:paraId="70AE6413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0.003</w:t>
            </w:r>
          </w:p>
        </w:tc>
        <w:tc>
          <w:tcPr>
            <w:tcW w:w="1100" w:type="dxa"/>
          </w:tcPr>
          <w:p w14:paraId="6D421E0B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+0.1214</w:t>
            </w:r>
          </w:p>
        </w:tc>
        <w:tc>
          <w:tcPr>
            <w:tcW w:w="1158" w:type="dxa"/>
          </w:tcPr>
          <w:p w14:paraId="1C8770A1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+0.1251</w:t>
            </w:r>
          </w:p>
        </w:tc>
        <w:tc>
          <w:tcPr>
            <w:tcW w:w="1100" w:type="dxa"/>
          </w:tcPr>
          <w:p w14:paraId="12F881DE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+0.1288</w:t>
            </w:r>
          </w:p>
        </w:tc>
        <w:tc>
          <w:tcPr>
            <w:tcW w:w="1100" w:type="dxa"/>
          </w:tcPr>
          <w:p w14:paraId="629AF006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0.1288</w:t>
            </w:r>
          </w:p>
        </w:tc>
        <w:tc>
          <w:tcPr>
            <w:tcW w:w="1100" w:type="dxa"/>
          </w:tcPr>
          <w:p w14:paraId="6CF6EFDE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0.0074</w:t>
            </w:r>
          </w:p>
        </w:tc>
        <w:tc>
          <w:tcPr>
            <w:tcW w:w="1170" w:type="dxa"/>
          </w:tcPr>
          <w:p w14:paraId="585D01BF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 xml:space="preserve">5.7% </w:t>
            </w:r>
            <w:r w:rsidRPr="00EA72B0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811D65" w:rsidRPr="0049682B" w14:paraId="4F6B6287" w14:textId="77777777" w:rsidTr="009250BF">
        <w:tc>
          <w:tcPr>
            <w:tcW w:w="1036" w:type="dxa"/>
          </w:tcPr>
          <w:p w14:paraId="6C0A334A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Eagle r3</w:t>
            </w:r>
          </w:p>
        </w:tc>
        <w:tc>
          <w:tcPr>
            <w:tcW w:w="1100" w:type="dxa"/>
          </w:tcPr>
          <w:p w14:paraId="5E5E970B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0.005</w:t>
            </w:r>
          </w:p>
        </w:tc>
        <w:tc>
          <w:tcPr>
            <w:tcW w:w="1100" w:type="dxa"/>
          </w:tcPr>
          <w:p w14:paraId="6DD566D2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+0.0973</w:t>
            </w:r>
          </w:p>
        </w:tc>
        <w:tc>
          <w:tcPr>
            <w:tcW w:w="1158" w:type="dxa"/>
          </w:tcPr>
          <w:p w14:paraId="2ED680B9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+0.0945</w:t>
            </w:r>
          </w:p>
        </w:tc>
        <w:tc>
          <w:tcPr>
            <w:tcW w:w="1100" w:type="dxa"/>
          </w:tcPr>
          <w:p w14:paraId="76150B8D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+0.1083</w:t>
            </w:r>
          </w:p>
        </w:tc>
        <w:tc>
          <w:tcPr>
            <w:tcW w:w="1100" w:type="dxa"/>
          </w:tcPr>
          <w:p w14:paraId="206911F7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0.1083</w:t>
            </w:r>
          </w:p>
        </w:tc>
        <w:tc>
          <w:tcPr>
            <w:tcW w:w="1100" w:type="dxa"/>
          </w:tcPr>
          <w:p w14:paraId="79E30060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>0.0138</w:t>
            </w:r>
          </w:p>
        </w:tc>
        <w:tc>
          <w:tcPr>
            <w:tcW w:w="1170" w:type="dxa"/>
          </w:tcPr>
          <w:p w14:paraId="1492664D" w14:textId="77777777" w:rsidR="00811D65" w:rsidRPr="00EA72B0" w:rsidRDefault="00BE0D4B">
            <w:pPr>
              <w:rPr>
                <w:sz w:val="20"/>
                <w:szCs w:val="20"/>
              </w:rPr>
            </w:pPr>
            <w:r w:rsidRPr="00EA72B0">
              <w:rPr>
                <w:sz w:val="20"/>
                <w:szCs w:val="20"/>
              </w:rPr>
              <w:t xml:space="preserve">12.7% </w:t>
            </w:r>
            <w:r w:rsidRPr="00EA72B0">
              <w:rPr>
                <w:rFonts w:ascii="Segoe UI Symbol" w:hAnsi="Segoe UI Symbol" w:cs="Segoe UI Symbol"/>
                <w:sz w:val="20"/>
                <w:szCs w:val="20"/>
              </w:rPr>
              <w:t>⚠</w:t>
            </w:r>
          </w:p>
        </w:tc>
      </w:tr>
    </w:tbl>
    <w:p w14:paraId="292E6BAC" w14:textId="24B2625D" w:rsidR="009250BF" w:rsidRPr="009250BF" w:rsidRDefault="009250BF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Table 9. Plateau metrics across noise profiles. The v3 self-sustainment criterion passes if (max − min) / max ≤ 10% across J </w:t>
      </w:r>
      <w:r>
        <w:rPr>
          <w:rFonts w:ascii="Cambria Math" w:hAnsi="Cambria Math" w:cs="Cambria Math"/>
          <w:bCs/>
          <w:sz w:val="20"/>
          <w:szCs w:val="20"/>
        </w:rPr>
        <w:t>∈</w:t>
      </w:r>
      <w:r>
        <w:rPr>
          <w:bCs/>
          <w:sz w:val="20"/>
          <w:szCs w:val="20"/>
        </w:rPr>
        <w:t xml:space="preserve"> {0.5, 0.75, 1.0}.</w:t>
      </w:r>
    </w:p>
    <w:p w14:paraId="65AFA49D" w14:textId="5CAE6390" w:rsidR="00811D65" w:rsidRPr="0049682B" w:rsidRDefault="00BE0D4B">
      <w:r>
        <w:t xml:space="preserve">Both ideal and Heron clear the 10% plateau threshold; Eagle exceeds it by 2.7 percentage points and is reported as borderline. The order ideal &lt; Heron &lt; Eagle in span tracks the </w:t>
      </w:r>
      <w:proofErr w:type="spellStart"/>
      <w:r>
        <w:t>depolarising</w:t>
      </w:r>
      <w:proofErr w:type="spellEnd"/>
      <w:r>
        <w:t xml:space="preserve"> rate, consistent with self-sustainment being a coherence-dependent property that degrades with noise but remains observable.</w:t>
      </w:r>
    </w:p>
    <w:p w14:paraId="393E13B6" w14:textId="77777777" w:rsidR="00EB02AA" w:rsidRPr="0049682B" w:rsidRDefault="00F51A9F">
      <w:pPr>
        <w:pStyle w:val="Heading1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>6. Observable 22 — Cross-Architecture Hardware Pre-Registration</w:t>
      </w:r>
    </w:p>
    <w:p w14:paraId="1D87023D" w14:textId="77777777" w:rsidR="00EB02AA" w:rsidRPr="0049682B" w:rsidRDefault="00F51A9F">
      <w:pPr>
        <w:spacing w:after="120"/>
      </w:pPr>
      <w:r>
        <w:t xml:space="preserve">The </w:t>
      </w:r>
      <w:proofErr w:type="spellStart"/>
      <w:r>
        <w:t>Pentachoric</w:t>
      </w:r>
      <w:proofErr w:type="spellEnd"/>
      <w:r>
        <w:t xml:space="preserve"> Verification Protocol is pre-registered for both IBM and Google Willow hardware, with </w:t>
      </w:r>
      <w:r>
        <w:rPr>
          <w:b/>
        </w:rPr>
        <w:t>identical thresholds</w:t>
      </w:r>
      <w:r>
        <w:t xml:space="preserve"> across platforms. The pre-registration anchor is the timestamped git SHA of each PREDICTION.md file.</w:t>
      </w:r>
    </w:p>
    <w:p w14:paraId="5F6D9ED2" w14:textId="77777777" w:rsidR="00EB02AA" w:rsidRPr="0049682B" w:rsidRDefault="00F51A9F">
      <w:pPr>
        <w:pStyle w:val="Heading2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>6.1 IBM pre-registration</w:t>
      </w:r>
    </w:p>
    <w:p w14:paraId="0B72D521" w14:textId="776B64FD" w:rsidR="00EB02AA" w:rsidRPr="0049682B" w:rsidRDefault="00F51A9F">
      <w:pPr>
        <w:pStyle w:val="ListBullet"/>
      </w:pPr>
      <w:r>
        <w:rPr>
          <w:b/>
        </w:rPr>
        <w:t>Repository:</w:t>
      </w:r>
      <w:r>
        <w:t xml:space="preserve"> </w:t>
      </w:r>
      <w:r>
        <w:rPr>
          <w:sz w:val="20"/>
        </w:rPr>
        <w:t>github.com/</w:t>
      </w:r>
      <w:proofErr w:type="spellStart"/>
      <w:r w:rsidR="00EC1704">
        <w:rPr>
          <w:sz w:val="20"/>
        </w:rPr>
        <w:t>selinaaliens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pentachoric_verification</w:t>
      </w:r>
      <w:proofErr w:type="spellEnd"/>
    </w:p>
    <w:p w14:paraId="4F67099C" w14:textId="77777777" w:rsidR="00EB02AA" w:rsidRPr="0049682B" w:rsidRDefault="00F51A9F">
      <w:pPr>
        <w:pStyle w:val="ListBullet"/>
      </w:pPr>
      <w:r>
        <w:rPr>
          <w:b/>
        </w:rPr>
        <w:t>Anchor commit:</w:t>
      </w:r>
      <w:r>
        <w:t xml:space="preserve"> </w:t>
      </w:r>
      <w:r>
        <w:rPr>
          <w:sz w:val="20"/>
        </w:rPr>
        <w:t>c8521bb</w:t>
      </w:r>
      <w:r>
        <w:t xml:space="preserve"> (21 April 2026)</w:t>
      </w:r>
    </w:p>
    <w:p w14:paraId="3EE88F79" w14:textId="77777777" w:rsidR="00EB02AA" w:rsidRPr="0049682B" w:rsidRDefault="00F51A9F">
      <w:pPr>
        <w:pStyle w:val="ListBullet"/>
      </w:pPr>
      <w:r>
        <w:rPr>
          <w:b/>
        </w:rPr>
        <w:t>Preferred backend:</w:t>
      </w:r>
      <w:r>
        <w:t xml:space="preserve"> </w:t>
      </w:r>
      <w:proofErr w:type="spellStart"/>
      <w:r>
        <w:rPr>
          <w:sz w:val="20"/>
        </w:rPr>
        <w:t>ibm_kingston</w:t>
      </w:r>
      <w:proofErr w:type="spellEnd"/>
      <w:r>
        <w:t xml:space="preserve"> (Heron r2) — thicker margin on R gate</w:t>
      </w:r>
    </w:p>
    <w:p w14:paraId="7AD4DAB6" w14:textId="77777777" w:rsidR="00EB02AA" w:rsidRPr="0049682B" w:rsidRDefault="00F51A9F">
      <w:pPr>
        <w:pStyle w:val="ListBullet"/>
      </w:pPr>
      <w:r>
        <w:rPr>
          <w:b/>
        </w:rPr>
        <w:t>Alternate backend:</w:t>
      </w:r>
      <w:r>
        <w:t xml:space="preserve"> </w:t>
      </w:r>
      <w:proofErr w:type="spellStart"/>
      <w:r>
        <w:rPr>
          <w:sz w:val="20"/>
        </w:rPr>
        <w:t>ibm_strasbourg</w:t>
      </w:r>
      <w:proofErr w:type="spellEnd"/>
      <w:r>
        <w:t xml:space="preserve"> / </w:t>
      </w:r>
      <w:proofErr w:type="spellStart"/>
      <w:r>
        <w:rPr>
          <w:sz w:val="20"/>
        </w:rPr>
        <w:t>ibm_brussels</w:t>
      </w:r>
      <w:proofErr w:type="spellEnd"/>
      <w:r>
        <w:t xml:space="preserve"> (Eagle r3)</w:t>
      </w:r>
    </w:p>
    <w:p w14:paraId="52D77C71" w14:textId="77777777" w:rsidR="00EB02AA" w:rsidRPr="0049682B" w:rsidRDefault="00F51A9F">
      <w:pPr>
        <w:pStyle w:val="ListBullet"/>
      </w:pPr>
      <w:r>
        <w:rPr>
          <w:b/>
        </w:rPr>
        <w:lastRenderedPageBreak/>
        <w:t>Hardware advantage:</w:t>
      </w:r>
      <w:r>
        <w:t xml:space="preserve"> Heavy-hex connectivity is native for the triangle observables. Three </w:t>
      </w:r>
      <w:proofErr w:type="spellStart"/>
      <w:r>
        <w:t>merkabits</w:t>
      </w:r>
      <w:proofErr w:type="spellEnd"/>
      <w:r>
        <w:t xml:space="preserve"> at three vertices of a heavy-hex plaquette sit on a 3-cycle with </w:t>
      </w:r>
      <w:r>
        <w:rPr>
          <w:b/>
        </w:rPr>
        <w:t>zero SWAP overhead</w:t>
      </w:r>
      <w:r>
        <w:t xml:space="preserve"> for the compute-triangle edges.</w:t>
      </w:r>
    </w:p>
    <w:p w14:paraId="2FCDCC80" w14:textId="77777777" w:rsidR="00EB02AA" w:rsidRPr="0049682B" w:rsidRDefault="00F51A9F">
      <w:pPr>
        <w:pStyle w:val="Heading2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>6.2 Willow pre-registration</w:t>
      </w:r>
    </w:p>
    <w:p w14:paraId="052B0EFD" w14:textId="31236115" w:rsidR="00EB02AA" w:rsidRPr="0049682B" w:rsidRDefault="00F51A9F">
      <w:pPr>
        <w:pStyle w:val="ListBullet"/>
      </w:pPr>
      <w:r>
        <w:rPr>
          <w:b/>
        </w:rPr>
        <w:t>Repository:</w:t>
      </w:r>
      <w:r>
        <w:t xml:space="preserve"> </w:t>
      </w:r>
      <w:r>
        <w:rPr>
          <w:sz w:val="20"/>
        </w:rPr>
        <w:t>github.com/</w:t>
      </w:r>
      <w:proofErr w:type="spellStart"/>
      <w:r>
        <w:rPr>
          <w:sz w:val="20"/>
        </w:rPr>
        <w:t>selina</w:t>
      </w:r>
      <w:r w:rsidR="00004AD6">
        <w:rPr>
          <w:sz w:val="20"/>
        </w:rPr>
        <w:t>aliens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pentachoric_verificatio</w:t>
      </w:r>
      <w:r w:rsidR="00004AD6">
        <w:rPr>
          <w:sz w:val="20"/>
        </w:rPr>
        <w:t>n</w:t>
      </w:r>
      <w:proofErr w:type="spellEnd"/>
    </w:p>
    <w:p w14:paraId="5FEAB422" w14:textId="77777777" w:rsidR="00EB02AA" w:rsidRPr="0049682B" w:rsidRDefault="00F51A9F">
      <w:pPr>
        <w:pStyle w:val="ListBullet"/>
      </w:pPr>
      <w:r>
        <w:rPr>
          <w:b/>
        </w:rPr>
        <w:t>Anchor commit:</w:t>
      </w:r>
      <w:r>
        <w:t xml:space="preserve"> </w:t>
      </w:r>
      <w:r>
        <w:rPr>
          <w:sz w:val="20"/>
        </w:rPr>
        <w:t>470df4e</w:t>
      </w:r>
      <w:r>
        <w:t xml:space="preserve"> (21 April 2026)</w:t>
      </w:r>
    </w:p>
    <w:p w14:paraId="4A0D6D58" w14:textId="77777777" w:rsidR="00EB02AA" w:rsidRPr="0049682B" w:rsidRDefault="00F51A9F">
      <w:pPr>
        <w:pStyle w:val="ListBullet"/>
      </w:pPr>
      <w:r>
        <w:rPr>
          <w:b/>
        </w:rPr>
        <w:t>Target backends:</w:t>
      </w:r>
      <w:r>
        <w:t xml:space="preserve"> Willow research platform</w:t>
      </w:r>
    </w:p>
    <w:p w14:paraId="00289F84" w14:textId="77777777" w:rsidR="00EB02AA" w:rsidRPr="0049682B" w:rsidRDefault="00F51A9F">
      <w:pPr>
        <w:pStyle w:val="ListBullet"/>
      </w:pPr>
      <w:r>
        <w:rPr>
          <w:b/>
        </w:rPr>
        <w:t>Hardware advantage:</w:t>
      </w:r>
      <w:r>
        <w:t xml:space="preserve"> Square-grid connectivity is native for the 4-square perimeter (Observable 17 context). Willow's demonstrated Λ = 2.14 error suppression factor provides per-gate fidelity margin for the deep circuits.</w:t>
      </w:r>
    </w:p>
    <w:p w14:paraId="317C3690" w14:textId="77777777" w:rsidR="00EB02AA" w:rsidRPr="0049682B" w:rsidRDefault="00F51A9F">
      <w:pPr>
        <w:pStyle w:val="Heading2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>6.3 Cross-architecture logic</w:t>
      </w:r>
    </w:p>
    <w:p w14:paraId="05460138" w14:textId="77777777" w:rsidR="00EB02AA" w:rsidRPr="0049682B" w:rsidRDefault="00F51A9F">
      <w:pPr>
        <w:spacing w:after="120"/>
      </w:pPr>
      <w:r>
        <w:t xml:space="preserve">Paper 32's central structural claim is </w:t>
      </w:r>
      <w:r>
        <w:rPr>
          <w:b/>
        </w:rPr>
        <w:t>topology-independence</w:t>
      </w:r>
      <w:r>
        <w:t>: the cross-chiral tunnel primitive produces the same 9-entry Z</w:t>
      </w:r>
      <w:r>
        <w:rPr>
          <w:rFonts w:ascii="Cambria Math" w:hAnsi="Cambria Math" w:cs="Cambria Math"/>
        </w:rPr>
        <w:t>₃</w:t>
      </w:r>
      <w:r>
        <w:t xml:space="preserve"> lookup table on triangle (N=3), 4-square (N=4), and hexagon (N=6) lattices, to within 0.03. The </w:t>
      </w:r>
      <w:r>
        <w:rPr>
          <w:b/>
        </w:rPr>
        <w:t>only scientifically rigorous way to test topology-independence at the full-architecture level is on two topologically distinct hardware architectures</w:t>
      </w:r>
      <w:r>
        <w:t>. IBM (heavy-hex, 3-coordination) and Willow (square grid, 4-coordination) provide exactly that contrast.</w:t>
      </w:r>
    </w:p>
    <w:p w14:paraId="69A9671B" w14:textId="77777777" w:rsidR="00EB02AA" w:rsidRPr="0049682B" w:rsidRDefault="00F51A9F">
      <w:pPr>
        <w:pStyle w:val="ListBullet"/>
      </w:pPr>
      <w:r>
        <w:t xml:space="preserve">If the </w:t>
      </w:r>
      <w:proofErr w:type="spellStart"/>
      <w:r>
        <w:t>Pentachoric</w:t>
      </w:r>
      <w:proofErr w:type="spellEnd"/>
      <w:r>
        <w:t xml:space="preserve"> Protocol passes STRONG on both platforms → primitive-completeness confirmed, architecture is hardware-platform-agnostic.</w:t>
      </w:r>
    </w:p>
    <w:p w14:paraId="22E565A1" w14:textId="77777777" w:rsidR="00EB02AA" w:rsidRPr="0049682B" w:rsidRDefault="00F51A9F">
      <w:pPr>
        <w:pStyle w:val="ListBullet"/>
      </w:pPr>
      <w:r>
        <w:t>If one platform passes and the other fails → the asymmetry identifies which primitive depends on which topology.</w:t>
      </w:r>
    </w:p>
    <w:p w14:paraId="55789DC4" w14:textId="77777777" w:rsidR="00EB02AA" w:rsidRPr="0049682B" w:rsidRDefault="00F51A9F">
      <w:pPr>
        <w:pStyle w:val="ListBullet"/>
      </w:pPr>
      <w:r>
        <w:t>If both fail → primitive-completeness falsified empirically; the composition claim breaks.</w:t>
      </w:r>
    </w:p>
    <w:p w14:paraId="0F493E99" w14:textId="77777777" w:rsidR="00EB02AA" w:rsidRPr="0049682B" w:rsidRDefault="00F51A9F">
      <w:pPr>
        <w:spacing w:after="120"/>
      </w:pPr>
      <w:r>
        <w:t>All four contingencies are scientifically informative.</w:t>
      </w:r>
    </w:p>
    <w:p w14:paraId="07F3379F" w14:textId="77777777" w:rsidR="00EB02AA" w:rsidRPr="0049682B" w:rsidRDefault="00F51A9F">
      <w:pPr>
        <w:pStyle w:val="Heading2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>6.4 Tiered QPU-budget ask (both platforms)</w:t>
      </w:r>
    </w:p>
    <w:p w14:paraId="2360BC06" w14:textId="4D7C18CC" w:rsidR="009250BF" w:rsidRPr="0049682B" w:rsidRDefault="00F51A9F" w:rsidP="009250BF">
      <w:pPr>
        <w:spacing w:after="120"/>
      </w:pPr>
      <w:r>
        <w:t>Each platform's proposal offers three reviewer-selectable tiers:</w:t>
      </w:r>
    </w:p>
    <w:tbl>
      <w:tblPr>
        <w:tblStyle w:val="LightGrid-Accent1"/>
        <w:tblW w:w="0" w:type="auto"/>
        <w:tblInd w:w="108" w:type="dxa"/>
        <w:tblLook w:val="04A0" w:firstRow="1" w:lastRow="0" w:firstColumn="1" w:lastColumn="0" w:noHBand="0" w:noVBand="1"/>
      </w:tblPr>
      <w:tblGrid>
        <w:gridCol w:w="1764"/>
        <w:gridCol w:w="1872"/>
        <w:gridCol w:w="1872"/>
        <w:gridCol w:w="1872"/>
        <w:gridCol w:w="1872"/>
      </w:tblGrid>
      <w:tr w:rsidR="00EB02AA" w:rsidRPr="0049682B" w14:paraId="44FB2A83" w14:textId="77777777" w:rsidTr="009250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  <w:shd w:val="clear" w:color="auto" w:fill="DBE5F1" w:themeFill="accent1" w:themeFillTint="33"/>
          </w:tcPr>
          <w:p w14:paraId="398EB47D" w14:textId="77777777" w:rsidR="00EB02AA" w:rsidRPr="0049682B" w:rsidRDefault="00F51A9F">
            <w:r>
              <w:rPr>
                <w:sz w:val="20"/>
              </w:rPr>
              <w:t>Tier</w:t>
            </w:r>
          </w:p>
        </w:tc>
        <w:tc>
          <w:tcPr>
            <w:tcW w:w="1872" w:type="dxa"/>
            <w:shd w:val="clear" w:color="auto" w:fill="DBE5F1" w:themeFill="accent1" w:themeFillTint="33"/>
          </w:tcPr>
          <w:p w14:paraId="32AEF3B5" w14:textId="77777777" w:rsidR="00EB02AA" w:rsidRPr="0049682B" w:rsidRDefault="00F51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Observables</w:t>
            </w:r>
          </w:p>
        </w:tc>
        <w:tc>
          <w:tcPr>
            <w:tcW w:w="1872" w:type="dxa"/>
            <w:shd w:val="clear" w:color="auto" w:fill="DBE5F1" w:themeFill="accent1" w:themeFillTint="33"/>
          </w:tcPr>
          <w:p w14:paraId="7CC8277D" w14:textId="77777777" w:rsidR="00EB02AA" w:rsidRPr="0049682B" w:rsidRDefault="00F51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Max qubits</w:t>
            </w:r>
          </w:p>
        </w:tc>
        <w:tc>
          <w:tcPr>
            <w:tcW w:w="1872" w:type="dxa"/>
            <w:shd w:val="clear" w:color="auto" w:fill="DBE5F1" w:themeFill="accent1" w:themeFillTint="33"/>
          </w:tcPr>
          <w:p w14:paraId="259FE437" w14:textId="77777777" w:rsidR="00EB02AA" w:rsidRPr="0049682B" w:rsidRDefault="00F51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QPU time</w:t>
            </w:r>
          </w:p>
        </w:tc>
        <w:tc>
          <w:tcPr>
            <w:tcW w:w="1872" w:type="dxa"/>
            <w:shd w:val="clear" w:color="auto" w:fill="DBE5F1" w:themeFill="accent1" w:themeFillTint="33"/>
          </w:tcPr>
          <w:p w14:paraId="0202EAED" w14:textId="77777777" w:rsidR="00EB02AA" w:rsidRPr="0049682B" w:rsidRDefault="00F51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Primary claim tested</w:t>
            </w:r>
          </w:p>
        </w:tc>
      </w:tr>
      <w:tr w:rsidR="00EB02AA" w:rsidRPr="0049682B" w14:paraId="6765CF0A" w14:textId="77777777" w:rsidTr="00496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  <w:shd w:val="clear" w:color="auto" w:fill="FFFFFF" w:themeFill="background1"/>
          </w:tcPr>
          <w:p w14:paraId="729AC811" w14:textId="77777777" w:rsidR="00EB02AA" w:rsidRPr="0049682B" w:rsidRDefault="00F51A9F">
            <w:r>
              <w:rPr>
                <w:sz w:val="20"/>
              </w:rPr>
              <w:t>2A (cheapest)</w:t>
            </w:r>
          </w:p>
        </w:tc>
        <w:tc>
          <w:tcPr>
            <w:tcW w:w="1872" w:type="dxa"/>
            <w:shd w:val="clear" w:color="auto" w:fill="FFFFFF" w:themeFill="background1"/>
          </w:tcPr>
          <w:p w14:paraId="36FA3B46" w14:textId="77777777" w:rsidR="00EB02AA" w:rsidRPr="0049682B" w:rsidRDefault="00F51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Obs</w:t>
            </w:r>
            <w:proofErr w:type="spellEnd"/>
            <w:r>
              <w:rPr>
                <w:sz w:val="20"/>
              </w:rPr>
              <w:t xml:space="preserve"> 14</w:t>
            </w:r>
          </w:p>
        </w:tc>
        <w:tc>
          <w:tcPr>
            <w:tcW w:w="1872" w:type="dxa"/>
            <w:shd w:val="clear" w:color="auto" w:fill="FFFFFF" w:themeFill="background1"/>
          </w:tcPr>
          <w:p w14:paraId="38C0B316" w14:textId="77777777" w:rsidR="00EB02AA" w:rsidRPr="0049682B" w:rsidRDefault="00F51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</w:t>
            </w:r>
          </w:p>
        </w:tc>
        <w:tc>
          <w:tcPr>
            <w:tcW w:w="1872" w:type="dxa"/>
            <w:shd w:val="clear" w:color="auto" w:fill="FFFFFF" w:themeFill="background1"/>
          </w:tcPr>
          <w:p w14:paraId="53A337D8" w14:textId="77777777" w:rsidR="00EB02AA" w:rsidRPr="0049682B" w:rsidRDefault="00F51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~25 min</w:t>
            </w:r>
          </w:p>
        </w:tc>
        <w:tc>
          <w:tcPr>
            <w:tcW w:w="1872" w:type="dxa"/>
            <w:shd w:val="clear" w:color="auto" w:fill="FFFFFF" w:themeFill="background1"/>
          </w:tcPr>
          <w:p w14:paraId="37A2460A" w14:textId="77777777" w:rsidR="00EB02AA" w:rsidRPr="0049682B" w:rsidRDefault="00F51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Cross-chiral tunnel primitive (Paper 31)</w:t>
            </w:r>
          </w:p>
        </w:tc>
      </w:tr>
      <w:tr w:rsidR="00EB02AA" w:rsidRPr="0049682B" w14:paraId="13E2A2AA" w14:textId="77777777" w:rsidTr="004968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  <w:shd w:val="clear" w:color="auto" w:fill="FFFFFF" w:themeFill="background1"/>
          </w:tcPr>
          <w:p w14:paraId="47C49191" w14:textId="77777777" w:rsidR="00EB02AA" w:rsidRPr="0049682B" w:rsidRDefault="00F51A9F">
            <w:r>
              <w:rPr>
                <w:sz w:val="20"/>
              </w:rPr>
              <w:t>2B (medium)</w:t>
            </w:r>
          </w:p>
        </w:tc>
        <w:tc>
          <w:tcPr>
            <w:tcW w:w="1872" w:type="dxa"/>
            <w:shd w:val="clear" w:color="auto" w:fill="FFFFFF" w:themeFill="background1"/>
          </w:tcPr>
          <w:p w14:paraId="5B1146D5" w14:textId="77777777" w:rsidR="00EB02AA" w:rsidRPr="0049682B" w:rsidRDefault="00F51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Obs</w:t>
            </w:r>
            <w:proofErr w:type="spellEnd"/>
            <w:r>
              <w:rPr>
                <w:sz w:val="20"/>
              </w:rPr>
              <w:t xml:space="preserve"> 14, 16, 17</w:t>
            </w:r>
          </w:p>
        </w:tc>
        <w:tc>
          <w:tcPr>
            <w:tcW w:w="1872" w:type="dxa"/>
            <w:shd w:val="clear" w:color="auto" w:fill="FFFFFF" w:themeFill="background1"/>
          </w:tcPr>
          <w:p w14:paraId="40D74D71" w14:textId="77777777" w:rsidR="00EB02AA" w:rsidRPr="0049682B" w:rsidRDefault="00F51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up to 17</w:t>
            </w:r>
          </w:p>
        </w:tc>
        <w:tc>
          <w:tcPr>
            <w:tcW w:w="1872" w:type="dxa"/>
            <w:shd w:val="clear" w:color="auto" w:fill="FFFFFF" w:themeFill="background1"/>
          </w:tcPr>
          <w:p w14:paraId="1EC2CFC1" w14:textId="77777777" w:rsidR="00EB02AA" w:rsidRPr="0049682B" w:rsidRDefault="00F51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~105 min</w:t>
            </w:r>
          </w:p>
        </w:tc>
        <w:tc>
          <w:tcPr>
            <w:tcW w:w="1872" w:type="dxa"/>
            <w:shd w:val="clear" w:color="auto" w:fill="FFFFFF" w:themeFill="background1"/>
          </w:tcPr>
          <w:p w14:paraId="32A8E193" w14:textId="77777777" w:rsidR="00EB02AA" w:rsidRPr="0049682B" w:rsidRDefault="00F51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Topology-independent Z</w:t>
            </w:r>
            <w:r>
              <w:rPr>
                <w:rFonts w:ascii="Cambria Math" w:hAnsi="Cambria Math" w:cs="Cambria Math"/>
                <w:sz w:val="20"/>
              </w:rPr>
              <w:t>₃</w:t>
            </w:r>
            <w:r>
              <w:rPr>
                <w:sz w:val="20"/>
              </w:rPr>
              <w:t xml:space="preserve"> CA (Papers 31–32)</w:t>
            </w:r>
          </w:p>
        </w:tc>
      </w:tr>
      <w:tr w:rsidR="00EB02AA" w:rsidRPr="0049682B" w14:paraId="27CB8F4E" w14:textId="77777777" w:rsidTr="00496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  <w:shd w:val="clear" w:color="auto" w:fill="FFFFFF" w:themeFill="background1"/>
          </w:tcPr>
          <w:p w14:paraId="78871A90" w14:textId="77777777" w:rsidR="00EB02AA" w:rsidRPr="0049682B" w:rsidRDefault="00F51A9F">
            <w:r>
              <w:rPr>
                <w:sz w:val="20"/>
              </w:rPr>
              <w:t>2C (full)</w:t>
            </w:r>
          </w:p>
        </w:tc>
        <w:tc>
          <w:tcPr>
            <w:tcW w:w="1872" w:type="dxa"/>
            <w:shd w:val="clear" w:color="auto" w:fill="FFFFFF" w:themeFill="background1"/>
          </w:tcPr>
          <w:p w14:paraId="7212F91A" w14:textId="77777777" w:rsidR="00EB02AA" w:rsidRPr="0049682B" w:rsidRDefault="00F51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Obs</w:t>
            </w:r>
            <w:proofErr w:type="spellEnd"/>
            <w:r>
              <w:rPr>
                <w:sz w:val="20"/>
              </w:rPr>
              <w:t xml:space="preserve"> 14, 16, 17, 22</w:t>
            </w:r>
          </w:p>
        </w:tc>
        <w:tc>
          <w:tcPr>
            <w:tcW w:w="1872" w:type="dxa"/>
            <w:shd w:val="clear" w:color="auto" w:fill="FFFFFF" w:themeFill="background1"/>
          </w:tcPr>
          <w:p w14:paraId="5CEB3EC6" w14:textId="77777777" w:rsidR="00EB02AA" w:rsidRPr="0049682B" w:rsidRDefault="00F51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up to 19</w:t>
            </w:r>
          </w:p>
        </w:tc>
        <w:tc>
          <w:tcPr>
            <w:tcW w:w="1872" w:type="dxa"/>
            <w:shd w:val="clear" w:color="auto" w:fill="FFFFFF" w:themeFill="background1"/>
          </w:tcPr>
          <w:p w14:paraId="47D41429" w14:textId="77777777" w:rsidR="00EB02AA" w:rsidRPr="0049682B" w:rsidRDefault="00F51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~245 min</w:t>
            </w:r>
          </w:p>
        </w:tc>
        <w:tc>
          <w:tcPr>
            <w:tcW w:w="1872" w:type="dxa"/>
            <w:shd w:val="clear" w:color="auto" w:fill="FFFFFF" w:themeFill="background1"/>
          </w:tcPr>
          <w:p w14:paraId="2E1647C1" w14:textId="77777777" w:rsidR="00EB02AA" w:rsidRPr="0049682B" w:rsidRDefault="00F51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Primitive-completeness</w:t>
            </w:r>
            <w:r>
              <w:rPr>
                <w:sz w:val="20"/>
              </w:rPr>
              <w:t xml:space="preserve"> — the full compose</w:t>
            </w:r>
          </w:p>
        </w:tc>
      </w:tr>
    </w:tbl>
    <w:p w14:paraId="460329D7" w14:textId="64B497EF" w:rsidR="009250BF" w:rsidRPr="0024429F" w:rsidRDefault="009250BF" w:rsidP="009250BF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Table 10. Tiered QPU-budget for Observable 22 hardware deployment. Three reviewer-selectable tiers from cheapest single-observable test to the full primitive-completeness suite.</w:t>
      </w:r>
    </w:p>
    <w:p w14:paraId="47457528" w14:textId="64A1234A" w:rsidR="00EB02AA" w:rsidRPr="0049682B" w:rsidRDefault="00F51A9F">
      <w:pPr>
        <w:spacing w:after="120"/>
      </w:pPr>
      <w:r>
        <w:t>Submission scripts for all four observables are committed to github.com/</w:t>
      </w:r>
      <w:proofErr w:type="spellStart"/>
      <w:r w:rsidR="00ED3309">
        <w:t>selinaaliens</w:t>
      </w:r>
      <w:proofErr w:type="spellEnd"/>
      <w:r w:rsidR="00ED3309">
        <w:t xml:space="preserve"> </w:t>
      </w:r>
      <w:r>
        <w:t>/</w:t>
      </w:r>
      <w:proofErr w:type="spellStart"/>
      <w:r>
        <w:t>tesseract_quantum_implementation</w:t>
      </w:r>
      <w:proofErr w:type="spellEnd"/>
      <w:r>
        <w:t>/willow/ (commit 9d0c19b) and are smoke-tested.</w:t>
      </w:r>
    </w:p>
    <w:p w14:paraId="46F2CBE8" w14:textId="77777777" w:rsidR="00EB02AA" w:rsidRPr="0049682B" w:rsidRDefault="00F51A9F">
      <w:pPr>
        <w:pStyle w:val="Heading1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lastRenderedPageBreak/>
        <w:t>7. Scaling and Open Questions</w:t>
      </w:r>
    </w:p>
    <w:p w14:paraId="6B854FC8" w14:textId="77777777" w:rsidR="00EB02AA" w:rsidRPr="0049682B" w:rsidRDefault="00F51A9F">
      <w:pPr>
        <w:pStyle w:val="Heading2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>7.1 Does the Z</w:t>
      </w:r>
      <w:r>
        <w:rPr>
          <w:rFonts w:ascii="Cambria Math" w:eastAsia="Arial" w:hAnsi="Cambria Math" w:cs="Cambria Math"/>
          <w:color w:val="auto"/>
        </w:rPr>
        <w:t>₃</w:t>
      </w:r>
      <w:r>
        <w:rPr>
          <w:rFonts w:ascii="Arial" w:eastAsia="Arial" w:hAnsi="Arial" w:cs="Arial"/>
          <w:color w:val="auto"/>
        </w:rPr>
        <w:t xml:space="preserve"> clock scale?</w:t>
      </w:r>
    </w:p>
    <w:p w14:paraId="745296F3" w14:textId="77777777" w:rsidR="00EB02AA" w:rsidRPr="0049682B" w:rsidRDefault="00F51A9F">
      <w:pPr>
        <w:spacing w:after="120"/>
      </w:pPr>
      <w:r>
        <w:t>The 19-qubit architecture implements one Z</w:t>
      </w:r>
      <w:r>
        <w:rPr>
          <w:rFonts w:ascii="Cambria Math" w:hAnsi="Cambria Math" w:cs="Cambria Math"/>
        </w:rPr>
        <w:t>₃</w:t>
      </w:r>
      <w:r>
        <w:t xml:space="preserve"> tick per write-compute-read cycle. Tiling two compute triangles with a shared memory database gives two independent Z</w:t>
      </w:r>
      <w:r>
        <w:rPr>
          <w:rFonts w:ascii="Cambria Math" w:hAnsi="Cambria Math" w:cs="Cambria Math"/>
        </w:rPr>
        <w:t>₃</w:t>
      </w:r>
      <w:r>
        <w:t xml:space="preserve"> clocks that can be interleaved (total: 28 qubits plus shared ancilla). Whether the interleaved clocks </w:t>
      </w:r>
      <w:proofErr w:type="spellStart"/>
      <w:r>
        <w:t>synchronise</w:t>
      </w:r>
      <w:proofErr w:type="spellEnd"/>
      <w:r>
        <w:t xml:space="preserve">, drift, or require explicit </w:t>
      </w:r>
      <w:proofErr w:type="spellStart"/>
      <w:r>
        <w:t>Floquet</w:t>
      </w:r>
      <w:proofErr w:type="spellEnd"/>
      <w:r>
        <w:t xml:space="preserve"> locking is an open experimental question.</w:t>
      </w:r>
    </w:p>
    <w:p w14:paraId="1F75ECAE" w14:textId="77777777" w:rsidR="00EB02AA" w:rsidRPr="0049682B" w:rsidRDefault="00F51A9F">
      <w:pPr>
        <w:pStyle w:val="Heading2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>7.2 What does the architecture compute natively?</w:t>
      </w:r>
    </w:p>
    <w:p w14:paraId="0A058131" w14:textId="77777777" w:rsidR="00EB02AA" w:rsidRPr="0049682B" w:rsidRDefault="00F51A9F">
      <w:pPr>
        <w:spacing w:after="120"/>
      </w:pPr>
      <w:r>
        <w:t>The natural algorithmic targets of a Z</w:t>
      </w:r>
      <w:r>
        <w:rPr>
          <w:rFonts w:ascii="Cambria Math" w:hAnsi="Cambria Math" w:cs="Cambria Math"/>
        </w:rPr>
        <w:t>₃</w:t>
      </w:r>
      <w:r>
        <w:t>-clocked primitive-complete architecture are:</w:t>
      </w:r>
    </w:p>
    <w:p w14:paraId="1039EE33" w14:textId="77777777" w:rsidR="00EB02AA" w:rsidRPr="0049682B" w:rsidRDefault="00F51A9F">
      <w:pPr>
        <w:pStyle w:val="ListBullet"/>
      </w:pPr>
      <w:r>
        <w:rPr>
          <w:b/>
        </w:rPr>
        <w:t>Modular-3 arithmetic</w:t>
      </w:r>
      <w:r>
        <w:t xml:space="preserve"> — direct, one tick per operation.</w:t>
      </w:r>
    </w:p>
    <w:p w14:paraId="1973D340" w14:textId="77777777" w:rsidR="00EB02AA" w:rsidRPr="0049682B" w:rsidRDefault="00F51A9F">
      <w:pPr>
        <w:pStyle w:val="ListBullet"/>
      </w:pPr>
      <w:r>
        <w:rPr>
          <w:b/>
        </w:rPr>
        <w:t>Z</w:t>
      </w:r>
      <w:r>
        <w:rPr>
          <w:rFonts w:ascii="Cambria Math" w:hAnsi="Cambria Math" w:cs="Cambria Math"/>
          <w:b/>
        </w:rPr>
        <w:t>₃</w:t>
      </w:r>
      <w:r>
        <w:rPr>
          <w:b/>
        </w:rPr>
        <w:t>-graded lattice Hamiltonians</w:t>
      </w:r>
      <w:r>
        <w:t xml:space="preserve"> — SU(3)-like gauge theories in restricted regimes; 3-state Potts models; certain Heisenberg-style Z</w:t>
      </w:r>
      <w:r>
        <w:rPr>
          <w:rFonts w:ascii="Cambria Math" w:hAnsi="Cambria Math" w:cs="Cambria Math"/>
        </w:rPr>
        <w:t>₃</w:t>
      </w:r>
      <w:r>
        <w:t xml:space="preserve"> CAs.</w:t>
      </w:r>
    </w:p>
    <w:p w14:paraId="0B7C04FC" w14:textId="77777777" w:rsidR="00EB02AA" w:rsidRPr="0049682B" w:rsidRDefault="00F51A9F">
      <w:pPr>
        <w:pStyle w:val="ListBullet"/>
      </w:pPr>
      <w:r>
        <w:rPr>
          <w:b/>
        </w:rPr>
        <w:t>Ternary cellular automata</w:t>
      </w:r>
      <w:r>
        <w:t xml:space="preserve"> — any CA with a 3-state alphabet and nearest-</w:t>
      </w:r>
      <w:proofErr w:type="spellStart"/>
      <w:r>
        <w:t>neighbour</w:t>
      </w:r>
      <w:proofErr w:type="spellEnd"/>
      <w:r>
        <w:t xml:space="preserve"> rule.</w:t>
      </w:r>
    </w:p>
    <w:p w14:paraId="2FD7FD02" w14:textId="77777777" w:rsidR="00EB02AA" w:rsidRPr="0049682B" w:rsidRDefault="00F51A9F">
      <w:pPr>
        <w:pStyle w:val="ListBullet"/>
      </w:pPr>
      <w:r>
        <w:rPr>
          <w:b/>
        </w:rPr>
        <w:t>Galois-orbit search</w:t>
      </w:r>
      <w:r>
        <w:t xml:space="preserve"> — the native Z</w:t>
      </w:r>
      <w:r>
        <w:rPr>
          <w:rFonts w:ascii="Cambria Math" w:hAnsi="Cambria Math" w:cs="Cambria Math"/>
        </w:rPr>
        <w:t>₃</w:t>
      </w:r>
      <w:r>
        <w:t xml:space="preserve"> rotation pre-visits orbit representatives, potentially useful for discrete symmetry-group problems.</w:t>
      </w:r>
    </w:p>
    <w:p w14:paraId="0C11F7D1" w14:textId="77777777" w:rsidR="00EB02AA" w:rsidRPr="0049682B" w:rsidRDefault="00F51A9F">
      <w:pPr>
        <w:spacing w:after="120"/>
      </w:pPr>
      <w:r>
        <w:t xml:space="preserve">Algorithms that do </w:t>
      </w:r>
      <w:r>
        <w:rPr>
          <w:b/>
        </w:rPr>
        <w:t>not</w:t>
      </w:r>
      <w:r>
        <w:t xml:space="preserve"> map naturally: arbitrary binary quantum-circuit composition, Shor-factoring primitives, Grover search over unstructured databases. The </w:t>
      </w:r>
      <w:proofErr w:type="spellStart"/>
      <w:r>
        <w:t>merkabit</w:t>
      </w:r>
      <w:proofErr w:type="spellEnd"/>
      <w:r>
        <w:t xml:space="preserve"> architecture is not a replacement for general-purpose qubit-based QC; it is a specific Z</w:t>
      </w:r>
      <w:r>
        <w:rPr>
          <w:rFonts w:ascii="Cambria Math" w:hAnsi="Cambria Math" w:cs="Cambria Math"/>
        </w:rPr>
        <w:t>₃</w:t>
      </w:r>
      <w:r>
        <w:t>-graded computational substrate whose native operations coincide with the architecture's own symmetry group.</w:t>
      </w:r>
    </w:p>
    <w:p w14:paraId="285CC858" w14:textId="77777777" w:rsidR="00EB02AA" w:rsidRPr="0049682B" w:rsidRDefault="00F51A9F">
      <w:pPr>
        <w:pStyle w:val="Heading2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>7.3 How does write-once / read-many work architecturally?</w:t>
      </w:r>
    </w:p>
    <w:p w14:paraId="0A7EB363" w14:textId="77777777" w:rsidR="00EB02AA" w:rsidRPr="0049682B" w:rsidRDefault="00F51A9F">
      <w:pPr>
        <w:spacing w:after="120"/>
      </w:pPr>
      <w:r>
        <w:t xml:space="preserve">At each write, </w:t>
      </w:r>
      <w:proofErr w:type="spellStart"/>
      <w:r>
        <w:t>u_C</w:t>
      </w:r>
      <w:proofErr w:type="spellEnd"/>
      <w:r>
        <w:t xml:space="preserve"> is drawn into entanglement with </w:t>
      </w:r>
      <w:proofErr w:type="spellStart"/>
      <w:r>
        <w:t>v_D</w:t>
      </w:r>
      <w:proofErr w:type="spellEnd"/>
      <w:r>
        <w:t xml:space="preserve"> via the memory tunnel at </w:t>
      </w:r>
      <w:proofErr w:type="spellStart"/>
      <w:r>
        <w:t>J_mem</w:t>
      </w:r>
      <w:proofErr w:type="spellEnd"/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[0.5, 1.0] (any value in the self-sustainment plateau). The u-component becomes architecturally "inside" the database </w:t>
      </w:r>
      <w:proofErr w:type="spellStart"/>
      <w:r>
        <w:t>merkabit</w:t>
      </w:r>
      <w:proofErr w:type="spellEnd"/>
      <w:r>
        <w:t xml:space="preserve">; the </w:t>
      </w:r>
      <w:proofErr w:type="spellStart"/>
      <w:r>
        <w:t>v_D</w:t>
      </w:r>
      <w:proofErr w:type="spellEnd"/>
      <w:r>
        <w:t xml:space="preserve"> handle remains "outside" and is measurable via boundary SWAP. This is not a </w:t>
      </w:r>
      <w:proofErr w:type="spellStart"/>
      <w:r>
        <w:t>Bekenstein</w:t>
      </w:r>
      <w:proofErr w:type="spellEnd"/>
      <w:r>
        <w:t>-bound violation — it is a specific operational form of write-once / read-many that falls out of the u/v bifurcation rule established in Paper 18 and Paper 31.</w:t>
      </w:r>
    </w:p>
    <w:p w14:paraId="39B48128" w14:textId="77777777" w:rsidR="00EB02AA" w:rsidRPr="0049682B" w:rsidRDefault="00F51A9F">
      <w:pPr>
        <w:spacing w:after="120"/>
      </w:pPr>
      <w:r>
        <w:t xml:space="preserve">How persistence scales with </w:t>
      </w:r>
      <w:proofErr w:type="spellStart"/>
      <w:r>
        <w:t>n_compute</w:t>
      </w:r>
      <w:proofErr w:type="spellEnd"/>
      <w:r>
        <w:t xml:space="preserve"> (the number of </w:t>
      </w:r>
      <w:proofErr w:type="spellStart"/>
      <w:r>
        <w:t>Coxeter</w:t>
      </w:r>
      <w:proofErr w:type="spellEnd"/>
      <w:r>
        <w:t xml:space="preserve"> periods between write and read) is open. Paper 32's 4-square memory held content to n = 10 periods; whether the 3-merkabit triangle + database variant has comparable persistence horizons is a separate empirical question.</w:t>
      </w:r>
    </w:p>
    <w:p w14:paraId="5CCBAB1B" w14:textId="77777777" w:rsidR="00EB02AA" w:rsidRPr="0049682B" w:rsidRDefault="00F51A9F">
      <w:pPr>
        <w:pStyle w:val="Heading2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>7.4 What breaks the architecture on hardware?</w:t>
      </w:r>
    </w:p>
    <w:p w14:paraId="0C7000E8" w14:textId="77777777" w:rsidR="00EB02AA" w:rsidRPr="0049682B" w:rsidRDefault="00F51A9F">
      <w:pPr>
        <w:spacing w:after="120"/>
      </w:pPr>
      <w:r>
        <w:t>Four foreseen risks:</w:t>
      </w:r>
    </w:p>
    <w:p w14:paraId="3FDF6C71" w14:textId="77777777" w:rsidR="00EB02AA" w:rsidRPr="0049682B" w:rsidRDefault="00F51A9F">
      <w:pPr>
        <w:pStyle w:val="ListNumber"/>
      </w:pPr>
      <w:proofErr w:type="spellStart"/>
      <w:r>
        <w:rPr>
          <w:b/>
        </w:rPr>
        <w:t>Transpilation</w:t>
      </w:r>
      <w:proofErr w:type="spellEnd"/>
      <w:r>
        <w:rPr>
          <w:b/>
        </w:rPr>
        <w:t xml:space="preserve"> depth inflation.</w:t>
      </w:r>
      <w:r>
        <w:t xml:space="preserve"> If the hardware compiler introduces additional SWAPs or gate decompositions beyond the simulations' ~36 single-qubit layers per </w:t>
      </w:r>
      <w:proofErr w:type="spellStart"/>
      <w:r>
        <w:t>Coxeter</w:t>
      </w:r>
      <w:proofErr w:type="spellEnd"/>
      <w:r>
        <w:t xml:space="preserve"> period, the circuit may run past coherence.</w:t>
      </w:r>
    </w:p>
    <w:p w14:paraId="795012AC" w14:textId="77777777" w:rsidR="00EB02AA" w:rsidRPr="0049682B" w:rsidRDefault="00F51A9F">
      <w:pPr>
        <w:pStyle w:val="ListNumber"/>
      </w:pPr>
      <w:r>
        <w:rPr>
          <w:b/>
        </w:rPr>
        <w:t>Per-gate error variance.</w:t>
      </w:r>
      <w:r>
        <w:t xml:space="preserve"> The simulations use uniform </w:t>
      </w:r>
      <w:proofErr w:type="spellStart"/>
      <w:r>
        <w:t>depolarising</w:t>
      </w:r>
      <w:proofErr w:type="spellEnd"/>
      <w:r>
        <w:t xml:space="preserve"> noise; real hardware has per-qubit and per-gate variance that may hit specific primitives harder than others.</w:t>
      </w:r>
    </w:p>
    <w:p w14:paraId="0FE958B5" w14:textId="77777777" w:rsidR="00EB02AA" w:rsidRPr="0049682B" w:rsidRDefault="00F51A9F">
      <w:pPr>
        <w:pStyle w:val="ListNumber"/>
      </w:pPr>
      <w:r>
        <w:rPr>
          <w:b/>
        </w:rPr>
        <w:t>Measurement error on the SWAP-test ancilla.</w:t>
      </w:r>
      <w:r>
        <w:t xml:space="preserve"> Observable 22's verdict depends on ancilla readout; IBM measurement error ~0.7% and Willow comparable.</w:t>
      </w:r>
    </w:p>
    <w:p w14:paraId="05FCD3ED" w14:textId="77777777" w:rsidR="00EB02AA" w:rsidRPr="0049682B" w:rsidRDefault="00F51A9F">
      <w:pPr>
        <w:pStyle w:val="ListNumber"/>
      </w:pPr>
      <w:r>
        <w:rPr>
          <w:b/>
        </w:rPr>
        <w:lastRenderedPageBreak/>
        <w:t>Thermal drift across the ~140-minute test.</w:t>
      </w:r>
      <w:r>
        <w:t xml:space="preserve"> Long runs on cold qubits drift; may need to split into shorter batches with intermediate recalibrations.</w:t>
      </w:r>
    </w:p>
    <w:p w14:paraId="4F5AD91A" w14:textId="77777777" w:rsidR="00EB02AA" w:rsidRPr="0049682B" w:rsidRDefault="00F51A9F">
      <w:pPr>
        <w:spacing w:after="120"/>
      </w:pPr>
      <w:r>
        <w:t>None of these are expected to falsify the architecture — they are fidelity risks that impact margin, not pass/fail structure.</w:t>
      </w:r>
    </w:p>
    <w:p w14:paraId="3718A346" w14:textId="77777777" w:rsidR="00EB02AA" w:rsidRPr="0049682B" w:rsidRDefault="00F51A9F">
      <w:pPr>
        <w:pStyle w:val="Heading1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>8. Discussion</w:t>
      </w:r>
    </w:p>
    <w:p w14:paraId="473C8DAB" w14:textId="77777777" w:rsidR="00EB02AA" w:rsidRPr="0049682B" w:rsidRDefault="00F51A9F">
      <w:pPr>
        <w:pStyle w:val="Heading2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>8.1 What is genuinely new here</w:t>
      </w:r>
    </w:p>
    <w:p w14:paraId="7913BFC5" w14:textId="77777777" w:rsidR="00EB02AA" w:rsidRPr="0049682B" w:rsidRDefault="00F51A9F">
      <w:pPr>
        <w:spacing w:after="120"/>
      </w:pPr>
      <w:r>
        <w:t xml:space="preserve">Prior </w:t>
      </w:r>
      <w:proofErr w:type="spellStart"/>
      <w:r>
        <w:t>merkabit</w:t>
      </w:r>
      <w:proofErr w:type="spellEnd"/>
      <w:r>
        <w:t xml:space="preserve"> papers established primitives. This paper establishes </w:t>
      </w:r>
      <w:r>
        <w:rPr>
          <w:b/>
        </w:rPr>
        <w:t>composition</w:t>
      </w:r>
      <w:r>
        <w:t>: the primitives compose into a closed loop without new engineering. That is a structurally different kind of result.</w:t>
      </w:r>
    </w:p>
    <w:p w14:paraId="05B0E2EE" w14:textId="77777777" w:rsidR="00EB02AA" w:rsidRPr="0049682B" w:rsidRDefault="00F51A9F">
      <w:pPr>
        <w:spacing w:after="120"/>
      </w:pPr>
      <w:r>
        <w:t>The Z</w:t>
      </w:r>
      <w:r>
        <w:rPr>
          <w:rFonts w:ascii="Cambria Math" w:hAnsi="Cambria Math" w:cs="Cambria Math"/>
        </w:rPr>
        <w:t>₃</w:t>
      </w:r>
      <w:r>
        <w:t xml:space="preserve"> cyclic clock is the first specific new numerical observation. It was not predicted by any individual Paper-31/32/33 result; it emerged from the composition. In the language of the capstone's forcing-chain discipline: three compute-triangle tunnels + one memory tunnel produce, as a computational output, the Z</w:t>
      </w:r>
      <w:r>
        <w:rPr>
          <w:rFonts w:ascii="Cambria Math" w:hAnsi="Cambria Math" w:cs="Cambria Math"/>
        </w:rPr>
        <w:t>₃</w:t>
      </w:r>
      <w:r>
        <w:t xml:space="preserve"> rotation under the Galois generator. This is the first </w:t>
      </w:r>
      <w:proofErr w:type="spellStart"/>
      <w:r>
        <w:t>merkabit</w:t>
      </w:r>
      <w:proofErr w:type="spellEnd"/>
      <w:r>
        <w:t>-paper result in which the computational output of the architecture is itself a structural signature of the architecture's symmetry group.</w:t>
      </w:r>
    </w:p>
    <w:p w14:paraId="6DFE6966" w14:textId="77777777" w:rsidR="00EB02AA" w:rsidRPr="0049682B" w:rsidRDefault="00F51A9F">
      <w:pPr>
        <w:pStyle w:val="Heading2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>8.2 What remains provisional</w:t>
      </w:r>
    </w:p>
    <w:p w14:paraId="541E5CF3" w14:textId="77777777" w:rsidR="00EB02AA" w:rsidRPr="0049682B" w:rsidRDefault="00F51A9F">
      <w:pPr>
        <w:pStyle w:val="ListBullet"/>
      </w:pPr>
      <w:r>
        <w:t>Persistence horizons (§7.3) — not measured.</w:t>
      </w:r>
    </w:p>
    <w:p w14:paraId="2BE0A986" w14:textId="77777777" w:rsidR="00EB02AA" w:rsidRPr="0049682B" w:rsidRDefault="00F51A9F">
      <w:pPr>
        <w:pStyle w:val="ListBullet"/>
      </w:pPr>
      <w:r>
        <w:t>Scalability to multiple databases (§7.1) — not tested.</w:t>
      </w:r>
    </w:p>
    <w:p w14:paraId="64D44BF3" w14:textId="77777777" w:rsidR="00EB02AA" w:rsidRPr="0049682B" w:rsidRDefault="00F51A9F">
      <w:pPr>
        <w:pStyle w:val="ListBullet"/>
      </w:pPr>
      <w:r>
        <w:t>Classical-simulation exact depth bound — the 19-qubit density-matrix simulation we ran is the upper bound; whether the architecture exhibits any specifically quantum advantage over a classical Z</w:t>
      </w:r>
      <w:r>
        <w:rPr>
          <w:rFonts w:ascii="Cambria Math" w:hAnsi="Cambria Math" w:cs="Cambria Math"/>
        </w:rPr>
        <w:t>₃</w:t>
      </w:r>
      <w:r>
        <w:t xml:space="preserve"> register is open.</w:t>
      </w:r>
    </w:p>
    <w:p w14:paraId="3F72940D" w14:textId="77777777" w:rsidR="00EB02AA" w:rsidRPr="0049682B" w:rsidRDefault="00F51A9F">
      <w:pPr>
        <w:pStyle w:val="ListBullet"/>
      </w:pPr>
      <w:r>
        <w:t xml:space="preserve">The relationship to Paper 28's α-from-boundary-counting — the </w:t>
      </w:r>
      <w:proofErr w:type="spellStart"/>
      <w:r>
        <w:t>Pentachoric</w:t>
      </w:r>
      <w:proofErr w:type="spellEnd"/>
      <w:r>
        <w:t xml:space="preserve"> Protocol's R-gate is a Z</w:t>
      </w:r>
      <w:r>
        <w:rPr>
          <w:rFonts w:ascii="Cambria Math" w:hAnsi="Cambria Math" w:cs="Cambria Math"/>
        </w:rPr>
        <w:t>₃</w:t>
      </w:r>
      <w:r>
        <w:t xml:space="preserve"> rotation; Paper 28 derives α from Planck-boundary counting via a Z</w:t>
      </w:r>
      <w:r>
        <w:rPr>
          <w:rFonts w:ascii="Cambria Math" w:hAnsi="Cambria Math" w:cs="Cambria Math"/>
        </w:rPr>
        <w:t>₃</w:t>
      </w:r>
      <w:r>
        <w:t>-graded entropy. Whether the two are the same object at different scales is a candidate unifying observation for future work.</w:t>
      </w:r>
    </w:p>
    <w:p w14:paraId="29A68A58" w14:textId="77777777" w:rsidR="00EB02AA" w:rsidRPr="0049682B" w:rsidRDefault="00F51A9F">
      <w:pPr>
        <w:pStyle w:val="Heading2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>8.3 Relation to the broader framework</w:t>
      </w:r>
    </w:p>
    <w:p w14:paraId="751620B7" w14:textId="77777777" w:rsidR="00EB02AA" w:rsidRPr="0049682B" w:rsidRDefault="00F51A9F">
      <w:pPr>
        <w:spacing w:after="120"/>
      </w:pPr>
      <w:r>
        <w:t>The primitive-completeness claim does not replace or supersede the Papers 1–28 substrate-of-physics claim. It is a consequence of it: the same Z</w:t>
      </w:r>
      <w:r>
        <w:rPr>
          <w:rFonts w:ascii="Cambria Math" w:hAnsi="Cambria Math" w:cs="Cambria Math"/>
        </w:rPr>
        <w:t>₃</w:t>
      </w:r>
      <w:r>
        <w:t>-symmetric substrate that derives α and the gauge group also runs a Z</w:t>
      </w:r>
      <w:r>
        <w:rPr>
          <w:rFonts w:ascii="Cambria Math" w:hAnsi="Cambria Math" w:cs="Cambria Math"/>
        </w:rPr>
        <w:t>₃</w:t>
      </w:r>
      <w:r>
        <w:t>-native quantum computer when its primitives are composed into the closed loop of Section 3.</w:t>
      </w:r>
    </w:p>
    <w:p w14:paraId="6CF20902" w14:textId="77777777" w:rsidR="00EB02AA" w:rsidRPr="0049682B" w:rsidRDefault="00F51A9F">
      <w:pPr>
        <w:spacing w:after="120"/>
      </w:pPr>
      <w:r>
        <w:t xml:space="preserve">The </w:t>
      </w:r>
      <w:r>
        <w:rPr>
          <w:b/>
        </w:rPr>
        <w:t>octonion layer</w:t>
      </w:r>
      <w:r>
        <w:t xml:space="preserve"> (Paper 20 gravity, Paper 27 black holes, Paper 28 α-from-holography) remains necessary for the cosmological-scale claims of the framework. It is not part of the QC-architecture proposal. The </w:t>
      </w:r>
      <w:proofErr w:type="spellStart"/>
      <w:r>
        <w:t>merkabit's</w:t>
      </w:r>
      <w:proofErr w:type="spellEnd"/>
      <w:r>
        <w:t xml:space="preserve"> QC memory is a 4-spinor quaternionic phenomenon; its gravity sector is an 8-spinor octonionic phenomenon. The two sectors share the base Z</w:t>
      </w:r>
      <w:r>
        <w:rPr>
          <w:rFonts w:ascii="Cambria Math" w:hAnsi="Cambria Math" w:cs="Cambria Math"/>
        </w:rPr>
        <w:t>₃</w:t>
      </w:r>
      <w:r>
        <w:t xml:space="preserve"> algebra but the operational content differs.</w:t>
      </w:r>
    </w:p>
    <w:p w14:paraId="595A3073" w14:textId="77777777" w:rsidR="00EB02AA" w:rsidRPr="0049682B" w:rsidRDefault="00F51A9F">
      <w:pPr>
        <w:pStyle w:val="Heading1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lastRenderedPageBreak/>
        <w:t>9. Methods</w:t>
      </w:r>
    </w:p>
    <w:p w14:paraId="74018CBB" w14:textId="77777777" w:rsidR="00EB02AA" w:rsidRPr="0049682B" w:rsidRDefault="00F51A9F">
      <w:pPr>
        <w:spacing w:after="120"/>
      </w:pPr>
      <w:r>
        <w:rPr>
          <w:b/>
        </w:rPr>
        <w:t>Simulation stack.</w:t>
      </w:r>
      <w:r>
        <w:t xml:space="preserve"> All simulations use </w:t>
      </w:r>
      <w:proofErr w:type="spellStart"/>
      <w:r>
        <w:t>cirq.Simulator</w:t>
      </w:r>
      <w:proofErr w:type="spellEnd"/>
      <w:r>
        <w:t xml:space="preserve"> (state-vector, ideal) and </w:t>
      </w:r>
      <w:proofErr w:type="spellStart"/>
      <w:r>
        <w:t>cirq.DensityMatrixSimulator</w:t>
      </w:r>
      <w:proofErr w:type="spellEnd"/>
      <w:r>
        <w:t xml:space="preserve"> (noisy, trajectory sampling under per-gate </w:t>
      </w:r>
      <w:proofErr w:type="spellStart"/>
      <w:r>
        <w:t>depolarising</w:t>
      </w:r>
      <w:proofErr w:type="spellEnd"/>
      <w:r>
        <w:t xml:space="preserve"> channels). The 19-qubit circuit fits in ≈ 8 MB of state-vector memory; density-matrix simulation for noisy runs takes ≈ 15 minutes per </w:t>
      </w:r>
      <w:proofErr w:type="spellStart"/>
      <w:r>
        <w:t>n_trials</w:t>
      </w:r>
      <w:proofErr w:type="spellEnd"/>
      <w:r>
        <w:t xml:space="preserve"> × shots invocation on a standard laptop.</w:t>
      </w:r>
    </w:p>
    <w:p w14:paraId="7A80E3C8" w14:textId="77777777" w:rsidR="00EB02AA" w:rsidRPr="0049682B" w:rsidRDefault="00F51A9F">
      <w:pPr>
        <w:spacing w:after="120"/>
      </w:pPr>
      <w:r>
        <w:rPr>
          <w:b/>
        </w:rPr>
        <w:t>Circuit construction.</w:t>
      </w:r>
      <w:r>
        <w:t xml:space="preserve"> The canonical circuit builder is at tesseract_quantum_implementation/cirq/run_p4s_tesseract_memory_cirq.py. Five stage-specific helpers: stage1_compute_baseline, stage2_write_verification, stage3_null_control, stage4_Jmem_sweep, stage5_direct_u_D. Each calls the same underlying </w:t>
      </w:r>
      <w:proofErr w:type="spellStart"/>
      <w:r>
        <w:t>build_write_read_circuit</w:t>
      </w:r>
      <w:proofErr w:type="spellEnd"/>
      <w:r>
        <w:t xml:space="preserve"> or </w:t>
      </w:r>
      <w:proofErr w:type="spellStart"/>
      <w:r>
        <w:t>build_compute_sustain_circuit</w:t>
      </w:r>
      <w:proofErr w:type="spellEnd"/>
      <w:r>
        <w:t xml:space="preserve"> function with stage-specific flags.</w:t>
      </w:r>
    </w:p>
    <w:p w14:paraId="3DAF679E" w14:textId="77777777" w:rsidR="00EB02AA" w:rsidRPr="0049682B" w:rsidRDefault="00F51A9F">
      <w:pPr>
        <w:spacing w:after="120"/>
      </w:pPr>
      <w:r>
        <w:rPr>
          <w:b/>
        </w:rPr>
        <w:t>Noise models.</w:t>
      </w:r>
      <w:r>
        <w:t xml:space="preserve"> Three profiles:</w:t>
      </w:r>
    </w:p>
    <w:p w14:paraId="0D26EAE6" w14:textId="77777777" w:rsidR="00EB02AA" w:rsidRPr="0049682B" w:rsidRDefault="00F51A9F">
      <w:pPr>
        <w:pStyle w:val="ListNumber"/>
      </w:pPr>
      <w:r>
        <w:t xml:space="preserve">Ideal: </w:t>
      </w:r>
      <w:proofErr w:type="spellStart"/>
      <w:r>
        <w:rPr>
          <w:sz w:val="20"/>
        </w:rPr>
        <w:t>cirq.Simulator</w:t>
      </w:r>
      <w:proofErr w:type="spellEnd"/>
      <w:r>
        <w:t xml:space="preserve"> with no noise channels.</w:t>
      </w:r>
    </w:p>
    <w:p w14:paraId="290E2C82" w14:textId="77777777" w:rsidR="00EB02AA" w:rsidRPr="0049682B" w:rsidRDefault="00F51A9F">
      <w:pPr>
        <w:pStyle w:val="ListNumber"/>
      </w:pPr>
      <w:r>
        <w:t xml:space="preserve">IBM Heron r2: uniform single-qubit </w:t>
      </w:r>
      <w:proofErr w:type="spellStart"/>
      <w:r>
        <w:t>depolarising</w:t>
      </w:r>
      <w:proofErr w:type="spellEnd"/>
      <w:r>
        <w:t xml:space="preserve"> at p = 0.003, inserted after every non-measurement operation on every qubit touched in that moment.</w:t>
      </w:r>
    </w:p>
    <w:p w14:paraId="1FCE3E7C" w14:textId="77777777" w:rsidR="00EB02AA" w:rsidRPr="0049682B" w:rsidRDefault="00F51A9F">
      <w:pPr>
        <w:pStyle w:val="ListNumber"/>
      </w:pPr>
      <w:r>
        <w:t>IBM Eagle r3: same construction at p = 0.005.</w:t>
      </w:r>
    </w:p>
    <w:p w14:paraId="463FEAEC" w14:textId="77777777" w:rsidR="00EB02AA" w:rsidRPr="0049682B" w:rsidRDefault="00F51A9F">
      <w:pPr>
        <w:spacing w:after="120"/>
      </w:pPr>
      <w:r>
        <w:t>The uniform-</w:t>
      </w:r>
      <w:proofErr w:type="spellStart"/>
      <w:r>
        <w:t>depolarising</w:t>
      </w:r>
      <w:proofErr w:type="spellEnd"/>
      <w:r>
        <w:t xml:space="preserve"> approximation is conservative relative to </w:t>
      </w:r>
      <w:proofErr w:type="spellStart"/>
      <w:r>
        <w:t>Qiskit</w:t>
      </w:r>
      <w:proofErr w:type="spellEnd"/>
      <w:r>
        <w:t xml:space="preserve"> Aer's </w:t>
      </w:r>
      <w:proofErr w:type="spellStart"/>
      <w:r>
        <w:t>FakeKingston</w:t>
      </w:r>
      <w:proofErr w:type="spellEnd"/>
      <w:r>
        <w:t xml:space="preserve"> / </w:t>
      </w:r>
      <w:proofErr w:type="spellStart"/>
      <w:r>
        <w:t>FakeSherbrooke</w:t>
      </w:r>
      <w:proofErr w:type="spellEnd"/>
      <w:r>
        <w:t xml:space="preserve"> calibrated noise models (which include per-qubit variation and non-uniform two-qubit gate errors). A v2 simulation script (sim_obs22_pentachoric_ibm_v2.py) differentiates 1q and 2q gate noise and adds measurement readout error; under that more realistic model the F-gate's noise sensitivity is amplified, but the R-gate primitive-completeness signature survives at the same significance level.</w:t>
      </w:r>
    </w:p>
    <w:p w14:paraId="1D242B57" w14:textId="77777777" w:rsidR="00EB02AA" w:rsidRPr="0049682B" w:rsidRDefault="00F51A9F">
      <w:pPr>
        <w:spacing w:after="120"/>
      </w:pPr>
      <w:r>
        <w:t xml:space="preserve">Statistical method. v1 mean overlaps across </w:t>
      </w:r>
      <w:proofErr w:type="spellStart"/>
      <w:r>
        <w:t>n_trials</w:t>
      </w:r>
      <w:proofErr w:type="spellEnd"/>
      <w:r>
        <w:t xml:space="preserve"> × shots with SEM = </w:t>
      </w:r>
      <w:proofErr w:type="spellStart"/>
      <w:r>
        <w:t>std_dev</w:t>
      </w:r>
      <w:proofErr w:type="spellEnd"/>
      <w:r>
        <w:t xml:space="preserve"> / √</w:t>
      </w:r>
      <w:proofErr w:type="spellStart"/>
      <w:r>
        <w:t>n_trials</w:t>
      </w:r>
      <w:proofErr w:type="spellEnd"/>
      <w:r>
        <w:t xml:space="preserve">; v3 single shots-total runs with binomial SEM propagation, since </w:t>
      </w:r>
      <w:proofErr w:type="spellStart"/>
      <w:r>
        <w:t>cirq.DensityMatrixSimulator</w:t>
      </w:r>
      <w:proofErr w:type="spellEnd"/>
      <w:r>
        <w:t xml:space="preserve"> returns a deterministic density matrix and across-trial variance only re-samples the same matrix. The cycled-gap SEM in v3 is propagated from per-cell binomial shot variance: σ²(gap) = (1/9) Σ σ²(</w:t>
      </w:r>
      <w:proofErr w:type="spellStart"/>
      <w:r>
        <w:t>c_i</w:t>
      </w:r>
      <w:proofErr w:type="spellEnd"/>
      <w:r>
        <w:t>) + (1/36) Σ σ²(</w:t>
      </w:r>
      <w:proofErr w:type="spellStart"/>
      <w:r>
        <w:t>o_j</w:t>
      </w:r>
      <w:proofErr w:type="spellEnd"/>
      <w:r>
        <w:t xml:space="preserve">), </w:t>
      </w:r>
      <w:proofErr w:type="spellStart"/>
      <w:r>
        <w:t>c_i</w:t>
      </w:r>
      <w:proofErr w:type="spellEnd"/>
      <w:r>
        <w:t xml:space="preserve"> over the three cycled cells and </w:t>
      </w:r>
      <w:proofErr w:type="spellStart"/>
      <w:r>
        <w:t>o_j</w:t>
      </w:r>
      <w:proofErr w:type="spellEnd"/>
      <w:r>
        <w:t xml:space="preserve"> over the six off-cycle cells. Pre-registered thresholds are listed in PREDICTION.md (v1) and PREDICTION_v2.md (v3, plateau criterion) in both hardware repositories.</w:t>
      </w:r>
    </w:p>
    <w:p w14:paraId="0F9F66A6" w14:textId="4AB77A05" w:rsidR="00EB02AA" w:rsidRPr="0049682B" w:rsidRDefault="00F51A9F">
      <w:pPr>
        <w:spacing w:after="120"/>
      </w:pPr>
      <w:r>
        <w:t>Data and code availability. Cirq circuit builders: github.com/selina</w:t>
      </w:r>
      <w:r w:rsidR="00ED3309">
        <w:t>aliens</w:t>
      </w:r>
      <w:r>
        <w:t xml:space="preserve">/tesseract_quantum_implementation/cirq/run_p4s_tesseract_memory_cirq.py. v1 IBM-noise simulation: pentachoric_verification_ibm/simulations/sim_obs22_pentachoric_ibm.py (commit c8521bb anchor). v3 corrected simulation: pentachoric_verification_ibm/simulations/sim_obs22_pentachoric_ibm_v2.py. Fine F-sweep landscape: pentachoric_verification_ibm/simulations/fine_F_sweep_ideal.py (19 J values, </w:t>
      </w:r>
      <w:proofErr w:type="spellStart"/>
      <w:r>
        <w:t>shots_total</w:t>
      </w:r>
      <w:proofErr w:type="spellEnd"/>
      <w:r>
        <w:t xml:space="preserve"> = 40960). Raw JSON outputs in each repo's outputs/ folder. Pre-registration anchors: c8521bb (IBM v1) and 470df4e (Willow v1) for the argmax-in-window F criterion; PREDICTION_v2.md (forthcoming) for the plateau criterion.</w:t>
      </w:r>
    </w:p>
    <w:p w14:paraId="1A62ACF3" w14:textId="77777777" w:rsidR="00EB02AA" w:rsidRPr="0049682B" w:rsidRDefault="00F51A9F">
      <w:pPr>
        <w:pStyle w:val="Heading1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lastRenderedPageBreak/>
        <w:t>10. Conclusion</w:t>
      </w:r>
    </w:p>
    <w:p w14:paraId="56919CC0" w14:textId="77777777" w:rsidR="00EB02AA" w:rsidRPr="0049682B" w:rsidRDefault="00F51A9F">
      <w:pPr>
        <w:spacing w:after="120"/>
      </w:pPr>
      <w:r>
        <w:t xml:space="preserve">The </w:t>
      </w:r>
      <w:proofErr w:type="spellStart"/>
      <w:r>
        <w:t>merkabit</w:t>
      </w:r>
      <w:proofErr w:type="spellEnd"/>
      <w:r>
        <w:t xml:space="preserve"> architecture composes, on 19 qubits, into a primitive-complete self-hosting quantum computer. Every computational operation required — write, compute, communicate, store, retrieve, and clock — reduces to the Paper 31 cross-chiral tunnel primitive at a different coupling strength or address. No external gate library. No octonion layer. No engineering additions beyond what Papers 31–33 already established.</w:t>
      </w:r>
    </w:p>
    <w:p w14:paraId="2B374D9D" w14:textId="77777777" w:rsidR="00EB02AA" w:rsidRPr="0049682B" w:rsidRDefault="00F51A9F">
      <w:pPr>
        <w:spacing w:after="120"/>
      </w:pPr>
      <w:r>
        <w:t xml:space="preserve">The composition's distinguishing new result is the </w:t>
      </w:r>
      <w:r>
        <w:rPr>
          <w:b/>
        </w:rPr>
        <w:t>Z</w:t>
      </w:r>
      <w:r>
        <w:rPr>
          <w:rFonts w:ascii="Cambria Math" w:hAnsi="Cambria Math" w:cs="Cambria Math"/>
          <w:b/>
        </w:rPr>
        <w:t>₃</w:t>
      </w:r>
      <w:r>
        <w:rPr>
          <w:b/>
        </w:rPr>
        <w:t xml:space="preserve"> cyclic clock</w:t>
      </w:r>
      <w:r>
        <w:t>: the architecture's native computation is modular-3 ternary rotation, determined by the architecture's own Z</w:t>
      </w:r>
      <w:r>
        <w:rPr>
          <w:rFonts w:ascii="Cambria Math" w:hAnsi="Cambria Math" w:cs="Cambria Math"/>
        </w:rPr>
        <w:t>₃</w:t>
      </w:r>
      <w:r>
        <w:t xml:space="preserve"> symmetry group without external specification. Three writes return to the original label. The architecture is its own ternary clock.</w:t>
      </w:r>
    </w:p>
    <w:p w14:paraId="03A94E0A" w14:textId="77777777" w:rsidR="00EB02AA" w:rsidRPr="0049682B" w:rsidRDefault="00F51A9F">
      <w:pPr>
        <w:spacing w:after="120"/>
      </w:pPr>
      <w:r>
        <w:t>Cross-architecture v1 pre-registrations (c8521bb IBM, 470df4e Willow) are deposited; v3 pre-registrations (PREDICTION_v2.md, plateau criterion) are in preparation.</w:t>
      </w:r>
    </w:p>
    <w:p w14:paraId="11238C7C" w14:textId="77777777" w:rsidR="00EB02AA" w:rsidRPr="0049682B" w:rsidRDefault="00F51A9F">
      <w:pPr>
        <w:spacing w:after="120"/>
      </w:pPr>
      <w:r>
        <w:t>If Observable 22 passes at STRONG on either platform, the claim confirms experimentally: the same geometry that derives α = 1/137.036 from E</w:t>
      </w:r>
      <w:r>
        <w:rPr>
          <w:rFonts w:ascii="Cambria Math" w:hAnsi="Cambria Math" w:cs="Cambria Math"/>
        </w:rPr>
        <w:t>₆</w:t>
      </w:r>
      <w:r>
        <w:t xml:space="preserve"> </w:t>
      </w:r>
      <w:proofErr w:type="spellStart"/>
      <w:r>
        <w:t>Coxeter</w:t>
      </w:r>
      <w:proofErr w:type="spellEnd"/>
      <w:r>
        <w:t xml:space="preserve"> structure also runs a working quantum computer on 19 qubits. If it fails, the specific failing gate names the primitive that needs revision. Either outcome is scientifically decisive.</w:t>
      </w:r>
    </w:p>
    <w:p w14:paraId="1BD12307" w14:textId="77777777" w:rsidR="00EB02AA" w:rsidRPr="0049682B" w:rsidRDefault="00F51A9F">
      <w:pPr>
        <w:spacing w:after="120"/>
      </w:pPr>
      <w:r>
        <w:t>The architecture is waiting on Willow Early Access and IBM Runtime allocation. The code is committed. The predictions are locked. The test is one run away.</w:t>
      </w:r>
    </w:p>
    <w:p w14:paraId="41D10B4C" w14:textId="77777777" w:rsidR="00811D65" w:rsidRPr="0049682B" w:rsidRDefault="00BE0D4B">
      <w:pPr>
        <w:pStyle w:val="Heading1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>11. Scripts and Data</w:t>
      </w:r>
    </w:p>
    <w:p w14:paraId="0BAB4A3D" w14:textId="77777777" w:rsidR="00811D65" w:rsidRPr="0049682B" w:rsidRDefault="00BE0D4B">
      <w:pPr>
        <w:pStyle w:val="Heading2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>11.1 GitHub repositories</w:t>
      </w:r>
    </w:p>
    <w:p w14:paraId="454BC1A7" w14:textId="46939837" w:rsidR="00811D65" w:rsidRPr="0049682B" w:rsidRDefault="00BE0D4B">
      <w:r>
        <w:t>All code is committed to public GitHub repositories at github.com/</w:t>
      </w:r>
      <w:proofErr w:type="spellStart"/>
      <w:r w:rsidR="00ED3309">
        <w:t>selinaaliens</w:t>
      </w:r>
      <w:proofErr w:type="spellEnd"/>
      <w:r>
        <w:t>. Each repository's HEAD SHA at the time of Paper 33 submission is the canonical reference for the simulations and observables described herein.</w:t>
      </w:r>
    </w:p>
    <w:p w14:paraId="0651060D" w14:textId="77777777" w:rsidR="00811D65" w:rsidRPr="0049682B" w:rsidRDefault="00BE0D4B">
      <w:pPr>
        <w:pStyle w:val="ListBullet"/>
      </w:pPr>
      <w:r>
        <w:t xml:space="preserve">• </w:t>
      </w:r>
      <w:proofErr w:type="spellStart"/>
      <w:r>
        <w:t>tesseract_quantum_implementation</w:t>
      </w:r>
      <w:proofErr w:type="spellEnd"/>
      <w:r>
        <w:t xml:space="preserve"> — canonical Cirq circuit builders for all observables (14, 16, 17, 22). The 19-qubit Paper 33 compose lives in </w:t>
      </w:r>
      <w:proofErr w:type="spellStart"/>
      <w:r>
        <w:t>cirq</w:t>
      </w:r>
      <w:proofErr w:type="spellEnd"/>
      <w:r>
        <w:t>/run_p4s_tesseract_memory_cirq.py.</w:t>
      </w:r>
    </w:p>
    <w:p w14:paraId="6D61E727" w14:textId="4F45FED0" w:rsidR="00811D65" w:rsidRPr="0049682B" w:rsidRDefault="00BE0D4B">
      <w:pPr>
        <w:pStyle w:val="ListBullet"/>
      </w:pPr>
      <w:r>
        <w:t xml:space="preserve">• </w:t>
      </w:r>
      <w:proofErr w:type="spellStart"/>
      <w:r>
        <w:t>pentachoric_verification</w:t>
      </w:r>
      <w:proofErr w:type="spellEnd"/>
      <w:r>
        <w:t xml:space="preserve"> — IBM hardware pre-registration (commit c8521bb, 21 April 2026). Contains PREDICTION.md (v1 thresholds), the Cirq simulation script sim_obs22_pentachoric_ibm.py, and JSON outputs in simulations/outputs/.</w:t>
      </w:r>
    </w:p>
    <w:p w14:paraId="5FEDB97A" w14:textId="44FBD0CC" w:rsidR="00811D65" w:rsidRPr="0049682B" w:rsidRDefault="00BE0D4B">
      <w:pPr>
        <w:pStyle w:val="ListBullet"/>
      </w:pPr>
      <w:r>
        <w:t xml:space="preserve">• </w:t>
      </w:r>
      <w:proofErr w:type="spellStart"/>
      <w:r>
        <w:t>pentachoric_verification</w:t>
      </w:r>
      <w:proofErr w:type="spellEnd"/>
      <w:r>
        <w:t xml:space="preserve"> — Willow hardware pre-registration (commit 470df4e, 21 April 2026). Same protocol, different target hardware.</w:t>
      </w:r>
    </w:p>
    <w:p w14:paraId="3DF17654" w14:textId="77777777" w:rsidR="00811D65" w:rsidRPr="0049682B" w:rsidRDefault="00BE0D4B">
      <w:pPr>
        <w:pStyle w:val="ListBullet"/>
      </w:pPr>
      <w:r>
        <w:t>PREDICTION_v2.md (in preparation, both repos)</w:t>
      </w:r>
    </w:p>
    <w:p w14:paraId="73555BC4" w14:textId="77777777" w:rsidR="00811D65" w:rsidRPr="0049682B" w:rsidRDefault="00BE0D4B">
      <w:pPr>
        <w:pStyle w:val="Heading2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>11.2 Simulation scripts</w:t>
      </w:r>
    </w:p>
    <w:p w14:paraId="2CAE5395" w14:textId="77777777" w:rsidR="00811D65" w:rsidRPr="0049682B" w:rsidRDefault="00BE0D4B">
      <w:r>
        <w:t xml:space="preserve">Five Python scripts, all targeting </w:t>
      </w:r>
      <w:proofErr w:type="spellStart"/>
      <w:r>
        <w:t>cirq.Simulator</w:t>
      </w:r>
      <w:proofErr w:type="spellEnd"/>
      <w:r>
        <w:t xml:space="preserve"> (state-vector ideal) or </w:t>
      </w:r>
      <w:proofErr w:type="spellStart"/>
      <w:r>
        <w:t>cirq.DensityMatrixSimulator</w:t>
      </w:r>
      <w:proofErr w:type="spellEnd"/>
      <w:r>
        <w:t xml:space="preserve"> (noisy):</w:t>
      </w:r>
    </w:p>
    <w:p w14:paraId="36C94BD4" w14:textId="7F72CAAA" w:rsidR="00811D65" w:rsidRPr="0049682B" w:rsidRDefault="00BE0D4B">
      <w:pPr>
        <w:pStyle w:val="ListBullet"/>
      </w:pPr>
      <w:r>
        <w:lastRenderedPageBreak/>
        <w:t>run_p4s_tesseract_memory_cirq.py — the canonical 19-qubit circuit builder (</w:t>
      </w:r>
      <w:proofErr w:type="spellStart"/>
      <w:r>
        <w:t>build_write_read_circuit</w:t>
      </w:r>
      <w:proofErr w:type="spellEnd"/>
      <w:r>
        <w:t xml:space="preserve">, </w:t>
      </w:r>
      <w:proofErr w:type="spellStart"/>
      <w:r>
        <w:t>build_compute_sustain_circuit</w:t>
      </w:r>
      <w:proofErr w:type="spellEnd"/>
      <w:r>
        <w:t xml:space="preserve">). Path: </w:t>
      </w:r>
      <w:proofErr w:type="spellStart"/>
      <w:r>
        <w:t>tesseract_quantum_implementation</w:t>
      </w:r>
      <w:proofErr w:type="spellEnd"/>
      <w:r>
        <w:t>/</w:t>
      </w:r>
      <w:proofErr w:type="spellStart"/>
      <w:r>
        <w:t>cirq</w:t>
      </w:r>
      <w:proofErr w:type="spellEnd"/>
      <w:r>
        <w:t>/.</w:t>
      </w:r>
    </w:p>
    <w:p w14:paraId="636ECF8B" w14:textId="197D16C4" w:rsidR="00811D65" w:rsidRPr="0049682B" w:rsidRDefault="00BE0D4B">
      <w:pPr>
        <w:pStyle w:val="ListBullet"/>
      </w:pPr>
      <w:r>
        <w:t xml:space="preserve">sim_obs22_pentachoric_ibm.py (v1, pre-registered at c8521bb) — Five-stage </w:t>
      </w:r>
      <w:proofErr w:type="spellStart"/>
      <w:r>
        <w:t>pentachoric</w:t>
      </w:r>
      <w:proofErr w:type="spellEnd"/>
      <w:r>
        <w:t xml:space="preserve"> verification with uniform single-qubit </w:t>
      </w:r>
      <w:proofErr w:type="spellStart"/>
      <w:r>
        <w:t>depolarising</w:t>
      </w:r>
      <w:proofErr w:type="spellEnd"/>
      <w:r>
        <w:t xml:space="preserve"> noise. Path: </w:t>
      </w:r>
      <w:proofErr w:type="spellStart"/>
      <w:r>
        <w:t>pentachoric_verification_ibm</w:t>
      </w:r>
      <w:proofErr w:type="spellEnd"/>
      <w:r>
        <w:t>/simulations/.</w:t>
      </w:r>
    </w:p>
    <w:p w14:paraId="2D1CE4EF" w14:textId="2B1FA280" w:rsidR="00811D65" w:rsidRPr="0049682B" w:rsidRDefault="00BE0D4B">
      <w:pPr>
        <w:pStyle w:val="ListBullet"/>
      </w:pPr>
      <w:r>
        <w:t xml:space="preserve">sim_obs22_pentachoric_ibm_v2.py (v3 correction layer) — differentiates 1-qubit and 2-qubit gate noise, adds measurement bit-flip readout error, replaces </w:t>
      </w:r>
      <w:proofErr w:type="spellStart"/>
      <w:r>
        <w:t>n_trials</w:t>
      </w:r>
      <w:proofErr w:type="spellEnd"/>
      <w:r>
        <w:t xml:space="preserve"> × shots loop with single shots-total run + binomial SEM propagation, and adds the parabolic-fit + structural comparator F-gate evaluator. Path: </w:t>
      </w:r>
      <w:proofErr w:type="spellStart"/>
      <w:r>
        <w:t>pentachoric_verification_ibm</w:t>
      </w:r>
      <w:proofErr w:type="spellEnd"/>
      <w:r>
        <w:t>/simulations/.</w:t>
      </w:r>
    </w:p>
    <w:p w14:paraId="48876BB5" w14:textId="77A9CD6E" w:rsidR="00811D65" w:rsidRPr="0049682B" w:rsidRDefault="00BE0D4B">
      <w:pPr>
        <w:pStyle w:val="ListBullet"/>
      </w:pPr>
      <w:r>
        <w:t xml:space="preserve">fine_F_sweep_ideal.py — 19-point F-sweep at </w:t>
      </w:r>
      <w:proofErr w:type="spellStart"/>
      <w:r>
        <w:t>shots_total</w:t>
      </w:r>
      <w:proofErr w:type="spellEnd"/>
      <w:r>
        <w:t xml:space="preserve"> = 40960 for plateau </w:t>
      </w:r>
      <w:proofErr w:type="spellStart"/>
      <w:r>
        <w:t>characterisation</w:t>
      </w:r>
      <w:proofErr w:type="spellEnd"/>
      <w:r>
        <w:t xml:space="preserve"> (Table 8). Path: </w:t>
      </w:r>
      <w:proofErr w:type="spellStart"/>
      <w:r>
        <w:t>pentachoric_verification_ibm</w:t>
      </w:r>
      <w:proofErr w:type="spellEnd"/>
      <w:r>
        <w:t>/simulations/.</w:t>
      </w:r>
    </w:p>
    <w:p w14:paraId="0E3BD227" w14:textId="21A4CDB4" w:rsidR="00811D65" w:rsidRPr="0049682B" w:rsidRDefault="00BE0D4B">
      <w:pPr>
        <w:pStyle w:val="ListBullet"/>
      </w:pPr>
      <w:r>
        <w:t xml:space="preserve">obs14_tunnel.py, obs16_triangle.py, obs17_square.py, obs22_pentachoric.py — Willow submission scripts for Observables 14, 16, 17, 22. Path: </w:t>
      </w:r>
      <w:proofErr w:type="spellStart"/>
      <w:r>
        <w:t>tesseract_quantum_implementation</w:t>
      </w:r>
      <w:proofErr w:type="spellEnd"/>
      <w:r>
        <w:t>/willow/ (commit 9d0c19b).</w:t>
      </w:r>
    </w:p>
    <w:p w14:paraId="27F9DC04" w14:textId="77777777" w:rsidR="00811D65" w:rsidRPr="0049682B" w:rsidRDefault="00BE0D4B">
      <w:pPr>
        <w:pStyle w:val="Heading2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>11.3 Data outputs (JSON)</w:t>
      </w:r>
    </w:p>
    <w:p w14:paraId="377A419F" w14:textId="77777777" w:rsidR="00811D65" w:rsidRPr="0049682B" w:rsidRDefault="00BE0D4B">
      <w:r>
        <w:t>All raw simulation outputs are committed to the relevant repository's outputs/ folder. Key files referenced in this paper:</w:t>
      </w:r>
    </w:p>
    <w:p w14:paraId="68344521" w14:textId="318A1EF7" w:rsidR="00811D65" w:rsidRPr="0049682B" w:rsidRDefault="00BE0D4B">
      <w:pPr>
        <w:pStyle w:val="ListBullet"/>
      </w:pPr>
      <w:r>
        <w:t>obs22_pentachoric_ibm_v2_ideal_20260425T150248.json — ideal-noise five-stage results (§5.1).</w:t>
      </w:r>
    </w:p>
    <w:p w14:paraId="384CF10F" w14:textId="1F866DAA" w:rsidR="00811D65" w:rsidRPr="0049682B" w:rsidRDefault="00BE0D4B">
      <w:pPr>
        <w:pStyle w:val="ListBullet"/>
      </w:pPr>
      <w:r>
        <w:t>fine_F_sweep_ideal_20260425T150928.json — 19-point F-sweep landscape (Table 8).</w:t>
      </w:r>
    </w:p>
    <w:p w14:paraId="7AC89FC4" w14:textId="798C0514" w:rsidR="00811D65" w:rsidRPr="0049682B" w:rsidRDefault="00BE0D4B">
      <w:pPr>
        <w:pStyle w:val="ListBullet"/>
      </w:pPr>
      <w:r>
        <w:t xml:space="preserve">obs22_pentachoric_ibm_heron_20260425T085239.json — Heron r2 rerun, </w:t>
      </w:r>
      <w:proofErr w:type="spellStart"/>
      <w:r>
        <w:t>n_trials</w:t>
      </w:r>
      <w:proofErr w:type="spellEnd"/>
      <w:r>
        <w:t xml:space="preserve"> = 10, full F-sweep (§5.2).</w:t>
      </w:r>
    </w:p>
    <w:p w14:paraId="7DA621CD" w14:textId="5A49AA2E" w:rsidR="00811D65" w:rsidRPr="0049682B" w:rsidRDefault="00BE0D4B">
      <w:pPr>
        <w:pStyle w:val="ListBullet"/>
      </w:pPr>
      <w:r>
        <w:t xml:space="preserve">obs22_pentachoric_ibm_eagle_20260425T085252.json — Eagle r3 rerun, </w:t>
      </w:r>
      <w:proofErr w:type="spellStart"/>
      <w:r>
        <w:t>n_trials</w:t>
      </w:r>
      <w:proofErr w:type="spellEnd"/>
      <w:r>
        <w:t xml:space="preserve"> = 10, full F-sweep (§5.3).</w:t>
      </w:r>
    </w:p>
    <w:p w14:paraId="696BC28F" w14:textId="7DFF7A31" w:rsidR="00811D65" w:rsidRPr="0049682B" w:rsidRDefault="00BE0D4B">
      <w:pPr>
        <w:pStyle w:val="ListBullet"/>
      </w:pPr>
      <w:r>
        <w:t>p4s_tesseract_memory_20260420T233113.json — canonical Cirq five-stage run that produced the v1 ideal numbers cited in earlier drafts.</w:t>
      </w:r>
    </w:p>
    <w:p w14:paraId="6613E959" w14:textId="77777777" w:rsidR="00811D65" w:rsidRPr="0049682B" w:rsidRDefault="00BE0D4B">
      <w:pPr>
        <w:pStyle w:val="Heading2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>11.4 Pre-registration anchors</w:t>
      </w:r>
    </w:p>
    <w:p w14:paraId="24EBEFC6" w14:textId="77777777" w:rsidR="00811D65" w:rsidRPr="0049682B" w:rsidRDefault="00BE0D4B">
      <w:r>
        <w:t>Two anchor commits time-stamp the falsifiable thresholds against which all simulation and (future) hardware results must be evaluated:</w:t>
      </w:r>
    </w:p>
    <w:p w14:paraId="0A5A3CC0" w14:textId="55E54574" w:rsidR="00811D65" w:rsidRPr="0049682B" w:rsidRDefault="00BE0D4B">
      <w:pPr>
        <w:pStyle w:val="ListBullet"/>
      </w:pPr>
      <w:r>
        <w:t>c8521bb (21 April 2026) — IBM PREDICTION.md, v1 thresholds including the (now-deprecated) argmax-in-window F-gate. Hardware results must still be reported against these thresholds for falsifiability discipline.</w:t>
      </w:r>
    </w:p>
    <w:p w14:paraId="42D93F9B" w14:textId="68D02C61" w:rsidR="00811D65" w:rsidRPr="0049682B" w:rsidRDefault="00BE0D4B">
      <w:pPr>
        <w:pStyle w:val="ListBullet"/>
      </w:pPr>
      <w:r>
        <w:t>470df4e (21 April 2026) — Willow PREDICTION.md, identical v1 thresholds.</w:t>
      </w:r>
    </w:p>
    <w:p w14:paraId="2369FD72" w14:textId="59E7DA4A" w:rsidR="00811D65" w:rsidRPr="0049682B" w:rsidRDefault="00BE0D4B">
      <w:pPr>
        <w:pStyle w:val="ListBullet"/>
      </w:pPr>
      <w:r>
        <w:t>PREDICTION_v2.md (in preparation) — v3 self-sustainment plateau criterion: gap(0.5) ≥ 0.10 AND gap(1.0) ≥ 0.10 AND span/max ≤ 10% across J ∈ {0.5, 0.75, 1.0}. Anchored to its own SHA at deposit time.</w:t>
      </w:r>
    </w:p>
    <w:p w14:paraId="342CB39D" w14:textId="77777777" w:rsidR="00811D65" w:rsidRPr="0049682B" w:rsidRDefault="00BE0D4B">
      <w:pPr>
        <w:pStyle w:val="Heading2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>11.5 Reproducibility</w:t>
      </w:r>
    </w:p>
    <w:p w14:paraId="31F36687" w14:textId="77777777" w:rsidR="00811D65" w:rsidRPr="0049682B" w:rsidRDefault="00BE0D4B">
      <w:r>
        <w:t xml:space="preserve">To reproduce §5.1 ideal-noise results: clone </w:t>
      </w:r>
      <w:proofErr w:type="spellStart"/>
      <w:r>
        <w:t>pentachoric_verification_ibm</w:t>
      </w:r>
      <w:proofErr w:type="spellEnd"/>
      <w:r>
        <w:t xml:space="preserve"> at HEAD, then python sim_obs22_pentachoric_ibm_v2.py --backend ideal --shots-total 20480 --seed 42. To reproduce </w:t>
      </w:r>
      <w:r>
        <w:lastRenderedPageBreak/>
        <w:t>Table 8: python fine_F_sweep_ideal.py (writes outputs/</w:t>
      </w:r>
      <w:proofErr w:type="spellStart"/>
      <w:r>
        <w:t>fine_F_sweep_ideal</w:t>
      </w:r>
      <w:proofErr w:type="spellEnd"/>
      <w:r>
        <w:t>_&lt;timestamp&gt;.</w:t>
      </w:r>
      <w:proofErr w:type="spellStart"/>
      <w:r>
        <w:t>json</w:t>
      </w:r>
      <w:proofErr w:type="spellEnd"/>
      <w:r>
        <w:t>). To reproduce §5.2 – §5.3 hardware noise simulations: python sim_obs22_pentachoric_ibm.py --backend heron --n-trials 10 --shots 1024 (and --backend eagle), with the v1 noise model. Each run writes a timestamped JSON to simulations/outputs/. Wall time ≈ 30 min per backend on a st</w:t>
      </w:r>
      <w:r>
        <w:t xml:space="preserve">andard laptop with </w:t>
      </w:r>
      <w:proofErr w:type="spellStart"/>
      <w:r>
        <w:t>cirq</w:t>
      </w:r>
      <w:proofErr w:type="spellEnd"/>
      <w:r>
        <w:t xml:space="preserve"> </w:t>
      </w:r>
      <w:proofErr w:type="spellStart"/>
      <w:r>
        <w:t>DensityMatrixSimulator</w:t>
      </w:r>
      <w:proofErr w:type="spellEnd"/>
      <w:r>
        <w:t>.</w:t>
      </w:r>
    </w:p>
    <w:p w14:paraId="557AE245" w14:textId="77777777" w:rsidR="00EB02AA" w:rsidRPr="0049682B" w:rsidRDefault="00F51A9F">
      <w:pPr>
        <w:pStyle w:val="Heading1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>References</w:t>
      </w:r>
    </w:p>
    <w:p w14:paraId="66475E29" w14:textId="77777777" w:rsidR="00EB02AA" w:rsidRPr="0049682B" w:rsidRDefault="00F51A9F">
      <w:pPr>
        <w:spacing w:after="120"/>
      </w:pPr>
      <w:r>
        <w:t xml:space="preserve">[1] Stenberg, S. </w:t>
      </w:r>
      <w:r>
        <w:rPr>
          <w:i/>
        </w:rPr>
        <w:t xml:space="preserve">The </w:t>
      </w:r>
      <w:proofErr w:type="spellStart"/>
      <w:r>
        <w:rPr>
          <w:i/>
        </w:rPr>
        <w:t>Merkabit</w:t>
      </w:r>
      <w:proofErr w:type="spellEnd"/>
      <w:r>
        <w:rPr>
          <w:i/>
        </w:rPr>
        <w:t xml:space="preserve"> — A Ternary Computational Unit on the Eisenstein Lattice.</w:t>
      </w:r>
      <w:r>
        <w:t xml:space="preserve"> </w:t>
      </w:r>
      <w:proofErr w:type="spellStart"/>
      <w:r>
        <w:t>Zenodo</w:t>
      </w:r>
      <w:proofErr w:type="spellEnd"/>
      <w:r>
        <w:t>, 10.5281/zenodo.18925475 (v4, 2026). Base paper.</w:t>
      </w:r>
    </w:p>
    <w:p w14:paraId="5AF436B7" w14:textId="77777777" w:rsidR="00EB02AA" w:rsidRPr="0049682B" w:rsidRDefault="00F51A9F">
      <w:pPr>
        <w:spacing w:after="120"/>
      </w:pPr>
      <w:r>
        <w:t xml:space="preserve">[2] Stenberg, S. </w:t>
      </w:r>
      <w:r>
        <w:rPr>
          <w:i/>
        </w:rPr>
        <w:t>α = 4/3 in Driven Coherent Systems Near Cooperative Threshold.</w:t>
      </w:r>
      <w:r>
        <w:t xml:space="preserve"> Paper 1, </w:t>
      </w:r>
      <w:proofErr w:type="spellStart"/>
      <w:r>
        <w:t>Zenodo</w:t>
      </w:r>
      <w:proofErr w:type="spellEnd"/>
      <w:r>
        <w:t xml:space="preserve"> 10.5281/zenodo.18980026 (2026).</w:t>
      </w:r>
    </w:p>
    <w:p w14:paraId="65E3F2EE" w14:textId="77777777" w:rsidR="00EB02AA" w:rsidRPr="0049682B" w:rsidRDefault="00F51A9F">
      <w:pPr>
        <w:spacing w:after="120"/>
      </w:pPr>
      <w:r>
        <w:t xml:space="preserve">[3] Stenberg, S. </w:t>
      </w:r>
      <w:r>
        <w:rPr>
          <w:i/>
        </w:rPr>
        <w:t>The Rotation Gap Is Not An Error: Ternary Structure in IBM Quantum Hardware.</w:t>
      </w:r>
      <w:r>
        <w:t xml:space="preserve"> Paper 3, </w:t>
      </w:r>
      <w:proofErr w:type="spellStart"/>
      <w:r>
        <w:t>Zenodo</w:t>
      </w:r>
      <w:proofErr w:type="spellEnd"/>
      <w:r>
        <w:t xml:space="preserve"> 10.5281/zenodo.19438935 (2026).</w:t>
      </w:r>
    </w:p>
    <w:p w14:paraId="74EB763D" w14:textId="77777777" w:rsidR="00EB02AA" w:rsidRPr="0049682B" w:rsidRDefault="00F51A9F">
      <w:pPr>
        <w:spacing w:after="120"/>
      </w:pPr>
      <w:r>
        <w:t xml:space="preserve">[4] Stenberg, S. </w:t>
      </w:r>
      <w:r>
        <w:rPr>
          <w:i/>
        </w:rPr>
        <w:t>The 4/3 Entanglement Threshold: A Universal Structural Constant from Coulomb-Coupled Qubits.</w:t>
      </w:r>
      <w:r>
        <w:t xml:space="preserve"> Paper 18, </w:t>
      </w:r>
      <w:proofErr w:type="spellStart"/>
      <w:r>
        <w:t>Zenodo</w:t>
      </w:r>
      <w:proofErr w:type="spellEnd"/>
      <w:r>
        <w:t xml:space="preserve"> 10.5281/zenodo.19437878 (2026).</w:t>
      </w:r>
    </w:p>
    <w:p w14:paraId="082403F1" w14:textId="77777777" w:rsidR="00EB02AA" w:rsidRPr="0049682B" w:rsidRDefault="00F51A9F">
      <w:pPr>
        <w:spacing w:after="120"/>
      </w:pPr>
      <w:r>
        <w:t xml:space="preserve">[5] Stenberg, S. &amp; Hetland, T.H. </w:t>
      </w:r>
      <w:r>
        <w:rPr>
          <w:i/>
        </w:rPr>
        <w:t xml:space="preserve">The P Gate Is Native: Hardware Confirmation of the Dual-Spinor </w:t>
      </w:r>
      <w:proofErr w:type="spellStart"/>
      <w:r>
        <w:rPr>
          <w:i/>
        </w:rPr>
        <w:t>Merkabit</w:t>
      </w:r>
      <w:proofErr w:type="spellEnd"/>
      <w:r>
        <w:rPr>
          <w:i/>
        </w:rPr>
        <w:t xml:space="preserve"> on IBM Quantum.</w:t>
      </w:r>
      <w:r>
        <w:t xml:space="preserve"> Paper 24, </w:t>
      </w:r>
      <w:proofErr w:type="spellStart"/>
      <w:r>
        <w:t>Zenodo</w:t>
      </w:r>
      <w:proofErr w:type="spellEnd"/>
      <w:r>
        <w:t xml:space="preserve"> 10.5281/zenodo.19484743 (2026).</w:t>
      </w:r>
    </w:p>
    <w:p w14:paraId="68B7D8BD" w14:textId="77777777" w:rsidR="00EB02AA" w:rsidRPr="0049682B" w:rsidRDefault="00F51A9F">
      <w:pPr>
        <w:spacing w:after="120"/>
      </w:pPr>
      <w:r>
        <w:t xml:space="preserve">[6] Stenberg, S. &amp; Hetland, T.H. </w:t>
      </w:r>
      <w:r>
        <w:rPr>
          <w:i/>
        </w:rPr>
        <w:t>Four of Five: Berry Phase, Quasi-Period, and the Fano Gap on IBM Eagle r3.</w:t>
      </w:r>
      <w:r>
        <w:t xml:space="preserve"> Paper 25, </w:t>
      </w:r>
      <w:proofErr w:type="spellStart"/>
      <w:r>
        <w:t>Zenodo</w:t>
      </w:r>
      <w:proofErr w:type="spellEnd"/>
      <w:r>
        <w:t xml:space="preserve"> 10.5281/zenodo.19502830 (2026).</w:t>
      </w:r>
    </w:p>
    <w:p w14:paraId="7002C098" w14:textId="77777777" w:rsidR="00EB02AA" w:rsidRPr="0049682B" w:rsidRDefault="00F51A9F">
      <w:pPr>
        <w:spacing w:after="120"/>
      </w:pPr>
      <w:r>
        <w:t xml:space="preserve">[7] Stenberg, S. &amp; Hetland, T.H. </w:t>
      </w:r>
      <w:r>
        <w:rPr>
          <w:i/>
        </w:rPr>
        <w:t xml:space="preserve">The </w:t>
      </w:r>
      <w:proofErr w:type="spellStart"/>
      <w:r>
        <w:rPr>
          <w:i/>
        </w:rPr>
        <w:t>Merkabit</w:t>
      </w:r>
      <w:proofErr w:type="spellEnd"/>
      <w:r>
        <w:rPr>
          <w:i/>
        </w:rPr>
        <w:t xml:space="preserve"> Is Geometric: Cross-Architecture Hardware Validation.</w:t>
      </w:r>
      <w:r>
        <w:t xml:space="preserve"> Paper 26, </w:t>
      </w:r>
      <w:proofErr w:type="spellStart"/>
      <w:r>
        <w:t>Zenodo</w:t>
      </w:r>
      <w:proofErr w:type="spellEnd"/>
      <w:r>
        <w:t xml:space="preserve"> 10.5281/zenodo.19554030 (2026).</w:t>
      </w:r>
    </w:p>
    <w:p w14:paraId="34A383AD" w14:textId="77777777" w:rsidR="00EB02AA" w:rsidRPr="0049682B" w:rsidRDefault="00F51A9F">
      <w:pPr>
        <w:spacing w:after="120"/>
      </w:pPr>
      <w:r>
        <w:t xml:space="preserve">[8] Stenberg, S. </w:t>
      </w:r>
      <w:r>
        <w:rPr>
          <w:i/>
        </w:rPr>
        <w:t>Three Generations from PSL(2,7): The Fermion Mass Matrix as N</w:t>
      </w:r>
      <w:r>
        <w:rPr>
          <w:rFonts w:ascii="Cambria Math" w:hAnsi="Cambria Math" w:cs="Cambria Math"/>
          <w:i/>
        </w:rPr>
        <w:t>₃₆</w:t>
      </w:r>
      <w:r>
        <w:rPr>
          <w:i/>
        </w:rPr>
        <w:t xml:space="preserve"> × W</w:t>
      </w:r>
      <w:r>
        <w:rPr>
          <w:rFonts w:ascii="Cambria Math" w:hAnsi="Cambria Math" w:cs="Cambria Math"/>
          <w:i/>
        </w:rPr>
        <w:t>₂₆</w:t>
      </w:r>
      <w:r>
        <w:rPr>
          <w:i/>
        </w:rPr>
        <w:t xml:space="preserve"> Orbit Structure.</w:t>
      </w:r>
      <w:r>
        <w:t xml:space="preserve"> Paper 29, </w:t>
      </w:r>
      <w:proofErr w:type="spellStart"/>
      <w:r>
        <w:t>Zenodo</w:t>
      </w:r>
      <w:proofErr w:type="spellEnd"/>
      <w:r>
        <w:t xml:space="preserve"> 10.5281/zenodo.19628995 (2026).</w:t>
      </w:r>
    </w:p>
    <w:p w14:paraId="7FFF5272" w14:textId="77777777" w:rsidR="00EB02AA" w:rsidRPr="0049682B" w:rsidRDefault="00F51A9F">
      <w:pPr>
        <w:spacing w:after="120"/>
      </w:pPr>
      <w:r>
        <w:t xml:space="preserve">[9] Stenberg, S. </w:t>
      </w:r>
      <w:r>
        <w:rPr>
          <w:i/>
        </w:rPr>
        <w:t>The Cross-Chiral Tunnel and Its Topology-Independent Z₃ Cellular Automaton: A Pre-Registered Hardware Protocol Stack on Current Superconducting Quantum Processors.</w:t>
      </w:r>
      <w:r>
        <w:t xml:space="preserve"> Paper 31, forthcoming.</w:t>
      </w:r>
    </w:p>
    <w:p w14:paraId="010ACE03" w14:textId="77777777" w:rsidR="00EB02AA" w:rsidRPr="0049682B" w:rsidRDefault="00F51A9F">
      <w:pPr>
        <w:spacing w:after="120"/>
      </w:pPr>
      <w:r>
        <w:t xml:space="preserve">[10] Stenberg, S. </w:t>
      </w:r>
      <w:r>
        <w:rPr>
          <w:i/>
        </w:rPr>
        <w:t xml:space="preserve">The </w:t>
      </w:r>
      <w:proofErr w:type="spellStart"/>
      <w:r>
        <w:rPr>
          <w:i/>
        </w:rPr>
        <w:t>Merkabit</w:t>
      </w:r>
      <w:proofErr w:type="spellEnd"/>
      <w:r>
        <w:rPr>
          <w:i/>
        </w:rPr>
        <w:t xml:space="preserve"> as a Content-Addressable Memory Register.</w:t>
      </w:r>
      <w:r>
        <w:t xml:space="preserve"> Paper 32, forthcoming.</w:t>
      </w:r>
    </w:p>
    <w:p w14:paraId="168E0077" w14:textId="77777777" w:rsidR="00EB02AA" w:rsidRPr="0049682B" w:rsidRDefault="00F51A9F">
      <w:pPr>
        <w:spacing w:after="120"/>
      </w:pPr>
      <w:r>
        <w:t xml:space="preserve">[11] Stenberg, S. The </w:t>
      </w:r>
      <w:proofErr w:type="spellStart"/>
      <w:r>
        <w:t>Merkabit</w:t>
      </w:r>
      <w:proofErr w:type="spellEnd"/>
      <w:r>
        <w:t xml:space="preserve"> Quantum Computing Architecture: Tesseract-Only Memory, </w:t>
      </w:r>
      <w:proofErr w:type="spellStart"/>
      <w:r>
        <w:t>Pentachoric</w:t>
      </w:r>
      <w:proofErr w:type="spellEnd"/>
      <w:r>
        <w:t xml:space="preserve"> Verification, and a Native Z₃ Cyclic Clock on 19 Qubits. Paper 33, forthcoming.</w:t>
      </w:r>
    </w:p>
    <w:p w14:paraId="60B4919F" w14:textId="77777777" w:rsidR="00EB02AA" w:rsidRPr="0049682B" w:rsidRDefault="00F51A9F">
      <w:pPr>
        <w:spacing w:after="120"/>
      </w:pPr>
      <w:r>
        <w:t xml:space="preserve">[12] Stenberg, S. The </w:t>
      </w:r>
      <w:proofErr w:type="spellStart"/>
      <w:r>
        <w:t>Merkabit</w:t>
      </w:r>
      <w:proofErr w:type="spellEnd"/>
      <w:r>
        <w:t xml:space="preserve"> Architecture — A Candidate Unified Theory of Physics: A Zero-Parameter Derivation of the Standard Model, Gravity, Black Hole Thermodynamics, Holography, and the Fine Structure Constant from E</w:t>
      </w:r>
      <w:r>
        <w:rPr>
          <w:rFonts w:ascii="Cambria Math" w:hAnsi="Cambria Math" w:cs="Cambria Math"/>
        </w:rPr>
        <w:t>₆</w:t>
      </w:r>
      <w:r>
        <w:t xml:space="preserve"> </w:t>
      </w:r>
      <w:proofErr w:type="spellStart"/>
      <w:r>
        <w:t>Coxeter</w:t>
      </w:r>
      <w:proofErr w:type="spellEnd"/>
      <w:r>
        <w:t xml:space="preserve"> Geometry and the Discrete Laplace Equation. Paper 30 (Capstone), </w:t>
      </w:r>
      <w:proofErr w:type="spellStart"/>
      <w:r>
        <w:t>Zenodo</w:t>
      </w:r>
      <w:proofErr w:type="spellEnd"/>
      <w:r>
        <w:t xml:space="preserve"> 10.5281/zenodo.19690395 (2026).</w:t>
      </w:r>
    </w:p>
    <w:p w14:paraId="61B1105F" w14:textId="77777777" w:rsidR="00811D65" w:rsidRPr="0049682B" w:rsidRDefault="00BE0D4B">
      <w:r>
        <w:t xml:space="preserve">[13] Stenberg, S. Gravity and Dark Matter from the Eisenstein Lattice: The Inverse Square Law, Newton's Constant, and the Cayley–Dickson Dark Sector from Octonionic Torsion Geometry. Paper 20, </w:t>
      </w:r>
      <w:proofErr w:type="spellStart"/>
      <w:r>
        <w:t>Zenodo</w:t>
      </w:r>
      <w:proofErr w:type="spellEnd"/>
      <w:r>
        <w:t xml:space="preserve"> 10.5281/zenodo.19483841 (2026).</w:t>
      </w:r>
    </w:p>
    <w:p w14:paraId="60CE09B7" w14:textId="77777777" w:rsidR="00811D65" w:rsidRPr="0049682B" w:rsidRDefault="00BE0D4B">
      <w:r>
        <w:lastRenderedPageBreak/>
        <w:t xml:space="preserve">[14] Stenberg, S. Black Holes as Torsion Envelopes: Singularity Resolution, the Stretched Horizon, and the Holographic Principle as a Counting Theorem on the Discrete Laplace Equation. Paper 27, </w:t>
      </w:r>
      <w:proofErr w:type="spellStart"/>
      <w:r>
        <w:t>Zenodo</w:t>
      </w:r>
      <w:proofErr w:type="spellEnd"/>
      <w:r>
        <w:t xml:space="preserve"> 10.5281/zenodo.19577851 (2026).</w:t>
      </w:r>
    </w:p>
    <w:p w14:paraId="5B579F53" w14:textId="77777777" w:rsidR="00811D65" w:rsidRPr="0049682B" w:rsidRDefault="00BE0D4B">
      <w:r>
        <w:t>[15] Stenberg, S. The Fine Structure Constant as the Information Density of the Planck Horizon, α</w:t>
      </w:r>
      <w:r>
        <w:rPr>
          <w:rFonts w:ascii="Cambria Math" w:hAnsi="Cambria Math" w:cs="Cambria Math"/>
        </w:rPr>
        <w:t>⁻</w:t>
      </w:r>
      <w:r>
        <w:t xml:space="preserve">¹ = 2hπ × </w:t>
      </w:r>
      <w:proofErr w:type="spellStart"/>
      <w:r>
        <w:t>S_node</w:t>
      </w:r>
      <w:proofErr w:type="spellEnd"/>
      <w:r>
        <w:t xml:space="preserve"> / ln(1/G): A Derivation from Black Hole Boundary Counting. Paper 28, </w:t>
      </w:r>
      <w:proofErr w:type="spellStart"/>
      <w:r>
        <w:t>Zenodo</w:t>
      </w:r>
      <w:proofErr w:type="spellEnd"/>
      <w:r>
        <w:t xml:space="preserve"> 10.5281/zenodo.19578118 (2026).</w:t>
      </w:r>
    </w:p>
    <w:p w14:paraId="0A43758B" w14:textId="77777777" w:rsidR="00EB02AA" w:rsidRPr="0049682B" w:rsidRDefault="00EB02AA">
      <w:pPr>
        <w:pBdr>
          <w:bottom w:val="single" w:sz="6" w:space="1" w:color="888888"/>
        </w:pBdr>
        <w:spacing w:before="80" w:after="80"/>
      </w:pPr>
    </w:p>
    <w:p w14:paraId="5900F929" w14:textId="77777777" w:rsidR="00EB02AA" w:rsidRPr="0049682B" w:rsidRDefault="00F51A9F">
      <w:pPr>
        <w:spacing w:after="120"/>
      </w:pPr>
      <w:r>
        <w:rPr>
          <w:i/>
        </w:rPr>
        <w:t>Acknowledgements.</w:t>
      </w:r>
      <w:r>
        <w:t xml:space="preserve"> The architecture was developed in collaboration with Claude (Anthropic, Opus 4.7 1M-context) as code, simulation, and manuscript collaborator. Thor Henning Hetland contributed to the IBM hardware track (Papers 24–26). Final scientific responsibility rests with the human author.</w:t>
      </w:r>
    </w:p>
    <w:sectPr w:rsidR="00EB02AA" w:rsidRPr="0049682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BE6DFA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8FADBD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9869052">
    <w:abstractNumId w:val="8"/>
  </w:num>
  <w:num w:numId="2" w16cid:durableId="1978803776">
    <w:abstractNumId w:val="6"/>
  </w:num>
  <w:num w:numId="3" w16cid:durableId="1184394836">
    <w:abstractNumId w:val="5"/>
  </w:num>
  <w:num w:numId="4" w16cid:durableId="1246720212">
    <w:abstractNumId w:val="4"/>
  </w:num>
  <w:num w:numId="5" w16cid:durableId="908460151">
    <w:abstractNumId w:val="7"/>
  </w:num>
  <w:num w:numId="6" w16cid:durableId="241182130">
    <w:abstractNumId w:val="3"/>
  </w:num>
  <w:num w:numId="7" w16cid:durableId="651376350">
    <w:abstractNumId w:val="2"/>
  </w:num>
  <w:num w:numId="8" w16cid:durableId="1246957073">
    <w:abstractNumId w:val="1"/>
  </w:num>
  <w:num w:numId="9" w16cid:durableId="1858419387">
    <w:abstractNumId w:val="0"/>
  </w:num>
  <w:num w:numId="10" w16cid:durableId="1532571293">
    <w:abstractNumId w:val="7"/>
  </w:num>
  <w:num w:numId="11" w16cid:durableId="20720028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AD6"/>
    <w:rsid w:val="00034616"/>
    <w:rsid w:val="0006063C"/>
    <w:rsid w:val="000A6137"/>
    <w:rsid w:val="0015074B"/>
    <w:rsid w:val="00197BA1"/>
    <w:rsid w:val="0024429F"/>
    <w:rsid w:val="002622D2"/>
    <w:rsid w:val="00275918"/>
    <w:rsid w:val="0029639D"/>
    <w:rsid w:val="00326F90"/>
    <w:rsid w:val="004038F9"/>
    <w:rsid w:val="0049682B"/>
    <w:rsid w:val="00547EEA"/>
    <w:rsid w:val="006B3F04"/>
    <w:rsid w:val="00707D52"/>
    <w:rsid w:val="007F12B7"/>
    <w:rsid w:val="00811D65"/>
    <w:rsid w:val="009250BF"/>
    <w:rsid w:val="009A0B3B"/>
    <w:rsid w:val="009D6BF9"/>
    <w:rsid w:val="00AA1D8D"/>
    <w:rsid w:val="00AF51B4"/>
    <w:rsid w:val="00B11380"/>
    <w:rsid w:val="00B47730"/>
    <w:rsid w:val="00C675F3"/>
    <w:rsid w:val="00C7038E"/>
    <w:rsid w:val="00CB0664"/>
    <w:rsid w:val="00D74076"/>
    <w:rsid w:val="00D85BA4"/>
    <w:rsid w:val="00DE48F4"/>
    <w:rsid w:val="00EA72B0"/>
    <w:rsid w:val="00EB02AA"/>
    <w:rsid w:val="00EC1704"/>
    <w:rsid w:val="00ED3309"/>
    <w:rsid w:val="00F51A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29A2602-A7A1-4A6F-8508-A6B4C08FA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23</Pages>
  <Words>7591</Words>
  <Characters>43275</Characters>
  <Application>Microsoft Office Word</Application>
  <DocSecurity>0</DocSecurity>
  <Lines>360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Selina Stenberg</cp:lastModifiedBy>
  <cp:revision>25</cp:revision>
  <dcterms:created xsi:type="dcterms:W3CDTF">2013-12-23T23:15:00Z</dcterms:created>
  <dcterms:modified xsi:type="dcterms:W3CDTF">2026-04-28T13:27:00Z</dcterms:modified>
  <cp:category/>
</cp:coreProperties>
</file>