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b/>
          <w:i w:val="0"/>
          <w:sz w:val="28"/>
        </w:rPr>
        <w:t>AI-Assistance Disclosure Log</w:t>
      </w:r>
    </w:p>
    <w:p>
      <w:pPr>
        <w:spacing w:after="360"/>
        <w:jc w:val="center"/>
      </w:pPr>
      <w:r>
        <w:rPr>
          <w:rFonts w:ascii="Times New Roman" w:hAnsi="Times New Roman" w:cs="Times New Roman"/>
          <w:b w:val="0"/>
          <w:i/>
          <w:sz w:val="22"/>
        </w:rPr>
        <w:t>Week 5: Multi-Step Task vs. Charter Audit, and US-9 Stop-Condition Enforcement (Member 1, Amabe Junior Humphrey)</w:t>
      </w:r>
    </w:p>
    <w:p>
      <w:pPr>
        <w:spacing w:before="240" w:after="40"/>
        <w:jc w:val="both"/>
      </w:pPr>
      <w:r>
        <w:rPr>
          <w:rFonts w:ascii="Times New Roman" w:hAnsi="Times New Roman" w:cs="Times New Roman"/>
          <w:b/>
          <w:i w:val="0"/>
          <w:sz w:val="24"/>
        </w:rPr>
        <w:t>Date:</w:t>
      </w:r>
    </w:p>
    <w:p>
      <w:pPr>
        <w:spacing w:after="120"/>
        <w:jc w:val="both"/>
      </w:pPr>
      <w:r>
        <w:rPr>
          <w:rFonts w:ascii="Times New Roman" w:hAnsi="Times New Roman" w:cs="Times New Roman"/>
          <w:b w:val="0"/>
          <w:i w:val="0"/>
          <w:sz w:val="24"/>
        </w:rPr>
        <w:t>2 October 2026</w:t>
      </w:r>
    </w:p>
    <w:p>
      <w:pPr>
        <w:spacing w:before="240" w:after="40"/>
        <w:jc w:val="both"/>
      </w:pPr>
      <w:r>
        <w:rPr>
          <w:rFonts w:ascii="Times New Roman" w:hAnsi="Times New Roman" w:cs="Times New Roman"/>
          <w:b/>
          <w:i w:val="0"/>
          <w:sz w:val="24"/>
        </w:rPr>
        <w:t>Deliverable:</w:t>
      </w:r>
    </w:p>
    <w:p>
      <w:pPr>
        <w:spacing w:after="120"/>
        <w:jc w:val="both"/>
      </w:pPr>
      <w:r>
        <w:rPr>
          <w:rFonts w:ascii="Times New Roman" w:hAnsi="Times New Roman" w:cs="Times New Roman"/>
          <w:b w:val="0"/>
          <w:i w:val="0"/>
          <w:sz w:val="24"/>
        </w:rPr>
        <w:t>Widened acceptance criteria for US-9 in docs/requirements/Project_charter and user stories.docx, plus src/agent/stop_conditions.py, with the updated src/agent/task_adapter.py wiring, updated tests/test_task_adapter.py, a new tests/test_stop_conditions_unit.py, a supporting audit document (docs/requirements/week5-task-contract-charter-audit.md), and a demonstration script (scripts/member1_stop_conditions_smoke.py).</w:t>
      </w:r>
    </w:p>
    <w:p>
      <w:pPr>
        <w:spacing w:before="240" w:after="40"/>
        <w:jc w:val="both"/>
      </w:pPr>
      <w:r>
        <w:rPr>
          <w:rFonts w:ascii="Times New Roman" w:hAnsi="Times New Roman" w:cs="Times New Roman"/>
          <w:b/>
          <w:i w:val="0"/>
          <w:sz w:val="24"/>
        </w:rPr>
        <w:t>What I asked the AI for:</w:t>
      </w:r>
    </w:p>
    <w:p>
      <w:pPr>
        <w:spacing w:after="120"/>
        <w:jc w:val="both"/>
      </w:pPr>
      <w:r>
        <w:rPr>
          <w:rFonts w:ascii="Times New Roman" w:hAnsi="Times New Roman" w:cs="Times New Roman"/>
          <w:b w:val="0"/>
          <w:i w:val="0"/>
          <w:sz w:val="24"/>
        </w:rPr>
        <w:t>I asked it to check whether the multi-step task Selina wired up this week (task_contract.yaml and task_adapter.py) actually matches what our project charter promised, and to write the code the task sheet asks for: something that enforces US-9's stop conditions, specifically the iteration cap and the time limit, since task_adapter.py only raised an error where that code was supposed to go. Partway through, I noticed Mustafa had pushed his own Week 5 work, a real test file for the same stop-condition behaviour, so I pulled the repository again myself before committing anything, to avoid the two of us colliding, and asked the AI to redo the implementation against his actual merged file instead of the in-progress branch it had been working from before.</w:t>
      </w:r>
    </w:p>
    <w:p>
      <w:pPr>
        <w:spacing w:before="240" w:after="40"/>
        <w:jc w:val="both"/>
      </w:pPr>
      <w:r>
        <w:rPr>
          <w:rFonts w:ascii="Times New Roman" w:hAnsi="Times New Roman" w:cs="Times New Roman"/>
          <w:b/>
          <w:i w:val="0"/>
          <w:sz w:val="24"/>
        </w:rPr>
        <w:t>What the AI produced:</w:t>
      </w:r>
    </w:p>
    <w:p>
      <w:pPr>
        <w:spacing w:after="120"/>
        <w:jc w:val="both"/>
      </w:pPr>
      <w:r>
        <w:rPr>
          <w:rFonts w:ascii="Times New Roman" w:hAnsi="Times New Roman" w:cs="Times New Roman"/>
          <w:b w:val="0"/>
          <w:i w:val="0"/>
          <w:sz w:val="24"/>
        </w:rPr>
        <w:t>A short audit finding that US-9's acceptance criterion only named the iteration cap, even though the task sheet and Andrew's Week 1 design note both treat a time limit as part of US-9, and even though Mustafa's own real test file checks four conditions, not one. It widened US-9's acceptance criteria to name all four. It then wrote src/agent/stop_conditions.py (the StopConditionPolicy class, covering the iteration cap, a wall-clock budget, a repeated identical call, and a step with no new information), wired it into task_adapter.py, replaced the two old placeholder tests in test_task_adapter.py with real ones, added 19 of its own unit tests, and wrote a demonstration script. After I re-pulled and the earlier draft was lost because I had not committed it yet, it rebuilt all of this from scratch against Mustafa's real file, then substituted the rebuilt class into Mustafa's own four test scenarios in place of his stand-in, without editing his file, to prove the two behave identically before committing anything.</w:t>
      </w:r>
    </w:p>
    <w:p>
      <w:pPr>
        <w:spacing w:before="240" w:after="40"/>
        <w:jc w:val="both"/>
      </w:pPr>
      <w:r>
        <w:rPr>
          <w:rFonts w:ascii="Times New Roman" w:hAnsi="Times New Roman" w:cs="Times New Roman"/>
          <w:b/>
          <w:i w:val="0"/>
          <w:sz w:val="24"/>
        </w:rPr>
        <w:t>Verification I performed myself:</w:t>
      </w:r>
    </w:p>
    <w:p>
      <w:pPr>
        <w:spacing w:after="120"/>
        <w:jc w:val="both"/>
      </w:pPr>
      <w:r>
        <w:rPr>
          <w:rFonts w:ascii="Times New Roman" w:hAnsi="Times New Roman" w:cs="Times New Roman"/>
          <w:b w:val="0"/>
          <w:i w:val="0"/>
          <w:sz w:val="24"/>
        </w:rPr>
        <w:t>The AI ran the full test suite and a direct substitution check against Mustafa's own scenarios in its own environment and reported all 80 tests passing. Before treating this as final, I am independently confirming the same thing in my own PowerShell terminal: git log to confirm the commit is actually present and pushed, and $env:PYTHONPATH = "src" followed by python -m unittest discover -s tests -v to confirm every test still passes on my own machine, not only in the AI's own copy of the repository. I am also opening the rendered charter document myself to check the US-9 amendment reads correctly in context.</w:t>
      </w:r>
    </w:p>
    <w:p>
      <w:pPr>
        <w:spacing w:before="240" w:after="40"/>
        <w:jc w:val="both"/>
      </w:pPr>
      <w:r>
        <w:rPr>
          <w:rFonts w:ascii="Times New Roman" w:hAnsi="Times New Roman" w:cs="Times New Roman"/>
          <w:b/>
          <w:i w:val="0"/>
          <w:sz w:val="24"/>
        </w:rPr>
        <w:t>What I changed or would still change myself:</w:t>
      </w:r>
    </w:p>
    <w:p>
      <w:pPr>
        <w:spacing w:after="120"/>
        <w:jc w:val="both"/>
      </w:pPr>
      <w:r>
        <w:rPr>
          <w:rFonts w:ascii="Times New Roman" w:hAnsi="Times New Roman" w:cs="Times New Roman"/>
          <w:b w:val="0"/>
          <w:i w:val="0"/>
          <w:sz w:val="24"/>
        </w:rPr>
        <w:t>Re-pulling the repository before committing, specifically to avoid a collision with Mustafa's work, was my own call, not something the AI suggested first. I asked it to leave Mustafa's test file completely untouched rather than edit it to import the real class, since that file is his named deliverable, even though his own file's docstring says it is a stand-in pending mine; I would rather raise that integration step with him directly than make it unilaterally. I still want Mustafa and Andrew to see the US-9 wording before I consider it final, since it affects a story both of their work touches.</w:t>
      </w:r>
    </w:p>
    <w:p>
      <w:pPr>
        <w:spacing w:before="240" w:after="40"/>
        <w:jc w:val="both"/>
      </w:pPr>
      <w:r>
        <w:rPr>
          <w:rFonts w:ascii="Times New Roman" w:hAnsi="Times New Roman" w:cs="Times New Roman"/>
          <w:b/>
          <w:i w:val="0"/>
          <w:sz w:val="24"/>
        </w:rPr>
        <w:t>Not AI-generated:</w:t>
      </w:r>
    </w:p>
    <w:p>
      <w:pPr>
        <w:spacing w:after="120"/>
        <w:jc w:val="both"/>
      </w:pPr>
      <w:r>
        <w:rPr>
          <w:rFonts w:ascii="Times New Roman" w:hAnsi="Times New Roman" w:cs="Times New Roman"/>
          <w:b w:val="0"/>
          <w:i w:val="0"/>
          <w:sz w:val="24"/>
        </w:rPr>
        <w:t>The decision to re-pull before committing, to avoid a conflict rather than discover one later, was mine. The decision to leave Mustafa's test file untouched and treat the overlap as a conversation to have with him, rather than a file to edit myself, was mine. The decision to widen US-9 rather than add a new user story, following the same approach already used for US-11 and US-8, was mine, as was deciding that US-5's failure-summary gap is an open item for later rather than something to fix this week. Running the verification myself on my own machine, rather than only trusting the AI's report of its own test run, is mine.</w:t>
      </w:r>
    </w:p>
    <w:p>
      <w:pPr>
        <w:spacing w:before="240" w:after="40"/>
        <w:jc w:val="both"/>
      </w:pPr>
      <w:r>
        <w:rPr>
          <w:rFonts w:ascii="Times New Roman" w:hAnsi="Times New Roman" w:cs="Times New Roman"/>
          <w:b/>
          <w:i w:val="0"/>
          <w:sz w:val="24"/>
        </w:rPr>
        <w:t>Data sent to the AI:</w:t>
      </w:r>
    </w:p>
    <w:p>
      <w:pPr>
        <w:spacing w:after="120"/>
        <w:jc w:val="both"/>
      </w:pPr>
      <w:r>
        <w:rPr>
          <w:rFonts w:ascii="Times New Roman" w:hAnsi="Times New Roman" w:cs="Times New Roman"/>
          <w:b w:val="0"/>
          <w:i w:val="0"/>
          <w:sz w:val="24"/>
        </w:rPr>
        <w:t>Only the team's own repository files already in the project: source code (loop.py, task_adapter.py, task_contract.yaml, types.py), the charter document, Mustafa's real test_stop_conditions.py once it was merged, and Andrew's Week 1 design note. No API keys, credentials, or confidential data were shared.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