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alibri" w:hAnsi="Calibri" w:cs="Calibri" w:eastAsia="Calibri"/>
          <w:b/>
          <w:color w:val="21A038"/>
          <w:sz w:val="44"/>
        </w:rPr>
        <w:t>Мониторинг судебных дел Сбера в ХМАО-Югре</w:t>
      </w:r>
    </w:p>
    <w:p>
      <w:pPr>
        <w:spacing w:after="240"/>
      </w:pPr>
      <w:r>
        <w:rPr>
          <w:rFonts w:ascii="Calibri" w:hAnsi="Calibri" w:cs="Calibri" w:eastAsia="Calibri"/>
          <w:b w:val="0"/>
          <w:i/>
          <w:color w:val="555555"/>
          <w:sz w:val="24"/>
        </w:rPr>
        <w:t>Краткая инструкция для юриста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1. Что это и зачем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Дашборд показывает все гражданские дела ПАО Сбербанк в судах ХМАО-Югры — первую инстанцию и апелляцию. Данные обновляются автоматически по будням утром: не нужно заходить на сайты судов вручную, всё собрано в одном месте, с поиском, фильтрами и историей событий по каждому делу.</w:t>
      </w:r>
    </w:p>
    <w:p>
      <w:pPr>
        <w:spacing w:after="120"/>
      </w:pPr>
      <w:r>
        <w:rPr>
          <w:rFonts w:ascii="Calibri" w:hAnsi="Calibri" w:cs="Calibri" w:eastAsia="Calibri"/>
          <w:b/>
          <w:i w:val="0"/>
          <w:sz w:val="22"/>
        </w:rPr>
        <w:t xml:space="preserve">Адрес: </w:t>
      </w:r>
      <w:r>
        <w:rPr>
          <w:rFonts w:ascii="Calibri" w:hAnsi="Calibri" w:cs="Calibri" w:eastAsia="Calibri"/>
          <w:b w:val="0"/>
          <w:i w:val="0"/>
          <w:sz w:val="22"/>
        </w:rPr>
        <w:t>https://selivanovas.github.io/dashboard/sberbank_dashboard.html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Открывается в любом современном браузере, на компьютере и на телефоне.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2. Главный экран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Поиск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Поле в шапке — ищет по номеру дела, ФИО сторон, наименованию истца или ответчика, суду, категории. Можно вводить часть слова, дашборд найдёт все совпадения.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Фильтры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Под шапкой — лента быстрых фильтров: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по статусу: «Заседание сегодня», «На неделе», «В производстве», «Отложено», «Решено», «Архив» и т. д.;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по роли банка: истец / ответчик / третье лицо;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по инстанции: 1-я инстанция / апелляция;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по категории дела (взыскание задолженности, оспаривание сделок, банкротство и т. п.).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Фильтры можно совмещать. На мобилке — кнопка «Фильтры» открывает выезжающую снизу панель с теми же чипами и кнопкой «Сбросить».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Список дел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На компьютере — таблица: номер, дата поступления, истец, ответчик, категория, суд, судья, роль банка, статус, последнее событие. Сторона «Сбербанк» подсвечена цветом.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На телефоне — те же дела карточками. Цветная полоска слева у карточки подсказывает: «новое сегодня», «заседание скоро», «решено», «в архиве».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Клик по строке (или по карточке) открывает карточку дела справа; на телефоне — на весь экран.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3. Карточка дела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Что внутри: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стороны (истец и ответчик), категория, ключевые даты — поступление, ближайшее заседание, публикация акта;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вкладки «1-я инстанция» и «Апелляция» (если апелляция уже идёт) с номером дела, судом, судьёй, статусом и результатом;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хронология событий: каждое заседание / акт / переход стадии — с датой и иконкой;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ссылка на сайт суда — открыть оригинальную карточку;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кнопки ◀ ▶ в шапке карточки — листать дела по текущему фильтру, не закрывая карточку;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кнопка ★ внизу — отметить дело «своим» (см. следующий раздел).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4. «★ Мои дела» — самое важное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Что значит звезда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★ рядом с делом — отметка «слежу за этим делом, хочу про него уведомления». Поставить звезду можно в строке таблицы, в карточке на мобилке и внизу карточки дела.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Кнопка «★ Мои» в шапке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Появляется в шапке после первой поставленной звезды. Это переключатель между двумя режимами: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общий вид — все дела;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«мои дела» — только дела со звёздочкой плюс новые поступления за сегодня (чтобы не пропустить новые иски).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Когда фильтр включается сам</w:t>
      </w:r>
    </w:p>
    <w:p>
      <w:pPr>
        <w:spacing w:after="120"/>
      </w:pPr>
      <w:r>
        <w:rPr>
          <w:rFonts w:ascii="Calibri" w:hAnsi="Calibri" w:cs="Calibri" w:eastAsia="Calibri"/>
          <w:b/>
          <w:i w:val="0"/>
          <w:sz w:val="22"/>
        </w:rPr>
        <w:t>При первом появлении кнопки «★ Мои» (после первой звезды) фильтр включается автоматически.</w:t>
      </w:r>
      <w:r>
        <w:rPr>
          <w:rFonts w:ascii="Calibri" w:hAnsi="Calibri" w:cs="Calibri" w:eastAsia="Calibri"/>
          <w:b w:val="0"/>
          <w:i w:val="0"/>
          <w:sz w:val="22"/>
        </w:rPr>
        <w:t xml:space="preserve"> Это сделано специально, чтобы не пришлось дважды объяснять, как смотреть «свои дела».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top"/>
            <w:shd w:val="clear" w:color="auto" w:fill="FFF4E5"/>
            <w:tcBorders>
              <w:top w:val="nil"/>
              <w:left w:val="single" w:sz="24" w:color="F5A623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2"/>
              </w:rPr>
              <w:t>Важно</w:t>
            </w:r>
          </w:p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2"/>
              </w:rPr>
              <w:t>Если потом вы один раз сами выключите фильтр, он больше не вернётся — даже если добавите ещё звёзд. Это сделано специально, чтобы фильтр не «прилипал». Включить обратно — нажать «★ Мои» в шапке.</w:t>
            </w:r>
          </w:p>
        </w:tc>
      </w:tr>
    </w:tbl>
    <w:p>
      <w:pPr>
        <w:spacing w:after="0" w:before="0"/>
      </w:pP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Снять звезду — повторный клик по ★. Если убрать все звёзды — кнопка «★ Мои» исчезает из шапки.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5. На телефоне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Список дел отображается карточками вместо таблицы.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Фильтры открываются в выезжающей снизу панели по кнопке «Фильтры».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Карточка дела открывается на весь экран; закрывается крестиком сверху.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Чтобы пользоваться удобнее — установите дашборд приложением на главный экран. См. следующий раздел.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6. Установить как приложение (PWA)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После установки дашборд открывается одним тапом, как обычное приложение, без адресной строки браузера. Имя на экране — «Мониторинг дел», иконка — зелёный щит.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iPhone (Safari)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sz w:val="22"/>
        </w:rPr>
        <w:t>Открыть дашборд в Safari (на iPhone Chrome не умеет добавлять PWA — нужен именно Safari).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sz w:val="22"/>
        </w:rPr>
        <w:t>Нажать кнопку «Поделиться» в нижней панели Safari (квадрат со стрелкой вверх).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sz w:val="22"/>
        </w:rPr>
        <w:t>В меню промотать вниз → выбрать «На экран Домой».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sz w:val="22"/>
        </w:rPr>
        <w:t>Нажать «Добавить» — иконка появится на главном экране.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Android (Chrome)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Chrome обычно сам предлагает установку — баннером внизу экрана, с кнопкой «Установить приложение». Если не предложил — открыть меню «⋮» в правом верхнем углу → «Установить приложение».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Mac / Windows (Chrome / Edge)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В правой части адресной строки появляется иконка установки (квадратик со стрелкой вниз или «+»). Нажать — подтвердить — приложение откроется в отдельном окне. Иконку можно закрепить в Dock или на панели задач.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7. Push-уведомления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Чтобы получать сообщения о новых делах и изменениях, не открывая дашборд каждый день.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Как включить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В шапке дашборда справа — иконка 🔔 (колокольчик). Нажать — браузер спросит разрешение. Ответить «Разрешить». Колокольчик после успешной подписки исчезает из шапки.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Что приходит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Утренний дайджест по будням, если за ночь были обновления: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новые дела банка — приходят всем подписчикам;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изменения по делам со звёздочкой — приходят только тем, у кого это дело отмечено ★;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переходы стадий (в апелляцию, в кассацию) — также по звёздочкам.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Клик по push открывает дашборд сразу на блоке «Дайджест». Если у вас есть отмеченные ★ дела — дайджест автоматически фильтруется под ваши.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top"/>
            <w:shd w:val="clear" w:color="auto" w:fill="FFF4E5"/>
            <w:tcBorders>
              <w:top w:val="nil"/>
              <w:left w:val="single" w:sz="24" w:color="F5A623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22"/>
              </w:rPr>
              <w:t>Важно для iPhone</w:t>
            </w:r>
          </w:p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2"/>
              </w:rPr>
              <w:t>На iPhone push работают только если приложение установлено на главный экран (раздел 6). Если открывать дашборд через Safari-таб — уведомления не придут. Это ограничение iOS, не наше.</w:t>
            </w:r>
          </w:p>
        </w:tc>
      </w:tr>
    </w:tbl>
    <w:p>
      <w:pPr>
        <w:spacing w:after="0" w:before="0"/>
      </w:pP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Если случайно отказали в разрешении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Mac / Windows: настройки браузера → разрешения сайтов → уведомления → найти selivanovas.github.io → разрешить.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iPhone: Настройки → Уведомления → найти «Мониторинг дел» → включить.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sz w:val="22"/>
        </w:rPr>
        <w:t>Android: Настройки → Приложения → «Мониторинг дел» → Уведомления.</w:t>
      </w: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8. Если что-то не работает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c>
          <w:tcPr>
            <w:tcW w:type="dxa" w:w="3969"/>
            <w:vAlign w:val="top"/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2"/>
              </w:rPr>
              <w:t>Не вижу свои отмеченные дела.</w:t>
            </w:r>
          </w:p>
        </w:tc>
        <w:tc>
          <w:tcPr>
            <w:tcW w:type="dxa" w:w="5386"/>
            <w:vAlign w:val="top"/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2"/>
              </w:rPr>
              <w:t>Проверьте, нажата ли кнопка «★ Мои» в шапке.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2"/>
              </w:rPr>
              <w:t>Колокольчика 🔔 нет в шапке.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2"/>
              </w:rPr>
              <w:t>Скорее всего, вы уже подписаны — либо ранее отказали в разрешении. См. раздел «Если случайно отказали».</w:t>
            </w:r>
          </w:p>
        </w:tc>
      </w:tr>
      <w:tr>
        <w:tc>
          <w:tcPr>
            <w:tcW w:type="dxa" w:w="3969"/>
            <w:vAlign w:val="top"/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2"/>
              </w:rPr>
              <w:t>iPhone не показывает уведомления.</w:t>
            </w:r>
          </w:p>
        </w:tc>
        <w:tc>
          <w:tcPr>
            <w:tcW w:type="dxa" w:w="5386"/>
            <w:vAlign w:val="top"/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2"/>
              </w:rPr>
              <w:t>Дашборд должен быть установлен на главный экран. В Safari-табе push не работают — это ограничение iOS.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2"/>
              </w:rPr>
              <w:t>На iPhone нет пункта «На экран Домой».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2"/>
              </w:rPr>
              <w:t>Скорее всего, вы открываете дашборд в Chrome. На iOS PWA добавляются только из Safari.</w:t>
            </w:r>
          </w:p>
        </w:tc>
      </w:tr>
      <w:tr>
        <w:tc>
          <w:tcPr>
            <w:tcW w:type="dxa" w:w="3969"/>
            <w:vAlign w:val="top"/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2"/>
              </w:rPr>
              <w:t>Не вижу свежие дела за сегодня.</w:t>
            </w:r>
          </w:p>
        </w:tc>
        <w:tc>
          <w:tcPr>
            <w:tcW w:type="dxa" w:w="5386"/>
            <w:vAlign w:val="top"/>
            <w:shd w:val="clear" w:color="auto" w:fill="F5F5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2"/>
              </w:rPr>
              <w:t>Обновление приходит утром по будням, около 7:00 МСК. После выходных свежие данные — на утро понедельника.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Calibri" w:hAnsi="Calibri" w:cs="Calibri" w:eastAsia="Calibri"/>
          <w:b/>
          <w:color w:val="21A038"/>
          <w:sz w:val="28"/>
        </w:rPr>
        <w:t>9. Контакты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sz w:val="22"/>
        </w:rPr>
        <w:t>По вопросам, замечаниям и предложениям — [ФИО, телефон, email].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