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11" w:rsidRPr="00CE304A" w:rsidRDefault="00CE304A" w:rsidP="00CE3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04A">
        <w:rPr>
          <w:rFonts w:ascii="Times New Roman" w:hAnsi="Times New Roman" w:cs="Times New Roman"/>
          <w:b/>
          <w:sz w:val="28"/>
          <w:szCs w:val="28"/>
        </w:rPr>
        <w:t>4 ЛАБОРАТОРНАЯ РАБОТА №4</w:t>
      </w:r>
    </w:p>
    <w:p w:rsidR="00CE304A" w:rsidRPr="00CE304A" w:rsidRDefault="00CE304A" w:rsidP="00CE3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04A">
        <w:rPr>
          <w:rFonts w:ascii="Times New Roman" w:hAnsi="Times New Roman" w:cs="Times New Roman"/>
          <w:b/>
          <w:sz w:val="28"/>
          <w:szCs w:val="28"/>
        </w:rPr>
        <w:t>ЗНАКОСИНТЕЗИРУЮЩИЙ СВЕТОДИОДНЫЙ ИНДИКАТОР</w:t>
      </w:r>
    </w:p>
    <w:p w:rsidR="00CE304A" w:rsidRPr="00A11E67" w:rsidRDefault="00CE304A" w:rsidP="00CE304A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1E67">
        <w:rPr>
          <w:rFonts w:ascii="Times New Roman" w:hAnsi="Times New Roman"/>
          <w:b/>
          <w:sz w:val="28"/>
          <w:szCs w:val="28"/>
        </w:rPr>
        <w:t>Цель работы</w:t>
      </w:r>
    </w:p>
    <w:p w:rsidR="00CE304A" w:rsidRPr="00A11E67" w:rsidRDefault="00CE304A" w:rsidP="00CE304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304A"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 w:rsidRPr="00CE304A">
        <w:rPr>
          <w:rFonts w:ascii="Times New Roman" w:hAnsi="Times New Roman"/>
          <w:sz w:val="28"/>
          <w:szCs w:val="28"/>
          <w:lang w:val="en-US"/>
        </w:rPr>
        <w:t>EV</w:t>
      </w:r>
      <w:r w:rsidRPr="00CE304A">
        <w:rPr>
          <w:rFonts w:ascii="Times New Roman" w:hAnsi="Times New Roman"/>
          <w:sz w:val="28"/>
          <w:szCs w:val="28"/>
        </w:rPr>
        <w:t>8031/</w:t>
      </w:r>
      <w:r w:rsidRPr="00CE304A">
        <w:rPr>
          <w:rFonts w:ascii="Times New Roman" w:hAnsi="Times New Roman"/>
          <w:sz w:val="28"/>
          <w:szCs w:val="28"/>
          <w:lang w:val="en-US"/>
        </w:rPr>
        <w:t>AVR</w:t>
      </w:r>
      <w:r w:rsidRPr="00CE304A">
        <w:rPr>
          <w:rFonts w:ascii="Times New Roman" w:hAnsi="Times New Roman"/>
          <w:sz w:val="28"/>
          <w:szCs w:val="28"/>
        </w:rPr>
        <w:t>. Изучить внутреннюю организацию знакосинтезирующего светодиодного индикатора, научиться отображать информацию на нём.</w:t>
      </w:r>
    </w:p>
    <w:p w:rsidR="00CE304A" w:rsidRPr="00A11E67" w:rsidRDefault="00CE304A" w:rsidP="00CE304A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A11E67">
        <w:rPr>
          <w:rFonts w:ascii="Times New Roman" w:hAnsi="Times New Roman"/>
          <w:b/>
          <w:sz w:val="28"/>
          <w:szCs w:val="28"/>
        </w:rPr>
        <w:t>.1 Краткие теоретические сведения</w:t>
      </w:r>
    </w:p>
    <w:p w:rsidR="00CE304A" w:rsidRDefault="00CE304A" w:rsidP="00CE304A">
      <w:pPr>
        <w:pStyle w:val="a3"/>
        <w:rPr>
          <w:color w:val="000000"/>
          <w:szCs w:val="28"/>
          <w:lang w:val="ru-RU"/>
        </w:rPr>
      </w:pPr>
      <w:r w:rsidRPr="00A11E67">
        <w:rPr>
          <w:color w:val="000000"/>
          <w:szCs w:val="28"/>
          <w:lang w:val="ru-RU"/>
        </w:rPr>
        <w:t xml:space="preserve">Знакосинтезирующий индикатор </w:t>
      </w:r>
      <w:r w:rsidRPr="00A11E67">
        <w:rPr>
          <w:color w:val="000000"/>
          <w:szCs w:val="28"/>
        </w:rPr>
        <w:t>HG</w:t>
      </w:r>
      <w:r w:rsidRPr="00A11E67">
        <w:rPr>
          <w:color w:val="000000"/>
          <w:szCs w:val="28"/>
          <w:lang w:val="ru-RU"/>
        </w:rPr>
        <w:t>1 реализован на плате расширения в виде матрицы</w:t>
      </w:r>
      <w:r>
        <w:rPr>
          <w:color w:val="000000"/>
          <w:szCs w:val="28"/>
          <w:lang w:val="ru-RU"/>
        </w:rPr>
        <w:t xml:space="preserve"> полупроводниковых</w:t>
      </w:r>
      <w:r w:rsidRPr="00A11E67">
        <w:rPr>
          <w:color w:val="000000"/>
          <w:szCs w:val="28"/>
          <w:lang w:val="ru-RU"/>
        </w:rPr>
        <w:t xml:space="preserve"> светодиодов</w:t>
      </w:r>
      <w:r>
        <w:rPr>
          <w:color w:val="000000"/>
          <w:szCs w:val="28"/>
          <w:lang w:val="ru-RU"/>
        </w:rPr>
        <w:t xml:space="preserve">, состоящей из </w:t>
      </w:r>
      <w:r w:rsidRPr="00A11E67">
        <w:rPr>
          <w:color w:val="000000"/>
          <w:szCs w:val="28"/>
          <w:lang w:val="ru-RU"/>
        </w:rPr>
        <w:t>5</w:t>
      </w:r>
      <w:r>
        <w:rPr>
          <w:color w:val="000000"/>
          <w:szCs w:val="28"/>
          <w:lang w:val="ru-RU"/>
        </w:rPr>
        <w:t xml:space="preserve"> столбцов и 7 строк</w:t>
      </w:r>
      <w:r w:rsidRPr="00A11E67">
        <w:rPr>
          <w:color w:val="000000"/>
          <w:szCs w:val="28"/>
          <w:lang w:val="ru-RU"/>
        </w:rPr>
        <w:t>. Управление светодиодной матрицей осуществляется по линиям РА0 – РА4 и РС0 – РС6. Например, для того, чтобы засветить точку с координатами [1;1], необходимо выставить уровень логической единицы на линии РА0, и уровень логического нуля на линии РС0.</w:t>
      </w:r>
    </w:p>
    <w:p w:rsidR="00CE304A" w:rsidRDefault="00CE304A" w:rsidP="00CE304A">
      <w:pPr>
        <w:pStyle w:val="a3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Непосредственно индикация осуществляется следующим образом</w:t>
      </w:r>
      <w:r w:rsidRPr="00CB30AE">
        <w:rPr>
          <w:color w:val="000000"/>
          <w:szCs w:val="28"/>
          <w:lang w:val="ru-RU"/>
        </w:rPr>
        <w:t xml:space="preserve">. </w:t>
      </w:r>
      <w:r>
        <w:rPr>
          <w:color w:val="000000"/>
          <w:szCs w:val="28"/>
          <w:lang w:val="ru-RU"/>
        </w:rPr>
        <w:t>Сначала выставляется информация на строки индикатора. Затем на некоторое время зажигаем крайний левый столбец. Меняем состояние строк и зажигаем следующий столбец и т.д. Если повторять указанную процедуру достаточно часто, то формируемое изображение будет казаться цельным и немигающим.</w:t>
      </w:r>
    </w:p>
    <w:p w:rsidR="00CE304A" w:rsidRDefault="00CE304A" w:rsidP="00CE304A">
      <w:pPr>
        <w:pStyle w:val="a3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Ниже, на рисунке 4.1, изображена функциональная схема подключения знакосинтезирующего светодиодного индикатора к микроконтроллеру, реализованная в </w:t>
      </w:r>
      <w:r w:rsidRPr="00A11E67">
        <w:rPr>
          <w:color w:val="000000"/>
          <w:szCs w:val="28"/>
          <w:lang w:val="ru-RU"/>
        </w:rPr>
        <w:t>учебно-отладочном стенде EV8031/AVR</w:t>
      </w:r>
      <w:r>
        <w:rPr>
          <w:color w:val="000000"/>
          <w:szCs w:val="28"/>
          <w:lang w:val="ru-RU"/>
        </w:rPr>
        <w:t>.</w:t>
      </w:r>
      <w:r w:rsidRPr="003746FD">
        <w:rPr>
          <w:color w:val="000000"/>
          <w:szCs w:val="28"/>
          <w:lang w:val="ru-RU"/>
        </w:rPr>
        <w:t xml:space="preserve"> Из этого рисунка видно, что для обращения к шине данных </w:t>
      </w:r>
      <w:r>
        <w:rPr>
          <w:color w:val="000000"/>
          <w:szCs w:val="28"/>
          <w:lang w:val="ru-RU"/>
        </w:rPr>
        <w:t>знакосинтезирующего</w:t>
      </w:r>
      <w:r w:rsidRPr="003746FD">
        <w:rPr>
          <w:color w:val="000000"/>
          <w:szCs w:val="28"/>
          <w:lang w:val="ru-RU"/>
        </w:rPr>
        <w:t xml:space="preserve"> светодиодного индикатора (по сути, к </w:t>
      </w:r>
      <w:r>
        <w:rPr>
          <w:color w:val="000000"/>
          <w:szCs w:val="28"/>
          <w:lang w:val="ru-RU"/>
        </w:rPr>
        <w:t>строкам индикатора</w:t>
      </w:r>
      <w:r w:rsidRPr="003746FD">
        <w:rPr>
          <w:color w:val="000000"/>
          <w:szCs w:val="28"/>
          <w:lang w:val="ru-RU"/>
        </w:rPr>
        <w:t>) необходимо произвести запись во внешнюю ячейку памяти по адресу 0</w:t>
      </w:r>
      <w:r>
        <w:rPr>
          <w:color w:val="000000"/>
          <w:szCs w:val="28"/>
        </w:rPr>
        <w:t>x</w:t>
      </w:r>
      <w:r w:rsidRPr="003746FD">
        <w:rPr>
          <w:color w:val="000000"/>
          <w:szCs w:val="28"/>
          <w:lang w:val="ru-RU"/>
        </w:rPr>
        <w:t>800</w:t>
      </w:r>
      <w:r>
        <w:rPr>
          <w:color w:val="000000"/>
          <w:szCs w:val="28"/>
          <w:lang w:val="ru-RU"/>
        </w:rPr>
        <w:t>2</w:t>
      </w:r>
      <w:r w:rsidRPr="003746FD">
        <w:rPr>
          <w:color w:val="000000"/>
          <w:szCs w:val="28"/>
          <w:lang w:val="ru-RU"/>
        </w:rPr>
        <w:t xml:space="preserve"> (800</w:t>
      </w:r>
      <w:r>
        <w:rPr>
          <w:color w:val="000000"/>
          <w:szCs w:val="28"/>
          <w:lang w:val="ru-RU"/>
        </w:rPr>
        <w:t>2</w:t>
      </w:r>
      <w:r>
        <w:rPr>
          <w:color w:val="000000"/>
          <w:szCs w:val="28"/>
        </w:rPr>
        <w:t>h</w:t>
      </w:r>
      <w:r w:rsidRPr="003746FD">
        <w:rPr>
          <w:color w:val="000000"/>
          <w:szCs w:val="28"/>
          <w:lang w:val="ru-RU"/>
        </w:rPr>
        <w:t>).</w:t>
      </w:r>
      <w:r>
        <w:rPr>
          <w:color w:val="000000"/>
          <w:szCs w:val="28"/>
          <w:lang w:val="ru-RU"/>
        </w:rPr>
        <w:t xml:space="preserve"> </w:t>
      </w:r>
      <w:r w:rsidRPr="003746FD">
        <w:rPr>
          <w:color w:val="000000"/>
          <w:szCs w:val="28"/>
          <w:lang w:val="ru-RU"/>
        </w:rPr>
        <w:t>При этом нулевой бит</w:t>
      </w:r>
      <w:r w:rsidRPr="002E0807">
        <w:rPr>
          <w:color w:val="000000"/>
          <w:szCs w:val="28"/>
          <w:lang w:val="ru-RU"/>
        </w:rPr>
        <w:t xml:space="preserve"> (</w:t>
      </w:r>
      <w:r>
        <w:rPr>
          <w:color w:val="000000"/>
          <w:szCs w:val="28"/>
          <w:lang w:val="ru-RU"/>
        </w:rPr>
        <w:t>если он равен 0</w:t>
      </w:r>
      <w:r w:rsidRPr="002E0807">
        <w:rPr>
          <w:color w:val="000000"/>
          <w:szCs w:val="28"/>
          <w:lang w:val="ru-RU"/>
        </w:rPr>
        <w:t>)</w:t>
      </w:r>
      <w:r w:rsidRPr="003746FD">
        <w:rPr>
          <w:color w:val="000000"/>
          <w:szCs w:val="28"/>
          <w:lang w:val="ru-RU"/>
        </w:rPr>
        <w:t xml:space="preserve"> отвечает за зажигание</w:t>
      </w:r>
      <w:r>
        <w:rPr>
          <w:color w:val="000000"/>
          <w:szCs w:val="28"/>
          <w:lang w:val="ru-RU"/>
        </w:rPr>
        <w:t xml:space="preserve"> светодиода в самой нижней строке</w:t>
      </w:r>
      <w:r w:rsidRPr="003746F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выбранного столбца</w:t>
      </w:r>
      <w:r w:rsidRPr="003746FD">
        <w:rPr>
          <w:color w:val="000000"/>
          <w:szCs w:val="28"/>
          <w:lang w:val="ru-RU"/>
        </w:rPr>
        <w:t>, первый –</w:t>
      </w:r>
      <w:r>
        <w:rPr>
          <w:color w:val="000000"/>
          <w:szCs w:val="28"/>
          <w:lang w:val="ru-RU"/>
        </w:rPr>
        <w:t xml:space="preserve"> во</w:t>
      </w:r>
      <w:r w:rsidRPr="003746F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второй строке снизу</w:t>
      </w:r>
      <w:r w:rsidRPr="003746FD">
        <w:rPr>
          <w:color w:val="000000"/>
          <w:szCs w:val="28"/>
          <w:lang w:val="ru-RU"/>
        </w:rPr>
        <w:t xml:space="preserve"> и т.д. Выбор конкретного </w:t>
      </w:r>
      <w:r>
        <w:rPr>
          <w:color w:val="000000"/>
          <w:szCs w:val="28"/>
          <w:lang w:val="ru-RU"/>
        </w:rPr>
        <w:t>столбца</w:t>
      </w:r>
      <w:r w:rsidRPr="003746FD">
        <w:rPr>
          <w:color w:val="000000"/>
          <w:szCs w:val="28"/>
          <w:lang w:val="ru-RU"/>
        </w:rPr>
        <w:t xml:space="preserve"> индикатора осуществляется</w:t>
      </w:r>
      <w:r>
        <w:rPr>
          <w:color w:val="000000"/>
          <w:szCs w:val="28"/>
          <w:lang w:val="ru-RU"/>
        </w:rPr>
        <w:t xml:space="preserve"> </w:t>
      </w:r>
      <w:r w:rsidRPr="003746FD">
        <w:rPr>
          <w:color w:val="000000"/>
          <w:szCs w:val="28"/>
          <w:lang w:val="ru-RU"/>
        </w:rPr>
        <w:t>запись</w:t>
      </w:r>
      <w:r>
        <w:rPr>
          <w:color w:val="000000"/>
          <w:szCs w:val="28"/>
          <w:lang w:val="ru-RU"/>
        </w:rPr>
        <w:t>ю необходимой комбинации битов</w:t>
      </w:r>
      <w:r w:rsidRPr="003746FD">
        <w:rPr>
          <w:color w:val="000000"/>
          <w:szCs w:val="28"/>
          <w:lang w:val="ru-RU"/>
        </w:rPr>
        <w:t xml:space="preserve"> во внешнюю ячейку памяти по адресу 0</w:t>
      </w:r>
      <w:r>
        <w:rPr>
          <w:color w:val="000000"/>
          <w:szCs w:val="28"/>
        </w:rPr>
        <w:t>x</w:t>
      </w:r>
      <w:r w:rsidRPr="003746FD">
        <w:rPr>
          <w:color w:val="000000"/>
          <w:szCs w:val="28"/>
          <w:lang w:val="ru-RU"/>
        </w:rPr>
        <w:t>800</w:t>
      </w:r>
      <w:r>
        <w:rPr>
          <w:color w:val="000000"/>
          <w:szCs w:val="28"/>
          <w:lang w:val="ru-RU"/>
        </w:rPr>
        <w:t>0</w:t>
      </w:r>
      <w:r w:rsidRPr="003746FD">
        <w:rPr>
          <w:color w:val="000000"/>
          <w:szCs w:val="28"/>
          <w:lang w:val="ru-RU"/>
        </w:rPr>
        <w:t xml:space="preserve"> (800</w:t>
      </w:r>
      <w:r>
        <w:rPr>
          <w:color w:val="000000"/>
          <w:szCs w:val="28"/>
          <w:lang w:val="ru-RU"/>
        </w:rPr>
        <w:t>0</w:t>
      </w:r>
      <w:r>
        <w:rPr>
          <w:color w:val="000000"/>
          <w:szCs w:val="28"/>
        </w:rPr>
        <w:t>h</w:t>
      </w:r>
      <w:r w:rsidRPr="003746FD">
        <w:rPr>
          <w:color w:val="000000"/>
          <w:szCs w:val="28"/>
          <w:lang w:val="ru-RU"/>
        </w:rPr>
        <w:t>)</w:t>
      </w:r>
      <w:r>
        <w:rPr>
          <w:color w:val="000000"/>
          <w:szCs w:val="28"/>
          <w:lang w:val="ru-RU"/>
        </w:rPr>
        <w:t xml:space="preserve">. </w:t>
      </w:r>
      <w:r w:rsidRPr="003746FD">
        <w:rPr>
          <w:color w:val="000000"/>
          <w:szCs w:val="28"/>
          <w:lang w:val="ru-RU"/>
        </w:rPr>
        <w:t xml:space="preserve">При этом нулевой бит </w:t>
      </w:r>
      <w:r>
        <w:rPr>
          <w:color w:val="000000"/>
          <w:szCs w:val="28"/>
          <w:lang w:val="ru-RU"/>
        </w:rPr>
        <w:t xml:space="preserve">(если он равен 1) </w:t>
      </w:r>
      <w:r w:rsidRPr="003746FD">
        <w:rPr>
          <w:color w:val="000000"/>
          <w:szCs w:val="28"/>
          <w:lang w:val="ru-RU"/>
        </w:rPr>
        <w:t xml:space="preserve">отвечает за </w:t>
      </w:r>
      <w:r>
        <w:rPr>
          <w:color w:val="000000"/>
          <w:szCs w:val="28"/>
          <w:lang w:val="ru-RU"/>
        </w:rPr>
        <w:t xml:space="preserve">выбор крайнего правого столбца индикатора, </w:t>
      </w:r>
      <w:r w:rsidRPr="003746FD">
        <w:rPr>
          <w:color w:val="000000"/>
          <w:szCs w:val="28"/>
          <w:lang w:val="ru-RU"/>
        </w:rPr>
        <w:t>первый –</w:t>
      </w:r>
      <w:r>
        <w:rPr>
          <w:color w:val="000000"/>
          <w:szCs w:val="28"/>
          <w:lang w:val="ru-RU"/>
        </w:rPr>
        <w:t xml:space="preserve"> второго справа</w:t>
      </w:r>
      <w:r w:rsidRPr="003746FD">
        <w:rPr>
          <w:color w:val="000000"/>
          <w:szCs w:val="28"/>
          <w:lang w:val="ru-RU"/>
        </w:rPr>
        <w:t xml:space="preserve"> и т.д.</w:t>
      </w:r>
    </w:p>
    <w:p w:rsidR="00CE304A" w:rsidRDefault="00CE304A" w:rsidP="00CE304A">
      <w:pPr>
        <w:pStyle w:val="a3"/>
        <w:rPr>
          <w:color w:val="000000"/>
          <w:szCs w:val="28"/>
          <w:lang w:val="ru-RU"/>
        </w:rPr>
      </w:pPr>
    </w:p>
    <w:p w:rsidR="00CE304A" w:rsidRDefault="00CE304A" w:rsidP="00CE304A">
      <w:pPr>
        <w:pStyle w:val="a3"/>
        <w:rPr>
          <w:b/>
          <w:color w:val="000000"/>
          <w:szCs w:val="28"/>
          <w:lang w:val="ru-RU"/>
        </w:rPr>
      </w:pPr>
      <w:r w:rsidRPr="00CE304A">
        <w:rPr>
          <w:b/>
          <w:color w:val="000000"/>
          <w:szCs w:val="28"/>
          <w:lang w:val="ru-RU"/>
        </w:rPr>
        <w:t>4.2 Порядок выполнения работы</w:t>
      </w:r>
    </w:p>
    <w:p w:rsidR="00CE304A" w:rsidRDefault="00CE304A" w:rsidP="00CE304A">
      <w:pPr>
        <w:pStyle w:val="a3"/>
        <w:ind w:firstLine="0"/>
        <w:rPr>
          <w:b/>
          <w:color w:val="000000"/>
          <w:szCs w:val="28"/>
          <w:lang w:val="ru-RU"/>
        </w:rPr>
      </w:pP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7B5BF1">
        <w:rPr>
          <w:rFonts w:ascii="Times New Roman" w:hAnsi="Times New Roman"/>
          <w:sz w:val="28"/>
          <w:szCs w:val="28"/>
        </w:rPr>
        <w:t xml:space="preserve">.2.1 Запустите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303BF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CE304A" w:rsidRPr="007A4178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4.2.2 Активируйте создание нового проекта посредством выбора пункта </w:t>
      </w:r>
      <w:r w:rsidRPr="003F4A3E">
        <w:rPr>
          <w:rFonts w:ascii="Times New Roman" w:hAnsi="Times New Roman"/>
          <w:sz w:val="28"/>
          <w:szCs w:val="28"/>
          <w:lang w:val="en-US"/>
        </w:rPr>
        <w:t>New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3F4A3E">
        <w:rPr>
          <w:rFonts w:ascii="Times New Roman" w:hAnsi="Times New Roman"/>
          <w:sz w:val="28"/>
          <w:szCs w:val="28"/>
          <w:lang w:val="en-US"/>
        </w:rPr>
        <w:t>Project</w:t>
      </w:r>
      <w:r>
        <w:rPr>
          <w:rFonts w:ascii="Times New Roman" w:hAnsi="Times New Roman"/>
          <w:sz w:val="28"/>
          <w:szCs w:val="28"/>
        </w:rPr>
        <w:t xml:space="preserve"> из пункта </w:t>
      </w:r>
      <w:r w:rsidRPr="003F4A3E">
        <w:rPr>
          <w:rFonts w:ascii="Times New Roman" w:hAnsi="Times New Roman"/>
          <w:sz w:val="28"/>
          <w:szCs w:val="28"/>
          <w:lang w:val="en-US"/>
        </w:rPr>
        <w:t>Project</w:t>
      </w:r>
      <w:r>
        <w:rPr>
          <w:rFonts w:ascii="Times New Roman" w:hAnsi="Times New Roman"/>
          <w:sz w:val="28"/>
          <w:szCs w:val="28"/>
        </w:rPr>
        <w:t xml:space="preserve"> главного меню AVR </w:t>
      </w:r>
      <w:r w:rsidRPr="003F4A3E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</w:t>
      </w:r>
      <w:r w:rsidRPr="007A4178">
        <w:rPr>
          <w:rFonts w:ascii="Times New Roman" w:hAnsi="Times New Roman"/>
          <w:sz w:val="28"/>
          <w:szCs w:val="28"/>
        </w:rPr>
        <w:t>.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7A4178">
        <w:rPr>
          <w:rFonts w:ascii="Times New Roman" w:hAnsi="Times New Roman"/>
          <w:sz w:val="28"/>
          <w:szCs w:val="28"/>
        </w:rPr>
        <w:t xml:space="preserve">.2.3 Выберите тип </w:t>
      </w:r>
      <w:r>
        <w:rPr>
          <w:rFonts w:ascii="Times New Roman" w:hAnsi="Times New Roman"/>
          <w:sz w:val="28"/>
          <w:szCs w:val="28"/>
        </w:rPr>
        <w:t xml:space="preserve">создаваемого проекта: проект будет создаваться на языке ассемблер (пункт </w:t>
      </w:r>
      <w:r w:rsidRPr="006C51DC">
        <w:rPr>
          <w:rFonts w:ascii="Times New Roman" w:hAnsi="Times New Roman"/>
          <w:sz w:val="28"/>
          <w:szCs w:val="28"/>
          <w:lang w:val="en-US"/>
        </w:rPr>
        <w:t>Atmel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AVR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Assembler</w:t>
      </w:r>
      <w:r>
        <w:rPr>
          <w:rFonts w:ascii="Times New Roman" w:hAnsi="Times New Roman"/>
          <w:sz w:val="28"/>
          <w:szCs w:val="28"/>
        </w:rPr>
        <w:t>)</w:t>
      </w:r>
      <w:r w:rsidRPr="004063B2">
        <w:rPr>
          <w:rFonts w:ascii="Times New Roman" w:hAnsi="Times New Roman"/>
          <w:sz w:val="28"/>
          <w:szCs w:val="28"/>
        </w:rPr>
        <w:t xml:space="preserve"> или на языке С (</w:t>
      </w:r>
      <w:r>
        <w:rPr>
          <w:rFonts w:ascii="Times New Roman" w:hAnsi="Times New Roman"/>
          <w:sz w:val="28"/>
          <w:szCs w:val="28"/>
        </w:rPr>
        <w:t xml:space="preserve">пункт </w:t>
      </w:r>
      <w:r w:rsidRPr="006C51DC">
        <w:rPr>
          <w:rFonts w:ascii="Times New Roman" w:hAnsi="Times New Roman"/>
          <w:sz w:val="28"/>
          <w:szCs w:val="28"/>
          <w:lang w:val="en-US"/>
        </w:rPr>
        <w:t>AVR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GCC</w:t>
      </w:r>
      <w:r w:rsidRPr="004063B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4.2.4 Ниже, в поле </w:t>
      </w:r>
      <w:r w:rsidRPr="007C7401">
        <w:rPr>
          <w:rFonts w:ascii="Times New Roman" w:hAnsi="Times New Roman"/>
          <w:sz w:val="28"/>
          <w:szCs w:val="28"/>
          <w:lang w:val="en-US"/>
        </w:rPr>
        <w:t>Location</w:t>
      </w:r>
      <w:r>
        <w:rPr>
          <w:rFonts w:ascii="Times New Roman" w:hAnsi="Times New Roman"/>
          <w:sz w:val="28"/>
          <w:szCs w:val="28"/>
        </w:rPr>
        <w:t>, укажите путь по которому будет располагаться проект.</w:t>
      </w:r>
    </w:p>
    <w:p w:rsidR="00CE304A" w:rsidRPr="00094F23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4.2.5 </w:t>
      </w:r>
      <w:r w:rsidRPr="00E2188A">
        <w:rPr>
          <w:rFonts w:ascii="Times New Roman" w:hAnsi="Times New Roman"/>
          <w:sz w:val="28"/>
          <w:szCs w:val="28"/>
        </w:rPr>
        <w:t>Указать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188A">
        <w:rPr>
          <w:rFonts w:ascii="Times New Roman" w:hAnsi="Times New Roman"/>
          <w:sz w:val="28"/>
          <w:szCs w:val="28"/>
        </w:rPr>
        <w:t>имя проекта</w:t>
      </w:r>
      <w:r>
        <w:rPr>
          <w:rFonts w:ascii="Times New Roman" w:hAnsi="Times New Roman"/>
          <w:sz w:val="28"/>
          <w:szCs w:val="28"/>
        </w:rPr>
        <w:t xml:space="preserve"> (на английском языке)</w:t>
      </w:r>
      <w:r w:rsidRPr="00E2188A">
        <w:rPr>
          <w:rFonts w:ascii="Times New Roman" w:hAnsi="Times New Roman"/>
          <w:sz w:val="28"/>
          <w:szCs w:val="28"/>
        </w:rPr>
        <w:t xml:space="preserve"> в поле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6377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.</w:t>
      </w:r>
    </w:p>
    <w:p w:rsidR="00CE304A" w:rsidRPr="001650B2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4.2.6 </w:t>
      </w:r>
      <w:r w:rsidRPr="00601993">
        <w:rPr>
          <w:rFonts w:ascii="Times New Roman" w:hAnsi="Times New Roman"/>
          <w:sz w:val="28"/>
          <w:szCs w:val="28"/>
        </w:rPr>
        <w:t>Принудительно (если это не сделано самой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2615">
        <w:rPr>
          <w:rFonts w:ascii="Times New Roman" w:hAnsi="Times New Roman"/>
          <w:sz w:val="28"/>
          <w:szCs w:val="28"/>
          <w:lang w:val="en-US"/>
        </w:rPr>
        <w:t>AVR</w:t>
      </w:r>
      <w:r w:rsidRPr="000B6A60">
        <w:rPr>
          <w:rFonts w:ascii="Times New Roman" w:hAnsi="Times New Roman"/>
          <w:sz w:val="28"/>
          <w:szCs w:val="28"/>
        </w:rPr>
        <w:t xml:space="preserve"> </w:t>
      </w:r>
      <w:r w:rsidRPr="00D22615">
        <w:rPr>
          <w:rFonts w:ascii="Times New Roman" w:hAnsi="Times New Roman"/>
          <w:sz w:val="28"/>
          <w:szCs w:val="28"/>
          <w:lang w:val="en-US"/>
        </w:rPr>
        <w:t>Studio</w:t>
      </w:r>
      <w:r w:rsidRPr="000B6A60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uk-UA"/>
        </w:rPr>
        <w:t xml:space="preserve">) установить </w:t>
      </w:r>
      <w:r w:rsidRPr="000B6A60">
        <w:rPr>
          <w:rFonts w:ascii="Times New Roman" w:hAnsi="Times New Roman"/>
          <w:sz w:val="28"/>
          <w:szCs w:val="28"/>
        </w:rPr>
        <w:t>фла</w:t>
      </w:r>
      <w:r>
        <w:rPr>
          <w:rFonts w:ascii="Times New Roman" w:hAnsi="Times New Roman"/>
          <w:sz w:val="28"/>
          <w:szCs w:val="28"/>
        </w:rPr>
        <w:t>жок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7D5F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initial</w:t>
      </w:r>
      <w:r w:rsidRPr="007D5F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4.2.7 В появившемся окне 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 w:rsidRPr="001650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 w:rsidRPr="001650B2">
        <w:rPr>
          <w:rFonts w:ascii="Times New Roman" w:hAnsi="Times New Roman"/>
          <w:sz w:val="28"/>
          <w:szCs w:val="28"/>
        </w:rPr>
        <w:t xml:space="preserve"> выбрать пункт </w:t>
      </w:r>
      <w:r>
        <w:rPr>
          <w:rFonts w:ascii="Times New Roman" w:hAnsi="Times New Roman"/>
          <w:sz w:val="28"/>
          <w:szCs w:val="28"/>
          <w:lang w:val="uk-UA"/>
        </w:rPr>
        <w:t xml:space="preserve">AVR Simulator. 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004C19">
        <w:rPr>
          <w:rFonts w:ascii="Times New Roman" w:hAnsi="Times New Roman"/>
          <w:sz w:val="28"/>
          <w:szCs w:val="28"/>
        </w:rPr>
        <w:t>окне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Device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>выбрать пункт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ATmega</w:t>
      </w:r>
      <w:r w:rsidRPr="007E6C5B">
        <w:rPr>
          <w:rFonts w:ascii="Times New Roman" w:hAnsi="Times New Roman"/>
          <w:sz w:val="28"/>
          <w:szCs w:val="28"/>
          <w:lang w:val="uk-UA"/>
        </w:rPr>
        <w:t>8515.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 xml:space="preserve">Выбор </w:t>
      </w:r>
      <w:r>
        <w:rPr>
          <w:rFonts w:ascii="Times New Roman" w:hAnsi="Times New Roman"/>
          <w:sz w:val="28"/>
          <w:szCs w:val="28"/>
        </w:rPr>
        <w:t>любых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отличающихся от приведенных выше пунктов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указанных окнах приведёт к дальнейшим ошибкам и невозможности выполнения лабораторной работы!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4.2.8 Нажать кнопку </w:t>
      </w:r>
      <w:r w:rsidRPr="00FB2B13">
        <w:rPr>
          <w:rFonts w:ascii="Times New Roman" w:hAnsi="Times New Roman"/>
          <w:sz w:val="28"/>
          <w:szCs w:val="28"/>
          <w:lang w:val="en-US"/>
        </w:rPr>
        <w:t>Finish</w:t>
      </w:r>
      <w:r>
        <w:rPr>
          <w:rFonts w:ascii="Times New Roman" w:hAnsi="Times New Roman"/>
          <w:sz w:val="28"/>
          <w:szCs w:val="28"/>
        </w:rPr>
        <w:t xml:space="preserve"> для завершения создания проекта.</w:t>
      </w:r>
    </w:p>
    <w:p w:rsidR="00CE304A" w:rsidRPr="004914CE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4.2.9 В появившемся окне написать программу на языке С или ассемблер с учётом варианта задания</w:t>
      </w:r>
    </w:p>
    <w:p w:rsidR="00CE304A" w:rsidRPr="00753A08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7B5BF1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10</w:t>
      </w:r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Произвести компиляцию проекта посредством выбора пункта </w:t>
      </w:r>
      <w:r w:rsidRPr="00DC7834">
        <w:rPr>
          <w:rFonts w:ascii="Times New Roman" w:hAnsi="Times New Roman"/>
          <w:sz w:val="28"/>
          <w:szCs w:val="28"/>
          <w:lang w:val="en-US"/>
        </w:rPr>
        <w:t>Build</w:t>
      </w:r>
      <w:r>
        <w:rPr>
          <w:rFonts w:ascii="Times New Roman" w:hAnsi="Times New Roman"/>
          <w:sz w:val="28"/>
          <w:szCs w:val="28"/>
        </w:rPr>
        <w:t xml:space="preserve"> из одноимённого меню (либо нажать кнопку F7)</w:t>
      </w:r>
      <w:r w:rsidRPr="00753A08">
        <w:rPr>
          <w:rFonts w:ascii="Times New Roman" w:hAnsi="Times New Roman"/>
          <w:sz w:val="28"/>
          <w:szCs w:val="28"/>
        </w:rPr>
        <w:t>.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4.2.11 При наличие сообщений об ошибках или предупреждениях вернуться к предыдущему пункту и внести необходимые исправления. В случае некорректной работы программы выполнить её отладку средствами меню </w:t>
      </w:r>
      <w:r w:rsidRPr="00161D91"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.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4.2.12 </w:t>
      </w:r>
      <w:r w:rsidRPr="00DF02A0">
        <w:rPr>
          <w:rFonts w:ascii="Times New Roman" w:hAnsi="Times New Roman"/>
          <w:sz w:val="28"/>
          <w:szCs w:val="28"/>
        </w:rPr>
        <w:t xml:space="preserve">Проверьте наличие подключения </w:t>
      </w:r>
      <w:r w:rsidRPr="00DF02A0">
        <w:rPr>
          <w:rFonts w:ascii="Times New Roman" w:hAnsi="Times New Roman"/>
          <w:sz w:val="28"/>
          <w:szCs w:val="28"/>
          <w:lang w:val="en-US"/>
        </w:rPr>
        <w:t>USB</w:t>
      </w:r>
      <w:r w:rsidRPr="00DF02A0">
        <w:rPr>
          <w:rFonts w:ascii="Times New Roman" w:hAnsi="Times New Roman"/>
          <w:sz w:val="28"/>
          <w:szCs w:val="28"/>
        </w:rPr>
        <w:t>-кабеля программатора к соответствующему разъёму системного блока.</w:t>
      </w:r>
    </w:p>
    <w:p w:rsidR="00CE304A" w:rsidRPr="005716F8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4.2.13 Для загрузки откомпилированного проекта в микроконтроллер выберите пункт меню 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5716F8">
        <w:rPr>
          <w:rFonts w:ascii="Times New Roman" w:hAnsi="Times New Roman"/>
          <w:sz w:val="28"/>
          <w:szCs w:val="28"/>
        </w:rPr>
        <w:t xml:space="preserve"> -&gt;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5716F8">
        <w:rPr>
          <w:rFonts w:ascii="Times New Roman" w:hAnsi="Times New Roman"/>
          <w:sz w:val="28"/>
          <w:szCs w:val="28"/>
        </w:rPr>
        <w:t xml:space="preserve"> -&gt; </w:t>
      </w: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5716F8">
        <w:rPr>
          <w:rFonts w:ascii="Times New Roman" w:hAnsi="Times New Roman"/>
          <w:sz w:val="28"/>
          <w:szCs w:val="28"/>
        </w:rPr>
        <w:t>...</w:t>
      </w:r>
    </w:p>
    <w:p w:rsidR="00CE304A" w:rsidRPr="001D32F0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5716F8">
        <w:rPr>
          <w:rFonts w:ascii="Times New Roman" w:hAnsi="Times New Roman"/>
          <w:sz w:val="28"/>
          <w:szCs w:val="28"/>
        </w:rPr>
        <w:t>.2.1</w:t>
      </w:r>
      <w:r>
        <w:rPr>
          <w:rFonts w:ascii="Times New Roman" w:hAnsi="Times New Roman"/>
          <w:sz w:val="28"/>
          <w:szCs w:val="28"/>
        </w:rPr>
        <w:t>4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появившемся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окне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выберите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пункт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AVRISP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mkII</w:t>
      </w:r>
      <w:r w:rsidRPr="005716F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9C7278">
        <w:rPr>
          <w:rFonts w:ascii="Times New Roman" w:hAnsi="Times New Roman"/>
          <w:sz w:val="28"/>
          <w:szCs w:val="28"/>
        </w:rPr>
        <w:t xml:space="preserve"> </w:t>
      </w:r>
      <w:r w:rsidRPr="00A53FB4">
        <w:rPr>
          <w:rFonts w:ascii="Times New Roman" w:hAnsi="Times New Roman"/>
          <w:sz w:val="28"/>
          <w:szCs w:val="28"/>
        </w:rPr>
        <w:t>окне</w:t>
      </w:r>
      <w:r w:rsidRPr="009C7278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 w:rsidRPr="009C7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выберите пункт</w:t>
      </w:r>
      <w:r w:rsidRPr="009C7278">
        <w:rPr>
          <w:rFonts w:ascii="Times New Roman" w:hAnsi="Times New Roman"/>
          <w:sz w:val="28"/>
          <w:szCs w:val="28"/>
        </w:rPr>
        <w:t xml:space="preserve"> </w:t>
      </w:r>
      <w:r w:rsidRPr="00A13332">
        <w:rPr>
          <w:rFonts w:ascii="Times New Roman" w:hAnsi="Times New Roman"/>
          <w:sz w:val="28"/>
          <w:szCs w:val="28"/>
          <w:lang w:val="en-US"/>
        </w:rPr>
        <w:t>USB</w:t>
      </w:r>
      <w:r w:rsidRPr="009C72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 xml:space="preserve">Выбор </w:t>
      </w:r>
      <w:r>
        <w:rPr>
          <w:rFonts w:ascii="Times New Roman" w:hAnsi="Times New Roman"/>
          <w:sz w:val="28"/>
          <w:szCs w:val="28"/>
        </w:rPr>
        <w:t>любых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отличающихся от приведенных выше пунктов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указанных окнах приведёт к невозможности программирования микроконтроллера!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4.2.15 Нажмите на кнопку </w:t>
      </w: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1D32F0">
        <w:rPr>
          <w:rFonts w:ascii="Times New Roman" w:hAnsi="Times New Roman"/>
          <w:sz w:val="28"/>
          <w:szCs w:val="28"/>
        </w:rPr>
        <w:t>...</w:t>
      </w:r>
    </w:p>
    <w:p w:rsidR="00CE304A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4.2.16 В появившемся окне сразу перейдите на вкладку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1A0DB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поле </w:t>
      </w:r>
      <w:r w:rsidRPr="004B0BA9">
        <w:rPr>
          <w:rFonts w:ascii="Times New Roman" w:hAnsi="Times New Roman"/>
          <w:sz w:val="28"/>
          <w:szCs w:val="28"/>
          <w:lang w:val="en-US"/>
        </w:rPr>
        <w:t>Location</w:t>
      </w:r>
      <w:r w:rsidRPr="004B0BA9">
        <w:rPr>
          <w:rFonts w:ascii="Times New Roman" w:hAnsi="Times New Roman"/>
          <w:sz w:val="28"/>
          <w:szCs w:val="28"/>
        </w:rPr>
        <w:t xml:space="preserve"> укажите путь к файлу с расширением *.</w:t>
      </w:r>
      <w:r w:rsidRPr="004B0BA9">
        <w:rPr>
          <w:rFonts w:ascii="Times New Roman" w:hAnsi="Times New Roman"/>
          <w:sz w:val="28"/>
          <w:szCs w:val="28"/>
          <w:lang w:val="en-US"/>
        </w:rPr>
        <w:t>hex</w:t>
      </w:r>
      <w:r>
        <w:rPr>
          <w:rFonts w:ascii="Times New Roman" w:hAnsi="Times New Roman"/>
          <w:sz w:val="28"/>
          <w:szCs w:val="28"/>
        </w:rPr>
        <w:t>.</w:t>
      </w:r>
    </w:p>
    <w:p w:rsidR="00CE304A" w:rsidRPr="00023A70" w:rsidRDefault="00CE304A" w:rsidP="00CE30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4.2.17 Нажмите кнопку </w:t>
      </w:r>
      <w:r w:rsidRPr="00154330">
        <w:rPr>
          <w:rFonts w:ascii="Times New Roman" w:hAnsi="Times New Roman"/>
          <w:sz w:val="28"/>
          <w:szCs w:val="28"/>
          <w:lang w:val="en-US"/>
        </w:rPr>
        <w:t>Program</w:t>
      </w:r>
      <w:r>
        <w:rPr>
          <w:rFonts w:ascii="Times New Roman" w:hAnsi="Times New Roman"/>
          <w:sz w:val="28"/>
          <w:szCs w:val="28"/>
        </w:rPr>
        <w:t xml:space="preserve">. При этом происходит программирование (полное стирание и запись) Flash-памяти (памяти программ) микроконтроллера. </w:t>
      </w:r>
    </w:p>
    <w:p w:rsidR="00CE304A" w:rsidRPr="00CE304A" w:rsidRDefault="00CE304A" w:rsidP="00CE304A">
      <w:pPr>
        <w:pStyle w:val="a3"/>
        <w:ind w:firstLine="0"/>
        <w:rPr>
          <w:b/>
          <w:color w:val="000000"/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CE304A">
        <w:rPr>
          <w:szCs w:val="28"/>
          <w:lang w:val="ru-RU"/>
        </w:rPr>
        <w:t>4.2.18 Визуально оцените правильность работы знакосинтезирующего светодиодного индикатора.</w:t>
      </w:r>
    </w:p>
    <w:p w:rsidR="00CE304A" w:rsidRDefault="00CE304A">
      <w:pPr>
        <w:pStyle w:val="a3"/>
        <w:ind w:firstLine="0"/>
        <w:rPr>
          <w:b/>
          <w:color w:val="000000"/>
          <w:szCs w:val="28"/>
          <w:lang w:val="ru-RU"/>
        </w:rPr>
      </w:pPr>
    </w:p>
    <w:p w:rsidR="00CE304A" w:rsidRDefault="00CE304A">
      <w:pPr>
        <w:pStyle w:val="a3"/>
        <w:ind w:firstLine="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tab/>
      </w:r>
      <w:r>
        <w:rPr>
          <w:b/>
          <w:color w:val="000000"/>
          <w:szCs w:val="28"/>
          <w:lang w:val="ru-RU"/>
        </w:rPr>
        <w:tab/>
        <w:t>4.3 Исходный текст программы</w:t>
      </w:r>
    </w:p>
    <w:p w:rsidR="00D5757D" w:rsidRDefault="00D5757D" w:rsidP="00D5757D">
      <w:pPr>
        <w:pStyle w:val="a3"/>
        <w:ind w:firstLine="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tab/>
      </w:r>
    </w:p>
    <w:p w:rsidR="00CE304A" w:rsidRPr="00D5757D" w:rsidRDefault="00D5757D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r w:rsidR="00CE304A" w:rsidRPr="00D5757D">
        <w:rPr>
          <w:rFonts w:ascii="Courier New" w:hAnsi="Courier New" w:cs="Courier New"/>
          <w:color w:val="000000"/>
          <w:sz w:val="24"/>
          <w:szCs w:val="24"/>
        </w:rPr>
        <w:t>.include "m8515def.inc"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>.def VidL = r0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.def VidH = r1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.def temp = r16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;регистр временного хранения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>.def kadr_addr = r17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>.def kadr_counter = r18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</w:p>
    <w:p w:rsidR="00D5757D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.def row = r19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.def col = r20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.def counter = r21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;счетчик цикла в подпрограмме генерации задержки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.def long_delay_low =r24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;младший байт счетчика длинной задержки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.def long_delay_high =r25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;старший байт счетчика длинной задержки</w:t>
      </w:r>
    </w:p>
    <w:p w:rsidR="00D5757D" w:rsidRPr="00D5757D" w:rsidRDefault="00D5757D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:rsidR="00CE304A" w:rsidRPr="00D5757D" w:rsidRDefault="00D5757D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="00CE304A" w:rsidRPr="00D5757D">
        <w:rPr>
          <w:rFonts w:ascii="Courier New" w:hAnsi="Courier New" w:cs="Courier New"/>
          <w:color w:val="000000"/>
          <w:sz w:val="24"/>
          <w:szCs w:val="24"/>
        </w:rPr>
        <w:t>.EQU synthes_5x7_row_dyn_7seg_control = 0x8002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;адрес регистра маски выбора столбцов знакосинтезирующего индикатора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.EQU synthes_5x7_col = 0x8000</w:t>
      </w:r>
    </w:p>
    <w:p w:rsidR="00CE304A" w:rsidRPr="00D5757D" w:rsidRDefault="00CE304A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.CSEG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;определяем начало сегмента кода</w:t>
      </w:r>
    </w:p>
    <w:p w:rsidR="00CE304A" w:rsidRPr="00D5757D" w:rsidRDefault="00CE304A" w:rsidP="00D5757D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.ORG 0x0000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 xml:space="preserve">;определяем адрес начала сегмента кода в памяти 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rjmp Init ; вектор прерывания по сбросу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reti;rjmp EXT_INT0 ; IRQ0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EXT_INT1 ; IRQ1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TIM1_CAPT ; Timer1 Capture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TIM1_COMPA ; Timer1 Compare A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TIM1_COMPB ; Timer1 Compare B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TIM1_OVF ; Timer1 Overflow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TIM0_OVF ; Timer0 Overflow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SPI_STC ; SPI Transfer Complete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USART_RXC ; USART RX Complete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USART_UDRE ; UDR0 Empty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USART_TXC ; USART TX Complete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ANA_COMP ; Analog Comparator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EXT_INT2 ; IRQ2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TIM0_COMP ; Timer0 Compare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EE_RDY ; EEPROM Ready Handler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reti;rjmp SPM_RDY ; Store Program memory Ready</w:t>
      </w:r>
    </w:p>
    <w:p w:rsidR="00CE304A" w:rsidRPr="00D5757D" w:rsidRDefault="00CE304A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Init: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temp,low(RAMEND)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out SPL,temp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ldi temp,high(RAMEND)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out SPH,temp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;установка SP на последний адрес SRAM</w:t>
      </w:r>
    </w:p>
    <w:p w:rsidR="00CE304A" w:rsidRPr="00D5757D" w:rsidRDefault="00CE304A" w:rsidP="00D5757D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sbi ACSR,7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ldi temp, 0b10000000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out MCUCR, temp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temp, low(Video*2)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mov VidL, temp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ldi temp, high(Video*2)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mov VidH, temp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ldi XL,low(synthes_5x7_row_dyn_7seg_control)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ldi XH,high(synthes_5x7_row_dyn_7seg_control)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;заносим адрес регистра, отвечающего за с</w:t>
      </w:r>
      <w:r w:rsidR="00D5757D"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толбцы индикатора, в указатель 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ldi YL,low(synthes_5x7_col)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ldi YH,high(synthes_5x7_col)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>;*** Переходим в бесконечный цикл вывода картинки ***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Full_kartina: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;цикл вывода полной картины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clr kadr_addr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Kadr: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;начало цикла отображения новой картинки (нового кадра)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kadr_counter, 25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Main_cycle: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;цикл вывода кадра (перебор всех столбцов, повторяется 25 раз)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mov ZL, VidL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;устанавливаем указатель Z на начало всей картинки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mov ZH, VidH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clr temp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;обнуляем регистр temp (для реализации двухбайтного сложения)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;вычисляем младший байт адреса начала текущего кадра во Flash-памяти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add ZL, kadr_addr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;вычисляем старший байт адреса начала текущего кадра во Flash-памяти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adc ZH, temp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lpm row, Z+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X, row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;выводим этот код на строки индикатора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col, 0b00010000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;строб перебора столбцов (1-й выбран)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Y, col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;зажигаем нужный столбец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rcall long_delay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;задержка на время зажигания одного столбца</w:t>
      </w:r>
    </w:p>
    <w:p w:rsidR="00CE304A" w:rsidRPr="00D5757D" w:rsidRDefault="00D5757D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="00CE304A"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lpm row, Z+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X, row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;выводим этот код на строки индикатора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col, 0b00001000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;строб перебора столбцов (2-й выбран)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Y, col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;зажигаем нужный столбец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rcall long_delay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;задержка на время зажигания одного столбца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lpm row, Z+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X, row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;выводим этот код на строки индикатора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col, 0b00000100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;строб перебора столбцов (3-й выбран)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Y, col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;зажигаем нужный столбец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rcall long_delay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;задержка на время зажигания одного столбца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lpm row, Z+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X, row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;выводим этот код на строки индикатора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col, 0b00000010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;строб перебора столбцов (4-й выбран)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Y, col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;зажигаем нужный столбец</w:t>
      </w:r>
    </w:p>
    <w:p w:rsidR="00CE304A" w:rsidRPr="00D5757D" w:rsidRDefault="00CE304A" w:rsidP="00D5757D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rcall long_delay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lpm row, Z+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st X, row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;выводим этот код на строки индикатора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col, 0b00000001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;строб перебора столбцов (5-й выбран)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ab/>
        <w:t>st Y, col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;зажигаем нужный столбец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rcall long_delay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;задержка на время зажигания одного столбца</w:t>
      </w:r>
    </w:p>
    <w:p w:rsidR="00CE304A" w:rsidRPr="00D5757D" w:rsidRDefault="00CE304A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dec kadr_counter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;уменьшаем счетчик количества отображений одного кадра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brne Main_cycle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 xml:space="preserve">;если текущий кадр не был отображен 25 раз, 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;то продолжаем выводить его снова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inc kadr_addr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 xml:space="preserve">;а если текущий кадр уже был отображен 25 раз, 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;перемещаем указатель начала кадра на 1 байт дальше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cpi kadr_addr, 76;если еще не вся картинка была отображена,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brne Kadr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;то переходим к отображению нового (следующего) кадра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rjmp Full_kartina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;а если уже вся - повторяем все с самого начала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long_delay:</w:t>
      </w:r>
    </w:p>
    <w:p w:rsidR="00CE304A" w:rsidRPr="00D5757D" w:rsidRDefault="00CE304A" w:rsidP="00D5757D">
      <w:pPr>
        <w:pStyle w:val="a3"/>
        <w:ind w:firstLine="0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long_delay_low,0x2E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 xml:space="preserve">;загрузка в регистровую пару коэффициента задержки 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ldi long_delay_high,0x00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;(002Eh), это будет задержка на 4,99 мс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long_loop: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;тело цикла занимает 796 + 2 + 2 = 800 тактов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rcall short_delay</w:t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короткая</w:t>
      </w:r>
      <w:r w:rsidRPr="00D5757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задержка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sbiw long_delay_high:long_delay_low,0b00000001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;вычитание из пары числа 1 (декремент длинного счетчика)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brne long_loop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;если не 0,повторить цикл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ret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;возврат в основную программу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;*** Подпрограмма короткой задержки (нужна для генерации длинных задержек) ***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short_delay: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;вся подпрограмма занимает ровно 796 тактов вместе с rcall и ret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</w:rPr>
        <w:t>nop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ldi counter,0xC5</w:t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счетчик</w:t>
      </w:r>
      <w:r w:rsidRPr="00D5757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цикла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>short_loop: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nop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dec counter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brne short_loop</w:t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команда</w:t>
      </w:r>
      <w:r w:rsidRPr="00D5757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ветвления</w:t>
      </w:r>
      <w:r w:rsidRPr="00D5757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по</w:t>
      </w:r>
      <w:r w:rsidRPr="00D5757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флагу</w:t>
      </w:r>
      <w:r w:rsidRPr="00D5757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нуля</w:t>
      </w:r>
      <w:r w:rsidRPr="00D5757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зацикливание</w:t>
      </w:r>
      <w:r w:rsidRPr="00D5757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</w:p>
    <w:p w:rsidR="00CE304A" w:rsidRPr="00D5757D" w:rsidRDefault="00CE304A" w:rsidP="00D5757D">
      <w:pPr>
        <w:pStyle w:val="a3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ret</w:t>
      </w:r>
      <w:r w:rsidR="00D5757D"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="00D5757D"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;возврат в основную программу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Video: 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0b10111111, 0b10111111, 0b10000000, 0b10111111, 0b10111111 ;T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0b10001100, 0b11101110, 0b11101110, 0b11101110, 0b10000000</w:t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;Y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0b10110111, 0b10110111, 0b10110111, 0b10000111 ;P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0xFF, 0xFF, 0xFF, 0xFF,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0b10111111, 0b10111111, 0b10111111, 0b10111111 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Г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0b10110111, 0b10110111, 0b10110111, 0b10000111 ;P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0b11111100, 0b11100011, 0b10011111, 0b10000000</w:t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И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0b10111111, 0b10111111, 0b10111111, 0b10111111 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Г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0b11000001, 0b10111110, 0b10111110, 0b10111110, 0b11000001 ;0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0b10110111, 0b10110111, 0b10110111, 0b10000111 ;P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0b11111100, 0b11100011, 0b10011111, 0b10000000</w:t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И</w:t>
      </w:r>
    </w:p>
    <w:p w:rsidR="00CE304A" w:rsidRPr="00D5757D" w:rsidRDefault="00CE304A" w:rsidP="00CE304A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.DB 0xFF, 0b10000000, 0b11111100, 0b10100011, 0b11011111, 0b10000000</w:t>
      </w:r>
      <w:r w:rsidRPr="00D5757D">
        <w:rPr>
          <w:rFonts w:ascii="Courier New" w:hAnsi="Courier New" w:cs="Courier New"/>
          <w:color w:val="000000"/>
          <w:sz w:val="24"/>
          <w:szCs w:val="24"/>
        </w:rPr>
        <w:tab/>
        <w:t>;</w:t>
      </w:r>
      <w:r w:rsidRPr="00D5757D">
        <w:rPr>
          <w:rFonts w:ascii="Courier New" w:hAnsi="Courier New" w:cs="Courier New"/>
          <w:color w:val="000000"/>
          <w:sz w:val="24"/>
          <w:szCs w:val="24"/>
          <w:lang w:val="ru-RU"/>
        </w:rPr>
        <w:t>Й</w:t>
      </w:r>
    </w:p>
    <w:p w:rsidR="00CE304A" w:rsidRPr="00D5757D" w:rsidRDefault="00CE304A" w:rsidP="00D5757D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D5757D">
        <w:rPr>
          <w:rFonts w:ascii="Courier New" w:hAnsi="Courier New" w:cs="Courier New"/>
          <w:color w:val="000000"/>
          <w:sz w:val="24"/>
          <w:szCs w:val="24"/>
        </w:rPr>
        <w:tab/>
        <w:t xml:space="preserve">   .D</w:t>
      </w:r>
      <w:r w:rsidR="00D5757D">
        <w:rPr>
          <w:rFonts w:ascii="Courier New" w:hAnsi="Courier New" w:cs="Courier New"/>
          <w:color w:val="000000"/>
          <w:sz w:val="24"/>
          <w:szCs w:val="24"/>
        </w:rPr>
        <w:t>B 0xFF, 0xFF, 0xFF, 0xFF, 0xFF,</w:t>
      </w:r>
    </w:p>
    <w:p w:rsidR="0045421C" w:rsidRDefault="0045421C" w:rsidP="0045421C">
      <w:pPr>
        <w:spacing w:after="0" w:line="24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</w:p>
    <w:p w:rsidR="0045421C" w:rsidRDefault="0045421C" w:rsidP="0045421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0"/>
        </w:rPr>
      </w:pPr>
      <w:r w:rsidRPr="003E717A">
        <w:rPr>
          <w:rFonts w:ascii="Times New Roman" w:hAnsi="Times New Roman" w:cs="Times New Roman"/>
          <w:b/>
          <w:sz w:val="28"/>
          <w:szCs w:val="20"/>
        </w:rPr>
        <w:t>4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.4 Особенности </w:t>
      </w:r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AVRStudio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 выявленные в ходе выполнения лабораторной работы</w:t>
      </w:r>
    </w:p>
    <w:p w:rsidR="0045421C" w:rsidRDefault="0045421C" w:rsidP="004542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45421C" w:rsidRDefault="0045421C" w:rsidP="00454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 xml:space="preserve">В ходе лабораторной работы никаких новых особенностей </w:t>
      </w:r>
      <w:r w:rsidRPr="0065740D">
        <w:rPr>
          <w:rFonts w:ascii="Times New Roman" w:hAnsi="Times New Roman" w:cs="Times New Roman"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sz w:val="28"/>
          <w:szCs w:val="20"/>
        </w:rPr>
        <w:t xml:space="preserve"> </w:t>
      </w:r>
      <w:r w:rsidRPr="0065740D">
        <w:rPr>
          <w:rFonts w:ascii="Times New Roman" w:hAnsi="Times New Roman" w:cs="Times New Roman"/>
          <w:sz w:val="28"/>
          <w:szCs w:val="20"/>
          <w:lang w:val="en-US"/>
        </w:rPr>
        <w:t>AVRStudio</w:t>
      </w:r>
      <w:r>
        <w:rPr>
          <w:rFonts w:ascii="Times New Roman" w:hAnsi="Times New Roman" w:cs="Times New Roman"/>
          <w:sz w:val="28"/>
          <w:szCs w:val="20"/>
        </w:rPr>
        <w:t xml:space="preserve"> не было выявлено.</w:t>
      </w:r>
    </w:p>
    <w:p w:rsidR="0045421C" w:rsidRDefault="0045421C" w:rsidP="00454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45421C" w:rsidRPr="0065740D" w:rsidRDefault="0045421C" w:rsidP="004542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65740D">
        <w:rPr>
          <w:rFonts w:ascii="Times New Roman" w:hAnsi="Times New Roman" w:cs="Times New Roman"/>
          <w:b/>
          <w:sz w:val="28"/>
          <w:szCs w:val="20"/>
        </w:rPr>
        <w:tab/>
        <w:t>Выводы</w:t>
      </w:r>
    </w:p>
    <w:p w:rsidR="0045421C" w:rsidRDefault="0045421C" w:rsidP="00454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45421C" w:rsidRPr="00E72863" w:rsidRDefault="0045421C" w:rsidP="00454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  <w:t xml:space="preserve">В ходе лабораторной работы были изучены принципы отображения информации на </w:t>
      </w:r>
      <w:r w:rsidR="00CE28DC">
        <w:rPr>
          <w:rFonts w:ascii="Times New Roman" w:hAnsi="Times New Roman" w:cs="Times New Roman"/>
          <w:sz w:val="28"/>
          <w:szCs w:val="20"/>
        </w:rPr>
        <w:t>знакосинтезирующем светодиодном</w:t>
      </w:r>
      <w:r>
        <w:rPr>
          <w:rFonts w:ascii="Times New Roman" w:hAnsi="Times New Roman" w:cs="Times New Roman"/>
          <w:sz w:val="28"/>
          <w:szCs w:val="20"/>
        </w:rPr>
        <w:t xml:space="preserve"> индикаторе в учебно-отладочном стенде </w:t>
      </w:r>
      <w:r>
        <w:rPr>
          <w:rFonts w:ascii="Times New Roman" w:hAnsi="Times New Roman" w:cs="Times New Roman"/>
          <w:sz w:val="28"/>
          <w:szCs w:val="20"/>
          <w:lang w:val="en-US"/>
        </w:rPr>
        <w:t>EV</w:t>
      </w:r>
      <w:r w:rsidRPr="00FE4324">
        <w:rPr>
          <w:rFonts w:ascii="Times New Roman" w:hAnsi="Times New Roman" w:cs="Times New Roman"/>
          <w:sz w:val="28"/>
          <w:szCs w:val="20"/>
        </w:rPr>
        <w:t>8031/</w:t>
      </w:r>
      <w:r>
        <w:rPr>
          <w:rFonts w:ascii="Times New Roman" w:hAnsi="Times New Roman" w:cs="Times New Roman"/>
          <w:sz w:val="28"/>
          <w:szCs w:val="20"/>
          <w:lang w:val="en-US"/>
        </w:rPr>
        <w:t>AVR</w:t>
      </w:r>
      <w:r w:rsidRPr="00FE4324">
        <w:rPr>
          <w:rFonts w:ascii="Times New Roman" w:hAnsi="Times New Roman" w:cs="Times New Roman"/>
          <w:sz w:val="28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0"/>
        </w:rPr>
        <w:t>Была написана программа</w:t>
      </w:r>
      <w:r w:rsidRPr="00E72863">
        <w:rPr>
          <w:rFonts w:ascii="Times New Roman" w:hAnsi="Times New Roman" w:cs="Times New Roman"/>
          <w:sz w:val="28"/>
          <w:szCs w:val="20"/>
        </w:rPr>
        <w:t>,</w:t>
      </w:r>
      <w:r>
        <w:rPr>
          <w:rFonts w:ascii="Times New Roman" w:hAnsi="Times New Roman" w:cs="Times New Roman"/>
          <w:sz w:val="28"/>
          <w:szCs w:val="20"/>
        </w:rPr>
        <w:t xml:space="preserve"> которая выводит бегущую строку состоящую из</w:t>
      </w:r>
      <w:r w:rsidR="00CE28DC">
        <w:rPr>
          <w:rFonts w:ascii="Times New Roman" w:hAnsi="Times New Roman" w:cs="Times New Roman"/>
          <w:sz w:val="28"/>
          <w:szCs w:val="20"/>
        </w:rPr>
        <w:t xml:space="preserve"> собственного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CE28DC">
        <w:rPr>
          <w:rFonts w:ascii="Times New Roman" w:hAnsi="Times New Roman" w:cs="Times New Roman"/>
          <w:sz w:val="28"/>
          <w:szCs w:val="20"/>
        </w:rPr>
        <w:t>имени и фамилии</w:t>
      </w:r>
      <w:r w:rsidRPr="00E72863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</w:rPr>
        <w:t xml:space="preserve"> Преимуществом </w:t>
      </w:r>
      <w:r w:rsidR="00CE28DC">
        <w:rPr>
          <w:rFonts w:ascii="Times New Roman" w:hAnsi="Times New Roman" w:cs="Times New Roman"/>
          <w:sz w:val="28"/>
          <w:szCs w:val="20"/>
        </w:rPr>
        <w:t>знакосинтезирующего светодиодного индикатора является возможность отображать существенно более разнообразные изображения нежели на семисегментном индикаторе.</w:t>
      </w:r>
      <w:bookmarkStart w:id="0" w:name="_GoBack"/>
      <w:bookmarkEnd w:id="0"/>
    </w:p>
    <w:p w:rsidR="00CE304A" w:rsidRPr="0045421C" w:rsidRDefault="00CE304A" w:rsidP="00CE304A">
      <w:pPr>
        <w:pStyle w:val="a3"/>
        <w:ind w:firstLine="0"/>
        <w:rPr>
          <w:color w:val="000000"/>
          <w:szCs w:val="28"/>
          <w:lang w:val="ru-RU"/>
        </w:rPr>
      </w:pPr>
    </w:p>
    <w:sectPr w:rsidR="00CE304A" w:rsidRPr="0045421C" w:rsidSect="00CE304A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4A"/>
    <w:rsid w:val="003E717A"/>
    <w:rsid w:val="0045421C"/>
    <w:rsid w:val="00CB5C11"/>
    <w:rsid w:val="00CE28DC"/>
    <w:rsid w:val="00CE304A"/>
    <w:rsid w:val="00D5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CE304A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CE304A"/>
    <w:pPr>
      <w:tabs>
        <w:tab w:val="center" w:pos="4677"/>
        <w:tab w:val="right" w:pos="9355"/>
      </w:tabs>
      <w:spacing w:after="0" w:line="36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CE304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CE304A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CE304A"/>
    <w:pPr>
      <w:tabs>
        <w:tab w:val="center" w:pos="4677"/>
        <w:tab w:val="right" w:pos="9355"/>
      </w:tabs>
      <w:spacing w:after="0" w:line="36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CE304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4</cp:revision>
  <dcterms:created xsi:type="dcterms:W3CDTF">2015-03-02T15:22:00Z</dcterms:created>
  <dcterms:modified xsi:type="dcterms:W3CDTF">2015-03-02T16:01:00Z</dcterms:modified>
</cp:coreProperties>
</file>