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0B7" w:rsidRDefault="00B26470" w:rsidP="00B26470">
      <w:pPr>
        <w:jc w:val="center"/>
        <w:rPr>
          <w:rFonts w:ascii="Times New Roman" w:hAnsi="Times New Roman" w:cs="Times New Roman"/>
          <w:b/>
          <w:sz w:val="28"/>
          <w:szCs w:val="28"/>
        </w:rPr>
      </w:pPr>
      <w:r w:rsidRPr="00B26470">
        <w:rPr>
          <w:rFonts w:ascii="Times New Roman" w:hAnsi="Times New Roman" w:cs="Times New Roman"/>
          <w:b/>
          <w:sz w:val="28"/>
          <w:szCs w:val="28"/>
        </w:rPr>
        <w:t>РАСЧЕТНО-ГРАФИЧЕСКАЯ РАБОТА</w:t>
      </w:r>
    </w:p>
    <w:p w:rsidR="00B26470" w:rsidRDefault="00B26470" w:rsidP="00B26470">
      <w:pPr>
        <w:spacing w:line="240" w:lineRule="auto"/>
        <w:jc w:val="center"/>
        <w:rPr>
          <w:rFonts w:ascii="Times New Roman" w:hAnsi="Times New Roman"/>
          <w:b/>
          <w:sz w:val="28"/>
          <w:szCs w:val="28"/>
        </w:rPr>
      </w:pPr>
      <w:r>
        <w:rPr>
          <w:rFonts w:ascii="Times New Roman" w:hAnsi="Times New Roman"/>
          <w:b/>
          <w:sz w:val="28"/>
          <w:szCs w:val="28"/>
        </w:rPr>
        <w:t xml:space="preserve">УПРАВЛЕНИЕ ПЕРФИРЕЙНЫМИ УСТРОЙСТВАМИ ПРИ ПОМОЩИ </w:t>
      </w:r>
      <w:r>
        <w:rPr>
          <w:rFonts w:ascii="Times New Roman" w:hAnsi="Times New Roman"/>
          <w:b/>
          <w:sz w:val="28"/>
          <w:szCs w:val="28"/>
          <w:lang w:val="uk-UA"/>
        </w:rPr>
        <w:t>ИНКРЕМЕНТАЛЬНОГО ЭНКОДЕРА</w:t>
      </w:r>
    </w:p>
    <w:p w:rsidR="00B26470" w:rsidRDefault="00B26470" w:rsidP="00B26470">
      <w:pPr>
        <w:spacing w:line="240" w:lineRule="auto"/>
        <w:ind w:firstLine="709"/>
        <w:jc w:val="both"/>
        <w:rPr>
          <w:rFonts w:ascii="Times New Roman" w:hAnsi="Times New Roman"/>
          <w:b/>
          <w:sz w:val="28"/>
          <w:szCs w:val="28"/>
        </w:rPr>
      </w:pPr>
      <w:r>
        <w:rPr>
          <w:rFonts w:ascii="Times New Roman" w:hAnsi="Times New Roman"/>
          <w:b/>
          <w:sz w:val="28"/>
          <w:szCs w:val="28"/>
        </w:rPr>
        <w:t>Цель работы</w:t>
      </w:r>
    </w:p>
    <w:p w:rsidR="00B26470" w:rsidRDefault="00B26470" w:rsidP="00B26470">
      <w:pPr>
        <w:spacing w:line="240" w:lineRule="auto"/>
        <w:ind w:firstLine="709"/>
        <w:jc w:val="both"/>
        <w:rPr>
          <w:rFonts w:ascii="Times New Roman" w:hAnsi="Times New Roman"/>
          <w:sz w:val="28"/>
          <w:szCs w:val="28"/>
        </w:rPr>
      </w:pPr>
      <w:r>
        <w:rPr>
          <w:rFonts w:ascii="Times New Roman" w:hAnsi="Times New Roman"/>
          <w:sz w:val="28"/>
          <w:szCs w:val="28"/>
        </w:rPr>
        <w:t xml:space="preserve">Ознакомиться с функциональными возможностями и внутренней структурой учебно-отладочного стенда </w:t>
      </w:r>
      <w:r>
        <w:rPr>
          <w:rFonts w:ascii="Times New Roman" w:hAnsi="Times New Roman"/>
          <w:sz w:val="28"/>
          <w:szCs w:val="28"/>
          <w:lang w:val="en-US"/>
        </w:rPr>
        <w:t>EV</w:t>
      </w:r>
      <w:r>
        <w:rPr>
          <w:rFonts w:ascii="Times New Roman" w:hAnsi="Times New Roman"/>
          <w:sz w:val="28"/>
          <w:szCs w:val="28"/>
        </w:rPr>
        <w:t>8031/</w:t>
      </w:r>
      <w:r>
        <w:rPr>
          <w:rFonts w:ascii="Times New Roman" w:hAnsi="Times New Roman"/>
          <w:sz w:val="28"/>
          <w:szCs w:val="28"/>
          <w:lang w:val="en-US"/>
        </w:rPr>
        <w:t>AVR</w:t>
      </w:r>
      <w:r>
        <w:rPr>
          <w:rFonts w:ascii="Times New Roman" w:hAnsi="Times New Roman"/>
          <w:sz w:val="28"/>
          <w:szCs w:val="28"/>
        </w:rPr>
        <w:t>. Изучить внутреннюю организацию и принципы работы инкрементального энкодера. Научиться управлять различными периферийными устройствами стенда при помощи инкрементального энкодера.</w:t>
      </w:r>
    </w:p>
    <w:p w:rsidR="00B26470" w:rsidRDefault="00B26470" w:rsidP="00B26470">
      <w:pPr>
        <w:pStyle w:val="a3"/>
        <w:tabs>
          <w:tab w:val="clear" w:pos="340"/>
          <w:tab w:val="left" w:pos="708"/>
        </w:tabs>
        <w:ind w:firstLine="709"/>
        <w:rPr>
          <w:b/>
          <w:szCs w:val="28"/>
          <w:lang w:val="ru-RU"/>
        </w:rPr>
      </w:pPr>
      <w:r>
        <w:rPr>
          <w:b/>
          <w:szCs w:val="28"/>
          <w:lang w:val="ru-RU"/>
        </w:rPr>
        <w:t>1 Краткие теоретические сведения</w:t>
      </w:r>
    </w:p>
    <w:p w:rsidR="00B26470" w:rsidRDefault="00B26470" w:rsidP="00B26470">
      <w:pPr>
        <w:pStyle w:val="a3"/>
        <w:tabs>
          <w:tab w:val="clear" w:pos="340"/>
          <w:tab w:val="left" w:pos="708"/>
        </w:tabs>
        <w:ind w:firstLine="709"/>
        <w:rPr>
          <w:color w:val="000000"/>
          <w:spacing w:val="4"/>
          <w:szCs w:val="28"/>
          <w:lang w:val="ru-RU"/>
        </w:rPr>
      </w:pPr>
      <w:r>
        <w:rPr>
          <w:color w:val="000000"/>
          <w:spacing w:val="4"/>
          <w:szCs w:val="28"/>
          <w:lang w:val="ru-RU"/>
        </w:rPr>
        <w:t>Энкодер (преобразователь угловых перемещений) – это устройство, предназначенное для преобразования угла поворота вращающегося объекта (вала) в электрические сигналы, позволяющие определить угол его поворота.</w:t>
      </w:r>
    </w:p>
    <w:p w:rsidR="00B26470" w:rsidRDefault="00B26470" w:rsidP="00B26470">
      <w:pPr>
        <w:pStyle w:val="a3"/>
        <w:tabs>
          <w:tab w:val="clear" w:pos="340"/>
          <w:tab w:val="left" w:pos="708"/>
        </w:tabs>
        <w:ind w:firstLine="709"/>
        <w:rPr>
          <w:color w:val="000000"/>
          <w:spacing w:val="4"/>
          <w:szCs w:val="28"/>
          <w:lang w:val="ru-RU"/>
        </w:rPr>
      </w:pPr>
      <w:r>
        <w:rPr>
          <w:color w:val="000000"/>
          <w:spacing w:val="4"/>
          <w:szCs w:val="28"/>
          <w:lang w:val="ru-RU"/>
        </w:rPr>
        <w:t>Энкодеры очень широко применяются в промышленности. Они подразделяются на инкрементальные и абсолютные, которые могут достигать очень высокого разрешения.</w:t>
      </w:r>
    </w:p>
    <w:p w:rsidR="00B26470" w:rsidRDefault="00B26470" w:rsidP="00B26470">
      <w:pPr>
        <w:pStyle w:val="a3"/>
        <w:tabs>
          <w:tab w:val="clear" w:pos="340"/>
          <w:tab w:val="left" w:pos="708"/>
        </w:tabs>
        <w:ind w:firstLine="709"/>
        <w:rPr>
          <w:color w:val="000000"/>
          <w:spacing w:val="4"/>
          <w:szCs w:val="28"/>
          <w:lang w:val="ru-RU"/>
        </w:rPr>
      </w:pPr>
      <w:r>
        <w:rPr>
          <w:color w:val="000000"/>
          <w:spacing w:val="4"/>
          <w:szCs w:val="28"/>
          <w:lang w:val="ru-RU"/>
        </w:rPr>
        <w:t>Инкрементальный энкодер выдает за один оборот определенное количество импульсов, абсолютные энкодеры позволяют в любой момент времени знать текущий угол поворота оси, в том числе и после пропадания и восстановления питания. Многооборотные абсолютные энкодеры, кроме того, также подсчитывают и запоминают количество полных оборотов оси.</w:t>
      </w:r>
    </w:p>
    <w:p w:rsidR="00B26470" w:rsidRDefault="00B26470" w:rsidP="00B26470">
      <w:pPr>
        <w:pStyle w:val="a3"/>
        <w:tabs>
          <w:tab w:val="clear" w:pos="340"/>
          <w:tab w:val="left" w:pos="708"/>
        </w:tabs>
        <w:ind w:firstLine="709"/>
        <w:rPr>
          <w:color w:val="000000"/>
          <w:spacing w:val="4"/>
          <w:szCs w:val="28"/>
          <w:lang w:val="ru-RU"/>
        </w:rPr>
      </w:pPr>
      <w:r>
        <w:rPr>
          <w:color w:val="000000"/>
          <w:spacing w:val="4"/>
          <w:szCs w:val="28"/>
          <w:lang w:val="ru-RU"/>
        </w:rPr>
        <w:t>Энкодеры могут быть как оптические, резистивные, так и магнитные, при этом они могут работать через шинные интерфейсы или промышленную сеть.</w:t>
      </w:r>
    </w:p>
    <w:p w:rsidR="00B26470" w:rsidRDefault="00B26470" w:rsidP="00B26470">
      <w:pPr>
        <w:pStyle w:val="a3"/>
        <w:tabs>
          <w:tab w:val="clear" w:pos="340"/>
          <w:tab w:val="left" w:pos="708"/>
        </w:tabs>
        <w:ind w:firstLine="709"/>
        <w:rPr>
          <w:color w:val="000000"/>
          <w:spacing w:val="4"/>
          <w:szCs w:val="28"/>
          <w:lang w:val="ru-RU"/>
        </w:rPr>
      </w:pPr>
      <w:r>
        <w:rPr>
          <w:color w:val="000000"/>
          <w:spacing w:val="4"/>
          <w:szCs w:val="28"/>
          <w:lang w:val="ru-RU"/>
        </w:rPr>
        <w:t>Преобразователи угловых перемещений на сегодняшний день практически полностью вытеснили применение сельсинов.</w:t>
      </w:r>
    </w:p>
    <w:p w:rsidR="00B26470" w:rsidRDefault="00B26470" w:rsidP="00B26470">
      <w:pPr>
        <w:pStyle w:val="a3"/>
        <w:ind w:firstLine="0"/>
        <w:rPr>
          <w:color w:val="000000"/>
          <w:spacing w:val="4"/>
          <w:szCs w:val="28"/>
          <w:lang w:val="ru-RU"/>
        </w:rPr>
      </w:pPr>
    </w:p>
    <w:p w:rsidR="00B26470" w:rsidRDefault="00B26470" w:rsidP="00B26470">
      <w:pPr>
        <w:pStyle w:val="a3"/>
        <w:tabs>
          <w:tab w:val="clear" w:pos="340"/>
          <w:tab w:val="left" w:pos="708"/>
        </w:tabs>
        <w:ind w:firstLine="709"/>
        <w:rPr>
          <w:b/>
          <w:color w:val="000000"/>
          <w:spacing w:val="4"/>
          <w:szCs w:val="28"/>
          <w:lang w:val="ru-RU"/>
        </w:rPr>
      </w:pPr>
      <w:r>
        <w:rPr>
          <w:b/>
          <w:color w:val="000000"/>
          <w:spacing w:val="4"/>
          <w:szCs w:val="28"/>
          <w:lang w:val="ru-RU"/>
        </w:rPr>
        <w:t>1.1 Инкрементальные энкодеры</w:t>
      </w:r>
    </w:p>
    <w:p w:rsidR="00B26470" w:rsidRDefault="00B26470" w:rsidP="00B26470">
      <w:pPr>
        <w:pStyle w:val="a3"/>
        <w:tabs>
          <w:tab w:val="clear" w:pos="340"/>
          <w:tab w:val="left" w:pos="708"/>
        </w:tabs>
        <w:ind w:firstLine="709"/>
        <w:rPr>
          <w:color w:val="000000"/>
          <w:spacing w:val="4"/>
          <w:szCs w:val="28"/>
          <w:lang w:val="ru-RU"/>
        </w:rPr>
      </w:pPr>
      <w:r>
        <w:rPr>
          <w:color w:val="000000"/>
          <w:spacing w:val="4"/>
          <w:szCs w:val="28"/>
          <w:lang w:val="ru-RU"/>
        </w:rPr>
        <w:t>Инкрементальные энкодеры предназначены для определения угла поворота вращающихся объектов. Они генерируют последовательный импульсный цифровой код, содержащий информацию относительно угла поворота объекта. Если вал останавливается, то останавливается и передача импульсов. Основным рабочим параметром инкрементального энкодера является количество импульсов за один оборот. Мгновенную величину угла поворота объекта определяют посредством подсчёта импульсов от старта. Для вычисления угловой скорости объекта вычислительный элемент тахометра выполняет дифференцирование количества импульсов во времени, таким образом, показывая сразу величину скорости, то есть число оборотов в минуту.</w:t>
      </w:r>
    </w:p>
    <w:p w:rsidR="00B26470" w:rsidRDefault="00B26470" w:rsidP="00B26470">
      <w:pPr>
        <w:pStyle w:val="a3"/>
        <w:tabs>
          <w:tab w:val="clear" w:pos="340"/>
          <w:tab w:val="left" w:pos="708"/>
        </w:tabs>
        <w:ind w:firstLine="709"/>
        <w:rPr>
          <w:color w:val="000000"/>
          <w:spacing w:val="4"/>
          <w:szCs w:val="28"/>
          <w:lang w:val="ru-RU"/>
        </w:rPr>
      </w:pPr>
      <w:r>
        <w:rPr>
          <w:color w:val="000000"/>
          <w:spacing w:val="4"/>
          <w:szCs w:val="28"/>
          <w:lang w:val="ru-RU"/>
        </w:rPr>
        <w:t xml:space="preserve">Выходной сигнал инкрементального энкодера имеет два канала, в которых идентичные последовательности импульсов сдвинуты на 90° относительно друг друга (так называемые парафазные импульсы), что позволяет определять направление вращения. Имеется также цифровой выход </w:t>
      </w:r>
      <w:r>
        <w:rPr>
          <w:color w:val="000000"/>
          <w:spacing w:val="4"/>
          <w:szCs w:val="28"/>
          <w:lang w:val="ru-RU"/>
        </w:rPr>
        <w:lastRenderedPageBreak/>
        <w:t>нулевой метки, который позволяет всегда рассчитать абсолютное положение вала.</w:t>
      </w:r>
    </w:p>
    <w:p w:rsidR="00B26470" w:rsidRDefault="00B26470" w:rsidP="00B26470">
      <w:pPr>
        <w:pStyle w:val="a3"/>
        <w:tabs>
          <w:tab w:val="clear" w:pos="340"/>
          <w:tab w:val="left" w:pos="708"/>
        </w:tabs>
        <w:ind w:firstLine="709"/>
        <w:rPr>
          <w:color w:val="000000"/>
          <w:spacing w:val="4"/>
          <w:szCs w:val="28"/>
          <w:lang w:val="ru-RU"/>
        </w:rPr>
      </w:pPr>
      <w:r>
        <w:rPr>
          <w:color w:val="000000"/>
          <w:spacing w:val="4"/>
          <w:szCs w:val="28"/>
          <w:lang w:val="ru-RU"/>
        </w:rPr>
        <w:t>Импульсный (или инкрементальный, пошаговый) энкодер относится к типу энкодеров, которые предназначены для указания направления движения и/или углового перемещения внешнего механизма. Инкрементальный энкодер формирует импульсы, количество которых соответствует повороту вала на определенный угол. Этот тип энкодеров, в отличие от абсолютных, не формирует код положения вала, когда вал находится в покое. Энкодер связан со счетным устройством, это необходимо для подсчета импульсов и преобразования их в меру перемещения вала.</w:t>
      </w:r>
    </w:p>
    <w:p w:rsidR="00B26470" w:rsidRDefault="00B26470" w:rsidP="00B26470">
      <w:pPr>
        <w:spacing w:line="240" w:lineRule="auto"/>
        <w:ind w:firstLine="708"/>
        <w:jc w:val="both"/>
        <w:rPr>
          <w:rFonts w:ascii="Times New Roman" w:hAnsi="Times New Roman" w:cs="Times New Roman"/>
          <w:color w:val="000000"/>
          <w:spacing w:val="4"/>
          <w:sz w:val="28"/>
          <w:szCs w:val="28"/>
        </w:rPr>
      </w:pPr>
      <w:r w:rsidRPr="00B26470">
        <w:rPr>
          <w:rFonts w:ascii="Times New Roman" w:hAnsi="Times New Roman" w:cs="Times New Roman"/>
          <w:color w:val="000000"/>
          <w:spacing w:val="4"/>
          <w:sz w:val="28"/>
          <w:szCs w:val="28"/>
        </w:rPr>
        <w:t>Пошаговый оптический энкодер состоит из следующих компонентов: источника света, диска с метками, фототранзисторной сборки и схемы обработки сигнала. Диск пошагового энкодера (смотри рисунок 1.1) подразделен на точно позиционированные отметки. Количество отметок определяет количество импульсов за один оборот. К примеру, если диск поделен на 1000 меток, тогда за 250 импульсов вал должен повернуться на 90 градусов.</w:t>
      </w:r>
    </w:p>
    <w:p w:rsidR="00B26470" w:rsidRDefault="00B26470" w:rsidP="00B26470">
      <w:pPr>
        <w:pStyle w:val="a3"/>
        <w:tabs>
          <w:tab w:val="clear" w:pos="340"/>
          <w:tab w:val="left" w:pos="708"/>
        </w:tabs>
        <w:ind w:firstLine="0"/>
        <w:jc w:val="center"/>
        <w:rPr>
          <w:color w:val="000000"/>
          <w:spacing w:val="4"/>
          <w:szCs w:val="28"/>
        </w:rPr>
      </w:pPr>
      <w:r>
        <w:rPr>
          <w:noProof/>
          <w:color w:val="000000"/>
          <w:spacing w:val="4"/>
          <w:szCs w:val="28"/>
          <w:lang w:val="ru-RU"/>
        </w:rPr>
        <w:drawing>
          <wp:inline distT="0" distB="0" distL="0" distR="0">
            <wp:extent cx="2705100" cy="4314825"/>
            <wp:effectExtent l="0" t="0" r="0" b="9525"/>
            <wp:docPr id="1" name="Рисунок 1" descr="Ris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5100" cy="4314825"/>
                    </a:xfrm>
                    <a:prstGeom prst="rect">
                      <a:avLst/>
                    </a:prstGeom>
                    <a:noFill/>
                    <a:ln>
                      <a:noFill/>
                    </a:ln>
                  </pic:spPr>
                </pic:pic>
              </a:graphicData>
            </a:graphic>
          </wp:inline>
        </w:drawing>
      </w:r>
    </w:p>
    <w:p w:rsidR="00B26470" w:rsidRDefault="00B26470" w:rsidP="00B26470">
      <w:pPr>
        <w:pStyle w:val="a3"/>
        <w:tabs>
          <w:tab w:val="clear" w:pos="340"/>
          <w:tab w:val="left" w:pos="708"/>
        </w:tabs>
        <w:ind w:firstLine="0"/>
        <w:jc w:val="center"/>
        <w:rPr>
          <w:color w:val="000000"/>
          <w:spacing w:val="4"/>
          <w:szCs w:val="28"/>
          <w:lang w:val="ru-RU"/>
        </w:rPr>
      </w:pPr>
      <w:r>
        <w:rPr>
          <w:color w:val="000000"/>
          <w:spacing w:val="4"/>
          <w:szCs w:val="28"/>
          <w:lang w:val="ru-RU"/>
        </w:rPr>
        <w:t xml:space="preserve">Рисунок </w:t>
      </w:r>
      <w:r>
        <w:rPr>
          <w:color w:val="000000"/>
          <w:spacing w:val="4"/>
          <w:szCs w:val="28"/>
          <w:lang w:val="ru-RU"/>
        </w:rPr>
        <w:t>1</w:t>
      </w:r>
      <w:r>
        <w:rPr>
          <w:color w:val="000000"/>
          <w:spacing w:val="4"/>
          <w:szCs w:val="28"/>
          <w:lang w:val="ru-RU"/>
        </w:rPr>
        <w:t xml:space="preserve"> – Сдвиг фаз между каналами А и В при разных направлениях вращения инкрементального энкодера</w:t>
      </w:r>
    </w:p>
    <w:p w:rsidR="00B26470" w:rsidRDefault="00B26470" w:rsidP="00B26470">
      <w:pPr>
        <w:pStyle w:val="a3"/>
        <w:tabs>
          <w:tab w:val="clear" w:pos="340"/>
          <w:tab w:val="left" w:pos="708"/>
        </w:tabs>
        <w:ind w:firstLine="709"/>
        <w:rPr>
          <w:color w:val="000000"/>
          <w:spacing w:val="4"/>
          <w:szCs w:val="28"/>
          <w:lang w:val="ru-RU"/>
        </w:rPr>
      </w:pPr>
      <w:r>
        <w:rPr>
          <w:color w:val="000000"/>
          <w:spacing w:val="4"/>
          <w:szCs w:val="28"/>
          <w:lang w:val="ru-RU"/>
        </w:rPr>
        <w:t xml:space="preserve">Однооборотными (или single-turn) энкодерами называются такие датчики, которые выдают абсолютное значения в пределах одного полного оборота (т.е. на все 360°). После одного оборота код является полностью пройденым и начинается опять с его начального значения. Эти датчики служат, </w:t>
      </w:r>
      <w:r>
        <w:rPr>
          <w:color w:val="000000"/>
          <w:spacing w:val="4"/>
          <w:szCs w:val="28"/>
          <w:lang w:val="ru-RU"/>
        </w:rPr>
        <w:lastRenderedPageBreak/>
        <w:t>преимущественно, для измерения угла поворота и применяются, например, в антенных системах, эксцентричных коленчатых прессах и т.д. Внутренне устройство однооборотного энкодера изображено ниже, на рисунке 1.5.</w:t>
      </w:r>
    </w:p>
    <w:p w:rsidR="00B26470" w:rsidRDefault="00B26470" w:rsidP="00B26470">
      <w:pPr>
        <w:pStyle w:val="a3"/>
        <w:tabs>
          <w:tab w:val="clear" w:pos="340"/>
          <w:tab w:val="left" w:pos="708"/>
        </w:tabs>
        <w:ind w:firstLine="0"/>
        <w:rPr>
          <w:color w:val="000000"/>
          <w:spacing w:val="4"/>
          <w:szCs w:val="28"/>
          <w:lang w:val="ru-RU"/>
        </w:rPr>
      </w:pPr>
    </w:p>
    <w:p w:rsidR="00B26470" w:rsidRDefault="00B26470" w:rsidP="00B26470">
      <w:pPr>
        <w:pStyle w:val="a3"/>
        <w:tabs>
          <w:tab w:val="clear" w:pos="340"/>
          <w:tab w:val="left" w:pos="708"/>
        </w:tabs>
        <w:ind w:firstLine="0"/>
        <w:jc w:val="center"/>
        <w:rPr>
          <w:color w:val="000000"/>
          <w:spacing w:val="4"/>
          <w:szCs w:val="28"/>
          <w:lang w:val="ru-RU"/>
        </w:rPr>
      </w:pPr>
      <w:r>
        <w:rPr>
          <w:noProof/>
          <w:color w:val="000000"/>
          <w:spacing w:val="4"/>
          <w:szCs w:val="28"/>
          <w:lang w:val="ru-RU"/>
        </w:rPr>
        <w:drawing>
          <wp:inline distT="0" distB="0" distL="0" distR="0">
            <wp:extent cx="3314700" cy="2181225"/>
            <wp:effectExtent l="0" t="0" r="0" b="9525"/>
            <wp:docPr id="6" name="Рисунок 6" descr="Ri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s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14700" cy="2181225"/>
                    </a:xfrm>
                    <a:prstGeom prst="rect">
                      <a:avLst/>
                    </a:prstGeom>
                    <a:noFill/>
                    <a:ln>
                      <a:noFill/>
                    </a:ln>
                  </pic:spPr>
                </pic:pic>
              </a:graphicData>
            </a:graphic>
          </wp:inline>
        </w:drawing>
      </w:r>
    </w:p>
    <w:p w:rsidR="00B26470" w:rsidRDefault="00B26470" w:rsidP="00B26470">
      <w:pPr>
        <w:pStyle w:val="a3"/>
        <w:tabs>
          <w:tab w:val="clear" w:pos="340"/>
          <w:tab w:val="left" w:pos="708"/>
        </w:tabs>
        <w:ind w:firstLine="0"/>
        <w:jc w:val="center"/>
        <w:rPr>
          <w:color w:val="000000"/>
          <w:spacing w:val="4"/>
          <w:szCs w:val="28"/>
          <w:lang w:val="ru-RU"/>
        </w:rPr>
      </w:pPr>
      <w:r>
        <w:rPr>
          <w:color w:val="000000"/>
          <w:spacing w:val="4"/>
          <w:szCs w:val="28"/>
          <w:lang w:val="ru-RU"/>
        </w:rPr>
        <w:t xml:space="preserve">Рисунок </w:t>
      </w:r>
      <w:r>
        <w:rPr>
          <w:color w:val="000000"/>
          <w:spacing w:val="4"/>
          <w:szCs w:val="28"/>
          <w:lang w:val="ru-RU"/>
        </w:rPr>
        <w:t>2</w:t>
      </w:r>
      <w:r>
        <w:rPr>
          <w:color w:val="000000"/>
          <w:spacing w:val="4"/>
          <w:szCs w:val="28"/>
          <w:lang w:val="ru-RU"/>
        </w:rPr>
        <w:t xml:space="preserve"> – Внутренне устройство однооборотного энкодера</w:t>
      </w:r>
    </w:p>
    <w:p w:rsidR="00B26470" w:rsidRDefault="00B26470" w:rsidP="00B26470">
      <w:pPr>
        <w:pStyle w:val="a3"/>
        <w:tabs>
          <w:tab w:val="clear" w:pos="340"/>
          <w:tab w:val="left" w:pos="708"/>
        </w:tabs>
        <w:ind w:firstLine="709"/>
        <w:rPr>
          <w:color w:val="000000"/>
          <w:spacing w:val="4"/>
          <w:szCs w:val="28"/>
          <w:lang w:val="ru-RU"/>
        </w:rPr>
      </w:pPr>
      <w:r>
        <w:rPr>
          <w:color w:val="000000"/>
          <w:spacing w:val="4"/>
          <w:szCs w:val="28"/>
          <w:lang w:val="ru-RU"/>
        </w:rPr>
        <w:t xml:space="preserve">Линейные перемещения предполагают необходимым применение измерительной системы с </w:t>
      </w:r>
      <w:r>
        <w:rPr>
          <w:color w:val="000000"/>
          <w:spacing w:val="4"/>
          <w:szCs w:val="28"/>
        </w:rPr>
        <w:t>n</w:t>
      </w:r>
      <w:r>
        <w:rPr>
          <w:color w:val="000000"/>
          <w:spacing w:val="4"/>
          <w:szCs w:val="28"/>
          <w:lang w:val="ru-RU"/>
        </w:rPr>
        <w:t xml:space="preserve">-количеством оборотов. Например, при линейных приводах или при задачах измерения с помощью зубчатой измерительной штанги, применение однооборотных датчиков является неприемлемым. В этом случае приходят на помощь датчики, где дополнительно к измерению угла поворота в пределах одного оборота также происходит регистрация количества оборотов с помощью дополнительно встроенного передаточного механизма, т.е. своего рода редуктора из нескольких кодовых оптических дисков, образуя, таким образом, многооборотный энкодер (или </w:t>
      </w:r>
      <w:r>
        <w:rPr>
          <w:color w:val="000000"/>
          <w:spacing w:val="4"/>
          <w:szCs w:val="28"/>
        </w:rPr>
        <w:t>multi</w:t>
      </w:r>
      <w:r>
        <w:rPr>
          <w:color w:val="000000"/>
          <w:spacing w:val="4"/>
          <w:szCs w:val="28"/>
          <w:lang w:val="ru-RU"/>
        </w:rPr>
        <w:t>-</w:t>
      </w:r>
      <w:r>
        <w:rPr>
          <w:color w:val="000000"/>
          <w:spacing w:val="4"/>
          <w:szCs w:val="28"/>
        </w:rPr>
        <w:t>turn</w:t>
      </w:r>
      <w:r>
        <w:rPr>
          <w:color w:val="000000"/>
          <w:spacing w:val="4"/>
          <w:szCs w:val="28"/>
          <w:lang w:val="ru-RU"/>
        </w:rPr>
        <w:t>). Внутренне устройство многооборотного энкодера изображено ниже, на рисунке 1.6.</w:t>
      </w:r>
    </w:p>
    <w:p w:rsidR="00B26470" w:rsidRDefault="00B26470" w:rsidP="00B26470">
      <w:pPr>
        <w:pStyle w:val="a3"/>
        <w:tabs>
          <w:tab w:val="clear" w:pos="340"/>
          <w:tab w:val="left" w:pos="708"/>
        </w:tabs>
        <w:ind w:firstLine="0"/>
        <w:rPr>
          <w:color w:val="000000"/>
          <w:spacing w:val="4"/>
          <w:szCs w:val="28"/>
          <w:lang w:val="ru-RU"/>
        </w:rPr>
      </w:pPr>
    </w:p>
    <w:p w:rsidR="00B26470" w:rsidRDefault="00B26470" w:rsidP="00B26470">
      <w:pPr>
        <w:pStyle w:val="a3"/>
        <w:tabs>
          <w:tab w:val="clear" w:pos="340"/>
          <w:tab w:val="left" w:pos="708"/>
        </w:tabs>
        <w:ind w:firstLine="0"/>
        <w:jc w:val="center"/>
        <w:rPr>
          <w:color w:val="000000"/>
          <w:spacing w:val="4"/>
          <w:szCs w:val="28"/>
          <w:lang w:val="ru-RU"/>
        </w:rPr>
      </w:pPr>
      <w:r>
        <w:rPr>
          <w:noProof/>
          <w:color w:val="000000"/>
          <w:spacing w:val="4"/>
          <w:szCs w:val="28"/>
          <w:lang w:val="ru-RU"/>
        </w:rPr>
        <w:drawing>
          <wp:inline distT="0" distB="0" distL="0" distR="0">
            <wp:extent cx="3305175" cy="2514600"/>
            <wp:effectExtent l="0" t="0" r="9525" b="0"/>
            <wp:docPr id="5" name="Рисунок 5" descr="Ri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s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5175" cy="2514600"/>
                    </a:xfrm>
                    <a:prstGeom prst="rect">
                      <a:avLst/>
                    </a:prstGeom>
                    <a:noFill/>
                    <a:ln>
                      <a:noFill/>
                    </a:ln>
                  </pic:spPr>
                </pic:pic>
              </a:graphicData>
            </a:graphic>
          </wp:inline>
        </w:drawing>
      </w:r>
    </w:p>
    <w:p w:rsidR="00B26470" w:rsidRDefault="00B26470" w:rsidP="00B26470">
      <w:pPr>
        <w:pStyle w:val="a3"/>
        <w:tabs>
          <w:tab w:val="clear" w:pos="340"/>
          <w:tab w:val="left" w:pos="708"/>
        </w:tabs>
        <w:ind w:firstLine="0"/>
        <w:jc w:val="center"/>
        <w:rPr>
          <w:color w:val="000000"/>
          <w:spacing w:val="4"/>
          <w:szCs w:val="28"/>
          <w:lang w:val="ru-RU"/>
        </w:rPr>
      </w:pPr>
      <w:r>
        <w:rPr>
          <w:color w:val="000000"/>
          <w:spacing w:val="4"/>
          <w:szCs w:val="28"/>
          <w:lang w:val="ru-RU"/>
        </w:rPr>
        <w:t xml:space="preserve">Рисунок </w:t>
      </w:r>
      <w:r>
        <w:rPr>
          <w:color w:val="000000"/>
          <w:spacing w:val="4"/>
          <w:szCs w:val="28"/>
          <w:lang w:val="ru-RU"/>
        </w:rPr>
        <w:t>3</w:t>
      </w:r>
      <w:r>
        <w:rPr>
          <w:color w:val="000000"/>
          <w:spacing w:val="4"/>
          <w:szCs w:val="28"/>
          <w:lang w:val="ru-RU"/>
        </w:rPr>
        <w:t xml:space="preserve"> – Внутреннее устройство многооборотного энкодера</w:t>
      </w:r>
    </w:p>
    <w:p w:rsidR="00B26470" w:rsidRDefault="00B26470" w:rsidP="00B26470">
      <w:pPr>
        <w:pStyle w:val="a3"/>
        <w:tabs>
          <w:tab w:val="clear" w:pos="340"/>
          <w:tab w:val="left" w:pos="708"/>
        </w:tabs>
        <w:ind w:firstLine="709"/>
        <w:rPr>
          <w:color w:val="000000"/>
          <w:spacing w:val="4"/>
          <w:szCs w:val="28"/>
          <w:lang w:val="ru-RU"/>
        </w:rPr>
      </w:pPr>
      <w:r>
        <w:rPr>
          <w:color w:val="000000"/>
          <w:spacing w:val="4"/>
          <w:szCs w:val="28"/>
          <w:lang w:val="ru-RU"/>
        </w:rPr>
        <w:t xml:space="preserve">Оптические энкодеры имеют жёстко закреплённый соосно валу стеклянный диск с прецизионной оптической шкалой. При вращении объекта оптопара считывает информацию, а электронная схема преобразовывает её в последовательность дискретных электрических импульсов. Абсолютные оптические энкодеры – это датчики угла поворота, где каждому положению </w:t>
      </w:r>
      <w:r>
        <w:rPr>
          <w:color w:val="000000"/>
          <w:spacing w:val="4"/>
          <w:szCs w:val="28"/>
          <w:lang w:val="ru-RU"/>
        </w:rPr>
        <w:lastRenderedPageBreak/>
        <w:t>вала соответствует уникальный цифровой выходной код, который наряду с числом оборотов является основным рабочим параметром датчика. Абсолютные оптические энкодеры, так же как и инкрементальные энкодеры, считывают и фиксируют параметры вращения оптического диска. Внутреннее устройство оптического энкодера изображено ниже, на рисунке 1.7.</w:t>
      </w:r>
    </w:p>
    <w:p w:rsidR="00B26470" w:rsidRDefault="00B26470" w:rsidP="00B26470">
      <w:pPr>
        <w:pStyle w:val="a3"/>
        <w:tabs>
          <w:tab w:val="clear" w:pos="340"/>
          <w:tab w:val="left" w:pos="708"/>
        </w:tabs>
        <w:ind w:firstLine="0"/>
        <w:rPr>
          <w:color w:val="000000"/>
          <w:spacing w:val="4"/>
          <w:szCs w:val="28"/>
          <w:lang w:val="ru-RU"/>
        </w:rPr>
      </w:pPr>
    </w:p>
    <w:p w:rsidR="00B26470" w:rsidRDefault="00B26470" w:rsidP="00B26470">
      <w:pPr>
        <w:pStyle w:val="a3"/>
        <w:tabs>
          <w:tab w:val="clear" w:pos="340"/>
          <w:tab w:val="left" w:pos="708"/>
        </w:tabs>
        <w:ind w:firstLine="0"/>
        <w:jc w:val="center"/>
        <w:rPr>
          <w:color w:val="000000"/>
          <w:spacing w:val="4"/>
          <w:szCs w:val="28"/>
          <w:lang w:val="ru-RU"/>
        </w:rPr>
      </w:pPr>
      <w:r>
        <w:rPr>
          <w:noProof/>
          <w:color w:val="000000"/>
          <w:spacing w:val="4"/>
          <w:szCs w:val="28"/>
          <w:lang w:val="ru-RU"/>
        </w:rPr>
        <w:drawing>
          <wp:inline distT="0" distB="0" distL="0" distR="0">
            <wp:extent cx="2867025" cy="2057400"/>
            <wp:effectExtent l="0" t="0" r="9525" b="0"/>
            <wp:docPr id="4" name="Рисунок 4" descr="Ri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7025" cy="2057400"/>
                    </a:xfrm>
                    <a:prstGeom prst="rect">
                      <a:avLst/>
                    </a:prstGeom>
                    <a:noFill/>
                    <a:ln>
                      <a:noFill/>
                    </a:ln>
                  </pic:spPr>
                </pic:pic>
              </a:graphicData>
            </a:graphic>
          </wp:inline>
        </w:drawing>
      </w:r>
    </w:p>
    <w:p w:rsidR="00B26470" w:rsidRDefault="00B26470" w:rsidP="00B26470">
      <w:pPr>
        <w:pStyle w:val="a3"/>
        <w:tabs>
          <w:tab w:val="clear" w:pos="340"/>
          <w:tab w:val="left" w:pos="708"/>
        </w:tabs>
        <w:ind w:firstLine="0"/>
        <w:jc w:val="center"/>
        <w:rPr>
          <w:color w:val="000000"/>
          <w:spacing w:val="4"/>
          <w:szCs w:val="28"/>
          <w:lang w:val="ru-RU"/>
        </w:rPr>
      </w:pPr>
      <w:r>
        <w:rPr>
          <w:color w:val="000000"/>
          <w:spacing w:val="4"/>
          <w:szCs w:val="28"/>
          <w:lang w:val="ru-RU"/>
        </w:rPr>
        <w:t xml:space="preserve">Рисунок </w:t>
      </w:r>
      <w:r>
        <w:rPr>
          <w:color w:val="000000"/>
          <w:spacing w:val="4"/>
          <w:szCs w:val="28"/>
          <w:lang w:val="ru-RU"/>
        </w:rPr>
        <w:t>4</w:t>
      </w:r>
      <w:r>
        <w:rPr>
          <w:color w:val="000000"/>
          <w:spacing w:val="4"/>
          <w:szCs w:val="28"/>
          <w:lang w:val="ru-RU"/>
        </w:rPr>
        <w:t xml:space="preserve"> – Внутреннее устройство оптического энкодера</w:t>
      </w:r>
    </w:p>
    <w:p w:rsidR="00B26470" w:rsidRDefault="00B26470" w:rsidP="00B26470">
      <w:pPr>
        <w:pStyle w:val="a3"/>
        <w:tabs>
          <w:tab w:val="clear" w:pos="340"/>
          <w:tab w:val="left" w:pos="708"/>
        </w:tabs>
        <w:ind w:firstLine="709"/>
        <w:rPr>
          <w:color w:val="000000"/>
          <w:spacing w:val="4"/>
          <w:szCs w:val="28"/>
          <w:lang w:val="ru-RU"/>
        </w:rPr>
      </w:pPr>
      <w:r>
        <w:rPr>
          <w:color w:val="000000"/>
          <w:spacing w:val="4"/>
          <w:szCs w:val="28"/>
          <w:lang w:val="ru-RU"/>
        </w:rPr>
        <w:t>Магнитные энкодеры с высокой точностью регистрируют прохождение магнитных полюсов вращающегося магнитного элемента непосредственно вблизи чувствительного элемента (посредством датчика Холла), преобразуя эти данные в соответствующий цифровой код. Внутреннее устройство магнитного энкодера изображено ниже, на рисунке 1.8.</w:t>
      </w:r>
    </w:p>
    <w:p w:rsidR="00B26470" w:rsidRDefault="00B26470" w:rsidP="00B26470">
      <w:pPr>
        <w:pStyle w:val="a3"/>
        <w:tabs>
          <w:tab w:val="clear" w:pos="340"/>
          <w:tab w:val="left" w:pos="708"/>
        </w:tabs>
        <w:ind w:firstLine="0"/>
        <w:rPr>
          <w:color w:val="000000"/>
          <w:spacing w:val="4"/>
          <w:szCs w:val="28"/>
          <w:lang w:val="ru-RU"/>
        </w:rPr>
      </w:pPr>
    </w:p>
    <w:p w:rsidR="00B26470" w:rsidRDefault="00B26470" w:rsidP="00B26470">
      <w:pPr>
        <w:pStyle w:val="a3"/>
        <w:tabs>
          <w:tab w:val="clear" w:pos="340"/>
          <w:tab w:val="left" w:pos="708"/>
        </w:tabs>
        <w:ind w:firstLine="0"/>
        <w:jc w:val="center"/>
        <w:rPr>
          <w:color w:val="000000"/>
          <w:spacing w:val="4"/>
          <w:szCs w:val="28"/>
          <w:lang w:val="ru-RU"/>
        </w:rPr>
      </w:pPr>
      <w:r>
        <w:rPr>
          <w:noProof/>
          <w:color w:val="000000"/>
          <w:spacing w:val="4"/>
          <w:szCs w:val="28"/>
          <w:lang w:val="ru-RU"/>
        </w:rPr>
        <w:drawing>
          <wp:inline distT="0" distB="0" distL="0" distR="0">
            <wp:extent cx="1781175" cy="1962150"/>
            <wp:effectExtent l="0" t="0" r="9525" b="0"/>
            <wp:docPr id="3" name="Рисунок 3" descr="Ri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s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175" cy="1962150"/>
                    </a:xfrm>
                    <a:prstGeom prst="rect">
                      <a:avLst/>
                    </a:prstGeom>
                    <a:noFill/>
                    <a:ln>
                      <a:noFill/>
                    </a:ln>
                  </pic:spPr>
                </pic:pic>
              </a:graphicData>
            </a:graphic>
          </wp:inline>
        </w:drawing>
      </w:r>
    </w:p>
    <w:p w:rsidR="00B26470" w:rsidRDefault="00B26470" w:rsidP="00B26470">
      <w:pPr>
        <w:pStyle w:val="a3"/>
        <w:tabs>
          <w:tab w:val="clear" w:pos="340"/>
          <w:tab w:val="left" w:pos="708"/>
        </w:tabs>
        <w:ind w:firstLine="0"/>
        <w:jc w:val="center"/>
        <w:rPr>
          <w:color w:val="000000"/>
          <w:spacing w:val="4"/>
          <w:szCs w:val="28"/>
          <w:lang w:val="ru-RU"/>
        </w:rPr>
      </w:pPr>
      <w:r>
        <w:rPr>
          <w:color w:val="000000"/>
          <w:spacing w:val="4"/>
          <w:szCs w:val="28"/>
          <w:lang w:val="ru-RU"/>
        </w:rPr>
        <w:t xml:space="preserve">Рисунок </w:t>
      </w:r>
      <w:r>
        <w:rPr>
          <w:color w:val="000000"/>
          <w:spacing w:val="4"/>
          <w:szCs w:val="28"/>
          <w:lang w:val="ru-RU"/>
        </w:rPr>
        <w:t>5</w:t>
      </w:r>
      <w:r>
        <w:rPr>
          <w:color w:val="000000"/>
          <w:spacing w:val="4"/>
          <w:szCs w:val="28"/>
          <w:lang w:val="ru-RU"/>
        </w:rPr>
        <w:t xml:space="preserve"> – Внутреннее устройство магнитного энкодера</w:t>
      </w:r>
    </w:p>
    <w:p w:rsidR="00B26470" w:rsidRDefault="00B26470" w:rsidP="00B26470">
      <w:pPr>
        <w:pStyle w:val="a3"/>
        <w:tabs>
          <w:tab w:val="clear" w:pos="340"/>
          <w:tab w:val="left" w:pos="708"/>
        </w:tabs>
        <w:ind w:firstLine="709"/>
        <w:rPr>
          <w:color w:val="000000"/>
          <w:spacing w:val="4"/>
          <w:szCs w:val="28"/>
          <w:lang w:val="ru-RU"/>
        </w:rPr>
      </w:pPr>
      <w:r>
        <w:rPr>
          <w:color w:val="000000"/>
          <w:spacing w:val="4"/>
          <w:szCs w:val="28"/>
          <w:lang w:val="ru-RU"/>
        </w:rPr>
        <w:t>Магниторезистивный энкодер состоит из катушки, помещенной в магнитное поле, катушка закрепляется на валу. При вращении катушки ее витки будут изменять положение относительно поля, они будут то параллельны полю, то перпендикулярны ему, соответственно ток в катушке будет изменяться. Таким образом, протекающий через катушку ток будут изменяться в зависимости от угла поворота вала. Внутреннее устройство магниторезистивного энкодера изображено ниже, на рисунке 1.9.</w:t>
      </w:r>
    </w:p>
    <w:p w:rsidR="00B26470" w:rsidRDefault="00B26470" w:rsidP="00B26470">
      <w:pPr>
        <w:pStyle w:val="a3"/>
        <w:tabs>
          <w:tab w:val="clear" w:pos="340"/>
          <w:tab w:val="left" w:pos="708"/>
        </w:tabs>
        <w:ind w:firstLine="0"/>
        <w:rPr>
          <w:color w:val="000000"/>
          <w:spacing w:val="4"/>
          <w:szCs w:val="28"/>
          <w:lang w:val="ru-RU"/>
        </w:rPr>
      </w:pPr>
    </w:p>
    <w:p w:rsidR="00B26470" w:rsidRDefault="00B26470" w:rsidP="00B26470">
      <w:pPr>
        <w:pStyle w:val="a3"/>
        <w:tabs>
          <w:tab w:val="clear" w:pos="340"/>
          <w:tab w:val="left" w:pos="708"/>
        </w:tabs>
        <w:ind w:firstLine="0"/>
        <w:jc w:val="center"/>
        <w:rPr>
          <w:color w:val="000000"/>
          <w:spacing w:val="4"/>
          <w:szCs w:val="28"/>
          <w:lang w:val="ru-RU"/>
        </w:rPr>
      </w:pPr>
      <w:r>
        <w:rPr>
          <w:noProof/>
          <w:color w:val="000000"/>
          <w:spacing w:val="4"/>
          <w:szCs w:val="28"/>
          <w:lang w:val="ru-RU"/>
        </w:rPr>
        <w:lastRenderedPageBreak/>
        <w:drawing>
          <wp:inline distT="0" distB="0" distL="0" distR="0">
            <wp:extent cx="2981325" cy="1971675"/>
            <wp:effectExtent l="0" t="0" r="9525" b="9525"/>
            <wp:docPr id="2" name="Рисунок 2" descr="Ri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s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1325" cy="1971675"/>
                    </a:xfrm>
                    <a:prstGeom prst="rect">
                      <a:avLst/>
                    </a:prstGeom>
                    <a:noFill/>
                    <a:ln>
                      <a:noFill/>
                    </a:ln>
                  </pic:spPr>
                </pic:pic>
              </a:graphicData>
            </a:graphic>
          </wp:inline>
        </w:drawing>
      </w:r>
    </w:p>
    <w:p w:rsidR="00B26470" w:rsidRDefault="00B26470" w:rsidP="00B26470">
      <w:pPr>
        <w:pStyle w:val="a3"/>
        <w:tabs>
          <w:tab w:val="clear" w:pos="340"/>
          <w:tab w:val="left" w:pos="708"/>
        </w:tabs>
        <w:ind w:firstLine="0"/>
        <w:jc w:val="center"/>
        <w:rPr>
          <w:color w:val="000000"/>
          <w:spacing w:val="4"/>
          <w:szCs w:val="28"/>
          <w:lang w:val="ru-RU"/>
        </w:rPr>
      </w:pPr>
      <w:r>
        <w:rPr>
          <w:color w:val="000000"/>
          <w:spacing w:val="4"/>
          <w:szCs w:val="28"/>
          <w:lang w:val="ru-RU"/>
        </w:rPr>
        <w:t xml:space="preserve">Рисунок </w:t>
      </w:r>
      <w:r>
        <w:rPr>
          <w:color w:val="000000"/>
          <w:spacing w:val="4"/>
          <w:szCs w:val="28"/>
          <w:lang w:val="ru-RU"/>
        </w:rPr>
        <w:t>6</w:t>
      </w:r>
      <w:r>
        <w:rPr>
          <w:color w:val="000000"/>
          <w:spacing w:val="4"/>
          <w:szCs w:val="28"/>
          <w:lang w:val="ru-RU"/>
        </w:rPr>
        <w:t xml:space="preserve"> – Внутреннее устройство магниторезистивного энкодера</w:t>
      </w:r>
    </w:p>
    <w:p w:rsidR="00B26470" w:rsidRDefault="00B26470" w:rsidP="00B26470">
      <w:pPr>
        <w:pStyle w:val="a3"/>
        <w:tabs>
          <w:tab w:val="clear" w:pos="340"/>
          <w:tab w:val="left" w:pos="708"/>
        </w:tabs>
        <w:ind w:firstLine="709"/>
        <w:rPr>
          <w:color w:val="000000"/>
          <w:spacing w:val="4"/>
          <w:szCs w:val="28"/>
          <w:lang w:val="ru-RU"/>
        </w:rPr>
      </w:pPr>
      <w:r>
        <w:rPr>
          <w:color w:val="000000"/>
          <w:spacing w:val="4"/>
          <w:szCs w:val="28"/>
          <w:lang w:val="ru-RU"/>
        </w:rPr>
        <w:t>Механические и оптические энкодеры с последовательным выходом содержат диск из диэлектрика или стекла с нанесёнными выпуклыми, проводящими или непрозрачными участками. Считывание абсолютного угла поворота диска производится линейкой переключателей или контактов в случае механической схемы и линейкой оптронов в случае оптической. Выходные сигналы представляют собой код Грея, позволяющий избавиться от неоднозначности интерпретации сигнала.</w:t>
      </w:r>
    </w:p>
    <w:p w:rsidR="00B26470" w:rsidRDefault="00B26470" w:rsidP="00B26470">
      <w:pPr>
        <w:pStyle w:val="a3"/>
        <w:tabs>
          <w:tab w:val="clear" w:pos="340"/>
          <w:tab w:val="left" w:pos="708"/>
        </w:tabs>
        <w:ind w:firstLine="709"/>
        <w:rPr>
          <w:color w:val="000000"/>
          <w:spacing w:val="4"/>
          <w:szCs w:val="28"/>
          <w:lang w:val="ru-RU"/>
        </w:rPr>
      </w:pPr>
      <w:r>
        <w:rPr>
          <w:color w:val="000000"/>
          <w:spacing w:val="4"/>
          <w:szCs w:val="28"/>
          <w:lang w:val="ru-RU"/>
        </w:rPr>
        <w:t>Соединение энкодера с вращающимся объектом осуществляется посредством нормального или полого вала, последний может быть как сквозным, так и несквозным (тупиковым). Вал вращающегося объекта и вал энкодера соединяют механически при помощи гибкой или жёсткой соединительной муфты. В качестве альтернативы энкодер монтируют непосредственно на вал объекта, если энкодер имеет полый вал. В первом случае вероятная несоосность и допустимые биения компенсируются деформацией гибкой втулки. Во втором возможна фиксация энкодера посредством штифта.</w:t>
      </w:r>
    </w:p>
    <w:p w:rsidR="00B26470" w:rsidRDefault="00B26470" w:rsidP="00B26470">
      <w:pPr>
        <w:spacing w:line="240" w:lineRule="auto"/>
        <w:ind w:firstLine="709"/>
        <w:jc w:val="both"/>
        <w:rPr>
          <w:rFonts w:ascii="Times New Roman" w:hAnsi="Times New Roman"/>
          <w:b/>
          <w:sz w:val="28"/>
          <w:szCs w:val="28"/>
        </w:rPr>
      </w:pPr>
    </w:p>
    <w:p w:rsidR="00B26470" w:rsidRDefault="00B26470" w:rsidP="00B26470">
      <w:pPr>
        <w:spacing w:line="240" w:lineRule="auto"/>
        <w:ind w:firstLine="709"/>
        <w:jc w:val="both"/>
        <w:rPr>
          <w:rFonts w:ascii="Times New Roman" w:hAnsi="Times New Roman"/>
          <w:sz w:val="28"/>
          <w:szCs w:val="28"/>
        </w:rPr>
      </w:pPr>
      <w:r>
        <w:rPr>
          <w:rFonts w:ascii="Times New Roman" w:hAnsi="Times New Roman"/>
          <w:b/>
          <w:sz w:val="28"/>
          <w:szCs w:val="28"/>
        </w:rPr>
        <w:t>2 Порядок выполнения работы</w:t>
      </w:r>
    </w:p>
    <w:p w:rsidR="00B26470" w:rsidRDefault="00B26470" w:rsidP="00B26470">
      <w:pPr>
        <w:spacing w:after="0" w:line="240" w:lineRule="auto"/>
        <w:ind w:firstLine="709"/>
        <w:jc w:val="both"/>
        <w:rPr>
          <w:rFonts w:ascii="Times New Roman" w:hAnsi="Times New Roman"/>
          <w:sz w:val="28"/>
          <w:szCs w:val="28"/>
        </w:rPr>
      </w:pPr>
      <w:r>
        <w:rPr>
          <w:rFonts w:ascii="Times New Roman" w:hAnsi="Times New Roman"/>
          <w:sz w:val="28"/>
          <w:szCs w:val="28"/>
        </w:rPr>
        <w:t xml:space="preserve">2.1 Запустить </w:t>
      </w:r>
      <w:r>
        <w:rPr>
          <w:rFonts w:ascii="Times New Roman" w:hAnsi="Times New Roman"/>
          <w:sz w:val="28"/>
          <w:szCs w:val="28"/>
          <w:lang w:val="en-US"/>
        </w:rPr>
        <w:t>IDE</w:t>
      </w:r>
      <w:r w:rsidRPr="00B26470">
        <w:rPr>
          <w:rFonts w:ascii="Times New Roman" w:hAnsi="Times New Roman"/>
          <w:sz w:val="28"/>
          <w:szCs w:val="28"/>
        </w:rPr>
        <w:t xml:space="preserve"> </w:t>
      </w:r>
      <w:r>
        <w:rPr>
          <w:rFonts w:ascii="Times New Roman" w:hAnsi="Times New Roman"/>
          <w:sz w:val="28"/>
          <w:szCs w:val="28"/>
          <w:lang w:val="en-US"/>
        </w:rPr>
        <w:t>AVR</w:t>
      </w:r>
      <w:r w:rsidRPr="00B26470">
        <w:rPr>
          <w:rFonts w:ascii="Times New Roman" w:hAnsi="Times New Roman"/>
          <w:sz w:val="28"/>
          <w:szCs w:val="28"/>
        </w:rPr>
        <w:t xml:space="preserve"> </w:t>
      </w:r>
      <w:r>
        <w:rPr>
          <w:rFonts w:ascii="Times New Roman" w:hAnsi="Times New Roman"/>
          <w:sz w:val="28"/>
          <w:szCs w:val="28"/>
          <w:lang w:val="en-US"/>
        </w:rPr>
        <w:t>Studio</w:t>
      </w:r>
      <w:r>
        <w:rPr>
          <w:rFonts w:ascii="Times New Roman" w:hAnsi="Times New Roman"/>
          <w:sz w:val="28"/>
          <w:szCs w:val="28"/>
        </w:rPr>
        <w:t xml:space="preserve"> 4.</w:t>
      </w:r>
    </w:p>
    <w:p w:rsidR="00B26470" w:rsidRDefault="00B26470" w:rsidP="00B26470">
      <w:pPr>
        <w:spacing w:after="0" w:line="240" w:lineRule="auto"/>
        <w:ind w:firstLine="709"/>
        <w:jc w:val="both"/>
        <w:rPr>
          <w:rFonts w:ascii="Times New Roman" w:hAnsi="Times New Roman"/>
          <w:sz w:val="28"/>
          <w:szCs w:val="28"/>
        </w:rPr>
      </w:pPr>
      <w:r>
        <w:rPr>
          <w:rFonts w:ascii="Times New Roman" w:hAnsi="Times New Roman"/>
          <w:sz w:val="28"/>
          <w:szCs w:val="28"/>
        </w:rPr>
        <w:t xml:space="preserve">2.2 Создать новые проекты в IDE AVR </w:t>
      </w:r>
      <w:r>
        <w:rPr>
          <w:rFonts w:ascii="Times New Roman" w:hAnsi="Times New Roman"/>
          <w:sz w:val="28"/>
          <w:szCs w:val="28"/>
          <w:lang w:val="en-US"/>
        </w:rPr>
        <w:t>Studio</w:t>
      </w:r>
      <w:r>
        <w:rPr>
          <w:rFonts w:ascii="Times New Roman" w:hAnsi="Times New Roman"/>
          <w:sz w:val="28"/>
          <w:szCs w:val="28"/>
        </w:rPr>
        <w:t xml:space="preserve"> 4.</w:t>
      </w:r>
    </w:p>
    <w:p w:rsidR="00B26470" w:rsidRDefault="00B26470" w:rsidP="00B26470">
      <w:pPr>
        <w:spacing w:after="0" w:line="240" w:lineRule="auto"/>
        <w:ind w:firstLine="709"/>
        <w:jc w:val="both"/>
        <w:rPr>
          <w:rFonts w:ascii="Times New Roman" w:hAnsi="Times New Roman"/>
          <w:sz w:val="28"/>
          <w:szCs w:val="28"/>
        </w:rPr>
      </w:pPr>
      <w:r>
        <w:rPr>
          <w:rFonts w:ascii="Times New Roman" w:hAnsi="Times New Roman"/>
          <w:sz w:val="28"/>
          <w:szCs w:val="28"/>
        </w:rPr>
        <w:t>2.3 В появившихся окнах написать программы на языках С и ассемблер с учётом варианта задания, который указан в таблице 2.1.</w:t>
      </w:r>
    </w:p>
    <w:p w:rsidR="00B26470" w:rsidRDefault="00B26470" w:rsidP="00B26470">
      <w:pPr>
        <w:spacing w:after="0" w:line="240" w:lineRule="auto"/>
        <w:ind w:firstLine="709"/>
        <w:jc w:val="both"/>
        <w:rPr>
          <w:rFonts w:ascii="Times New Roman" w:hAnsi="Times New Roman"/>
          <w:sz w:val="28"/>
          <w:szCs w:val="28"/>
          <w:lang w:val="uk-UA"/>
        </w:rPr>
      </w:pPr>
      <w:r>
        <w:rPr>
          <w:rFonts w:ascii="Times New Roman" w:hAnsi="Times New Roman"/>
          <w:sz w:val="28"/>
          <w:szCs w:val="28"/>
        </w:rPr>
        <w:t xml:space="preserve">Таблица </w:t>
      </w:r>
      <w:r>
        <w:rPr>
          <w:rFonts w:ascii="Times New Roman" w:hAnsi="Times New Roman"/>
          <w:sz w:val="28"/>
          <w:szCs w:val="28"/>
        </w:rPr>
        <w:t>1 – Варианты заданий</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3"/>
        <w:gridCol w:w="9540"/>
      </w:tblGrid>
      <w:tr w:rsidR="00B26470" w:rsidTr="00B26470">
        <w:tc>
          <w:tcPr>
            <w:tcW w:w="533" w:type="dxa"/>
            <w:tcBorders>
              <w:top w:val="single" w:sz="4" w:space="0" w:color="000000"/>
              <w:left w:val="single" w:sz="4" w:space="0" w:color="000000"/>
              <w:bottom w:val="single" w:sz="4" w:space="0" w:color="000000"/>
              <w:right w:val="single" w:sz="4" w:space="0" w:color="000000"/>
            </w:tcBorders>
            <w:vAlign w:val="center"/>
            <w:hideMark/>
          </w:tcPr>
          <w:p w:rsidR="00B26470" w:rsidRDefault="00B26470" w:rsidP="00B26470">
            <w:pPr>
              <w:spacing w:after="0" w:line="240" w:lineRule="auto"/>
              <w:jc w:val="center"/>
              <w:rPr>
                <w:rFonts w:ascii="Times New Roman" w:hAnsi="Times New Roman" w:cs="Times New Roman"/>
                <w:sz w:val="28"/>
                <w:szCs w:val="28"/>
              </w:rPr>
            </w:pPr>
            <w:r>
              <w:rPr>
                <w:rFonts w:ascii="Times New Roman" w:hAnsi="Times New Roman"/>
                <w:sz w:val="28"/>
                <w:szCs w:val="28"/>
              </w:rPr>
              <w:t>№</w:t>
            </w:r>
          </w:p>
        </w:tc>
        <w:tc>
          <w:tcPr>
            <w:tcW w:w="9540" w:type="dxa"/>
            <w:tcBorders>
              <w:top w:val="single" w:sz="4" w:space="0" w:color="000000"/>
              <w:left w:val="single" w:sz="4" w:space="0" w:color="000000"/>
              <w:bottom w:val="single" w:sz="4" w:space="0" w:color="000000"/>
              <w:right w:val="single" w:sz="4" w:space="0" w:color="000000"/>
            </w:tcBorders>
            <w:vAlign w:val="center"/>
            <w:hideMark/>
          </w:tcPr>
          <w:p w:rsidR="00B26470" w:rsidRDefault="00B26470" w:rsidP="00B26470">
            <w:pPr>
              <w:spacing w:after="0" w:line="240" w:lineRule="auto"/>
              <w:jc w:val="center"/>
              <w:rPr>
                <w:rFonts w:ascii="Times New Roman" w:hAnsi="Times New Roman" w:cs="Times New Roman"/>
                <w:sz w:val="28"/>
                <w:szCs w:val="28"/>
              </w:rPr>
            </w:pPr>
            <w:r>
              <w:rPr>
                <w:rFonts w:ascii="Times New Roman" w:hAnsi="Times New Roman"/>
                <w:sz w:val="28"/>
                <w:szCs w:val="28"/>
              </w:rPr>
              <w:t>Описание задания</w:t>
            </w:r>
          </w:p>
        </w:tc>
      </w:tr>
      <w:tr w:rsidR="00B26470" w:rsidTr="00B26470">
        <w:tc>
          <w:tcPr>
            <w:tcW w:w="533" w:type="dxa"/>
            <w:tcBorders>
              <w:top w:val="single" w:sz="4" w:space="0" w:color="000000"/>
              <w:left w:val="single" w:sz="4" w:space="0" w:color="000000"/>
              <w:bottom w:val="single" w:sz="4" w:space="0" w:color="000000"/>
              <w:right w:val="single" w:sz="4" w:space="0" w:color="000000"/>
            </w:tcBorders>
            <w:vAlign w:val="center"/>
            <w:hideMark/>
          </w:tcPr>
          <w:p w:rsidR="00B26470" w:rsidRDefault="00B26470" w:rsidP="00B26470">
            <w:pPr>
              <w:spacing w:after="0" w:line="240" w:lineRule="auto"/>
              <w:jc w:val="center"/>
              <w:rPr>
                <w:rFonts w:ascii="Times New Roman" w:hAnsi="Times New Roman" w:cs="Times New Roman"/>
                <w:sz w:val="28"/>
                <w:szCs w:val="28"/>
                <w:lang w:val="en-US"/>
              </w:rPr>
            </w:pPr>
            <w:r>
              <w:rPr>
                <w:rFonts w:ascii="Times New Roman" w:hAnsi="Times New Roman"/>
                <w:sz w:val="28"/>
                <w:szCs w:val="28"/>
                <w:lang w:val="en-US"/>
              </w:rPr>
              <w:t>2</w:t>
            </w:r>
          </w:p>
        </w:tc>
        <w:tc>
          <w:tcPr>
            <w:tcW w:w="9540" w:type="dxa"/>
            <w:tcBorders>
              <w:top w:val="single" w:sz="4" w:space="0" w:color="000000"/>
              <w:left w:val="single" w:sz="4" w:space="0" w:color="000000"/>
              <w:bottom w:val="single" w:sz="4" w:space="0" w:color="000000"/>
              <w:right w:val="single" w:sz="4" w:space="0" w:color="000000"/>
            </w:tcBorders>
            <w:hideMark/>
          </w:tcPr>
          <w:p w:rsidR="00B26470" w:rsidRDefault="00B26470" w:rsidP="00B26470">
            <w:pPr>
              <w:spacing w:after="0" w:line="240" w:lineRule="auto"/>
              <w:jc w:val="both"/>
              <w:rPr>
                <w:rFonts w:ascii="Times New Roman" w:hAnsi="Times New Roman" w:cs="Times New Roman"/>
                <w:sz w:val="28"/>
                <w:szCs w:val="28"/>
                <w:lang w:val="en-US"/>
              </w:rPr>
            </w:pPr>
            <w:r>
              <w:rPr>
                <w:rFonts w:ascii="Times New Roman" w:hAnsi="Times New Roman"/>
                <w:sz w:val="28"/>
                <w:szCs w:val="28"/>
              </w:rPr>
              <w:t>При каждом повороте энкодера по часовой стрелке на 6 щелчков значение напряжения, подаваемое на лампы, увеличивается на 0,5 В, а при повороте энкодера против часовой стрелки на 6 щелчков – уменьшается на 0,5 В. При нажатии на инкрементальный энкодер как на кнопку, лампы светятся с максимальной яркостью. Временные задержки организовываются программно.</w:t>
            </w:r>
          </w:p>
        </w:tc>
      </w:tr>
    </w:tbl>
    <w:p w:rsidR="00B26470" w:rsidRDefault="00B26470" w:rsidP="00B26470">
      <w:pPr>
        <w:spacing w:after="0" w:line="240" w:lineRule="auto"/>
        <w:jc w:val="both"/>
        <w:rPr>
          <w:rFonts w:ascii="Times New Roman" w:hAnsi="Times New Roman"/>
          <w:sz w:val="28"/>
          <w:szCs w:val="28"/>
          <w:lang w:val="en-US"/>
        </w:rPr>
      </w:pPr>
    </w:p>
    <w:p w:rsidR="00B26470" w:rsidRDefault="00B26470" w:rsidP="00B26470">
      <w:pPr>
        <w:spacing w:after="0" w:line="240" w:lineRule="auto"/>
        <w:ind w:firstLine="709"/>
        <w:jc w:val="both"/>
        <w:rPr>
          <w:rFonts w:ascii="Times New Roman" w:hAnsi="Times New Roman"/>
          <w:sz w:val="28"/>
          <w:szCs w:val="28"/>
        </w:rPr>
      </w:pPr>
      <w:r>
        <w:rPr>
          <w:rFonts w:ascii="Times New Roman" w:hAnsi="Times New Roman"/>
          <w:sz w:val="28"/>
          <w:szCs w:val="28"/>
        </w:rPr>
        <w:t>2.4 Произвести компиляцию проектов.</w:t>
      </w:r>
    </w:p>
    <w:p w:rsidR="00B26470" w:rsidRDefault="00B26470" w:rsidP="00B26470">
      <w:pPr>
        <w:spacing w:after="0" w:line="240" w:lineRule="auto"/>
        <w:ind w:firstLine="709"/>
        <w:jc w:val="both"/>
        <w:rPr>
          <w:rFonts w:ascii="Times New Roman" w:hAnsi="Times New Roman"/>
          <w:sz w:val="28"/>
          <w:szCs w:val="28"/>
        </w:rPr>
      </w:pPr>
      <w:r>
        <w:rPr>
          <w:rFonts w:ascii="Times New Roman" w:hAnsi="Times New Roman"/>
          <w:sz w:val="28"/>
          <w:szCs w:val="28"/>
        </w:rPr>
        <w:lastRenderedPageBreak/>
        <w:t xml:space="preserve">2.5 При наличие сообщений об ошибках или предупреждениях вернуться к предыдущему пункту и внести необходимые исправления. В случае некорректной работы программы выполнить её отладку средствами меню </w:t>
      </w:r>
      <w:r>
        <w:rPr>
          <w:rFonts w:ascii="Times New Roman" w:hAnsi="Times New Roman"/>
          <w:sz w:val="28"/>
          <w:szCs w:val="28"/>
          <w:lang w:val="en-US"/>
        </w:rPr>
        <w:t>Debug</w:t>
      </w:r>
      <w:r>
        <w:rPr>
          <w:rFonts w:ascii="Times New Roman" w:hAnsi="Times New Roman"/>
          <w:sz w:val="28"/>
          <w:szCs w:val="28"/>
        </w:rPr>
        <w:t>.</w:t>
      </w:r>
    </w:p>
    <w:p w:rsidR="00B26470" w:rsidRDefault="00B26470" w:rsidP="00B26470">
      <w:pPr>
        <w:spacing w:after="0" w:line="240" w:lineRule="auto"/>
        <w:ind w:firstLine="709"/>
        <w:jc w:val="both"/>
        <w:rPr>
          <w:rFonts w:ascii="Times New Roman" w:hAnsi="Times New Roman"/>
          <w:sz w:val="28"/>
          <w:szCs w:val="28"/>
        </w:rPr>
      </w:pPr>
      <w:r>
        <w:rPr>
          <w:rFonts w:ascii="Times New Roman" w:hAnsi="Times New Roman"/>
          <w:sz w:val="28"/>
          <w:szCs w:val="28"/>
        </w:rPr>
        <w:t xml:space="preserve">2.6 Проверить подключение </w:t>
      </w:r>
      <w:r>
        <w:rPr>
          <w:rFonts w:ascii="Times New Roman" w:hAnsi="Times New Roman"/>
          <w:sz w:val="28"/>
          <w:szCs w:val="28"/>
          <w:lang w:val="en-US"/>
        </w:rPr>
        <w:t>USB</w:t>
      </w:r>
      <w:r>
        <w:rPr>
          <w:rFonts w:ascii="Times New Roman" w:hAnsi="Times New Roman"/>
          <w:sz w:val="28"/>
          <w:szCs w:val="28"/>
        </w:rPr>
        <w:t>-кабеля программатора к одноимённому разъёму системного блока.</w:t>
      </w:r>
    </w:p>
    <w:p w:rsidR="00B26470" w:rsidRDefault="00B26470" w:rsidP="00B26470">
      <w:pPr>
        <w:spacing w:after="0" w:line="240" w:lineRule="auto"/>
        <w:ind w:firstLine="709"/>
        <w:jc w:val="both"/>
        <w:rPr>
          <w:rFonts w:ascii="Times New Roman" w:hAnsi="Times New Roman"/>
          <w:sz w:val="28"/>
          <w:szCs w:val="28"/>
        </w:rPr>
      </w:pPr>
      <w:r>
        <w:rPr>
          <w:rFonts w:ascii="Times New Roman" w:hAnsi="Times New Roman"/>
          <w:sz w:val="28"/>
          <w:szCs w:val="28"/>
        </w:rPr>
        <w:t>2.7 Загрузить исполняемые файлы проектов в микроконтроллер.</w:t>
      </w:r>
    </w:p>
    <w:p w:rsidR="00B26470" w:rsidRDefault="00B26470" w:rsidP="00B26470">
      <w:pPr>
        <w:spacing w:after="0" w:line="240" w:lineRule="auto"/>
        <w:ind w:firstLine="709"/>
        <w:jc w:val="both"/>
        <w:rPr>
          <w:rFonts w:ascii="Times New Roman" w:hAnsi="Times New Roman"/>
          <w:sz w:val="28"/>
          <w:szCs w:val="28"/>
        </w:rPr>
      </w:pPr>
      <w:r>
        <w:rPr>
          <w:rFonts w:ascii="Times New Roman" w:hAnsi="Times New Roman"/>
          <w:sz w:val="28"/>
          <w:szCs w:val="28"/>
        </w:rPr>
        <w:t>2.8 Визуально оценить правильность работы написанной программы.</w:t>
      </w:r>
    </w:p>
    <w:p w:rsidR="00B26470" w:rsidRPr="00B26470" w:rsidRDefault="00B26470" w:rsidP="00B26470">
      <w:pPr>
        <w:spacing w:after="0" w:line="240" w:lineRule="auto"/>
        <w:ind w:firstLine="709"/>
        <w:jc w:val="both"/>
        <w:rPr>
          <w:rFonts w:ascii="Times New Roman" w:hAnsi="Times New Roman"/>
          <w:sz w:val="28"/>
          <w:szCs w:val="28"/>
        </w:rPr>
      </w:pPr>
    </w:p>
    <w:p w:rsidR="00B26470" w:rsidRPr="00B26470" w:rsidRDefault="00B26470" w:rsidP="00B26470">
      <w:pPr>
        <w:spacing w:line="240" w:lineRule="auto"/>
        <w:ind w:firstLine="708"/>
        <w:jc w:val="both"/>
        <w:rPr>
          <w:rFonts w:ascii="Times New Roman" w:hAnsi="Times New Roman" w:cs="Times New Roman"/>
          <w:b/>
          <w:sz w:val="28"/>
          <w:szCs w:val="28"/>
        </w:rPr>
      </w:pPr>
      <w:r w:rsidRPr="00B26470">
        <w:rPr>
          <w:rFonts w:ascii="Times New Roman" w:hAnsi="Times New Roman" w:cs="Times New Roman"/>
          <w:b/>
          <w:sz w:val="28"/>
          <w:szCs w:val="28"/>
        </w:rPr>
        <w:t>3 Исходные тексты программ на языках С и ассемблер</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#define F_CPU 7372800L</w:t>
      </w:r>
      <w:r w:rsidRPr="00B26470">
        <w:rPr>
          <w:rFonts w:ascii="Courier New" w:hAnsi="Courier New" w:cs="Courier New"/>
          <w:sz w:val="20"/>
          <w:szCs w:val="20"/>
          <w:lang w:val="en-US"/>
        </w:rPr>
        <w:tab/>
        <w:t>//?????? ??????? ?????? (7,3728 ???)</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#include &lt;avr/io.h&gt;</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#include &lt;avr/iom8515.h&gt;</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#include &lt;util/delay.h&gt;</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#define LAMP 0xF000</w:t>
      </w:r>
      <w:r w:rsidRPr="00B26470">
        <w:rPr>
          <w:rFonts w:ascii="Courier New" w:hAnsi="Courier New" w:cs="Courier New"/>
          <w:sz w:val="20"/>
          <w:szCs w:val="20"/>
          <w:lang w:val="en-US"/>
        </w:rPr>
        <w:tab/>
      </w:r>
      <w:r w:rsidRPr="00B26470">
        <w:rPr>
          <w:rFonts w:ascii="Courier New" w:hAnsi="Courier New" w:cs="Courier New"/>
          <w:sz w:val="20"/>
          <w:szCs w:val="20"/>
          <w:lang w:val="en-US"/>
        </w:rPr>
        <w:tab/>
        <w:t>//????? ??????? ??????????? ? ??????</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//+25</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int main(void) {</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t>ACSR= 1&lt;&lt;ACD;</w:t>
      </w:r>
      <w:r w:rsidRPr="00B26470">
        <w:rPr>
          <w:rFonts w:ascii="Courier New" w:hAnsi="Courier New" w:cs="Courier New"/>
          <w:sz w:val="20"/>
          <w:szCs w:val="20"/>
          <w:lang w:val="en-US"/>
        </w:rPr>
        <w:tab/>
        <w:t>//?????????? ??????? ??????????? ???????????</w:t>
      </w:r>
    </w:p>
    <w:p w:rsidR="00B26470" w:rsidRPr="00272943" w:rsidRDefault="00B26470" w:rsidP="00272943">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t>MCUCR= 1&lt;&lt;SRE;</w:t>
      </w:r>
      <w:r w:rsidRPr="00B26470">
        <w:rPr>
          <w:rFonts w:ascii="Courier New" w:hAnsi="Courier New" w:cs="Courier New"/>
          <w:sz w:val="20"/>
          <w:szCs w:val="20"/>
          <w:lang w:val="en-US"/>
        </w:rPr>
        <w:tab/>
        <w:t>//???</w:t>
      </w:r>
      <w:r w:rsidR="00272943">
        <w:rPr>
          <w:rFonts w:ascii="Courier New" w:hAnsi="Courier New" w:cs="Courier New"/>
          <w:sz w:val="20"/>
          <w:szCs w:val="20"/>
          <w:lang w:val="en-US"/>
        </w:rPr>
        <w:t>?????? ?????? ? ??????? ???????</w:t>
      </w:r>
    </w:p>
    <w:p w:rsidR="00B26470" w:rsidRPr="00272943" w:rsidRDefault="00272943" w:rsidP="00272943">
      <w:pPr>
        <w:spacing w:line="240" w:lineRule="auto"/>
        <w:ind w:firstLine="708"/>
        <w:contextualSpacing/>
        <w:jc w:val="both"/>
        <w:rPr>
          <w:rFonts w:ascii="Courier New" w:hAnsi="Courier New" w:cs="Courier New"/>
          <w:sz w:val="20"/>
          <w:szCs w:val="20"/>
          <w:lang w:val="en-US"/>
        </w:rPr>
      </w:pPr>
      <w:r>
        <w:rPr>
          <w:rFonts w:ascii="Courier New" w:hAnsi="Courier New" w:cs="Courier New"/>
          <w:sz w:val="20"/>
          <w:szCs w:val="20"/>
          <w:lang w:val="en-US"/>
        </w:rPr>
        <w:tab/>
        <w:t>volatile unsigned char *lamp;</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t>lamp= (unsigned char*) LAMP;</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t>unsigned char enc_pressed = 0;</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t>unsigned char dac_value = 0;</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t>unsigned char rot_dec = 0;</w:t>
      </w:r>
      <w:r w:rsidRPr="00B26470">
        <w:rPr>
          <w:rFonts w:ascii="Courier New" w:hAnsi="Courier New" w:cs="Courier New"/>
          <w:sz w:val="20"/>
          <w:szCs w:val="20"/>
          <w:lang w:val="en-US"/>
        </w:rPr>
        <w:tab/>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t>unsigned char rot_inc = 0;</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t>unsigned char next_encoder_state;</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t>unsigned char last_encoder_state= PINB;</w:t>
      </w:r>
    </w:p>
    <w:p w:rsidR="00B26470" w:rsidRPr="00B26470" w:rsidRDefault="00B26470" w:rsidP="00B26470">
      <w:pPr>
        <w:spacing w:line="240" w:lineRule="auto"/>
        <w:ind w:firstLine="708"/>
        <w:contextualSpacing/>
        <w:jc w:val="both"/>
        <w:rPr>
          <w:rFonts w:ascii="Courier New" w:hAnsi="Courier New" w:cs="Courier New"/>
          <w:sz w:val="20"/>
          <w:szCs w:val="20"/>
        </w:rPr>
      </w:pPr>
      <w:r w:rsidRPr="00B26470">
        <w:rPr>
          <w:rFonts w:ascii="Courier New" w:hAnsi="Courier New" w:cs="Courier New"/>
          <w:sz w:val="20"/>
          <w:szCs w:val="20"/>
          <w:lang w:val="en-US"/>
        </w:rPr>
        <w:tab/>
        <w:t>last_encoder_state &amp;= 0b1001000;</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t>while(1) {</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t>_delay_ms(1);</w:t>
      </w:r>
      <w:r w:rsidRPr="00B26470">
        <w:rPr>
          <w:rFonts w:ascii="Courier New" w:hAnsi="Courier New" w:cs="Courier New"/>
          <w:sz w:val="20"/>
          <w:szCs w:val="20"/>
          <w:lang w:val="en-US"/>
        </w:rPr>
        <w:tab/>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t>next_encoder_state = PINB;</w:t>
      </w:r>
      <w:r w:rsidRPr="00B26470">
        <w:rPr>
          <w:rFonts w:ascii="Courier New" w:hAnsi="Courier New" w:cs="Courier New"/>
          <w:sz w:val="20"/>
          <w:szCs w:val="20"/>
          <w:lang w:val="en-US"/>
        </w:rPr>
        <w:tab/>
      </w:r>
    </w:p>
    <w:p w:rsidR="00B26470" w:rsidRPr="00B26470" w:rsidRDefault="00B26470" w:rsidP="00B26470">
      <w:pPr>
        <w:spacing w:line="240" w:lineRule="auto"/>
        <w:ind w:firstLine="708"/>
        <w:contextualSpacing/>
        <w:jc w:val="both"/>
        <w:rPr>
          <w:rFonts w:ascii="Courier New" w:hAnsi="Courier New" w:cs="Courier New"/>
          <w:sz w:val="20"/>
          <w:szCs w:val="20"/>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t>next_encoder_state &amp;= 0b10010000;</w:t>
      </w:r>
      <w:r w:rsidRPr="00B26470">
        <w:rPr>
          <w:rFonts w:ascii="Courier New" w:hAnsi="Courier New" w:cs="Courier New"/>
          <w:sz w:val="20"/>
          <w:szCs w:val="20"/>
          <w:lang w:val="en-US"/>
        </w:rPr>
        <w:tab/>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t>if(next_encoder_state!= last_encoder_state) {</w:t>
      </w:r>
      <w:r w:rsidRPr="00B26470">
        <w:rPr>
          <w:rFonts w:ascii="Courier New" w:hAnsi="Courier New" w:cs="Courier New"/>
          <w:sz w:val="20"/>
          <w:szCs w:val="20"/>
          <w:lang w:val="en-US"/>
        </w:rPr>
        <w:tab/>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t>if(last_encoder_state== 0x00) {</w:t>
      </w:r>
      <w:r w:rsidRPr="00B26470">
        <w:rPr>
          <w:rFonts w:ascii="Courier New" w:hAnsi="Courier New" w:cs="Courier New"/>
          <w:sz w:val="20"/>
          <w:szCs w:val="20"/>
          <w:lang w:val="en-US"/>
        </w:rPr>
        <w:tab/>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t>if(next_encoder_state == 0b00010000) {</w:t>
      </w:r>
      <w:r w:rsidRPr="00B26470">
        <w:rPr>
          <w:rFonts w:ascii="Courier New" w:hAnsi="Courier New" w:cs="Courier New"/>
          <w:sz w:val="20"/>
          <w:szCs w:val="20"/>
          <w:lang w:val="en-US"/>
        </w:rPr>
        <w:tab/>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t>++rot_dec;</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t>if (rot_dec == 5){</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t>dac_value += 25;</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t>rot_dec = 0;</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t>}</w:t>
      </w:r>
      <w:r w:rsidRPr="00B26470">
        <w:rPr>
          <w:rFonts w:ascii="Courier New" w:hAnsi="Courier New" w:cs="Courier New"/>
          <w:sz w:val="20"/>
          <w:szCs w:val="20"/>
          <w:lang w:val="en-US"/>
        </w:rPr>
        <w:tab/>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t>}</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t>if(next_encoder_state == 0b10000000) {</w:t>
      </w:r>
      <w:r w:rsidRPr="00B26470">
        <w:rPr>
          <w:rFonts w:ascii="Courier New" w:hAnsi="Courier New" w:cs="Courier New"/>
          <w:sz w:val="20"/>
          <w:szCs w:val="20"/>
          <w:lang w:val="en-US"/>
        </w:rPr>
        <w:tab/>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t>++rot_inc;</w:t>
      </w:r>
      <w:r w:rsidRPr="00B26470">
        <w:rPr>
          <w:rFonts w:ascii="Courier New" w:hAnsi="Courier New" w:cs="Courier New"/>
          <w:sz w:val="20"/>
          <w:szCs w:val="20"/>
          <w:lang w:val="en-US"/>
        </w:rPr>
        <w:tab/>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t>if (rot_inc == 5){</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t>dac_value -= 25;</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t>rot_inc = 0;</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t>}</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t>}</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t>}</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t>}</w:t>
      </w:r>
    </w:p>
    <w:p w:rsidR="00B26470" w:rsidRPr="00B26470" w:rsidRDefault="00B26470" w:rsidP="00B26470">
      <w:pPr>
        <w:spacing w:line="240" w:lineRule="auto"/>
        <w:ind w:firstLine="708"/>
        <w:contextualSpacing/>
        <w:jc w:val="both"/>
        <w:rPr>
          <w:rFonts w:ascii="Courier New" w:hAnsi="Courier New" w:cs="Courier New"/>
          <w:sz w:val="20"/>
          <w:szCs w:val="20"/>
        </w:rPr>
      </w:pPr>
      <w:r>
        <w:rPr>
          <w:rFonts w:ascii="Courier New" w:hAnsi="Courier New" w:cs="Courier New"/>
          <w:sz w:val="20"/>
          <w:szCs w:val="20"/>
          <w:lang w:val="en-US"/>
        </w:rPr>
        <w:tab/>
      </w:r>
      <w:r>
        <w:rPr>
          <w:rFonts w:ascii="Courier New" w:hAnsi="Courier New" w:cs="Courier New"/>
          <w:sz w:val="20"/>
          <w:szCs w:val="20"/>
          <w:lang w:val="en-US"/>
        </w:rPr>
        <w:tab/>
        <w:t>*lamp = dac_value;</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t>enc_pressed = PINB;</w:t>
      </w:r>
      <w:r w:rsidRPr="00B26470">
        <w:rPr>
          <w:rFonts w:ascii="Courier New" w:hAnsi="Courier New" w:cs="Courier New"/>
          <w:sz w:val="20"/>
          <w:szCs w:val="20"/>
          <w:lang w:val="en-US"/>
        </w:rPr>
        <w:tab/>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t>enc_pressed &amp;= 0b00100000;</w:t>
      </w:r>
      <w:r w:rsidRPr="00B26470">
        <w:rPr>
          <w:rFonts w:ascii="Courier New" w:hAnsi="Courier New" w:cs="Courier New"/>
          <w:sz w:val="20"/>
          <w:szCs w:val="20"/>
          <w:lang w:val="en-US"/>
        </w:rPr>
        <w:tab/>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t>if(enc_pressed == 0x00) {</w:t>
      </w:r>
      <w:r w:rsidRPr="00B26470">
        <w:rPr>
          <w:rFonts w:ascii="Courier New" w:hAnsi="Courier New" w:cs="Courier New"/>
          <w:sz w:val="20"/>
          <w:szCs w:val="20"/>
          <w:lang w:val="en-US"/>
        </w:rPr>
        <w:tab/>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t>dac_value = 0xFF;</w:t>
      </w:r>
      <w:r w:rsidRPr="00B26470">
        <w:rPr>
          <w:rFonts w:ascii="Courier New" w:hAnsi="Courier New" w:cs="Courier New"/>
          <w:sz w:val="20"/>
          <w:szCs w:val="20"/>
          <w:lang w:val="en-US"/>
        </w:rPr>
        <w:tab/>
        <w:t>//??????????, ????? ????????? ????????</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r>
      <w:r w:rsidRPr="00B26470">
        <w:rPr>
          <w:rFonts w:ascii="Courier New" w:hAnsi="Courier New" w:cs="Courier New"/>
          <w:sz w:val="20"/>
          <w:szCs w:val="20"/>
          <w:lang w:val="en-US"/>
        </w:rPr>
        <w:tab/>
        <w:t>*lamp = dac_value;</w:t>
      </w:r>
    </w:p>
    <w:p w:rsidR="00B26470" w:rsidRPr="00B26470"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t>}</w:t>
      </w:r>
    </w:p>
    <w:p w:rsidR="00B26470" w:rsidRDefault="00B26470" w:rsidP="00B26470">
      <w:pPr>
        <w:spacing w:line="240" w:lineRule="auto"/>
        <w:ind w:firstLine="708"/>
        <w:contextualSpacing/>
        <w:jc w:val="both"/>
        <w:rPr>
          <w:rFonts w:ascii="Courier New" w:hAnsi="Courier New" w:cs="Courier New"/>
          <w:sz w:val="20"/>
          <w:szCs w:val="20"/>
        </w:rPr>
      </w:pPr>
      <w:r w:rsidRPr="00B26470">
        <w:rPr>
          <w:rFonts w:ascii="Courier New" w:hAnsi="Courier New" w:cs="Courier New"/>
          <w:sz w:val="20"/>
          <w:szCs w:val="20"/>
          <w:lang w:val="en-US"/>
        </w:rPr>
        <w:tab/>
      </w:r>
      <w:r w:rsidRPr="00B26470">
        <w:rPr>
          <w:rFonts w:ascii="Courier New" w:hAnsi="Courier New" w:cs="Courier New"/>
          <w:sz w:val="20"/>
          <w:szCs w:val="20"/>
          <w:lang w:val="en-US"/>
        </w:rPr>
        <w:tab/>
        <w:t>last_encoder_state = next_encoder_state;</w:t>
      </w:r>
      <w:r w:rsidRPr="00B26470">
        <w:rPr>
          <w:rFonts w:ascii="Courier New" w:hAnsi="Courier New" w:cs="Courier New"/>
          <w:sz w:val="20"/>
          <w:szCs w:val="20"/>
          <w:lang w:val="en-US"/>
        </w:rPr>
        <w:tab/>
      </w:r>
    </w:p>
    <w:p w:rsidR="00B26470" w:rsidRPr="00272943" w:rsidRDefault="00B26470" w:rsidP="00B26470">
      <w:pPr>
        <w:spacing w:line="240" w:lineRule="auto"/>
        <w:ind w:firstLine="708"/>
        <w:contextualSpacing/>
        <w:jc w:val="both"/>
        <w:rPr>
          <w:rFonts w:ascii="Courier New" w:hAnsi="Courier New" w:cs="Courier New"/>
          <w:sz w:val="20"/>
          <w:szCs w:val="20"/>
          <w:lang w:val="en-US"/>
        </w:rPr>
      </w:pPr>
      <w:r w:rsidRPr="00B26470">
        <w:rPr>
          <w:rFonts w:ascii="Courier New" w:hAnsi="Courier New" w:cs="Courier New"/>
          <w:sz w:val="20"/>
          <w:szCs w:val="20"/>
        </w:rPr>
        <w:tab/>
      </w:r>
      <w:r w:rsidRPr="00272943">
        <w:rPr>
          <w:rFonts w:ascii="Courier New" w:hAnsi="Courier New" w:cs="Courier New"/>
          <w:sz w:val="20"/>
          <w:szCs w:val="20"/>
          <w:lang w:val="en-US"/>
        </w:rPr>
        <w:t>}</w:t>
      </w:r>
    </w:p>
    <w:p w:rsidR="00272943" w:rsidRPr="00272943" w:rsidRDefault="00B26470" w:rsidP="00272943">
      <w:pPr>
        <w:spacing w:line="240" w:lineRule="auto"/>
        <w:ind w:firstLine="708"/>
        <w:contextualSpacing/>
        <w:jc w:val="both"/>
        <w:rPr>
          <w:rFonts w:ascii="Courier New" w:hAnsi="Courier New" w:cs="Courier New"/>
          <w:sz w:val="20"/>
          <w:szCs w:val="20"/>
        </w:rPr>
      </w:pPr>
      <w:r w:rsidRPr="00272943">
        <w:rPr>
          <w:rFonts w:ascii="Courier New" w:hAnsi="Courier New" w:cs="Courier New"/>
          <w:sz w:val="20"/>
          <w:szCs w:val="20"/>
          <w:lang w:val="en-US"/>
        </w:rPr>
        <w:tab/>
        <w:t>return 0;</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lastRenderedPageBreak/>
        <w:t>.include "m8515def.inc";??????????? ?????? ??????????? ATmega8515</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.def dac_value = r16</w:t>
      </w:r>
      <w:r w:rsidRPr="00272943">
        <w:rPr>
          <w:rFonts w:ascii="Courier New" w:hAnsi="Courier New" w:cs="Courier New"/>
          <w:sz w:val="20"/>
          <w:szCs w:val="20"/>
          <w:lang w:val="en-US"/>
        </w:rPr>
        <w:tab/>
        <w:t>;???????, ???????? ????????? ???????????? ???????</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.def temp = r17</w:t>
      </w:r>
      <w:r w:rsidRPr="00272943">
        <w:rPr>
          <w:rFonts w:ascii="Courier New" w:hAnsi="Courier New" w:cs="Courier New"/>
          <w:sz w:val="20"/>
          <w:szCs w:val="20"/>
          <w:lang w:val="en-US"/>
        </w:rPr>
        <w:tab/>
        <w:t>;??????? ?????????? ????????</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.def rot_dec = r18</w:t>
      </w:r>
      <w:r w:rsidRPr="00272943">
        <w:rPr>
          <w:rFonts w:ascii="Courier New" w:hAnsi="Courier New" w:cs="Courier New"/>
          <w:sz w:val="20"/>
          <w:szCs w:val="20"/>
          <w:lang w:val="en-US"/>
        </w:rPr>
        <w:tab/>
        <w:t>;??????? ????????? ????????</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.def last_encoder_state = r19</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.def next_encoder_state = r20</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Pr>
          <w:rFonts w:ascii="Courier New" w:hAnsi="Courier New" w:cs="Courier New"/>
          <w:sz w:val="20"/>
          <w:szCs w:val="20"/>
          <w:lang w:val="en-US"/>
        </w:rPr>
        <w:t>.def rot_inc = r21</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.def counter = r23</w:t>
      </w:r>
      <w:r w:rsidRPr="00272943">
        <w:rPr>
          <w:rFonts w:ascii="Courier New" w:hAnsi="Courier New" w:cs="Courier New"/>
          <w:sz w:val="20"/>
          <w:szCs w:val="20"/>
          <w:lang w:val="en-US"/>
        </w:rPr>
        <w:tab/>
        <w:t>;??????? ????? ? ???????????? ????????? ????????</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.def long_delay_low =r24</w:t>
      </w:r>
      <w:r w:rsidRPr="00272943">
        <w:rPr>
          <w:rFonts w:ascii="Courier New" w:hAnsi="Courier New" w:cs="Courier New"/>
          <w:sz w:val="20"/>
          <w:szCs w:val="20"/>
          <w:lang w:val="en-US"/>
        </w:rPr>
        <w:tab/>
        <w:t>;??????? ???? ???????? ??????? ????????</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.def long_delay_high =r25</w:t>
      </w:r>
      <w:r w:rsidRPr="00272943">
        <w:rPr>
          <w:rFonts w:ascii="Courier New" w:hAnsi="Courier New" w:cs="Courier New"/>
          <w:sz w:val="20"/>
          <w:szCs w:val="20"/>
          <w:lang w:val="en-US"/>
        </w:rPr>
        <w:tab/>
        <w:t>;??????? ???? ???????? ??????? ????????</w:t>
      </w:r>
    </w:p>
    <w:p w:rsidR="00272943" w:rsidRPr="00272943" w:rsidRDefault="00272943" w:rsidP="00272943">
      <w:pPr>
        <w:spacing w:line="240" w:lineRule="auto"/>
        <w:contextualSpacing/>
        <w:jc w:val="both"/>
        <w:rPr>
          <w:rFonts w:ascii="Courier New" w:hAnsi="Courier New" w:cs="Courier New"/>
          <w:sz w:val="20"/>
          <w:szCs w:val="20"/>
        </w:rPr>
      </w:pP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.EQU DAC_ADRESS = 0xF000</w:t>
      </w:r>
      <w:r w:rsidRPr="00272943">
        <w:rPr>
          <w:rFonts w:ascii="Courier New" w:hAnsi="Courier New" w:cs="Courier New"/>
          <w:sz w:val="20"/>
          <w:szCs w:val="20"/>
          <w:lang w:val="en-US"/>
        </w:rPr>
        <w:tab/>
      </w:r>
      <w:r w:rsidRPr="00272943">
        <w:rPr>
          <w:rFonts w:ascii="Courier New" w:hAnsi="Courier New" w:cs="Courier New"/>
          <w:sz w:val="20"/>
          <w:szCs w:val="20"/>
          <w:lang w:val="en-US"/>
        </w:rPr>
        <w:tab/>
      </w:r>
    </w:p>
    <w:p w:rsidR="00272943" w:rsidRPr="00272943" w:rsidRDefault="00272943" w:rsidP="00272943">
      <w:pPr>
        <w:spacing w:line="240" w:lineRule="auto"/>
        <w:contextualSpacing/>
        <w:jc w:val="both"/>
        <w:rPr>
          <w:rFonts w:ascii="Courier New" w:hAnsi="Courier New" w:cs="Courier New"/>
          <w:sz w:val="20"/>
          <w:szCs w:val="20"/>
        </w:rPr>
      </w:pP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.CSEG</w:t>
      </w:r>
      <w:r w:rsidRPr="00272943">
        <w:rPr>
          <w:rFonts w:ascii="Courier New" w:hAnsi="Courier New" w:cs="Courier New"/>
          <w:sz w:val="20"/>
          <w:szCs w:val="20"/>
          <w:lang w:val="en-US"/>
        </w:rPr>
        <w:tab/>
      </w:r>
      <w:r w:rsidRPr="00272943">
        <w:rPr>
          <w:rFonts w:ascii="Courier New" w:hAnsi="Courier New" w:cs="Courier New"/>
          <w:sz w:val="20"/>
          <w:szCs w:val="20"/>
          <w:lang w:val="en-US"/>
        </w:rPr>
        <w:tab/>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.ORG 0x0000</w:t>
      </w:r>
    </w:p>
    <w:p w:rsidR="00272943" w:rsidRPr="00272943" w:rsidRDefault="00272943" w:rsidP="00272943">
      <w:pPr>
        <w:spacing w:line="240" w:lineRule="auto"/>
        <w:contextualSpacing/>
        <w:jc w:val="both"/>
        <w:rPr>
          <w:rFonts w:ascii="Courier New" w:hAnsi="Courier New" w:cs="Courier New"/>
          <w:sz w:val="20"/>
          <w:szCs w:val="20"/>
        </w:rPr>
      </w:pP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rjmp Init ; ?????? ?????????? ?? ??????</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reti;rjmp EXT_INT0 ; IRQ0 Handler</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reti;rjmp EXT_INT1 ; IRQ1 Handler</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reti;rjmp TIM1_CAPT ; Timer1 Capture Handler</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reti;rjmp TIM1_COMPA ; Timer1 Compare A Handler</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reti;rjmp TIM1_COMPB ; Timer1 Compare B Handler</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reti;rjmp TIM1_OVF ; Timer1 Overflow Handler</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reti;rjmp TIM0_OVF ; Timer0 Overflow Handler</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reti;rjmp SPI_STC ; SPI Transfer Complete Handler</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reti;rjmp USART_RXC ; USART RX Complete Handler</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reti;rjmp USART_UDRE ; UDR0 Empty Handler</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reti;rjmp USART_TXC ; USART TX Complete Handler</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reti;rjmp ANA_COMP ; Analog Comparator Handler</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reti;rjmp EXT_INT2 ; IRQ2 Handler</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reti;rjmp TIM0_COMP ; Timer0 Compare Handler</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reti;rjmp EE_RDY ; EEPROM Ready Handler</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reti;rjmp SPM_RDY ; Store Program memory Ready</w:t>
      </w:r>
    </w:p>
    <w:p w:rsidR="00272943" w:rsidRPr="00272943" w:rsidRDefault="00272943" w:rsidP="00272943">
      <w:pPr>
        <w:spacing w:line="240" w:lineRule="auto"/>
        <w:contextualSpacing/>
        <w:jc w:val="both"/>
        <w:rPr>
          <w:rFonts w:ascii="Courier New" w:hAnsi="Courier New" w:cs="Courier New"/>
          <w:sz w:val="20"/>
          <w:szCs w:val="20"/>
        </w:rPr>
      </w:pP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Init:</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ldi temp,low(RAMEND)</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out SPL,temp</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ldi temp,high(RAMEND)</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out SPH,temp</w:t>
      </w:r>
      <w:r w:rsidRPr="00272943">
        <w:rPr>
          <w:rFonts w:ascii="Courier New" w:hAnsi="Courier New" w:cs="Courier New"/>
          <w:sz w:val="20"/>
          <w:szCs w:val="20"/>
          <w:lang w:val="en-US"/>
        </w:rPr>
        <w:tab/>
      </w:r>
    </w:p>
    <w:p w:rsidR="00272943" w:rsidRDefault="00272943" w:rsidP="00272943">
      <w:pPr>
        <w:spacing w:line="240" w:lineRule="auto"/>
        <w:ind w:firstLine="708"/>
        <w:contextualSpacing/>
        <w:jc w:val="both"/>
        <w:rPr>
          <w:rFonts w:ascii="Courier New" w:hAnsi="Courier New" w:cs="Courier New"/>
          <w:sz w:val="20"/>
          <w:szCs w:val="20"/>
        </w:rPr>
      </w:pPr>
      <w:r w:rsidRPr="00272943">
        <w:rPr>
          <w:rFonts w:ascii="Courier New" w:hAnsi="Courier New" w:cs="Courier New"/>
          <w:sz w:val="20"/>
          <w:szCs w:val="20"/>
          <w:lang w:val="en-US"/>
        </w:rPr>
        <w:tab/>
        <w:t>sbi ACSR,7</w:t>
      </w:r>
      <w:r w:rsidRPr="00272943">
        <w:rPr>
          <w:rFonts w:ascii="Courier New" w:hAnsi="Courier New" w:cs="Courier New"/>
          <w:sz w:val="20"/>
          <w:szCs w:val="20"/>
          <w:lang w:val="en-US"/>
        </w:rPr>
        <w:tab/>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ldi temp, 0b10000000</w:t>
      </w:r>
      <w:r w:rsidRPr="00272943">
        <w:rPr>
          <w:rFonts w:ascii="Courier New" w:hAnsi="Courier New" w:cs="Courier New"/>
          <w:sz w:val="20"/>
          <w:szCs w:val="20"/>
          <w:lang w:val="en-US"/>
        </w:rPr>
        <w:tab/>
        <w:t>;????????? ?????? ? ??????? ???????</w:t>
      </w:r>
    </w:p>
    <w:p w:rsidR="00272943" w:rsidRPr="00272943" w:rsidRDefault="00272943" w:rsidP="00272943">
      <w:pPr>
        <w:spacing w:line="240" w:lineRule="auto"/>
        <w:ind w:firstLine="708"/>
        <w:contextualSpacing/>
        <w:jc w:val="both"/>
        <w:rPr>
          <w:rFonts w:ascii="Courier New" w:hAnsi="Courier New" w:cs="Courier New"/>
          <w:sz w:val="20"/>
          <w:szCs w:val="20"/>
        </w:rPr>
      </w:pPr>
      <w:r>
        <w:rPr>
          <w:rFonts w:ascii="Courier New" w:hAnsi="Courier New" w:cs="Courier New"/>
          <w:sz w:val="20"/>
          <w:szCs w:val="20"/>
          <w:lang w:val="en-US"/>
        </w:rPr>
        <w:tab/>
        <w:t>out MCUCR, temp</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ldi ZL, low(DAC_ADRESS)</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Pr>
          <w:rFonts w:ascii="Courier New" w:hAnsi="Courier New" w:cs="Courier New"/>
          <w:sz w:val="20"/>
          <w:szCs w:val="20"/>
          <w:lang w:val="en-US"/>
        </w:rPr>
        <w:tab/>
        <w:t>ldi ZH, high(DAC_ADRESS)</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clr dac_value</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clr rot_dec</w:t>
      </w:r>
    </w:p>
    <w:p w:rsidR="00272943" w:rsidRPr="00272943" w:rsidRDefault="00272943" w:rsidP="00272943">
      <w:pPr>
        <w:spacing w:line="240" w:lineRule="auto"/>
        <w:ind w:firstLine="708"/>
        <w:contextualSpacing/>
        <w:jc w:val="both"/>
        <w:rPr>
          <w:rFonts w:ascii="Courier New" w:hAnsi="Courier New" w:cs="Courier New"/>
          <w:sz w:val="20"/>
          <w:szCs w:val="20"/>
        </w:rPr>
      </w:pPr>
      <w:r>
        <w:rPr>
          <w:rFonts w:ascii="Courier New" w:hAnsi="Courier New" w:cs="Courier New"/>
          <w:sz w:val="20"/>
          <w:szCs w:val="20"/>
          <w:lang w:val="en-US"/>
        </w:rPr>
        <w:tab/>
        <w:t>clr rot_inc</w:t>
      </w:r>
    </w:p>
    <w:p w:rsidR="00272943" w:rsidRPr="00272943" w:rsidRDefault="00272943" w:rsidP="00272943">
      <w:pPr>
        <w:spacing w:line="240" w:lineRule="auto"/>
        <w:ind w:firstLine="708"/>
        <w:contextualSpacing/>
        <w:jc w:val="both"/>
        <w:rPr>
          <w:rFonts w:ascii="Courier New" w:hAnsi="Courier New" w:cs="Courier New"/>
          <w:sz w:val="20"/>
          <w:szCs w:val="20"/>
        </w:rPr>
      </w:pPr>
      <w:r w:rsidRPr="00272943">
        <w:rPr>
          <w:rFonts w:ascii="Courier New" w:hAnsi="Courier New" w:cs="Courier New"/>
          <w:sz w:val="20"/>
          <w:szCs w:val="20"/>
          <w:lang w:val="en-US"/>
        </w:rPr>
        <w:tab/>
        <w:t>in last_encoder_state, PINB</w:t>
      </w:r>
      <w:r w:rsidRPr="00272943">
        <w:rPr>
          <w:rFonts w:ascii="Courier New" w:hAnsi="Courier New" w:cs="Courier New"/>
          <w:sz w:val="20"/>
          <w:szCs w:val="20"/>
          <w:lang w:val="en-US"/>
        </w:rPr>
        <w:tab/>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andi last_encoder_state, 0b10010000</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Infinite_loop:</w:t>
      </w:r>
      <w:r w:rsidRPr="00272943">
        <w:rPr>
          <w:rFonts w:ascii="Courier New" w:hAnsi="Courier New" w:cs="Courier New"/>
          <w:sz w:val="20"/>
          <w:szCs w:val="20"/>
          <w:lang w:val="en-US"/>
        </w:rPr>
        <w:tab/>
        <w:t>;??????????? ????</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p>
    <w:p w:rsidR="00272943" w:rsidRPr="00272943" w:rsidRDefault="00272943" w:rsidP="00272943">
      <w:pPr>
        <w:spacing w:line="240" w:lineRule="auto"/>
        <w:ind w:firstLine="708"/>
        <w:contextualSpacing/>
        <w:jc w:val="both"/>
        <w:rPr>
          <w:rFonts w:ascii="Courier New" w:hAnsi="Courier New" w:cs="Courier New"/>
          <w:sz w:val="20"/>
          <w:szCs w:val="20"/>
        </w:rPr>
      </w:pPr>
      <w:r w:rsidRPr="00272943">
        <w:rPr>
          <w:rFonts w:ascii="Courier New" w:hAnsi="Courier New" w:cs="Courier New"/>
          <w:sz w:val="20"/>
          <w:szCs w:val="20"/>
          <w:lang w:val="en-US"/>
        </w:rPr>
        <w:tab/>
        <w:t>rcall long_delay</w:t>
      </w:r>
      <w:r w:rsidRPr="00272943">
        <w:rPr>
          <w:rFonts w:ascii="Courier New" w:hAnsi="Courier New" w:cs="Courier New"/>
          <w:sz w:val="20"/>
          <w:szCs w:val="20"/>
          <w:lang w:val="en-US"/>
        </w:rPr>
        <w:tab/>
      </w:r>
    </w:p>
    <w:p w:rsidR="00272943" w:rsidRPr="00272943" w:rsidRDefault="00272943" w:rsidP="00272943">
      <w:pPr>
        <w:spacing w:line="240" w:lineRule="auto"/>
        <w:ind w:firstLine="708"/>
        <w:contextualSpacing/>
        <w:jc w:val="both"/>
        <w:rPr>
          <w:rFonts w:ascii="Courier New" w:hAnsi="Courier New" w:cs="Courier New"/>
          <w:sz w:val="20"/>
          <w:szCs w:val="20"/>
        </w:rPr>
      </w:pPr>
      <w:r w:rsidRPr="00272943">
        <w:rPr>
          <w:rFonts w:ascii="Courier New" w:hAnsi="Courier New" w:cs="Courier New"/>
          <w:sz w:val="20"/>
          <w:szCs w:val="20"/>
          <w:lang w:val="en-US"/>
        </w:rPr>
        <w:tab/>
        <w:t>in next_encoder_state, PINB</w:t>
      </w:r>
      <w:r w:rsidRPr="00272943">
        <w:rPr>
          <w:rFonts w:ascii="Courier New" w:hAnsi="Courier New" w:cs="Courier New"/>
          <w:sz w:val="20"/>
          <w:szCs w:val="20"/>
          <w:lang w:val="en-US"/>
        </w:rPr>
        <w:tab/>
      </w:r>
    </w:p>
    <w:p w:rsidR="00272943" w:rsidRPr="00272943" w:rsidRDefault="00272943" w:rsidP="00272943">
      <w:pPr>
        <w:spacing w:line="240" w:lineRule="auto"/>
        <w:ind w:firstLine="708"/>
        <w:contextualSpacing/>
        <w:jc w:val="both"/>
        <w:rPr>
          <w:rFonts w:ascii="Courier New" w:hAnsi="Courier New" w:cs="Courier New"/>
          <w:sz w:val="20"/>
          <w:szCs w:val="20"/>
        </w:rPr>
      </w:pPr>
      <w:r w:rsidRPr="00272943">
        <w:rPr>
          <w:rFonts w:ascii="Courier New" w:hAnsi="Courier New" w:cs="Courier New"/>
          <w:sz w:val="20"/>
          <w:szCs w:val="20"/>
          <w:lang w:val="en-US"/>
        </w:rPr>
        <w:tab/>
        <w:t>andi</w:t>
      </w:r>
      <w:r>
        <w:rPr>
          <w:rFonts w:ascii="Courier New" w:hAnsi="Courier New" w:cs="Courier New"/>
          <w:sz w:val="20"/>
          <w:szCs w:val="20"/>
          <w:lang w:val="en-US"/>
        </w:rPr>
        <w:t xml:space="preserve"> next_encoder_state, 0b10010000</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cp next_encoder_state, last_encoder_state</w:t>
      </w:r>
    </w:p>
    <w:p w:rsidR="00272943" w:rsidRPr="00272943" w:rsidRDefault="00272943" w:rsidP="00272943">
      <w:pPr>
        <w:spacing w:line="240" w:lineRule="auto"/>
        <w:ind w:firstLine="708"/>
        <w:contextualSpacing/>
        <w:jc w:val="both"/>
        <w:rPr>
          <w:rFonts w:ascii="Courier New" w:hAnsi="Courier New" w:cs="Courier New"/>
          <w:sz w:val="20"/>
          <w:szCs w:val="20"/>
        </w:rPr>
      </w:pPr>
      <w:r w:rsidRPr="00272943">
        <w:rPr>
          <w:rFonts w:ascii="Courier New" w:hAnsi="Courier New" w:cs="Courier New"/>
          <w:sz w:val="20"/>
          <w:szCs w:val="20"/>
          <w:lang w:val="en-US"/>
        </w:rPr>
        <w:tab/>
        <w:t>breq Next_iterate</w:t>
      </w:r>
      <w:r w:rsidRPr="00272943">
        <w:rPr>
          <w:rFonts w:ascii="Courier New" w:hAnsi="Courier New" w:cs="Courier New"/>
          <w:sz w:val="20"/>
          <w:szCs w:val="20"/>
          <w:lang w:val="en-US"/>
        </w:rPr>
        <w:tab/>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cpi last_encoder_state, 0b00000000</w:t>
      </w:r>
      <w:r w:rsidRPr="00272943">
        <w:rPr>
          <w:rFonts w:ascii="Courier New" w:hAnsi="Courier New" w:cs="Courier New"/>
          <w:sz w:val="20"/>
          <w:szCs w:val="20"/>
          <w:lang w:val="en-US"/>
        </w:rPr>
        <w:tab/>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brne Next_iterate</w:t>
      </w:r>
      <w:r w:rsidRPr="00272943">
        <w:rPr>
          <w:rFonts w:ascii="Courier New" w:hAnsi="Courier New" w:cs="Courier New"/>
          <w:sz w:val="20"/>
          <w:szCs w:val="20"/>
          <w:lang w:val="en-US"/>
        </w:rPr>
        <w:tab/>
        <w:t>;????????? ? ?????????? ?????????</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p>
    <w:p w:rsidR="00272943" w:rsidRDefault="00272943" w:rsidP="00272943">
      <w:pPr>
        <w:spacing w:line="240" w:lineRule="auto"/>
        <w:ind w:firstLine="708"/>
        <w:contextualSpacing/>
        <w:jc w:val="both"/>
        <w:rPr>
          <w:rFonts w:ascii="Courier New" w:hAnsi="Courier New" w:cs="Courier New"/>
          <w:sz w:val="20"/>
          <w:szCs w:val="20"/>
        </w:rPr>
      </w:pPr>
      <w:r w:rsidRPr="00272943">
        <w:rPr>
          <w:rFonts w:ascii="Courier New" w:hAnsi="Courier New" w:cs="Courier New"/>
          <w:sz w:val="20"/>
          <w:szCs w:val="20"/>
          <w:lang w:val="en-US"/>
        </w:rPr>
        <w:tab/>
        <w:t>cpi next_encoder_state, 0b00010000</w:t>
      </w:r>
      <w:r w:rsidRPr="00272943">
        <w:rPr>
          <w:rFonts w:ascii="Courier New" w:hAnsi="Courier New" w:cs="Courier New"/>
          <w:sz w:val="20"/>
          <w:szCs w:val="20"/>
          <w:lang w:val="en-US"/>
        </w:rPr>
        <w:tab/>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breq Decr_state</w:t>
      </w:r>
      <w:r w:rsidRPr="00272943">
        <w:rPr>
          <w:rFonts w:ascii="Courier New" w:hAnsi="Courier New" w:cs="Courier New"/>
          <w:sz w:val="20"/>
          <w:szCs w:val="20"/>
          <w:lang w:val="en-US"/>
        </w:rPr>
        <w:tab/>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lastRenderedPageBreak/>
        <w:tab/>
        <w:t>cpi next_encoder_state, 0b10000000</w:t>
      </w:r>
      <w:r w:rsidRPr="00272943">
        <w:rPr>
          <w:rFonts w:ascii="Courier New" w:hAnsi="Courier New" w:cs="Courier New"/>
          <w:sz w:val="20"/>
          <w:szCs w:val="20"/>
          <w:lang w:val="en-US"/>
        </w:rPr>
        <w:tab/>
        <w:t>;???? ? ?????? A ???????? ????????? "1", ? ? ?????? B ??????? "0", ?? ??????? ????????? ?? ??????? ???????</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breq Incr_state</w:t>
      </w:r>
      <w:r w:rsidRPr="00272943">
        <w:rPr>
          <w:rFonts w:ascii="Courier New" w:hAnsi="Courier New" w:cs="Courier New"/>
          <w:sz w:val="20"/>
          <w:szCs w:val="20"/>
          <w:lang w:val="en-US"/>
        </w:rPr>
        <w:tab/>
        <w:t>;????????? ? ?????????? ????????? ????????</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rjmp Next_iterate</w:t>
      </w:r>
      <w:r w:rsidRPr="00272943">
        <w:rPr>
          <w:rFonts w:ascii="Courier New" w:hAnsi="Courier New" w:cs="Courier New"/>
          <w:sz w:val="20"/>
          <w:szCs w:val="20"/>
          <w:lang w:val="en-US"/>
        </w:rPr>
        <w:tab/>
        <w:t>;???? ?? ? ????? ?? ??????? ?? ????????? ????? - ???? ?????</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Incr_state:</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inc rot_dec</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cpi rot_dec, 5</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brne Next_iterate</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ldi temp, 25</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add dac_value, temp</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clr rot_dec</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rjmp Next_iterate</w:t>
      </w:r>
      <w:r w:rsidRPr="00272943">
        <w:rPr>
          <w:rFonts w:ascii="Courier New" w:hAnsi="Courier New" w:cs="Courier New"/>
          <w:sz w:val="20"/>
          <w:szCs w:val="20"/>
          <w:lang w:val="en-US"/>
        </w:rPr>
        <w:tab/>
        <w:t>; ????????? ? ?????????? ?????????</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Decr_state:</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inc rot_inc</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cpi rot_inc, 5</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brne Next_iterate</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subi dac_value, 25</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clr rot_inc</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rjmp Next_iterate</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Next_iterate:</w:t>
      </w:r>
      <w:r w:rsidRPr="00272943">
        <w:rPr>
          <w:rFonts w:ascii="Courier New" w:hAnsi="Courier New" w:cs="Courier New"/>
          <w:sz w:val="20"/>
          <w:szCs w:val="20"/>
          <w:lang w:val="en-US"/>
        </w:rPr>
        <w:tab/>
      </w:r>
    </w:p>
    <w:p w:rsidR="00272943" w:rsidRPr="00272943" w:rsidRDefault="00272943" w:rsidP="00272943">
      <w:pPr>
        <w:spacing w:line="240" w:lineRule="auto"/>
        <w:ind w:firstLine="708"/>
        <w:contextualSpacing/>
        <w:jc w:val="both"/>
        <w:rPr>
          <w:rFonts w:ascii="Courier New" w:hAnsi="Courier New" w:cs="Courier New"/>
          <w:sz w:val="20"/>
          <w:szCs w:val="20"/>
        </w:rPr>
      </w:pPr>
      <w:r w:rsidRPr="00272943">
        <w:rPr>
          <w:rFonts w:ascii="Courier New" w:hAnsi="Courier New" w:cs="Courier New"/>
          <w:sz w:val="20"/>
          <w:szCs w:val="20"/>
          <w:lang w:val="en-US"/>
        </w:rPr>
        <w:tab/>
        <w:t>in temp, PINB</w:t>
      </w:r>
      <w:r w:rsidRPr="00272943">
        <w:rPr>
          <w:rFonts w:ascii="Courier New" w:hAnsi="Courier New" w:cs="Courier New"/>
          <w:sz w:val="20"/>
          <w:szCs w:val="20"/>
          <w:lang w:val="en-US"/>
        </w:rPr>
        <w:tab/>
      </w:r>
    </w:p>
    <w:p w:rsidR="00272943" w:rsidRPr="00272943" w:rsidRDefault="00272943" w:rsidP="00272943">
      <w:pPr>
        <w:spacing w:line="240" w:lineRule="auto"/>
        <w:ind w:firstLine="708"/>
        <w:contextualSpacing/>
        <w:jc w:val="both"/>
        <w:rPr>
          <w:rFonts w:ascii="Courier New" w:hAnsi="Courier New" w:cs="Courier New"/>
          <w:sz w:val="20"/>
          <w:szCs w:val="20"/>
        </w:rPr>
      </w:pPr>
      <w:r>
        <w:rPr>
          <w:rFonts w:ascii="Courier New" w:hAnsi="Courier New" w:cs="Courier New"/>
          <w:sz w:val="20"/>
          <w:szCs w:val="20"/>
          <w:lang w:val="en-US"/>
        </w:rPr>
        <w:tab/>
        <w:t>andi temp, 0b00100000</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tst temp</w:t>
      </w:r>
      <w:r w:rsidRPr="00272943">
        <w:rPr>
          <w:rFonts w:ascii="Courier New" w:hAnsi="Courier New" w:cs="Courier New"/>
          <w:sz w:val="20"/>
          <w:szCs w:val="20"/>
          <w:lang w:val="en-US"/>
        </w:rPr>
        <w:tab/>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brne Led_action</w:t>
      </w:r>
      <w:r w:rsidRPr="00272943">
        <w:rPr>
          <w:rFonts w:ascii="Courier New" w:hAnsi="Courier New" w:cs="Courier New"/>
          <w:sz w:val="20"/>
          <w:szCs w:val="20"/>
          <w:lang w:val="en-US"/>
        </w:rPr>
        <w:tab/>
        <w:t>;???? ??? - ???? ??????</w:t>
      </w:r>
    </w:p>
    <w:p w:rsidR="00272943" w:rsidRPr="00272943" w:rsidRDefault="00272943" w:rsidP="00272943">
      <w:pPr>
        <w:spacing w:line="240" w:lineRule="auto"/>
        <w:ind w:firstLine="708"/>
        <w:contextualSpacing/>
        <w:jc w:val="both"/>
        <w:rPr>
          <w:rFonts w:ascii="Courier New" w:hAnsi="Courier New" w:cs="Courier New"/>
          <w:sz w:val="20"/>
          <w:szCs w:val="20"/>
        </w:rPr>
      </w:pPr>
      <w:r w:rsidRPr="00272943">
        <w:rPr>
          <w:rFonts w:ascii="Courier New" w:hAnsi="Courier New" w:cs="Courier New"/>
          <w:sz w:val="20"/>
          <w:szCs w:val="20"/>
          <w:lang w:val="en-US"/>
        </w:rPr>
        <w:tab/>
        <w:t>ldi dac_value, 0xFF</w:t>
      </w:r>
      <w:r w:rsidRPr="00272943">
        <w:rPr>
          <w:rFonts w:ascii="Courier New" w:hAnsi="Courier New" w:cs="Courier New"/>
          <w:sz w:val="20"/>
          <w:szCs w:val="20"/>
          <w:lang w:val="en-US"/>
        </w:rPr>
        <w:tab/>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Led_action:</w:t>
      </w:r>
    </w:p>
    <w:p w:rsidR="00272943" w:rsidRPr="00272943" w:rsidRDefault="00272943" w:rsidP="00272943">
      <w:pPr>
        <w:spacing w:line="240" w:lineRule="auto"/>
        <w:ind w:firstLine="708"/>
        <w:contextualSpacing/>
        <w:jc w:val="both"/>
        <w:rPr>
          <w:rFonts w:ascii="Courier New" w:hAnsi="Courier New" w:cs="Courier New"/>
          <w:sz w:val="20"/>
          <w:szCs w:val="20"/>
        </w:rPr>
      </w:pPr>
      <w:r>
        <w:rPr>
          <w:rFonts w:ascii="Courier New" w:hAnsi="Courier New" w:cs="Courier New"/>
          <w:sz w:val="20"/>
          <w:szCs w:val="20"/>
          <w:lang w:val="en-US"/>
        </w:rPr>
        <w:tab/>
        <w:t>st Z, dac_value</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mov last_encoder_state, next_encoder_state</w:t>
      </w:r>
      <w:r w:rsidRPr="00272943">
        <w:rPr>
          <w:rFonts w:ascii="Courier New" w:hAnsi="Courier New" w:cs="Courier New"/>
          <w:sz w:val="20"/>
          <w:szCs w:val="20"/>
          <w:lang w:val="en-US"/>
        </w:rPr>
        <w:tab/>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rjmp Infinite_loop</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p>
    <w:p w:rsidR="00272943" w:rsidRPr="00272943" w:rsidRDefault="00272943" w:rsidP="00272943">
      <w:pPr>
        <w:spacing w:line="240" w:lineRule="auto"/>
        <w:ind w:firstLine="708"/>
        <w:contextualSpacing/>
        <w:jc w:val="both"/>
        <w:rPr>
          <w:rFonts w:ascii="Courier New" w:hAnsi="Courier New" w:cs="Courier New"/>
          <w:sz w:val="20"/>
          <w:szCs w:val="20"/>
        </w:rPr>
      </w:pPr>
      <w:r>
        <w:rPr>
          <w:rFonts w:ascii="Courier New" w:hAnsi="Courier New" w:cs="Courier New"/>
          <w:sz w:val="20"/>
          <w:szCs w:val="20"/>
          <w:lang w:val="en-US"/>
        </w:rPr>
        <w:t>long_delay:</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ldi long_delay_low,0x09</w:t>
      </w:r>
      <w:r w:rsidRPr="00272943">
        <w:rPr>
          <w:rFonts w:ascii="Courier New" w:hAnsi="Courier New" w:cs="Courier New"/>
          <w:sz w:val="20"/>
          <w:szCs w:val="20"/>
          <w:lang w:val="en-US"/>
        </w:rPr>
        <w:tab/>
      </w:r>
      <w:r w:rsidRPr="00272943">
        <w:rPr>
          <w:rFonts w:ascii="Courier New" w:hAnsi="Courier New" w:cs="Courier New"/>
          <w:sz w:val="20"/>
          <w:szCs w:val="20"/>
          <w:lang w:val="en-US"/>
        </w:rPr>
        <w:tab/>
      </w:r>
    </w:p>
    <w:p w:rsidR="00272943" w:rsidRPr="00272943" w:rsidRDefault="00272943" w:rsidP="00272943">
      <w:pPr>
        <w:spacing w:line="240" w:lineRule="auto"/>
        <w:ind w:firstLine="708"/>
        <w:contextualSpacing/>
        <w:jc w:val="both"/>
        <w:rPr>
          <w:rFonts w:ascii="Courier New" w:hAnsi="Courier New" w:cs="Courier New"/>
          <w:sz w:val="20"/>
          <w:szCs w:val="20"/>
        </w:rPr>
      </w:pPr>
      <w:r>
        <w:rPr>
          <w:rFonts w:ascii="Courier New" w:hAnsi="Courier New" w:cs="Courier New"/>
          <w:sz w:val="20"/>
          <w:szCs w:val="20"/>
          <w:lang w:val="en-US"/>
        </w:rPr>
        <w:tab/>
        <w:t>ldi long_delay_high,0x00</w:t>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
    <w:p w:rsidR="00272943" w:rsidRPr="00272943" w:rsidRDefault="00272943" w:rsidP="00272943">
      <w:pPr>
        <w:spacing w:line="240" w:lineRule="auto"/>
        <w:ind w:firstLine="708"/>
        <w:contextualSpacing/>
        <w:jc w:val="both"/>
        <w:rPr>
          <w:rFonts w:ascii="Courier New" w:hAnsi="Courier New" w:cs="Courier New"/>
          <w:sz w:val="20"/>
          <w:szCs w:val="20"/>
        </w:rPr>
      </w:pPr>
      <w:r>
        <w:rPr>
          <w:rFonts w:ascii="Courier New" w:hAnsi="Courier New" w:cs="Courier New"/>
          <w:sz w:val="20"/>
          <w:szCs w:val="20"/>
          <w:lang w:val="en-US"/>
        </w:rPr>
        <w:t>long_loop:</w:t>
      </w:r>
      <w:r>
        <w:rPr>
          <w:rFonts w:ascii="Courier New" w:hAnsi="Courier New" w:cs="Courier New"/>
          <w:sz w:val="20"/>
          <w:szCs w:val="20"/>
          <w:lang w:val="en-US"/>
        </w:rPr>
        <w:tab/>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rcall short_delay</w:t>
      </w:r>
      <w:r w:rsidRPr="00272943">
        <w:rPr>
          <w:rFonts w:ascii="Courier New" w:hAnsi="Courier New" w:cs="Courier New"/>
          <w:sz w:val="20"/>
          <w:szCs w:val="20"/>
          <w:lang w:val="en-US"/>
        </w:rPr>
        <w:tab/>
      </w:r>
      <w:r w:rsidRPr="00272943">
        <w:rPr>
          <w:rFonts w:ascii="Courier New" w:hAnsi="Courier New" w:cs="Courier New"/>
          <w:sz w:val="20"/>
          <w:szCs w:val="20"/>
          <w:lang w:val="en-US"/>
        </w:rPr>
        <w:tab/>
        <w:t>;???????? ????????</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sbiw long_delay_high:long_delay_low,0b00000001</w:t>
      </w:r>
      <w:r w:rsidRPr="00272943">
        <w:rPr>
          <w:rFonts w:ascii="Courier New" w:hAnsi="Courier New" w:cs="Courier New"/>
          <w:sz w:val="20"/>
          <w:szCs w:val="20"/>
          <w:lang w:val="en-US"/>
        </w:rPr>
        <w:tab/>
      </w:r>
    </w:p>
    <w:p w:rsidR="00272943" w:rsidRPr="00272943" w:rsidRDefault="00272943" w:rsidP="00272943">
      <w:pPr>
        <w:spacing w:line="240" w:lineRule="auto"/>
        <w:ind w:firstLine="708"/>
        <w:contextualSpacing/>
        <w:jc w:val="both"/>
        <w:rPr>
          <w:rFonts w:ascii="Courier New" w:hAnsi="Courier New" w:cs="Courier New"/>
          <w:sz w:val="20"/>
          <w:szCs w:val="20"/>
        </w:rPr>
      </w:pPr>
      <w:r w:rsidRPr="00272943">
        <w:rPr>
          <w:rFonts w:ascii="Courier New" w:hAnsi="Courier New" w:cs="Courier New"/>
          <w:sz w:val="20"/>
          <w:szCs w:val="20"/>
          <w:lang w:val="en-US"/>
        </w:rPr>
        <w:tab/>
        <w:t>brne long</w:t>
      </w:r>
      <w:r>
        <w:rPr>
          <w:rFonts w:ascii="Courier New" w:hAnsi="Courier New" w:cs="Courier New"/>
          <w:sz w:val="20"/>
          <w:szCs w:val="20"/>
          <w:lang w:val="en-US"/>
        </w:rPr>
        <w:t>_loop</w:t>
      </w:r>
      <w:r>
        <w:rPr>
          <w:rFonts w:ascii="Courier New" w:hAnsi="Courier New" w:cs="Courier New"/>
          <w:sz w:val="20"/>
          <w:szCs w:val="20"/>
          <w:lang w:val="en-US"/>
        </w:rPr>
        <w:tab/>
        <w:t>;???? ?? 0,????????? ????</w:t>
      </w:r>
    </w:p>
    <w:p w:rsidR="00272943" w:rsidRPr="00272943" w:rsidRDefault="00272943" w:rsidP="00272943">
      <w:pPr>
        <w:spacing w:line="240" w:lineRule="auto"/>
        <w:ind w:firstLine="708"/>
        <w:contextualSpacing/>
        <w:jc w:val="both"/>
        <w:rPr>
          <w:rFonts w:ascii="Courier New" w:hAnsi="Courier New" w:cs="Courier New"/>
          <w:sz w:val="20"/>
          <w:szCs w:val="20"/>
        </w:rPr>
      </w:pPr>
      <w:r w:rsidRPr="00272943">
        <w:rPr>
          <w:rFonts w:ascii="Courier New" w:hAnsi="Courier New" w:cs="Courier New"/>
          <w:sz w:val="20"/>
          <w:szCs w:val="20"/>
          <w:lang w:val="en-US"/>
        </w:rPr>
        <w:tab/>
        <w:t>ret;</w:t>
      </w:r>
      <w:r w:rsidRPr="00272943">
        <w:rPr>
          <w:rFonts w:ascii="Courier New" w:hAnsi="Courier New" w:cs="Courier New"/>
          <w:sz w:val="20"/>
          <w:szCs w:val="20"/>
          <w:lang w:val="en-US"/>
        </w:rPr>
        <w:tab/>
      </w:r>
      <w:r w:rsidRPr="00272943">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short_delay:</w:t>
      </w:r>
      <w:r w:rsidRPr="00272943">
        <w:rPr>
          <w:rFonts w:ascii="Courier New" w:hAnsi="Courier New" w:cs="Courier New"/>
          <w:sz w:val="20"/>
          <w:szCs w:val="20"/>
          <w:lang w:val="en-US"/>
        </w:rPr>
        <w:t xml:space="preserve"> </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nop</w:t>
      </w:r>
      <w:r w:rsidRPr="00272943">
        <w:rPr>
          <w:rFonts w:ascii="Courier New" w:hAnsi="Courier New" w:cs="Courier New"/>
          <w:sz w:val="20"/>
          <w:szCs w:val="20"/>
          <w:lang w:val="en-US"/>
        </w:rPr>
        <w:tab/>
      </w:r>
      <w:r w:rsidRPr="00272943">
        <w:rPr>
          <w:rFonts w:ascii="Courier New" w:hAnsi="Courier New" w:cs="Courier New"/>
          <w:sz w:val="20"/>
          <w:szCs w:val="20"/>
          <w:lang w:val="en-US"/>
        </w:rPr>
        <w:tab/>
      </w:r>
      <w:r w:rsidRPr="00272943">
        <w:rPr>
          <w:rFonts w:ascii="Courier New" w:hAnsi="Courier New" w:cs="Courier New"/>
          <w:sz w:val="20"/>
          <w:szCs w:val="20"/>
          <w:lang w:val="en-US"/>
        </w:rPr>
        <w:tab/>
      </w:r>
      <w:r w:rsidRPr="00272943">
        <w:rPr>
          <w:rFonts w:ascii="Courier New" w:hAnsi="Courier New" w:cs="Courier New"/>
          <w:sz w:val="20"/>
          <w:szCs w:val="20"/>
          <w:lang w:val="en-US"/>
        </w:rPr>
        <w:tab/>
      </w:r>
      <w:r w:rsidRPr="00272943">
        <w:rPr>
          <w:rFonts w:ascii="Courier New" w:hAnsi="Courier New" w:cs="Courier New"/>
          <w:sz w:val="20"/>
          <w:szCs w:val="20"/>
          <w:lang w:val="en-US"/>
        </w:rPr>
        <w:tab/>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ldi counter,0xC5</w:t>
      </w:r>
      <w:r w:rsidRPr="00272943">
        <w:rPr>
          <w:rFonts w:ascii="Courier New" w:hAnsi="Courier New" w:cs="Courier New"/>
          <w:sz w:val="20"/>
          <w:szCs w:val="20"/>
          <w:lang w:val="en-US"/>
        </w:rPr>
        <w:tab/>
        <w:t>;??????? ?????</w:t>
      </w:r>
      <w:r w:rsidRPr="00272943">
        <w:rPr>
          <w:rFonts w:ascii="Courier New" w:hAnsi="Courier New" w:cs="Courier New"/>
          <w:sz w:val="20"/>
          <w:szCs w:val="20"/>
          <w:lang w:val="en-US"/>
        </w:rPr>
        <w:tab/>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short_loop:</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nop</w:t>
      </w:r>
    </w:p>
    <w:p w:rsidR="00272943" w:rsidRPr="00272943" w:rsidRDefault="00272943" w:rsidP="00272943">
      <w:pPr>
        <w:spacing w:line="240" w:lineRule="auto"/>
        <w:ind w:firstLine="708"/>
        <w:contextualSpacing/>
        <w:jc w:val="both"/>
        <w:rPr>
          <w:rFonts w:ascii="Courier New" w:hAnsi="Courier New" w:cs="Courier New"/>
          <w:sz w:val="20"/>
          <w:szCs w:val="20"/>
          <w:lang w:val="en-US"/>
        </w:rPr>
      </w:pPr>
      <w:r w:rsidRPr="00272943">
        <w:rPr>
          <w:rFonts w:ascii="Courier New" w:hAnsi="Courier New" w:cs="Courier New"/>
          <w:sz w:val="20"/>
          <w:szCs w:val="20"/>
          <w:lang w:val="en-US"/>
        </w:rPr>
        <w:tab/>
        <w:t>dec counter</w:t>
      </w:r>
    </w:p>
    <w:p w:rsidR="00272943" w:rsidRDefault="00272943" w:rsidP="00272943">
      <w:pPr>
        <w:spacing w:line="240" w:lineRule="auto"/>
        <w:ind w:firstLine="708"/>
        <w:contextualSpacing/>
        <w:jc w:val="both"/>
        <w:rPr>
          <w:rFonts w:ascii="Courier New" w:hAnsi="Courier New" w:cs="Courier New"/>
          <w:sz w:val="20"/>
          <w:szCs w:val="20"/>
        </w:rPr>
      </w:pPr>
      <w:r w:rsidRPr="00272943">
        <w:rPr>
          <w:rFonts w:ascii="Courier New" w:hAnsi="Courier New" w:cs="Courier New"/>
          <w:sz w:val="20"/>
          <w:szCs w:val="20"/>
          <w:lang w:val="en-US"/>
        </w:rPr>
        <w:tab/>
        <w:t>brne short_loop</w:t>
      </w:r>
      <w:r w:rsidRPr="00272943">
        <w:rPr>
          <w:rFonts w:ascii="Courier New" w:hAnsi="Courier New" w:cs="Courier New"/>
          <w:sz w:val="20"/>
          <w:szCs w:val="20"/>
          <w:lang w:val="en-US"/>
        </w:rPr>
        <w:tab/>
      </w:r>
      <w:r w:rsidRPr="00272943">
        <w:rPr>
          <w:rFonts w:ascii="Courier New" w:hAnsi="Courier New" w:cs="Courier New"/>
          <w:sz w:val="20"/>
          <w:szCs w:val="20"/>
          <w:lang w:val="en-US"/>
        </w:rPr>
        <w:tab/>
      </w:r>
      <w:r w:rsidRPr="00272943">
        <w:rPr>
          <w:rFonts w:ascii="Courier New" w:hAnsi="Courier New" w:cs="Courier New"/>
          <w:sz w:val="20"/>
          <w:szCs w:val="20"/>
          <w:lang w:val="en-US"/>
        </w:rPr>
        <w:tab/>
      </w:r>
    </w:p>
    <w:p w:rsidR="00272943" w:rsidRPr="00272943" w:rsidRDefault="00272943" w:rsidP="00272943">
      <w:pPr>
        <w:spacing w:line="240" w:lineRule="auto"/>
        <w:ind w:firstLine="708"/>
        <w:contextualSpacing/>
        <w:jc w:val="both"/>
        <w:rPr>
          <w:rFonts w:ascii="Courier New" w:hAnsi="Courier New" w:cs="Courier New"/>
          <w:sz w:val="20"/>
          <w:szCs w:val="20"/>
        </w:rPr>
      </w:pPr>
      <w:r>
        <w:rPr>
          <w:rFonts w:ascii="Courier New" w:hAnsi="Courier New" w:cs="Courier New"/>
          <w:sz w:val="20"/>
          <w:szCs w:val="20"/>
        </w:rPr>
        <w:tab/>
        <w:t>ret</w:t>
      </w:r>
    </w:p>
    <w:p w:rsidR="00272943" w:rsidRPr="00272943" w:rsidRDefault="00272943" w:rsidP="00272943">
      <w:pPr>
        <w:spacing w:line="240" w:lineRule="auto"/>
        <w:ind w:firstLine="708"/>
        <w:contextualSpacing/>
        <w:jc w:val="both"/>
        <w:rPr>
          <w:rFonts w:ascii="Courier New" w:hAnsi="Courier New" w:cs="Courier New"/>
          <w:sz w:val="20"/>
          <w:szCs w:val="20"/>
        </w:rPr>
      </w:pPr>
    </w:p>
    <w:p w:rsidR="00272943" w:rsidRDefault="00272943" w:rsidP="00272943">
      <w:pPr>
        <w:spacing w:line="240" w:lineRule="auto"/>
        <w:ind w:firstLine="708"/>
        <w:contextualSpacing/>
        <w:jc w:val="both"/>
        <w:rPr>
          <w:rFonts w:ascii="Courier New" w:hAnsi="Courier New" w:cs="Courier New"/>
          <w:sz w:val="20"/>
          <w:szCs w:val="20"/>
        </w:rPr>
      </w:pPr>
      <w:r w:rsidRPr="00272943">
        <w:rPr>
          <w:rFonts w:ascii="Courier New" w:hAnsi="Courier New" w:cs="Courier New"/>
          <w:sz w:val="20"/>
          <w:szCs w:val="20"/>
        </w:rPr>
        <w:t>.EXIT;????? ?????????</w:t>
      </w:r>
    </w:p>
    <w:p w:rsidR="00272943" w:rsidRDefault="00272943" w:rsidP="00272943">
      <w:pPr>
        <w:spacing w:line="240" w:lineRule="auto"/>
        <w:ind w:firstLine="708"/>
        <w:contextualSpacing/>
        <w:jc w:val="both"/>
        <w:rPr>
          <w:rFonts w:ascii="Courier New" w:hAnsi="Courier New" w:cs="Courier New"/>
          <w:sz w:val="20"/>
          <w:szCs w:val="20"/>
        </w:rPr>
      </w:pPr>
    </w:p>
    <w:p w:rsidR="00272943" w:rsidRDefault="00272943" w:rsidP="00272943">
      <w:pPr>
        <w:spacing w:line="240" w:lineRule="auto"/>
        <w:ind w:firstLine="708"/>
        <w:jc w:val="both"/>
        <w:rPr>
          <w:rFonts w:ascii="Times New Roman" w:hAnsi="Times New Roman"/>
          <w:b/>
          <w:sz w:val="28"/>
          <w:szCs w:val="20"/>
        </w:rPr>
      </w:pPr>
      <w:r>
        <w:rPr>
          <w:rFonts w:ascii="Times New Roman" w:hAnsi="Times New Roman"/>
          <w:b/>
          <w:sz w:val="28"/>
          <w:szCs w:val="20"/>
        </w:rPr>
        <w:t>9</w:t>
      </w:r>
      <w:r w:rsidRPr="0065740D">
        <w:rPr>
          <w:rFonts w:ascii="Times New Roman" w:hAnsi="Times New Roman"/>
          <w:b/>
          <w:sz w:val="28"/>
          <w:szCs w:val="20"/>
        </w:rPr>
        <w:t xml:space="preserve">.4 Особенности </w:t>
      </w:r>
      <w:r w:rsidRPr="0065740D">
        <w:rPr>
          <w:rFonts w:ascii="Times New Roman" w:hAnsi="Times New Roman"/>
          <w:b/>
          <w:sz w:val="28"/>
          <w:szCs w:val="20"/>
          <w:lang w:val="en-US"/>
        </w:rPr>
        <w:t>IDE</w:t>
      </w:r>
      <w:r w:rsidRPr="0065740D">
        <w:rPr>
          <w:rFonts w:ascii="Times New Roman" w:hAnsi="Times New Roman"/>
          <w:b/>
          <w:sz w:val="28"/>
          <w:szCs w:val="20"/>
        </w:rPr>
        <w:t xml:space="preserve"> </w:t>
      </w:r>
      <w:r w:rsidRPr="0065740D">
        <w:rPr>
          <w:rFonts w:ascii="Times New Roman" w:hAnsi="Times New Roman"/>
          <w:b/>
          <w:sz w:val="28"/>
          <w:szCs w:val="20"/>
          <w:lang w:val="en-US"/>
        </w:rPr>
        <w:t>AVRStudio</w:t>
      </w:r>
      <w:r>
        <w:rPr>
          <w:rFonts w:ascii="Times New Roman" w:hAnsi="Times New Roman"/>
          <w:b/>
          <w:sz w:val="28"/>
          <w:szCs w:val="20"/>
        </w:rPr>
        <w:t xml:space="preserve"> выявленные в ходе выполнения расчетно-графической</w:t>
      </w:r>
      <w:r w:rsidRPr="0065740D">
        <w:rPr>
          <w:rFonts w:ascii="Times New Roman" w:hAnsi="Times New Roman"/>
          <w:b/>
          <w:sz w:val="28"/>
          <w:szCs w:val="20"/>
        </w:rPr>
        <w:t xml:space="preserve"> работы</w:t>
      </w:r>
    </w:p>
    <w:p w:rsidR="00272943" w:rsidRDefault="00272943" w:rsidP="00272943">
      <w:pPr>
        <w:spacing w:line="240" w:lineRule="auto"/>
        <w:jc w:val="both"/>
        <w:rPr>
          <w:rFonts w:ascii="Times New Roman" w:hAnsi="Times New Roman"/>
          <w:sz w:val="28"/>
          <w:szCs w:val="20"/>
        </w:rPr>
      </w:pPr>
      <w:r>
        <w:rPr>
          <w:rFonts w:ascii="Times New Roman" w:hAnsi="Times New Roman"/>
          <w:b/>
          <w:sz w:val="28"/>
          <w:szCs w:val="20"/>
        </w:rPr>
        <w:tab/>
      </w:r>
      <w:r>
        <w:rPr>
          <w:rFonts w:ascii="Times New Roman" w:hAnsi="Times New Roman"/>
          <w:sz w:val="28"/>
          <w:szCs w:val="20"/>
        </w:rPr>
        <w:t xml:space="preserve">В ходе </w:t>
      </w:r>
      <w:r>
        <w:rPr>
          <w:rFonts w:ascii="Times New Roman" w:hAnsi="Times New Roman"/>
          <w:sz w:val="28"/>
          <w:szCs w:val="20"/>
        </w:rPr>
        <w:t>расчетно-графической</w:t>
      </w:r>
      <w:r>
        <w:rPr>
          <w:rFonts w:ascii="Times New Roman" w:hAnsi="Times New Roman"/>
          <w:sz w:val="28"/>
          <w:szCs w:val="20"/>
        </w:rPr>
        <w:t xml:space="preserve"> работы никаких новых особенностей </w:t>
      </w:r>
      <w:r w:rsidRPr="0065740D">
        <w:rPr>
          <w:rFonts w:ascii="Times New Roman" w:hAnsi="Times New Roman"/>
          <w:sz w:val="28"/>
          <w:szCs w:val="20"/>
          <w:lang w:val="en-US"/>
        </w:rPr>
        <w:t>IDE</w:t>
      </w:r>
      <w:r w:rsidRPr="0065740D">
        <w:rPr>
          <w:rFonts w:ascii="Times New Roman" w:hAnsi="Times New Roman"/>
          <w:sz w:val="28"/>
          <w:szCs w:val="20"/>
        </w:rPr>
        <w:t xml:space="preserve"> </w:t>
      </w:r>
      <w:r w:rsidRPr="0065740D">
        <w:rPr>
          <w:rFonts w:ascii="Times New Roman" w:hAnsi="Times New Roman"/>
          <w:sz w:val="28"/>
          <w:szCs w:val="20"/>
          <w:lang w:val="en-US"/>
        </w:rPr>
        <w:t>AVRStudio</w:t>
      </w:r>
      <w:r>
        <w:rPr>
          <w:rFonts w:ascii="Times New Roman" w:hAnsi="Times New Roman"/>
          <w:sz w:val="28"/>
          <w:szCs w:val="20"/>
        </w:rPr>
        <w:t xml:space="preserve"> не было выявлено.</w:t>
      </w:r>
    </w:p>
    <w:p w:rsidR="00272943" w:rsidRDefault="00272943" w:rsidP="00272943">
      <w:pPr>
        <w:spacing w:line="240" w:lineRule="auto"/>
        <w:jc w:val="both"/>
        <w:rPr>
          <w:rFonts w:ascii="Times New Roman" w:hAnsi="Times New Roman"/>
          <w:sz w:val="28"/>
          <w:szCs w:val="20"/>
        </w:rPr>
      </w:pPr>
    </w:p>
    <w:p w:rsidR="00272943" w:rsidRPr="00AD4587" w:rsidRDefault="00272943" w:rsidP="00272943">
      <w:pPr>
        <w:spacing w:line="240" w:lineRule="auto"/>
        <w:jc w:val="both"/>
        <w:rPr>
          <w:rFonts w:ascii="Times New Roman" w:hAnsi="Times New Roman"/>
          <w:b/>
          <w:sz w:val="28"/>
          <w:szCs w:val="20"/>
        </w:rPr>
      </w:pPr>
      <w:r w:rsidRPr="0065740D">
        <w:rPr>
          <w:rFonts w:ascii="Times New Roman" w:hAnsi="Times New Roman"/>
          <w:b/>
          <w:sz w:val="28"/>
          <w:szCs w:val="20"/>
        </w:rPr>
        <w:lastRenderedPageBreak/>
        <w:tab/>
        <w:t>Выводы</w:t>
      </w:r>
      <w:bookmarkStart w:id="0" w:name="_GoBack"/>
      <w:bookmarkEnd w:id="0"/>
    </w:p>
    <w:p w:rsidR="00272943" w:rsidRPr="006D5114" w:rsidRDefault="00272943" w:rsidP="00272943">
      <w:pPr>
        <w:spacing w:line="240" w:lineRule="auto"/>
        <w:jc w:val="both"/>
        <w:rPr>
          <w:rFonts w:ascii="Times New Roman" w:hAnsi="Times New Roman"/>
          <w:sz w:val="28"/>
          <w:szCs w:val="20"/>
        </w:rPr>
      </w:pPr>
      <w:r>
        <w:rPr>
          <w:rFonts w:ascii="Times New Roman" w:hAnsi="Times New Roman"/>
          <w:sz w:val="28"/>
          <w:szCs w:val="20"/>
        </w:rPr>
        <w:tab/>
        <w:t xml:space="preserve">В ходе лабораторной работы были изучены принципы работы с </w:t>
      </w:r>
      <w:r>
        <w:rPr>
          <w:rFonts w:ascii="Times New Roman" w:hAnsi="Times New Roman"/>
          <w:sz w:val="28"/>
          <w:szCs w:val="20"/>
        </w:rPr>
        <w:t>инкрементальным энкодером</w:t>
      </w:r>
      <w:r>
        <w:rPr>
          <w:rFonts w:ascii="Times New Roman" w:hAnsi="Times New Roman"/>
          <w:sz w:val="28"/>
          <w:szCs w:val="20"/>
        </w:rPr>
        <w:t xml:space="preserve"> в учебно отладочном стенде </w:t>
      </w:r>
      <w:r>
        <w:rPr>
          <w:rFonts w:ascii="Times New Roman" w:hAnsi="Times New Roman"/>
          <w:sz w:val="28"/>
          <w:szCs w:val="28"/>
        </w:rPr>
        <w:t>EV8031/AVR.</w:t>
      </w:r>
      <w:r w:rsidRPr="00FE4324">
        <w:rPr>
          <w:rFonts w:ascii="Times New Roman" w:hAnsi="Times New Roman"/>
          <w:sz w:val="28"/>
          <w:szCs w:val="20"/>
        </w:rPr>
        <w:t xml:space="preserve"> </w:t>
      </w:r>
      <w:r>
        <w:rPr>
          <w:rFonts w:ascii="Times New Roman" w:hAnsi="Times New Roman"/>
          <w:sz w:val="28"/>
          <w:szCs w:val="20"/>
        </w:rPr>
        <w:t>Была написана программа</w:t>
      </w:r>
      <w:r w:rsidRPr="00E72863">
        <w:rPr>
          <w:rFonts w:ascii="Times New Roman" w:hAnsi="Times New Roman"/>
          <w:sz w:val="28"/>
          <w:szCs w:val="20"/>
        </w:rPr>
        <w:t>,</w:t>
      </w:r>
      <w:r>
        <w:rPr>
          <w:rFonts w:ascii="Times New Roman" w:hAnsi="Times New Roman"/>
          <w:sz w:val="28"/>
          <w:szCs w:val="20"/>
        </w:rPr>
        <w:t xml:space="preserve"> которая производит </w:t>
      </w:r>
      <w:r>
        <w:rPr>
          <w:rFonts w:ascii="Times New Roman" w:hAnsi="Times New Roman"/>
          <w:sz w:val="28"/>
          <w:szCs w:val="20"/>
        </w:rPr>
        <w:t>управление</w:t>
      </w:r>
      <w:r>
        <w:rPr>
          <w:rFonts w:ascii="Times New Roman" w:hAnsi="Times New Roman"/>
          <w:sz w:val="28"/>
          <w:szCs w:val="20"/>
        </w:rPr>
        <w:t xml:space="preserve"> яркостью лампы накаливания</w:t>
      </w:r>
      <w:r>
        <w:rPr>
          <w:rFonts w:ascii="Times New Roman" w:hAnsi="Times New Roman"/>
          <w:sz w:val="28"/>
          <w:szCs w:val="20"/>
        </w:rPr>
        <w:t xml:space="preserve"> с помощью инкрементального энкодера. Также были рассмотрены иные типы энкодеров и принципы их конструкции.</w:t>
      </w:r>
    </w:p>
    <w:p w:rsidR="00272943" w:rsidRPr="00272943" w:rsidRDefault="00272943" w:rsidP="00272943">
      <w:pPr>
        <w:spacing w:line="240" w:lineRule="auto"/>
        <w:ind w:firstLine="708"/>
        <w:contextualSpacing/>
        <w:jc w:val="both"/>
        <w:rPr>
          <w:rFonts w:ascii="Times New Roman" w:hAnsi="Times New Roman" w:cs="Times New Roman"/>
          <w:sz w:val="28"/>
          <w:szCs w:val="20"/>
        </w:rPr>
      </w:pPr>
    </w:p>
    <w:sectPr w:rsidR="00272943" w:rsidRPr="00272943" w:rsidSect="00B26470">
      <w:pgSz w:w="11906" w:h="16838"/>
      <w:pgMar w:top="1134" w:right="851"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04F"/>
    <w:rsid w:val="00272943"/>
    <w:rsid w:val="0081604F"/>
    <w:rsid w:val="00A340B7"/>
    <w:rsid w:val="00AD4587"/>
    <w:rsid w:val="00B264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вой обычный с отступом"/>
    <w:basedOn w:val="a"/>
    <w:rsid w:val="00B26470"/>
    <w:pPr>
      <w:tabs>
        <w:tab w:val="left" w:pos="340"/>
      </w:tabs>
      <w:spacing w:after="0" w:line="240" w:lineRule="auto"/>
      <w:ind w:firstLine="720"/>
      <w:jc w:val="both"/>
    </w:pPr>
    <w:rPr>
      <w:rFonts w:ascii="Times New Roman" w:eastAsia="Times New Roman" w:hAnsi="Times New Roman" w:cs="Times New Roman"/>
      <w:sz w:val="28"/>
      <w:szCs w:val="20"/>
      <w:lang w:val="en-US" w:eastAsia="ru-RU"/>
    </w:rPr>
  </w:style>
  <w:style w:type="paragraph" w:styleId="a4">
    <w:name w:val="Balloon Text"/>
    <w:basedOn w:val="a"/>
    <w:link w:val="a5"/>
    <w:uiPriority w:val="99"/>
    <w:semiHidden/>
    <w:unhideWhenUsed/>
    <w:rsid w:val="00B2647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264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вой обычный с отступом"/>
    <w:basedOn w:val="a"/>
    <w:rsid w:val="00B26470"/>
    <w:pPr>
      <w:tabs>
        <w:tab w:val="left" w:pos="340"/>
      </w:tabs>
      <w:spacing w:after="0" w:line="240" w:lineRule="auto"/>
      <w:ind w:firstLine="720"/>
      <w:jc w:val="both"/>
    </w:pPr>
    <w:rPr>
      <w:rFonts w:ascii="Times New Roman" w:eastAsia="Times New Roman" w:hAnsi="Times New Roman" w:cs="Times New Roman"/>
      <w:sz w:val="28"/>
      <w:szCs w:val="20"/>
      <w:lang w:val="en-US" w:eastAsia="ru-RU"/>
    </w:rPr>
  </w:style>
  <w:style w:type="paragraph" w:styleId="a4">
    <w:name w:val="Balloon Text"/>
    <w:basedOn w:val="a"/>
    <w:link w:val="a5"/>
    <w:uiPriority w:val="99"/>
    <w:semiHidden/>
    <w:unhideWhenUsed/>
    <w:rsid w:val="00B2647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264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40310">
      <w:bodyDiv w:val="1"/>
      <w:marLeft w:val="0"/>
      <w:marRight w:val="0"/>
      <w:marTop w:val="0"/>
      <w:marBottom w:val="0"/>
      <w:divBdr>
        <w:top w:val="none" w:sz="0" w:space="0" w:color="auto"/>
        <w:left w:val="none" w:sz="0" w:space="0" w:color="auto"/>
        <w:bottom w:val="none" w:sz="0" w:space="0" w:color="auto"/>
        <w:right w:val="none" w:sz="0" w:space="0" w:color="auto"/>
      </w:divBdr>
    </w:div>
    <w:div w:id="62070663">
      <w:bodyDiv w:val="1"/>
      <w:marLeft w:val="0"/>
      <w:marRight w:val="0"/>
      <w:marTop w:val="0"/>
      <w:marBottom w:val="0"/>
      <w:divBdr>
        <w:top w:val="none" w:sz="0" w:space="0" w:color="auto"/>
        <w:left w:val="none" w:sz="0" w:space="0" w:color="auto"/>
        <w:bottom w:val="none" w:sz="0" w:space="0" w:color="auto"/>
        <w:right w:val="none" w:sz="0" w:space="0" w:color="auto"/>
      </w:divBdr>
    </w:div>
    <w:div w:id="1148977154">
      <w:bodyDiv w:val="1"/>
      <w:marLeft w:val="0"/>
      <w:marRight w:val="0"/>
      <w:marTop w:val="0"/>
      <w:marBottom w:val="0"/>
      <w:divBdr>
        <w:top w:val="none" w:sz="0" w:space="0" w:color="auto"/>
        <w:left w:val="none" w:sz="0" w:space="0" w:color="auto"/>
        <w:bottom w:val="none" w:sz="0" w:space="0" w:color="auto"/>
        <w:right w:val="none" w:sz="0" w:space="0" w:color="auto"/>
      </w:divBdr>
    </w:div>
    <w:div w:id="1154033561">
      <w:bodyDiv w:val="1"/>
      <w:marLeft w:val="0"/>
      <w:marRight w:val="0"/>
      <w:marTop w:val="0"/>
      <w:marBottom w:val="0"/>
      <w:divBdr>
        <w:top w:val="none" w:sz="0" w:space="0" w:color="auto"/>
        <w:left w:val="none" w:sz="0" w:space="0" w:color="auto"/>
        <w:bottom w:val="none" w:sz="0" w:space="0" w:color="auto"/>
        <w:right w:val="none" w:sz="0" w:space="0" w:color="auto"/>
      </w:divBdr>
    </w:div>
    <w:div w:id="1175460777">
      <w:bodyDiv w:val="1"/>
      <w:marLeft w:val="0"/>
      <w:marRight w:val="0"/>
      <w:marTop w:val="0"/>
      <w:marBottom w:val="0"/>
      <w:divBdr>
        <w:top w:val="none" w:sz="0" w:space="0" w:color="auto"/>
        <w:left w:val="none" w:sz="0" w:space="0" w:color="auto"/>
        <w:bottom w:val="none" w:sz="0" w:space="0" w:color="auto"/>
        <w:right w:val="none" w:sz="0" w:space="0" w:color="auto"/>
      </w:divBdr>
    </w:div>
    <w:div w:id="171712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2017</Words>
  <Characters>11498</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гришенька</dc:creator>
  <cp:keywords/>
  <dc:description/>
  <cp:lastModifiedBy>гришенька</cp:lastModifiedBy>
  <cp:revision>3</cp:revision>
  <dcterms:created xsi:type="dcterms:W3CDTF">2015-04-27T19:14:00Z</dcterms:created>
  <dcterms:modified xsi:type="dcterms:W3CDTF">2015-04-27T19:30:00Z</dcterms:modified>
</cp:coreProperties>
</file>