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DA" w:rsidRPr="008661DA" w:rsidRDefault="008661DA" w:rsidP="008661DA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3 </w:t>
      </w:r>
      <w:r w:rsidRPr="008661DA">
        <w:rPr>
          <w:b/>
          <w:caps/>
          <w:sz w:val="28"/>
          <w:szCs w:val="28"/>
        </w:rPr>
        <w:t>Лабораторная работа №3</w:t>
      </w:r>
    </w:p>
    <w:p w:rsidR="008661DA" w:rsidRPr="008661DA" w:rsidRDefault="008661DA" w:rsidP="008661DA">
      <w:pPr>
        <w:pStyle w:val="Veral2"/>
        <w:suppressAutoHyphens/>
        <w:ind w:firstLine="0"/>
        <w:jc w:val="center"/>
        <w:outlineLvl w:val="1"/>
        <w:rPr>
          <w:caps/>
          <w:color w:val="000000"/>
          <w:lang w:val="ru-RU"/>
        </w:rPr>
      </w:pPr>
      <w:r w:rsidRPr="008661DA">
        <w:rPr>
          <w:caps/>
          <w:color w:val="000000"/>
          <w:lang w:val="ru-RU"/>
        </w:rPr>
        <w:t>Триггеры</w:t>
      </w:r>
    </w:p>
    <w:p w:rsidR="008661DA" w:rsidRDefault="008661DA" w:rsidP="008661DA">
      <w:pPr>
        <w:jc w:val="center"/>
        <w:rPr>
          <w:b/>
          <w:sz w:val="28"/>
          <w:szCs w:val="28"/>
        </w:rPr>
      </w:pPr>
    </w:p>
    <w:p w:rsidR="008661DA" w:rsidRDefault="008661DA" w:rsidP="008661DA">
      <w:pPr>
        <w:pStyle w:val="2"/>
        <w:numPr>
          <w:ilvl w:val="0"/>
          <w:numId w:val="0"/>
        </w:numPr>
        <w:ind w:left="720"/>
      </w:pPr>
      <w:r>
        <w:t>Цель работы</w:t>
      </w:r>
    </w:p>
    <w:p w:rsidR="008661DA" w:rsidRDefault="008661DA" w:rsidP="008661D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Изучить временные диаграммы работы различных типов триггеров, а также методики измерения временных параметров и характеристики триггеров в различных режимах моделирования.</w:t>
      </w:r>
    </w:p>
    <w:p w:rsidR="008661DA" w:rsidRDefault="008661DA" w:rsidP="008661DA">
      <w:pPr>
        <w:jc w:val="both"/>
        <w:rPr>
          <w:sz w:val="28"/>
          <w:szCs w:val="28"/>
        </w:rPr>
      </w:pPr>
    </w:p>
    <w:p w:rsidR="008661DA" w:rsidRDefault="008661DA" w:rsidP="008661DA">
      <w:pPr>
        <w:pStyle w:val="2"/>
        <w:numPr>
          <w:ilvl w:val="0"/>
          <w:numId w:val="0"/>
        </w:numPr>
        <w:ind w:firstLine="709"/>
        <w:rPr>
          <w:bCs/>
        </w:rPr>
      </w:pPr>
      <w:r>
        <w:rPr>
          <w:bCs/>
        </w:rPr>
        <w:t>3.1 Краткие теоретические сведения</w:t>
      </w:r>
    </w:p>
    <w:p w:rsidR="008661DA" w:rsidRDefault="008661DA" w:rsidP="008661DA">
      <w:pPr>
        <w:pStyle w:val="71"/>
        <w:ind w:firstLine="540"/>
        <w:rPr>
          <w:szCs w:val="28"/>
          <w:lang w:val="ru-RU"/>
        </w:rPr>
      </w:pPr>
      <w:r>
        <w:rPr>
          <w:i/>
          <w:szCs w:val="28"/>
          <w:lang w:val="ru-RU"/>
        </w:rPr>
        <w:t xml:space="preserve">  </w:t>
      </w:r>
      <w:r>
        <w:rPr>
          <w:szCs w:val="28"/>
          <w:lang w:val="ru-RU"/>
        </w:rPr>
        <w:t>Триггер представляет собой устройство с двумя устойчивыми состояни</w:t>
      </w:r>
      <w:r>
        <w:rPr>
          <w:szCs w:val="28"/>
          <w:lang w:val="ru-RU"/>
        </w:rPr>
        <w:t>я</w:t>
      </w:r>
      <w:r>
        <w:rPr>
          <w:szCs w:val="28"/>
          <w:lang w:val="ru-RU"/>
        </w:rPr>
        <w:t>ми и широко используется в цифровых схемах в качестве запоминающего эл</w:t>
      </w:r>
      <w:r>
        <w:rPr>
          <w:szCs w:val="28"/>
          <w:lang w:val="ru-RU"/>
        </w:rPr>
        <w:t>е</w:t>
      </w:r>
      <w:r>
        <w:rPr>
          <w:szCs w:val="28"/>
          <w:lang w:val="ru-RU"/>
        </w:rPr>
        <w:t>мента.</w:t>
      </w:r>
    </w:p>
    <w:p w:rsidR="008661DA" w:rsidRDefault="008661DA" w:rsidP="008661DA">
      <w:pPr>
        <w:pStyle w:val="71"/>
        <w:ind w:firstLine="540"/>
        <w:rPr>
          <w:szCs w:val="28"/>
          <w:lang w:val="ru-RU"/>
        </w:rPr>
      </w:pPr>
      <w:r>
        <w:rPr>
          <w:szCs w:val="28"/>
          <w:lang w:val="ru-RU"/>
        </w:rPr>
        <w:t>Триггеры отличаются как по функциональному признаку, так и по способу з</w:t>
      </w:r>
      <w:r>
        <w:rPr>
          <w:szCs w:val="28"/>
          <w:lang w:val="ru-RU"/>
        </w:rPr>
        <w:t>а</w:t>
      </w:r>
      <w:r>
        <w:rPr>
          <w:szCs w:val="28"/>
          <w:lang w:val="ru-RU"/>
        </w:rPr>
        <w:t>писи информации.</w:t>
      </w:r>
    </w:p>
    <w:p w:rsidR="008661DA" w:rsidRDefault="008661DA" w:rsidP="008661DA">
      <w:pPr>
        <w:pStyle w:val="71"/>
        <w:ind w:firstLine="540"/>
        <w:rPr>
          <w:szCs w:val="28"/>
          <w:lang w:val="ru-RU"/>
        </w:rPr>
      </w:pPr>
      <w:r>
        <w:rPr>
          <w:szCs w:val="28"/>
          <w:lang w:val="ru-RU"/>
        </w:rPr>
        <w:t>Среди множества функциональных типов триггеров, которые находят ш</w:t>
      </w:r>
      <w:r>
        <w:rPr>
          <w:szCs w:val="28"/>
          <w:lang w:val="ru-RU"/>
        </w:rPr>
        <w:t>и</w:t>
      </w:r>
      <w:r>
        <w:rPr>
          <w:szCs w:val="28"/>
          <w:lang w:val="ru-RU"/>
        </w:rPr>
        <w:t>рокое применение можно выделить RS, D, JK, T триггеры. Способ функцион</w:t>
      </w:r>
      <w:r>
        <w:rPr>
          <w:szCs w:val="28"/>
          <w:lang w:val="ru-RU"/>
        </w:rPr>
        <w:t>и</w:t>
      </w:r>
      <w:r>
        <w:rPr>
          <w:szCs w:val="28"/>
          <w:lang w:val="ru-RU"/>
        </w:rPr>
        <w:t>рования триггеров может быть описан таблицею переходов, характеризующей состо</w:t>
      </w:r>
      <w:r>
        <w:rPr>
          <w:szCs w:val="28"/>
          <w:lang w:val="ru-RU"/>
        </w:rPr>
        <w:t>я</w:t>
      </w:r>
      <w:r>
        <w:rPr>
          <w:szCs w:val="28"/>
          <w:lang w:val="ru-RU"/>
        </w:rPr>
        <w:t>ния входов и выходов триггера в момент времени до его срабатывания (</w:t>
      </w:r>
      <w:proofErr w:type="spellStart"/>
      <w:r>
        <w:rPr>
          <w:szCs w:val="28"/>
          <w:lang w:val="ru-RU"/>
        </w:rPr>
        <w:t>t</w:t>
      </w:r>
      <w:r>
        <w:rPr>
          <w:szCs w:val="28"/>
          <w:vertAlign w:val="superscript"/>
          <w:lang w:val="ru-RU"/>
        </w:rPr>
        <w:t>s</w:t>
      </w:r>
      <w:proofErr w:type="spellEnd"/>
      <w:r>
        <w:rPr>
          <w:szCs w:val="28"/>
          <w:lang w:val="ru-RU"/>
        </w:rPr>
        <w:t>) и п</w:t>
      </w:r>
      <w:r>
        <w:rPr>
          <w:szCs w:val="28"/>
          <w:lang w:val="ru-RU"/>
        </w:rPr>
        <w:t>о</w:t>
      </w:r>
      <w:r>
        <w:rPr>
          <w:szCs w:val="28"/>
          <w:lang w:val="ru-RU"/>
        </w:rPr>
        <w:t>сле его срабатывания (t</w:t>
      </w:r>
      <w:r>
        <w:rPr>
          <w:szCs w:val="28"/>
          <w:vertAlign w:val="superscript"/>
          <w:lang w:val="ru-RU"/>
        </w:rPr>
        <w:t>s+1</w:t>
      </w:r>
      <w:r>
        <w:rPr>
          <w:szCs w:val="28"/>
          <w:lang w:val="ru-RU"/>
        </w:rPr>
        <w:t>) .</w:t>
      </w:r>
    </w:p>
    <w:p w:rsidR="008661DA" w:rsidRDefault="008661DA" w:rsidP="008661DA">
      <w:pPr>
        <w:pStyle w:val="a7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таблицы переходов RS – триггера следует,                                                 что триггер не меняет своего состояния в момент t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s+1</w:t>
      </w:r>
      <w:r>
        <w:rPr>
          <w:rFonts w:ascii="Times New Roman" w:hAnsi="Times New Roman"/>
          <w:sz w:val="28"/>
          <w:szCs w:val="28"/>
          <w:lang w:val="ru-RU"/>
        </w:rPr>
        <w:t xml:space="preserve">  (Q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s+1</w:t>
      </w:r>
      <w:r>
        <w:rPr>
          <w:rFonts w:ascii="Times New Roman" w:hAnsi="Times New Roman"/>
          <w:sz w:val="28"/>
          <w:szCs w:val="28"/>
          <w:lang w:val="ru-RU"/>
        </w:rPr>
        <w:t xml:space="preserve">  = Q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r>
        <w:rPr>
          <w:rFonts w:ascii="Times New Roman" w:hAnsi="Times New Roman"/>
          <w:sz w:val="28"/>
          <w:szCs w:val="28"/>
          <w:lang w:val="ru-RU"/>
        </w:rPr>
        <w:t>), если в м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мент времени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имеет место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=0  и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=0.  При комбинации сигналов R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r>
        <w:rPr>
          <w:rFonts w:ascii="Times New Roman" w:hAnsi="Times New Roman"/>
          <w:sz w:val="28"/>
          <w:szCs w:val="28"/>
          <w:lang w:val="ru-RU"/>
        </w:rPr>
        <w:t xml:space="preserve"> = 0, S </w:t>
      </w:r>
      <w:proofErr w:type="spellStart"/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1 триггер устанавливается в единичное состояние (Q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s+1</w:t>
      </w:r>
      <w:r>
        <w:rPr>
          <w:rFonts w:ascii="Times New Roman" w:hAnsi="Times New Roman"/>
          <w:sz w:val="28"/>
          <w:szCs w:val="28"/>
          <w:lang w:val="ru-RU"/>
        </w:rPr>
        <w:t xml:space="preserve">  = 1), а при комбин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ции R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s </w:t>
      </w:r>
      <w:r>
        <w:rPr>
          <w:rFonts w:ascii="Times New Roman" w:hAnsi="Times New Roman"/>
          <w:sz w:val="28"/>
          <w:szCs w:val="28"/>
          <w:lang w:val="ru-RU"/>
        </w:rPr>
        <w:t xml:space="preserve">= 1, S </w:t>
      </w:r>
      <w:proofErr w:type="spellStart"/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0 в нулевое (Q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s+1</w:t>
      </w:r>
      <w:r>
        <w:rPr>
          <w:rFonts w:ascii="Times New Roman" w:hAnsi="Times New Roman"/>
          <w:sz w:val="28"/>
          <w:szCs w:val="28"/>
          <w:lang w:val="ru-RU"/>
        </w:rPr>
        <w:t xml:space="preserve">  = 0).  При  R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s </w:t>
      </w:r>
      <w:r>
        <w:rPr>
          <w:rFonts w:ascii="Times New Roman" w:hAnsi="Times New Roman"/>
          <w:sz w:val="28"/>
          <w:szCs w:val="28"/>
          <w:lang w:val="ru-RU"/>
        </w:rPr>
        <w:t xml:space="preserve">= 1, S </w:t>
      </w:r>
      <w:proofErr w:type="spellStart"/>
      <w:r>
        <w:rPr>
          <w:rFonts w:ascii="Times New Roman" w:hAnsi="Times New Roman"/>
          <w:sz w:val="28"/>
          <w:szCs w:val="28"/>
          <w:vertAlign w:val="superscript"/>
          <w:lang w:val="ru-RU"/>
        </w:rPr>
        <w:t>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1 состояние триггера не определено   (Q 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s+1</w:t>
      </w:r>
      <w:r>
        <w:rPr>
          <w:rFonts w:ascii="Times New Roman" w:hAnsi="Times New Roman"/>
          <w:sz w:val="28"/>
          <w:szCs w:val="28"/>
          <w:lang w:val="ru-RU"/>
        </w:rPr>
        <w:t xml:space="preserve">  = </w:t>
      </w:r>
      <w:r>
        <w:rPr>
          <w:rFonts w:ascii="Times New Roman" w:hAnsi="Times New Roman"/>
          <w:sz w:val="28"/>
          <w:szCs w:val="28"/>
          <w:lang w:val="ru-RU"/>
        </w:rPr>
        <w:sym w:font="Symbol" w:char="F02A"/>
      </w:r>
      <w:r>
        <w:rPr>
          <w:rFonts w:ascii="Times New Roman" w:hAnsi="Times New Roman"/>
          <w:sz w:val="28"/>
          <w:szCs w:val="28"/>
          <w:lang w:val="ru-RU"/>
        </w:rPr>
        <w:t>). Такая комбинация сигналов для RS - триггера явл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>ется запрещенной.</w:t>
      </w:r>
    </w:p>
    <w:p w:rsidR="008661DA" w:rsidRDefault="008661DA" w:rsidP="008661DA">
      <w:pPr>
        <w:ind w:firstLine="900"/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2088" w:type="dxa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236"/>
      </w:tblGrid>
      <w:tr w:rsidR="008661DA" w:rsidTr="008661DA">
        <w:trPr>
          <w:gridAfter w:val="1"/>
          <w:wAfter w:w="236" w:type="dxa"/>
        </w:trPr>
        <w:tc>
          <w:tcPr>
            <w:tcW w:w="3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perscript"/>
              </w:rPr>
              <w:t xml:space="preserve"> S+1</w:t>
            </w:r>
          </w:p>
        </w:tc>
      </w:tr>
      <w:tr w:rsidR="008661DA" w:rsidTr="008661DA">
        <w:trPr>
          <w:gridAfter w:val="1"/>
          <w:wAfter w:w="236" w:type="dxa"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 xml:space="preserve">R 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 xml:space="preserve">S </w:t>
            </w: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s+1</w:t>
            </w:r>
          </w:p>
        </w:tc>
      </w:tr>
      <w:tr w:rsidR="008661DA" w:rsidTr="008661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</w:p>
        </w:tc>
      </w:tr>
      <w:tr w:rsidR="008661DA" w:rsidTr="008661DA">
        <w:tc>
          <w:tcPr>
            <w:tcW w:w="15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</w:rPr>
            </w:pPr>
          </w:p>
        </w:tc>
      </w:tr>
      <w:tr w:rsidR="008661DA" w:rsidTr="008661DA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</w:rPr>
            </w:pPr>
          </w:p>
        </w:tc>
      </w:tr>
      <w:tr w:rsidR="008661DA" w:rsidTr="008661DA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</w:rPr>
            </w:pPr>
          </w:p>
        </w:tc>
      </w:tr>
      <w:tr w:rsidR="008661DA" w:rsidTr="008661DA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2A"/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61DA" w:rsidRDefault="008661DA">
            <w:pPr>
              <w:rPr>
                <w:sz w:val="28"/>
                <w:szCs w:val="28"/>
              </w:rPr>
            </w:pPr>
          </w:p>
        </w:tc>
      </w:tr>
    </w:tbl>
    <w:p w:rsidR="008661DA" w:rsidRDefault="008661DA" w:rsidP="008661D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 - триггер называют триггером задержки. Он осуществляет задержку входного сигнала, поступающего на информационный вход (D - вход). Для  такого триггера справедливо равенство Q </w:t>
      </w:r>
      <w:r>
        <w:rPr>
          <w:sz w:val="28"/>
          <w:szCs w:val="28"/>
          <w:vertAlign w:val="superscript"/>
        </w:rPr>
        <w:t>s+1</w:t>
      </w:r>
      <w:r>
        <w:rPr>
          <w:sz w:val="28"/>
          <w:szCs w:val="28"/>
        </w:rPr>
        <w:t xml:space="preserve">   = D </w:t>
      </w:r>
      <w:r>
        <w:rPr>
          <w:sz w:val="28"/>
          <w:szCs w:val="28"/>
          <w:vertAlign w:val="superscript"/>
        </w:rPr>
        <w:t>s</w:t>
      </w:r>
      <w:r>
        <w:rPr>
          <w:sz w:val="28"/>
          <w:szCs w:val="28"/>
        </w:rPr>
        <w:t xml:space="preserve"> . </w:t>
      </w:r>
    </w:p>
    <w:p w:rsidR="008661DA" w:rsidRDefault="008661DA" w:rsidP="008661DA">
      <w:pPr>
        <w:jc w:val="both"/>
        <w:rPr>
          <w:sz w:val="28"/>
          <w:szCs w:val="28"/>
        </w:rPr>
      </w:pPr>
    </w:p>
    <w:tbl>
      <w:tblPr>
        <w:tblStyle w:val="a9"/>
        <w:tblW w:w="0" w:type="auto"/>
        <w:jc w:val="center"/>
        <w:tblInd w:w="2628" w:type="dxa"/>
        <w:tblLook w:val="01E0" w:firstRow="1" w:lastRow="1" w:firstColumn="1" w:lastColumn="1" w:noHBand="0" w:noVBand="0"/>
      </w:tblPr>
      <w:tblGrid>
        <w:gridCol w:w="2157"/>
        <w:gridCol w:w="2397"/>
      </w:tblGrid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perscript"/>
              </w:rPr>
              <w:t xml:space="preserve"> S+1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s+1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661DA" w:rsidRDefault="008661DA" w:rsidP="008661DA">
      <w:pPr>
        <w:jc w:val="both"/>
        <w:rPr>
          <w:sz w:val="28"/>
          <w:szCs w:val="28"/>
        </w:rPr>
      </w:pPr>
    </w:p>
    <w:p w:rsidR="008661DA" w:rsidRDefault="008661DA" w:rsidP="008661DA">
      <w:pPr>
        <w:jc w:val="both"/>
        <w:rPr>
          <w:sz w:val="28"/>
          <w:szCs w:val="28"/>
        </w:rPr>
      </w:pPr>
    </w:p>
    <w:p w:rsidR="008661DA" w:rsidRDefault="008661DA" w:rsidP="008661DA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Т-</w:t>
      </w:r>
      <w:proofErr w:type="gramEnd"/>
      <w:r>
        <w:rPr>
          <w:sz w:val="28"/>
          <w:szCs w:val="28"/>
        </w:rPr>
        <w:t xml:space="preserve"> триггер называют также счетным триггером. Он осуществляет подсчет единиц, поступающих на вход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>, по модулю два, что видно из таблицы 4.4.</w:t>
      </w:r>
    </w:p>
    <w:p w:rsidR="008661DA" w:rsidRDefault="008661DA" w:rsidP="008661DA">
      <w:pPr>
        <w:ind w:firstLine="900"/>
        <w:jc w:val="both"/>
        <w:rPr>
          <w:sz w:val="28"/>
          <w:szCs w:val="28"/>
        </w:rPr>
      </w:pPr>
    </w:p>
    <w:tbl>
      <w:tblPr>
        <w:tblStyle w:val="a9"/>
        <w:tblW w:w="0" w:type="auto"/>
        <w:jc w:val="center"/>
        <w:tblInd w:w="2628" w:type="dxa"/>
        <w:tblLook w:val="01E0" w:firstRow="1" w:lastRow="1" w:firstColumn="1" w:lastColumn="1" w:noHBand="0" w:noVBand="0"/>
      </w:tblPr>
      <w:tblGrid>
        <w:gridCol w:w="2157"/>
        <w:gridCol w:w="2397"/>
      </w:tblGrid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perscript"/>
              </w:rPr>
              <w:t xml:space="preserve"> S+1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T 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s+1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</w:tr>
      <w:tr w:rsidR="008661DA" w:rsidTr="008661DA">
        <w:trPr>
          <w:jc w:val="center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37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8.75pt;height:18.75pt" o:ole="">
                  <v:imagedata r:id="rId8" o:title=""/>
                </v:shape>
                <o:OLEObject Type="Embed" ProgID="Equation.3" ShapeID="_x0000_i1047" DrawAspect="Content" ObjectID="_1474657500" r:id="rId9"/>
              </w:object>
            </w:r>
          </w:p>
        </w:tc>
      </w:tr>
    </w:tbl>
    <w:p w:rsidR="008661DA" w:rsidRDefault="008661DA" w:rsidP="008661DA">
      <w:pPr>
        <w:ind w:firstLine="900"/>
        <w:jc w:val="both"/>
        <w:rPr>
          <w:sz w:val="28"/>
          <w:szCs w:val="28"/>
        </w:rPr>
      </w:pPr>
    </w:p>
    <w:p w:rsidR="008661DA" w:rsidRDefault="008661DA" w:rsidP="008661D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Из таблицы переходов JK – триггера (</w:t>
      </w:r>
      <w:r>
        <w:rPr>
          <w:i/>
          <w:sz w:val="28"/>
          <w:szCs w:val="28"/>
        </w:rPr>
        <w:t>таблица 4.5</w:t>
      </w:r>
      <w:r>
        <w:rPr>
          <w:sz w:val="28"/>
          <w:szCs w:val="28"/>
        </w:rPr>
        <w:t>) следует, что при комбинации входных сигналов J = K = 1 он изменяет свое состояние на противоположное, то есть работает как счетный триггер, а при остальных комбинациях он работает как RS - триггер.</w:t>
      </w:r>
    </w:p>
    <w:p w:rsidR="008661DA" w:rsidRDefault="008661DA" w:rsidP="008661DA">
      <w:pPr>
        <w:jc w:val="both"/>
        <w:rPr>
          <w:sz w:val="28"/>
          <w:szCs w:val="28"/>
        </w:rPr>
      </w:pPr>
    </w:p>
    <w:tbl>
      <w:tblPr>
        <w:tblStyle w:val="a9"/>
        <w:tblW w:w="0" w:type="auto"/>
        <w:jc w:val="center"/>
        <w:tblInd w:w="2628" w:type="dxa"/>
        <w:tblLook w:val="01E0" w:firstRow="1" w:lastRow="1" w:firstColumn="1" w:lastColumn="1" w:noHBand="0" w:noVBand="0"/>
      </w:tblPr>
      <w:tblGrid>
        <w:gridCol w:w="2154"/>
        <w:gridCol w:w="2394"/>
        <w:gridCol w:w="2394"/>
      </w:tblGrid>
      <w:tr w:rsidR="008661DA" w:rsidTr="008661DA">
        <w:trPr>
          <w:jc w:val="center"/>
        </w:trPr>
        <w:tc>
          <w:tcPr>
            <w:tcW w:w="4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2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perscript"/>
              </w:rPr>
              <w:t xml:space="preserve"> S+1</w:t>
            </w:r>
          </w:p>
        </w:tc>
      </w:tr>
      <w:tr w:rsidR="008661DA" w:rsidTr="008661DA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K </w:t>
            </w:r>
          </w:p>
        </w:tc>
        <w:tc>
          <w:tcPr>
            <w:tcW w:w="23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s+1</w:t>
            </w:r>
          </w:p>
        </w:tc>
      </w:tr>
      <w:tr w:rsidR="008661DA" w:rsidTr="008661DA">
        <w:trPr>
          <w:jc w:val="center"/>
        </w:trPr>
        <w:tc>
          <w:tcPr>
            <w:tcW w:w="21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 </w:t>
            </w:r>
            <w:r>
              <w:rPr>
                <w:sz w:val="28"/>
                <w:szCs w:val="28"/>
                <w:vertAlign w:val="superscript"/>
              </w:rPr>
              <w:t>s</w:t>
            </w:r>
          </w:p>
        </w:tc>
      </w:tr>
      <w:tr w:rsidR="008661DA" w:rsidTr="008661DA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661DA" w:rsidTr="008661DA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661DA" w:rsidTr="008661DA">
        <w:trPr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1DA" w:rsidRDefault="008661DA">
            <w:pPr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375" w:dyaOrig="375">
                <v:shape id="_x0000_i1048" type="#_x0000_t75" style="width:18.75pt;height:18.75pt" o:ole="">
                  <v:imagedata r:id="rId8" o:title=""/>
                </v:shape>
                <o:OLEObject Type="Embed" ProgID="Equation.3" ShapeID="_x0000_i1048" DrawAspect="Content" ObjectID="_1474657501" r:id="rId10"/>
              </w:object>
            </w:r>
          </w:p>
        </w:tc>
      </w:tr>
    </w:tbl>
    <w:p w:rsidR="008661DA" w:rsidRDefault="008661DA" w:rsidP="008661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Классификация по способу записи разделяет триггеры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асинхронные и синхронные.</w:t>
      </w:r>
    </w:p>
    <w:p w:rsidR="008661DA" w:rsidRDefault="008661DA" w:rsidP="008661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асинхронных триггеров имеются только информационные входы. Запись информации в асинхронные  триггеры осуществляется непосредственно с поступлением информационных сигналов.</w:t>
      </w:r>
    </w:p>
    <w:p w:rsidR="008661DA" w:rsidRDefault="008661DA" w:rsidP="008661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Синхронные триггеры имеют тактирующие входы. Синхронизирующие (тактирующие) сигналы задают частоту смены информации в дискретные моменты времени.</w:t>
      </w:r>
    </w:p>
    <w:p w:rsidR="008661DA" w:rsidRDefault="008661DA" w:rsidP="008661DA">
      <w:pPr>
        <w:pStyle w:val="aa"/>
      </w:pPr>
    </w:p>
    <w:p w:rsidR="008661DA" w:rsidRDefault="008661DA" w:rsidP="008661DA">
      <w:pPr>
        <w:pStyle w:val="aa"/>
      </w:pPr>
      <w:r>
        <w:t xml:space="preserve">3.2 Порядок выполнения работы </w:t>
      </w:r>
    </w:p>
    <w:p w:rsidR="008661DA" w:rsidRDefault="008661DA" w:rsidP="008661DA"/>
    <w:p w:rsidR="008661DA" w:rsidRPr="008661DA" w:rsidRDefault="008661DA" w:rsidP="008661DA">
      <w:pPr>
        <w:ind w:firstLine="709"/>
        <w:jc w:val="both"/>
        <w:rPr>
          <w:sz w:val="28"/>
          <w:szCs w:val="28"/>
        </w:rPr>
      </w:pPr>
      <w:r w:rsidRPr="008661DA">
        <w:rPr>
          <w:sz w:val="28"/>
          <w:szCs w:val="28"/>
        </w:rPr>
        <w:t>1) Изучите до начала выполнения лабораторной работы временные диаграммы работы триггеров.</w:t>
      </w:r>
    </w:p>
    <w:p w:rsidR="008661DA" w:rsidRPr="008661DA" w:rsidRDefault="008661DA" w:rsidP="008661DA">
      <w:pPr>
        <w:ind w:firstLine="709"/>
        <w:jc w:val="both"/>
        <w:rPr>
          <w:sz w:val="28"/>
          <w:szCs w:val="28"/>
        </w:rPr>
      </w:pPr>
      <w:r w:rsidRPr="008661DA">
        <w:rPr>
          <w:sz w:val="28"/>
          <w:szCs w:val="28"/>
        </w:rPr>
        <w:t xml:space="preserve">2) Синтезируйте схему простейшего </w:t>
      </w:r>
      <w:r w:rsidRPr="008661DA">
        <w:rPr>
          <w:sz w:val="28"/>
          <w:szCs w:val="28"/>
          <w:lang w:val="en-US"/>
        </w:rPr>
        <w:t>RS</w:t>
      </w:r>
      <w:r w:rsidRPr="008661DA">
        <w:rPr>
          <w:sz w:val="28"/>
          <w:szCs w:val="28"/>
        </w:rPr>
        <w:t>-триггера с учетом установленного варианта задания по таблице 7.3.</w:t>
      </w:r>
    </w:p>
    <w:p w:rsidR="008661DA" w:rsidRPr="008661DA" w:rsidRDefault="008661DA" w:rsidP="008661DA">
      <w:pPr>
        <w:pStyle w:val="a4"/>
        <w:rPr>
          <w:i w:val="0"/>
          <w:sz w:val="28"/>
        </w:rPr>
      </w:pPr>
      <w:r w:rsidRPr="008661DA">
        <w:rPr>
          <w:i w:val="0"/>
          <w:sz w:val="28"/>
        </w:rPr>
        <w:t xml:space="preserve">           Таблица </w:t>
      </w:r>
      <w:r>
        <w:rPr>
          <w:i w:val="0"/>
          <w:sz w:val="28"/>
        </w:rPr>
        <w:t>3</w:t>
      </w:r>
      <w:r w:rsidRPr="008661DA">
        <w:rPr>
          <w:i w:val="0"/>
          <w:sz w:val="28"/>
          <w:lang w:val="en-US"/>
        </w:rPr>
        <w:t>.</w:t>
      </w:r>
      <w:r>
        <w:rPr>
          <w:i w:val="0"/>
          <w:sz w:val="28"/>
        </w:rPr>
        <w:t>1</w:t>
      </w:r>
      <w:r w:rsidRPr="008661DA">
        <w:rPr>
          <w:i w:val="0"/>
          <w:sz w:val="28"/>
        </w:rPr>
        <w:t xml:space="preserve"> — Варианты заданий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6"/>
        <w:gridCol w:w="2977"/>
      </w:tblGrid>
      <w:tr w:rsidR="008661DA" w:rsidTr="00C809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61DA" w:rsidRDefault="008661DA" w:rsidP="00C8094D">
            <w:pPr>
              <w:pStyle w:val="ac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  <w:p w:rsidR="008661DA" w:rsidRDefault="008661DA" w:rsidP="00C8094D">
            <w:pPr>
              <w:pStyle w:val="ac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</w:t>
            </w:r>
            <w:r>
              <w:rPr>
                <w:b/>
                <w:lang w:val="ru-RU"/>
              </w:rPr>
              <w:t>а</w:t>
            </w:r>
            <w:r>
              <w:rPr>
                <w:b/>
                <w:lang w:val="ru-RU"/>
              </w:rPr>
              <w:t>рианта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1DA" w:rsidRDefault="008661DA" w:rsidP="00C8094D">
            <w:pPr>
              <w:pStyle w:val="ac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RS-триггера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61DA" w:rsidRPr="00C03F56" w:rsidRDefault="008661DA" w:rsidP="00C8094D">
            <w:pPr>
              <w:pStyle w:val="ac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Тип микросхем </w:t>
            </w:r>
            <w:proofErr w:type="gramStart"/>
            <w:r>
              <w:rPr>
                <w:b/>
                <w:lang w:val="ru-RU"/>
              </w:rPr>
              <w:t>для</w:t>
            </w:r>
            <w:proofErr w:type="gramEnd"/>
          </w:p>
          <w:p w:rsidR="008661DA" w:rsidRDefault="008661DA" w:rsidP="00C8094D">
            <w:pPr>
              <w:pStyle w:val="ac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реализации тригг</w:t>
            </w:r>
            <w:r>
              <w:rPr>
                <w:b/>
                <w:lang w:val="ru-RU"/>
              </w:rPr>
              <w:t>е</w:t>
            </w:r>
            <w:r>
              <w:rPr>
                <w:b/>
                <w:lang w:val="ru-RU"/>
              </w:rPr>
              <w:t>ра</w:t>
            </w:r>
          </w:p>
        </w:tc>
      </w:tr>
      <w:tr w:rsidR="008661DA" w:rsidTr="00C8094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1DA" w:rsidRDefault="008661DA" w:rsidP="00C8094D">
            <w:pPr>
              <w:pStyle w:val="ac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1DA" w:rsidRDefault="008661DA" w:rsidP="00C8094D">
            <w:pPr>
              <w:pStyle w:val="ac"/>
              <w:jc w:val="left"/>
              <w:rPr>
                <w:lang w:val="ru-RU"/>
              </w:rPr>
            </w:pPr>
            <w:r>
              <w:rPr>
                <w:lang w:val="ru-RU"/>
              </w:rPr>
              <w:t>Асинхро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ный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1DA" w:rsidRDefault="008661DA" w:rsidP="00C8094D">
            <w:pPr>
              <w:pStyle w:val="ac"/>
              <w:jc w:val="left"/>
              <w:rPr>
                <w:lang w:val="ru-RU"/>
              </w:rPr>
            </w:pPr>
            <w:r>
              <w:rPr>
                <w:lang w:val="ru-RU"/>
              </w:rPr>
              <w:t>K555LA3, K555LN1</w:t>
            </w:r>
          </w:p>
        </w:tc>
      </w:tr>
    </w:tbl>
    <w:p w:rsidR="008661DA" w:rsidRDefault="008661DA" w:rsidP="008661DA"/>
    <w:p w:rsidR="008661DA" w:rsidRPr="008661DA" w:rsidRDefault="008661DA" w:rsidP="008661DA">
      <w:pPr>
        <w:ind w:firstLine="709"/>
        <w:jc w:val="both"/>
        <w:rPr>
          <w:sz w:val="28"/>
          <w:szCs w:val="28"/>
        </w:rPr>
      </w:pPr>
      <w:r w:rsidRPr="008661DA">
        <w:rPr>
          <w:sz w:val="28"/>
          <w:szCs w:val="28"/>
        </w:rPr>
        <w:t xml:space="preserve">3) Создайте схему для исследования </w:t>
      </w:r>
      <w:r w:rsidRPr="008661DA">
        <w:rPr>
          <w:sz w:val="28"/>
          <w:szCs w:val="28"/>
          <w:lang w:val="en-US"/>
        </w:rPr>
        <w:t>RS</w:t>
      </w:r>
      <w:r w:rsidRPr="008661DA">
        <w:rPr>
          <w:sz w:val="28"/>
          <w:szCs w:val="28"/>
        </w:rPr>
        <w:t xml:space="preserve">-триггера в САПР </w:t>
      </w:r>
      <w:r w:rsidRPr="008661DA">
        <w:rPr>
          <w:sz w:val="28"/>
          <w:szCs w:val="28"/>
        </w:rPr>
        <w:br/>
      </w:r>
      <w:r w:rsidRPr="008661DA">
        <w:rPr>
          <w:sz w:val="28"/>
          <w:szCs w:val="28"/>
          <w:lang w:val="en-US"/>
        </w:rPr>
        <w:t>Micro</w:t>
      </w:r>
      <w:r w:rsidRPr="008661DA">
        <w:rPr>
          <w:sz w:val="28"/>
          <w:szCs w:val="28"/>
        </w:rPr>
        <w:t>-</w:t>
      </w:r>
      <w:r w:rsidRPr="008661DA">
        <w:rPr>
          <w:sz w:val="28"/>
          <w:szCs w:val="28"/>
          <w:lang w:val="en-US"/>
        </w:rPr>
        <w:t>Cap</w:t>
      </w:r>
      <w:r w:rsidRPr="008661DA">
        <w:rPr>
          <w:sz w:val="28"/>
          <w:szCs w:val="28"/>
        </w:rPr>
        <w:t xml:space="preserve"> 11.0.</w:t>
      </w:r>
    </w:p>
    <w:p w:rsidR="008661DA" w:rsidRPr="008661DA" w:rsidRDefault="008661DA" w:rsidP="008661DA">
      <w:pPr>
        <w:ind w:firstLine="709"/>
        <w:jc w:val="both"/>
        <w:rPr>
          <w:sz w:val="28"/>
          <w:szCs w:val="28"/>
        </w:rPr>
      </w:pPr>
      <w:r w:rsidRPr="008661DA">
        <w:rPr>
          <w:sz w:val="28"/>
          <w:szCs w:val="28"/>
        </w:rPr>
        <w:t xml:space="preserve">4) Исследуйте временные диаграммы работы </w:t>
      </w:r>
      <w:r w:rsidRPr="008661DA">
        <w:rPr>
          <w:sz w:val="28"/>
          <w:szCs w:val="28"/>
          <w:lang w:val="en-US"/>
        </w:rPr>
        <w:t>RS</w:t>
      </w:r>
      <w:r w:rsidRPr="008661DA">
        <w:rPr>
          <w:sz w:val="28"/>
          <w:szCs w:val="28"/>
        </w:rPr>
        <w:t>-триггера при произвольных фазовых соотношениях входных сигналов.</w:t>
      </w:r>
    </w:p>
    <w:p w:rsidR="008661DA" w:rsidRPr="008661DA" w:rsidRDefault="008661DA" w:rsidP="008661DA">
      <w:pPr>
        <w:ind w:firstLine="709"/>
        <w:jc w:val="both"/>
        <w:rPr>
          <w:sz w:val="28"/>
          <w:szCs w:val="28"/>
        </w:rPr>
      </w:pPr>
      <w:r w:rsidRPr="008661DA">
        <w:rPr>
          <w:sz w:val="28"/>
          <w:szCs w:val="28"/>
        </w:rPr>
        <w:lastRenderedPageBreak/>
        <w:t>5) Исследуйте временные диаграммы работы триггеров, тип которых с учетом установленного вариа</w:t>
      </w:r>
      <w:r w:rsidRPr="008661DA">
        <w:rPr>
          <w:sz w:val="28"/>
          <w:szCs w:val="28"/>
        </w:rPr>
        <w:t>н</w:t>
      </w:r>
      <w:r w:rsidRPr="008661DA">
        <w:rPr>
          <w:sz w:val="28"/>
          <w:szCs w:val="28"/>
        </w:rPr>
        <w:t xml:space="preserve">та задания указан в таблице </w:t>
      </w:r>
      <w:r>
        <w:rPr>
          <w:sz w:val="28"/>
          <w:szCs w:val="28"/>
        </w:rPr>
        <w:t>3.1</w:t>
      </w:r>
      <w:r w:rsidRPr="008661DA">
        <w:rPr>
          <w:sz w:val="28"/>
          <w:szCs w:val="28"/>
        </w:rPr>
        <w:t>.</w:t>
      </w:r>
    </w:p>
    <w:p w:rsidR="008661DA" w:rsidRPr="00C8094D" w:rsidRDefault="008661DA" w:rsidP="00C8094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8094D">
        <w:rPr>
          <w:rFonts w:ascii="Times New Roman" w:hAnsi="Times New Roman" w:cs="Times New Roman"/>
          <w:sz w:val="28"/>
        </w:rPr>
        <w:t xml:space="preserve">Определите  значения времени установления входных сигналов, времени удержания сигнала, времен задержек распространения при включении и выключении интегральной микросхемы, среднего времени задержки распространения, </w:t>
      </w:r>
      <w:r w:rsidRPr="00C8094D">
        <w:rPr>
          <w:rFonts w:ascii="Times New Roman" w:hAnsi="Times New Roman" w:cs="Times New Roman"/>
          <w:sz w:val="28"/>
          <w:lang w:val="en-US"/>
        </w:rPr>
        <w:t>setup</w:t>
      </w:r>
      <w:r w:rsidRPr="00C8094D">
        <w:rPr>
          <w:rFonts w:ascii="Times New Roman" w:hAnsi="Times New Roman" w:cs="Times New Roman"/>
          <w:sz w:val="28"/>
        </w:rPr>
        <w:t xml:space="preserve"> </w:t>
      </w:r>
      <w:r w:rsidRPr="00C8094D">
        <w:rPr>
          <w:rFonts w:ascii="Times New Roman" w:hAnsi="Times New Roman" w:cs="Times New Roman"/>
          <w:sz w:val="28"/>
          <w:lang w:val="en-US"/>
        </w:rPr>
        <w:t>time</w:t>
      </w:r>
      <w:r w:rsidRPr="00C8094D">
        <w:rPr>
          <w:rFonts w:ascii="Times New Roman" w:hAnsi="Times New Roman" w:cs="Times New Roman"/>
          <w:sz w:val="28"/>
        </w:rPr>
        <w:t xml:space="preserve">, </w:t>
      </w:r>
      <w:r w:rsidRPr="00C8094D">
        <w:rPr>
          <w:rFonts w:ascii="Times New Roman" w:hAnsi="Times New Roman" w:cs="Times New Roman"/>
          <w:sz w:val="28"/>
          <w:lang w:val="en-US"/>
        </w:rPr>
        <w:t>hold</w:t>
      </w:r>
      <w:r w:rsidRPr="00C8094D">
        <w:rPr>
          <w:rFonts w:ascii="Times New Roman" w:hAnsi="Times New Roman" w:cs="Times New Roman"/>
          <w:sz w:val="28"/>
        </w:rPr>
        <w:t xml:space="preserve"> </w:t>
      </w:r>
      <w:r w:rsidRPr="00C8094D">
        <w:rPr>
          <w:rFonts w:ascii="Times New Roman" w:hAnsi="Times New Roman" w:cs="Times New Roman"/>
          <w:sz w:val="28"/>
          <w:lang w:val="en-US"/>
        </w:rPr>
        <w:t>time</w:t>
      </w:r>
      <w:r w:rsidRPr="00C8094D">
        <w:rPr>
          <w:rFonts w:ascii="Times New Roman" w:hAnsi="Times New Roman" w:cs="Times New Roman"/>
          <w:sz w:val="28"/>
        </w:rPr>
        <w:t>, а также максимальное значение частоты следования импул</w:t>
      </w:r>
      <w:r w:rsidRPr="00C8094D">
        <w:rPr>
          <w:rFonts w:ascii="Times New Roman" w:hAnsi="Times New Roman" w:cs="Times New Roman"/>
          <w:sz w:val="28"/>
        </w:rPr>
        <w:t>ь</w:t>
      </w:r>
      <w:r w:rsidRPr="00C8094D">
        <w:rPr>
          <w:rFonts w:ascii="Times New Roman" w:hAnsi="Times New Roman" w:cs="Times New Roman"/>
          <w:sz w:val="28"/>
        </w:rPr>
        <w:t>сов входных сигналов.</w:t>
      </w:r>
    </w:p>
    <w:p w:rsidR="008661DA" w:rsidRPr="00C8094D" w:rsidRDefault="008661DA" w:rsidP="008661DA">
      <w:pPr>
        <w:spacing w:before="120"/>
        <w:rPr>
          <w:rFonts w:ascii="Times New Roman" w:hAnsi="Times New Roman" w:cs="Times New Roman"/>
          <w:sz w:val="28"/>
        </w:rPr>
      </w:pPr>
      <w:bookmarkStart w:id="0" w:name="_Toc457566616"/>
      <w:bookmarkStart w:id="1" w:name="_Toc458658159"/>
      <w:r w:rsidRPr="00C8094D">
        <w:rPr>
          <w:rFonts w:ascii="Times New Roman" w:hAnsi="Times New Roman" w:cs="Times New Roman"/>
          <w:sz w:val="28"/>
        </w:rPr>
        <w:t xml:space="preserve">      </w:t>
      </w:r>
      <w:r w:rsidR="00C8094D" w:rsidRPr="00C8094D">
        <w:rPr>
          <w:rFonts w:ascii="Times New Roman" w:hAnsi="Times New Roman" w:cs="Times New Roman"/>
          <w:sz w:val="28"/>
        </w:rPr>
        <w:tab/>
      </w:r>
      <w:r w:rsidRPr="00C8094D">
        <w:rPr>
          <w:rFonts w:ascii="Times New Roman" w:hAnsi="Times New Roman" w:cs="Times New Roman"/>
          <w:sz w:val="28"/>
        </w:rPr>
        <w:t xml:space="preserve"> Таблица</w:t>
      </w:r>
      <w:r w:rsidRPr="00C8094D">
        <w:rPr>
          <w:rFonts w:ascii="Times New Roman" w:hAnsi="Times New Roman" w:cs="Times New Roman"/>
          <w:sz w:val="28"/>
          <w:lang w:val="en-US"/>
        </w:rPr>
        <w:t xml:space="preserve"> </w:t>
      </w:r>
      <w:r w:rsidR="00C8094D" w:rsidRPr="00C8094D">
        <w:rPr>
          <w:rFonts w:ascii="Times New Roman" w:hAnsi="Times New Roman" w:cs="Times New Roman"/>
          <w:sz w:val="28"/>
        </w:rPr>
        <w:t>3</w:t>
      </w:r>
      <w:r w:rsidRPr="00C8094D">
        <w:rPr>
          <w:rFonts w:ascii="Times New Roman" w:hAnsi="Times New Roman" w:cs="Times New Roman"/>
          <w:sz w:val="28"/>
          <w:lang w:val="en-US"/>
        </w:rPr>
        <w:t>.</w:t>
      </w:r>
      <w:r w:rsidR="00C8094D" w:rsidRPr="00C8094D">
        <w:rPr>
          <w:rFonts w:ascii="Times New Roman" w:hAnsi="Times New Roman" w:cs="Times New Roman"/>
          <w:sz w:val="28"/>
        </w:rPr>
        <w:t>2</w:t>
      </w:r>
      <w:r w:rsidRPr="00C8094D">
        <w:rPr>
          <w:rFonts w:ascii="Times New Roman" w:hAnsi="Times New Roman" w:cs="Times New Roman"/>
          <w:sz w:val="28"/>
        </w:rPr>
        <w:t xml:space="preserve"> — Варианты заданий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1843"/>
        <w:gridCol w:w="2904"/>
        <w:gridCol w:w="1844"/>
      </w:tblGrid>
      <w:tr w:rsidR="008661DA" w:rsidTr="00C8094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91" w:type="dxa"/>
          </w:tcPr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r>
              <w:rPr>
                <w:b/>
                <w:lang w:val="ru-RU"/>
              </w:rPr>
              <w:t>№</w:t>
            </w:r>
          </w:p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варианта</w:t>
            </w:r>
            <w:proofErr w:type="spellEnd"/>
          </w:p>
        </w:tc>
        <w:tc>
          <w:tcPr>
            <w:tcW w:w="1843" w:type="dxa"/>
          </w:tcPr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JK-</w:t>
            </w:r>
            <w:proofErr w:type="spellStart"/>
            <w:r>
              <w:rPr>
                <w:b/>
              </w:rPr>
              <w:t>триггер</w:t>
            </w:r>
            <w:proofErr w:type="spellEnd"/>
          </w:p>
        </w:tc>
        <w:tc>
          <w:tcPr>
            <w:tcW w:w="2904" w:type="dxa"/>
          </w:tcPr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D-</w:t>
            </w:r>
            <w:proofErr w:type="spellStart"/>
            <w:r>
              <w:rPr>
                <w:b/>
              </w:rPr>
              <w:t>триггер</w:t>
            </w:r>
            <w:proofErr w:type="spellEnd"/>
          </w:p>
        </w:tc>
        <w:tc>
          <w:tcPr>
            <w:tcW w:w="1844" w:type="dxa"/>
          </w:tcPr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r>
              <w:rPr>
                <w:b/>
              </w:rPr>
              <w:t>T-</w:t>
            </w:r>
            <w:proofErr w:type="spellStart"/>
            <w:r>
              <w:rPr>
                <w:b/>
              </w:rPr>
              <w:t>триггер</w:t>
            </w:r>
            <w:proofErr w:type="spellEnd"/>
            <w:r>
              <w:rPr>
                <w:b/>
              </w:rPr>
              <w:t xml:space="preserve"> </w:t>
            </w:r>
          </w:p>
          <w:p w:rsidR="008661DA" w:rsidRDefault="008661DA" w:rsidP="00C8094D">
            <w:pPr>
              <w:pStyle w:val="ac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основе</w:t>
            </w:r>
            <w:proofErr w:type="spellEnd"/>
          </w:p>
        </w:tc>
      </w:tr>
      <w:tr w:rsidR="008661DA" w:rsidTr="00C8094D">
        <w:tblPrEx>
          <w:tblCellMar>
            <w:top w:w="0" w:type="dxa"/>
            <w:bottom w:w="0" w:type="dxa"/>
          </w:tblCellMar>
        </w:tblPrEx>
        <w:trPr>
          <w:trHeight w:val="325"/>
          <w:jc w:val="center"/>
        </w:trPr>
        <w:tc>
          <w:tcPr>
            <w:tcW w:w="1491" w:type="dxa"/>
          </w:tcPr>
          <w:p w:rsidR="008661DA" w:rsidRDefault="008661DA" w:rsidP="00C8094D">
            <w:pPr>
              <w:pStyle w:val="ac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661DA" w:rsidRDefault="008661DA" w:rsidP="00C8094D">
            <w:pPr>
              <w:pStyle w:val="ac"/>
            </w:pPr>
            <w:r>
              <w:t>K555TV1</w:t>
            </w:r>
          </w:p>
        </w:tc>
        <w:tc>
          <w:tcPr>
            <w:tcW w:w="2904" w:type="dxa"/>
          </w:tcPr>
          <w:p w:rsidR="008661DA" w:rsidRDefault="008661DA" w:rsidP="00C8094D">
            <w:pPr>
              <w:pStyle w:val="ac"/>
              <w:rPr>
                <w:lang w:val="ru-RU"/>
              </w:rPr>
            </w:pPr>
            <w:r>
              <w:t>K555TM2, K555TM</w:t>
            </w:r>
            <w:r>
              <w:rPr>
                <w:lang w:val="ru-RU"/>
              </w:rPr>
              <w:t>7</w:t>
            </w:r>
          </w:p>
        </w:tc>
        <w:tc>
          <w:tcPr>
            <w:tcW w:w="1844" w:type="dxa"/>
          </w:tcPr>
          <w:p w:rsidR="008661DA" w:rsidRDefault="008661DA" w:rsidP="00C8094D">
            <w:pPr>
              <w:pStyle w:val="ac"/>
            </w:pPr>
            <w:r>
              <w:t>K555TV6</w:t>
            </w:r>
          </w:p>
        </w:tc>
      </w:tr>
    </w:tbl>
    <w:p w:rsidR="008661DA" w:rsidRDefault="008661DA" w:rsidP="008661DA">
      <w:pPr>
        <w:ind w:firstLine="709"/>
        <w:jc w:val="both"/>
        <w:rPr>
          <w:sz w:val="28"/>
          <w:szCs w:val="28"/>
        </w:rPr>
      </w:pPr>
    </w:p>
    <w:p w:rsidR="00C8094D" w:rsidRPr="007D660E" w:rsidRDefault="00C8094D" w:rsidP="00C8094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Pr="007D660E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C8094D" w:rsidRDefault="00C8094D" w:rsidP="008661DA">
      <w:pPr>
        <w:ind w:firstLine="709"/>
        <w:jc w:val="both"/>
        <w:rPr>
          <w:sz w:val="28"/>
          <w:szCs w:val="28"/>
        </w:rPr>
      </w:pPr>
    </w:p>
    <w:p w:rsidR="00412F93" w:rsidRDefault="00C8094D" w:rsidP="00C8094D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1C9BCE78" wp14:editId="204C9D93">
            <wp:extent cx="2981159" cy="14572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159" cy="14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93" w:rsidRPr="00412F93" w:rsidRDefault="00412F93" w:rsidP="00412F93">
      <w:pPr>
        <w:pStyle w:val="Standard"/>
        <w:jc w:val="center"/>
        <w:rPr>
          <w:sz w:val="28"/>
        </w:rPr>
      </w:pPr>
      <w:r w:rsidRPr="00412F93">
        <w:rPr>
          <w:sz w:val="28"/>
        </w:rPr>
        <w:t xml:space="preserve">Рисунок 3.1 – Схема для исследования асинхронного </w:t>
      </w:r>
      <w:r w:rsidRPr="00412F93">
        <w:rPr>
          <w:sz w:val="28"/>
          <w:lang w:val="en-US"/>
        </w:rPr>
        <w:t>RS</w:t>
      </w:r>
      <w:r w:rsidRPr="00412F93">
        <w:rPr>
          <w:sz w:val="28"/>
        </w:rPr>
        <w:t xml:space="preserve"> триггера</w:t>
      </w:r>
    </w:p>
    <w:p w:rsidR="00E94AB0" w:rsidRDefault="00E94AB0">
      <w:pPr>
        <w:pStyle w:val="Standard"/>
      </w:pPr>
    </w:p>
    <w:p w:rsidR="00E94AB0" w:rsidRDefault="00C8094D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3341644" wp14:editId="604709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85280"/>
            <wp:effectExtent l="0" t="0" r="0" b="7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F93" w:rsidRDefault="00412F93" w:rsidP="00412F93">
      <w:pPr>
        <w:pStyle w:val="Standard"/>
        <w:jc w:val="center"/>
        <w:rPr>
          <w:sz w:val="28"/>
        </w:rPr>
      </w:pPr>
      <w:r w:rsidRPr="00412F93">
        <w:rPr>
          <w:sz w:val="28"/>
        </w:rPr>
        <w:t xml:space="preserve">Рисунок 3.2 – Временная диаграмма асинхронного </w:t>
      </w:r>
      <w:r w:rsidRPr="00412F93">
        <w:rPr>
          <w:sz w:val="28"/>
          <w:lang w:val="en-US"/>
        </w:rPr>
        <w:t>RS</w:t>
      </w:r>
      <w:r w:rsidRPr="00412F93">
        <w:rPr>
          <w:sz w:val="28"/>
        </w:rPr>
        <w:t xml:space="preserve"> триггера</w:t>
      </w:r>
    </w:p>
    <w:p w:rsidR="00D57222" w:rsidRDefault="00D57222" w:rsidP="00412F93">
      <w:pPr>
        <w:pStyle w:val="Standard"/>
        <w:jc w:val="center"/>
        <w:rPr>
          <w:sz w:val="28"/>
        </w:rPr>
      </w:pPr>
    </w:p>
    <w:p w:rsidR="00D57222" w:rsidRDefault="00D57222" w:rsidP="00D5722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D57222" w:rsidRDefault="00D57222" w:rsidP="00D5722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65B00B" wp14:editId="201F75FB">
            <wp:extent cx="546735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22" w:rsidRPr="004525C0" w:rsidRDefault="00D57222" w:rsidP="00D5722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Схема для исследования параметров триггера К555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4525C0">
        <w:rPr>
          <w:rFonts w:ascii="Times New Roman" w:hAnsi="Times New Roman" w:cs="Times New Roman"/>
          <w:sz w:val="28"/>
          <w:szCs w:val="28"/>
        </w:rPr>
        <w:t>1</w:t>
      </w:r>
    </w:p>
    <w:p w:rsidR="00D57222" w:rsidRDefault="00D57222" w:rsidP="00D5722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57222" w:rsidRDefault="00D57222" w:rsidP="00D5722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DEBCE" wp14:editId="354C44EF">
            <wp:extent cx="5940425" cy="2260537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22" w:rsidRDefault="00D57222" w:rsidP="00D57222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25C0" w:rsidRPr="004525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25C0" w:rsidRPr="004525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Временные диаграммы триггера </w:t>
      </w:r>
      <w:r w:rsidRPr="001C62E7">
        <w:rPr>
          <w:rFonts w:ascii="Times New Roman" w:hAnsi="Times New Roman" w:cs="Times New Roman"/>
          <w:sz w:val="28"/>
          <w:szCs w:val="28"/>
        </w:rPr>
        <w:t>K555TV1</w:t>
      </w:r>
    </w:p>
    <w:p w:rsidR="00D57222" w:rsidRDefault="00D57222" w:rsidP="00D57222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D57222" w:rsidRDefault="00D57222" w:rsidP="00D57222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временных диаграмм триггера получим:</w:t>
      </w:r>
    </w:p>
    <w:p w:rsidR="00D57222" w:rsidRDefault="00D57222" w:rsidP="00D5722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при выключении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47A3">
        <w:rPr>
          <w:rFonts w:ascii="Times New Roman" w:hAnsi="Times New Roman" w:cs="Times New Roman"/>
          <w:sz w:val="28"/>
          <w:szCs w:val="28"/>
        </w:rPr>
        <w:t xml:space="preserve">= 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222" w:rsidRPr="00EB47A3" w:rsidRDefault="00D57222" w:rsidP="00D5722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сигнала при включении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выходу 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222" w:rsidRDefault="00D57222" w:rsidP="00D5722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при включении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47A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222" w:rsidRPr="00EB47A3" w:rsidRDefault="00D57222" w:rsidP="00D5722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сигнала при выключении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выходу 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222" w:rsidRDefault="004525C0" w:rsidP="00D57222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Время задержки распространения по входу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при выключении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44" type="#_x0000_t75" style="width:18pt;height:20.25pt" o:ole="">
            <v:imagedata r:id="rId15" o:title=""/>
          </v:shape>
          <o:OLEObject Type="Embed" ProgID="Equation.3" ShapeID="_x0000_i1044" DrawAspect="Content" ObjectID="_1474657502" r:id="rId1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4525C0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включении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45" type="#_x0000_t75" style="width:18pt;height:20.25pt" o:ole="">
            <v:imagedata r:id="rId17" o:title=""/>
          </v:shape>
          <o:OLEObject Type="Embed" ProgID="Equation.3" ShapeID="_x0000_i1045" DrawAspect="Content" ObjectID="_1474657503" r:id="rId18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4525C0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среднее время задержки распространения сигнала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25" w:dyaOrig="405">
          <v:shape id="_x0000_i1046" type="#_x0000_t75" style="width:26.25pt;height:20.25pt" o:ole="">
            <v:imagedata r:id="rId19" o:title=""/>
          </v:shape>
          <o:OLEObject Type="Embed" ProgID="Equation.3" ShapeID="_x0000_i1046" DrawAspect="Content" ObjectID="_1474657504" r:id="rId20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DA19ED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222" w:rsidRPr="00DA19ED" w:rsidRDefault="00DA19ED" w:rsidP="00D5722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Setup</w:t>
      </w:r>
      <w:r w:rsidRPr="00CD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D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CD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D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данного триггера равны нулю.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Digital Warning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Width low violation at t=1e-007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Device X1.U5CON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Minimum low width is 4.7e-008</w:t>
      </w:r>
    </w:p>
    <w:p w:rsidR="00D57222" w:rsidRPr="00D57222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Node CLK, measured width was 2e-008</w:t>
      </w:r>
    </w:p>
    <w:p w:rsidR="00D57222" w:rsidRDefault="00D57222" w:rsidP="00D57222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lastRenderedPageBreak/>
        <w:t>Digital Warning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Width high violation at t=5.1e-008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Device X1.U5CON</w:t>
      </w:r>
    </w:p>
    <w:p w:rsidR="00D57222" w:rsidRPr="00576BC7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Minimum high width is 2e-008</w:t>
      </w:r>
    </w:p>
    <w:p w:rsidR="00D57222" w:rsidRPr="00D57222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  <w:r w:rsidRPr="00576BC7">
        <w:rPr>
          <w:rFonts w:ascii="Times New Roman" w:hAnsi="Times New Roman" w:cs="Times New Roman"/>
          <w:lang w:val="en-US"/>
        </w:rPr>
        <w:t>Node CLK, measured width was 1e-009</w:t>
      </w:r>
    </w:p>
    <w:p w:rsidR="00D57222" w:rsidRPr="00D57222" w:rsidRDefault="00D57222" w:rsidP="00D57222">
      <w:pPr>
        <w:ind w:firstLine="708"/>
        <w:contextualSpacing/>
        <w:rPr>
          <w:rFonts w:ascii="Times New Roman" w:hAnsi="Times New Roman" w:cs="Times New Roman"/>
          <w:lang w:val="en-US"/>
        </w:rPr>
      </w:pPr>
    </w:p>
    <w:p w:rsidR="00D57222" w:rsidRDefault="00D57222" w:rsidP="00D57222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двух предупреждений получим, что минимальный период следования импульсов составляет 67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, тогда получим:</w:t>
      </w:r>
    </w:p>
    <w:p w:rsidR="00DB00B3" w:rsidRPr="00C8094D" w:rsidRDefault="00D57222" w:rsidP="00C8094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1/Т = </w:t>
      </w:r>
      <w:r w:rsidRPr="00DF3709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DF3709">
        <w:rPr>
          <w:rFonts w:ascii="Times New Roman" w:hAnsi="Times New Roman" w:cs="Times New Roman"/>
          <w:sz w:val="28"/>
          <w:szCs w:val="28"/>
        </w:rPr>
        <w:t>*10</w:t>
      </w:r>
      <w:r w:rsidRPr="00DF3709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14,9</w:t>
      </w:r>
      <w:r w:rsidRPr="00DF3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:rsidR="00E94AB0" w:rsidRDefault="00C8094D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 wp14:anchorId="05CC4504" wp14:editId="088057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1000" cy="1619280"/>
            <wp:effectExtent l="0" t="0" r="945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00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AB0" w:rsidRDefault="00E94AB0" w:rsidP="00412F93">
      <w:pPr>
        <w:pStyle w:val="Standard"/>
        <w:jc w:val="center"/>
      </w:pPr>
    </w:p>
    <w:p w:rsidR="00412F93" w:rsidRDefault="00412F93" w:rsidP="00412F93">
      <w:pPr>
        <w:pStyle w:val="Standard"/>
        <w:jc w:val="center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E94AB0">
      <w:pPr>
        <w:pStyle w:val="Standard"/>
      </w:pPr>
    </w:p>
    <w:p w:rsidR="00E94AB0" w:rsidRDefault="00C8094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</w:t>
      </w:r>
      <w:proofErr w:type="spellStart"/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хема</w:t>
      </w:r>
      <w:proofErr w:type="spellEnd"/>
      <w:r>
        <w:rPr>
          <w:sz w:val="28"/>
          <w:szCs w:val="28"/>
        </w:rPr>
        <w:t xml:space="preserve"> для исследования триггера К555ТМ2</w:t>
      </w:r>
    </w:p>
    <w:p w:rsidR="00E94AB0" w:rsidRDefault="00C8094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генераторов сигналов</w:t>
      </w:r>
    </w:p>
    <w:p w:rsidR="00E94AB0" w:rsidRDefault="00C8094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GEN</w:t>
      </w:r>
    </w:p>
    <w:p w:rsidR="00E94AB0" w:rsidRDefault="00C8094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+0NS 0111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+130NS 0101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+170NS 0111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+310NS 0011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+325NS 0001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+350NS 0101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+390NS 0100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.define CLK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+0NS 0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+LABEL START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+50NS 1</w:t>
      </w:r>
    </w:p>
    <w:p w:rsidR="00E94AB0" w:rsidRPr="00B54A07" w:rsidRDefault="00C8094D">
      <w:pPr>
        <w:pStyle w:val="Standard"/>
        <w:jc w:val="both"/>
        <w:rPr>
          <w:sz w:val="28"/>
          <w:szCs w:val="28"/>
          <w:lang w:val="en-US"/>
        </w:rPr>
      </w:pPr>
      <w:r w:rsidRPr="00B54A07">
        <w:rPr>
          <w:sz w:val="28"/>
          <w:szCs w:val="28"/>
          <w:lang w:val="en-US"/>
        </w:rPr>
        <w:t>+100NS 0</w:t>
      </w:r>
    </w:p>
    <w:p w:rsidR="00E94AB0" w:rsidRDefault="00C8094D">
      <w:pPr>
        <w:pStyle w:val="Standard"/>
        <w:jc w:val="both"/>
        <w:rPr>
          <w:sz w:val="28"/>
          <w:szCs w:val="28"/>
        </w:rPr>
      </w:pPr>
      <w:r w:rsidRPr="00B54A07">
        <w:rPr>
          <w:sz w:val="28"/>
          <w:szCs w:val="28"/>
          <w:lang w:val="en-US"/>
        </w:rPr>
        <w:t>+150NS GOTO START -1 TIMES</w:t>
      </w:r>
    </w:p>
    <w:p w:rsidR="00DB00B3" w:rsidRPr="00DB00B3" w:rsidRDefault="00DB00B3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1B646FAB" wp14:editId="771CC6D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6120000" cy="2260080"/>
            <wp:effectExtent l="0" t="0" r="0" b="687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6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AB0" w:rsidRDefault="00C8094D">
      <w:pPr>
        <w:pStyle w:val="Standard"/>
        <w:tabs>
          <w:tab w:val="left" w:pos="54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Временные диаграммы триггера K555TM2</w:t>
      </w:r>
    </w:p>
    <w:p w:rsidR="00E94AB0" w:rsidRDefault="00C8094D" w:rsidP="00A26AA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</w:t>
      </w:r>
      <w:r w:rsidRPr="00B54A07">
        <w:rPr>
          <w:rFonts w:ascii="Times New Roman" w:hAnsi="Times New Roman" w:cs="Times New Roman"/>
          <w:sz w:val="28"/>
          <w:szCs w:val="28"/>
        </w:rPr>
        <w:t>временной</w:t>
      </w:r>
      <w:r>
        <w:rPr>
          <w:sz w:val="28"/>
          <w:szCs w:val="28"/>
        </w:rPr>
        <w:t xml:space="preserve"> диаграммы получим:</w:t>
      </w:r>
    </w:p>
    <w:p w:rsidR="00E94AB0" w:rsidRPr="00442255" w:rsidRDefault="00C8094D" w:rsidP="00A26AA2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ab/>
        <w:t>Время задержки распростр</w:t>
      </w:r>
      <w:r w:rsidR="00A26AA2">
        <w:rPr>
          <w:sz w:val="28"/>
          <w:szCs w:val="28"/>
        </w:rPr>
        <w:t>анения по входу</w:t>
      </w:r>
      <w:proofErr w:type="gramStart"/>
      <w:r w:rsidR="00A26AA2">
        <w:rPr>
          <w:sz w:val="28"/>
          <w:szCs w:val="28"/>
        </w:rPr>
        <w:t xml:space="preserve"> С</w:t>
      </w:r>
      <w:proofErr w:type="gramEnd"/>
      <w:r w:rsidR="00A26AA2">
        <w:rPr>
          <w:sz w:val="28"/>
          <w:szCs w:val="28"/>
        </w:rPr>
        <w:t xml:space="preserve"> при выключении</w:t>
      </w:r>
      <w:r>
        <w:rPr>
          <w:sz w:val="28"/>
          <w:szCs w:val="28"/>
        </w:rPr>
        <w:t xml:space="preserve"> </w:t>
      </w:r>
      <w:r w:rsidR="00A26AA2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25" type="#_x0000_t75" style="width:18pt;height:20.25pt" o:ole="">
            <v:imagedata r:id="rId15" o:title=""/>
          </v:shape>
          <o:OLEObject Type="Embed" ProgID="Equation.3" ShapeID="_x0000_i1025" DrawAspect="Content" ObjectID="_1474657505" r:id="rId23"/>
        </w:object>
      </w:r>
      <w:r w:rsid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20 </w:t>
      </w:r>
      <w:proofErr w:type="spellStart"/>
      <w:r w:rsid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="00A26AA2"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включении </w:t>
      </w:r>
      <w:r w:rsidR="00A26AA2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26" type="#_x0000_t75" style="width:18pt;height:20.25pt" o:ole="">
            <v:imagedata r:id="rId17" o:title=""/>
          </v:shape>
          <o:OLEObject Type="Embed" ProgID="Equation.3" ShapeID="_x0000_i1026" DrawAspect="Content" ObjectID="_1474657506" r:id="rId24"/>
        </w:object>
      </w:r>
      <w:r w:rsid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=14 </w:t>
      </w:r>
      <w:proofErr w:type="spellStart"/>
      <w:r w:rsid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="00442255" w:rsidRP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среднее время задержки распространения сигнала </w:t>
      </w:r>
      <w:r w:rsidR="005306F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25" w:dyaOrig="405">
          <v:shape id="_x0000_i1031" type="#_x0000_t75" style="width:26.25pt;height:20.25pt" o:ole="">
            <v:imagedata r:id="rId19" o:title=""/>
          </v:shape>
          <o:OLEObject Type="Embed" ProgID="Equation.3" ShapeID="_x0000_i1031" DrawAspect="Content" ObjectID="_1474657507" r:id="rId25"/>
        </w:object>
      </w:r>
      <w:r w:rsidR="00530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=17 </w:t>
      </w:r>
      <w:proofErr w:type="spellStart"/>
      <w:r w:rsidR="005306F8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="005306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602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26AA2" w:rsidRPr="00442255" w:rsidRDefault="00A26AA2" w:rsidP="00A26AA2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Время задержки распространения при выключении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выходу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равно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28" type="#_x0000_t75" style="width:18pt;height:20.25pt" o:ole="">
            <v:imagedata r:id="rId15" o:title=""/>
          </v:shape>
          <o:OLEObject Type="Embed" ProgID="Equation.3" ShapeID="_x0000_i1028" DrawAspect="Content" ObjectID="_1474657508" r:id="rId2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r w:rsid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нс, при включении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 выходу 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27" type="#_x0000_t75" style="width:18pt;height:20.25pt" o:ole="">
            <v:imagedata r:id="rId17" o:title=""/>
          </v:shape>
          <o:OLEObject Type="Embed" ProgID="Equation.3" ShapeID="_x0000_i1027" DrawAspect="Content" ObjectID="_1474657509" r:id="rId2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15.625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26AA2" w:rsidRPr="005306F8" w:rsidRDefault="00442255" w:rsidP="005306F8">
      <w:pPr>
        <w:pStyle w:val="Standard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задержки распространения при включении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выходу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0" type="#_x0000_t75" style="width:18pt;height:20.25pt" o:ole="">
            <v:imagedata r:id="rId17" o:title=""/>
          </v:shape>
          <o:OLEObject Type="Embed" ProgID="Equation.3" ShapeID="_x0000_i1030" DrawAspect="Content" ObjectID="_1474657510" r:id="rId28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=15.625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 выключении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 выходу 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29" type="#_x0000_t75" style="width:18pt;height:20.25pt" o:ole="">
            <v:imagedata r:id="rId15" o:title=""/>
          </v:shape>
          <o:OLEObject Type="Embed" ProgID="Equation.3" ShapeID="_x0000_i1029" DrawAspect="Content" ObjectID="_1474657511" r:id="rId2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26AA2" w:rsidRPr="00B54A07" w:rsidRDefault="00A26AA2">
      <w:pPr>
        <w:pStyle w:val="Standard"/>
        <w:jc w:val="both"/>
        <w:rPr>
          <w:sz w:val="28"/>
          <w:szCs w:val="28"/>
          <w:vertAlign w:val="subscript"/>
        </w:rPr>
      </w:pP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Digital Warning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Minimum clock width low violation at t=2.5e-008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Device X1.U1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Required minimum clock low width is 3.7e-008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Measured minimum clock low width is 2.5e-008</w:t>
      </w:r>
    </w:p>
    <w:p w:rsidR="00E94AB0" w:rsidRPr="00B54A07" w:rsidRDefault="00E94AB0">
      <w:pPr>
        <w:pStyle w:val="Standard"/>
        <w:rPr>
          <w:lang w:val="en-US"/>
        </w:rPr>
      </w:pP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Digital Warning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Minimum clock width high violation at t=5e-008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Device X1.U1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Required minimum clock high width is 3e-008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Measured minimum clock high width is 2.5e-008</w:t>
      </w:r>
    </w:p>
    <w:p w:rsidR="00E94AB0" w:rsidRDefault="00E94AB0">
      <w:pPr>
        <w:pStyle w:val="Standard"/>
      </w:pPr>
    </w:p>
    <w:p w:rsidR="005306F8" w:rsidRPr="005B5ABD" w:rsidRDefault="005306F8" w:rsidP="005306F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B5ABD">
        <w:rPr>
          <w:rFonts w:ascii="Times New Roman" w:hAnsi="Times New Roman" w:cs="Times New Roman"/>
          <w:sz w:val="28"/>
          <w:szCs w:val="28"/>
        </w:rPr>
        <w:tab/>
        <w:t xml:space="preserve">Из данных сообщений об ошибках получим, что максимальная частота следования тактирующих сигналов равна 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=1/(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ml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mh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)=1/6.7*10</w:t>
      </w:r>
      <w:r w:rsidRPr="005B5ABD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5B5ABD">
        <w:rPr>
          <w:rFonts w:ascii="Times New Roman" w:hAnsi="Times New Roman" w:cs="Times New Roman"/>
          <w:sz w:val="28"/>
          <w:szCs w:val="28"/>
        </w:rPr>
        <w:t>= 14.9 МГц.</w:t>
      </w:r>
    </w:p>
    <w:p w:rsidR="00E94AB0" w:rsidRPr="00B54A07" w:rsidRDefault="00E94AB0">
      <w:pPr>
        <w:pStyle w:val="Standard"/>
        <w:rPr>
          <w:lang w:val="en-US"/>
        </w:rPr>
      </w:pP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Digital Warning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Setup time violation at t=1.5e-007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Device X1.U4CON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Minimum setup time is 9e-009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Node 1D, measured setup time was 5e-009</w:t>
      </w:r>
    </w:p>
    <w:p w:rsidR="00E94AB0" w:rsidRPr="00E01F2C" w:rsidRDefault="00E94AB0">
      <w:pPr>
        <w:pStyle w:val="Standard"/>
      </w:pP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lastRenderedPageBreak/>
        <w:t>Digital Warning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*Hold time violation at t=1.51e-007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Device X1.U4CON</w:t>
      </w:r>
    </w:p>
    <w:p w:rsidR="00E94AB0" w:rsidRPr="00B54A07" w:rsidRDefault="00C8094D">
      <w:pPr>
        <w:pStyle w:val="Standard"/>
        <w:rPr>
          <w:lang w:val="en-US"/>
        </w:rPr>
      </w:pPr>
      <w:r w:rsidRPr="00B54A07">
        <w:rPr>
          <w:lang w:val="en-US"/>
        </w:rPr>
        <w:t>Minimum hold time is 5e-009</w:t>
      </w:r>
    </w:p>
    <w:p w:rsidR="00E94AB0" w:rsidRDefault="00C8094D">
      <w:pPr>
        <w:pStyle w:val="Standard"/>
      </w:pPr>
      <w:r w:rsidRPr="00B54A07">
        <w:rPr>
          <w:lang w:val="en-US"/>
        </w:rPr>
        <w:t>Node 1D, measured hold time was 1</w:t>
      </w:r>
    </w:p>
    <w:p w:rsidR="005306F8" w:rsidRPr="005B5ABD" w:rsidRDefault="005306F8">
      <w:pPr>
        <w:pStyle w:val="Standard"/>
        <w:rPr>
          <w:sz w:val="28"/>
          <w:szCs w:val="28"/>
        </w:rPr>
      </w:pPr>
    </w:p>
    <w:p w:rsidR="005306F8" w:rsidRPr="005B5ABD" w:rsidRDefault="005306F8" w:rsidP="005306F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B5ABD">
        <w:rPr>
          <w:rFonts w:ascii="Times New Roman" w:hAnsi="Times New Roman" w:cs="Times New Roman"/>
          <w:sz w:val="28"/>
          <w:szCs w:val="28"/>
        </w:rPr>
        <w:tab/>
        <w:t xml:space="preserve">Из данных сообщений об ошибках получим, что </w:t>
      </w:r>
      <w:r w:rsidRPr="005B5ABD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5B5ABD">
        <w:rPr>
          <w:rFonts w:ascii="Times New Roman" w:hAnsi="Times New Roman" w:cs="Times New Roman"/>
          <w:sz w:val="28"/>
          <w:szCs w:val="28"/>
        </w:rPr>
        <w:t xml:space="preserve"> </w:t>
      </w:r>
      <w:r w:rsidRPr="005B5AB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5ABD">
        <w:rPr>
          <w:rFonts w:ascii="Times New Roman" w:hAnsi="Times New Roman" w:cs="Times New Roman"/>
          <w:sz w:val="28"/>
          <w:szCs w:val="28"/>
        </w:rPr>
        <w:t xml:space="preserve"> для данной микросхемы </w:t>
      </w:r>
      <w:proofErr w:type="gramStart"/>
      <w:r w:rsidRPr="005B5ABD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Pr="005B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hold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 xml:space="preserve">=5 </w:t>
      </w:r>
      <w:proofErr w:type="spellStart"/>
      <w:r w:rsidRPr="005B5AB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 xml:space="preserve">, а </w:t>
      </w:r>
      <w:r w:rsidRPr="005B5ABD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5B5ABD">
        <w:rPr>
          <w:rFonts w:ascii="Times New Roman" w:hAnsi="Times New Roman" w:cs="Times New Roman"/>
          <w:sz w:val="28"/>
          <w:szCs w:val="28"/>
        </w:rPr>
        <w:t xml:space="preserve"> </w:t>
      </w:r>
      <w:r w:rsidRPr="005B5AB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setup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 xml:space="preserve">=9 </w:t>
      </w:r>
      <w:proofErr w:type="spellStart"/>
      <w:r w:rsidRPr="005B5AB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.</w:t>
      </w:r>
    </w:p>
    <w:p w:rsidR="0054038A" w:rsidRDefault="0054038A" w:rsidP="005306F8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54038A" w:rsidRDefault="0054038A" w:rsidP="00960223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4CC592B" wp14:editId="64B4DFB4">
            <wp:extent cx="31146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23" w:rsidRDefault="00960223" w:rsidP="00960223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3.8 – Схема для исследования триггера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60223">
        <w:rPr>
          <w:rFonts w:ascii="Times New Roman" w:hAnsi="Times New Roman" w:cs="Times New Roman"/>
          <w:sz w:val="28"/>
        </w:rPr>
        <w:t>555</w:t>
      </w:r>
      <w:r>
        <w:rPr>
          <w:rFonts w:ascii="Times New Roman" w:hAnsi="Times New Roman" w:cs="Times New Roman"/>
          <w:sz w:val="28"/>
          <w:lang w:val="en-US"/>
        </w:rPr>
        <w:t>TM</w:t>
      </w:r>
      <w:r w:rsidRPr="00960223">
        <w:rPr>
          <w:rFonts w:ascii="Times New Roman" w:hAnsi="Times New Roman" w:cs="Times New Roman"/>
          <w:sz w:val="28"/>
        </w:rPr>
        <w:t>5</w:t>
      </w:r>
    </w:p>
    <w:p w:rsid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генераторов сигналов: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.define CLK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+0NS 0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+LABEL=START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+30NS 1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+60NS 0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+90NS GOTO START -1 TIMES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.define GEN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+0NS 00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+40NS 11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+99NS 00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+159NS 11</w:t>
      </w:r>
    </w:p>
    <w:p w:rsidR="007F204A" w:rsidRPr="007F204A" w:rsidRDefault="007F204A" w:rsidP="007F204A">
      <w:pPr>
        <w:pStyle w:val="Standard"/>
        <w:jc w:val="both"/>
        <w:rPr>
          <w:rFonts w:ascii="Times New Roman" w:hAnsi="Times New Roman" w:cs="Times New Roman"/>
          <w:sz w:val="28"/>
          <w:lang w:val="en-US"/>
        </w:rPr>
      </w:pPr>
      <w:r w:rsidRPr="007F204A">
        <w:rPr>
          <w:rFonts w:ascii="Times New Roman" w:hAnsi="Times New Roman" w:cs="Times New Roman"/>
          <w:sz w:val="28"/>
          <w:lang w:val="en-US"/>
        </w:rPr>
        <w:t>+217NS 00</w:t>
      </w:r>
    </w:p>
    <w:p w:rsidR="007F204A" w:rsidRPr="00960223" w:rsidRDefault="007F204A" w:rsidP="007F204A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7F204A">
        <w:rPr>
          <w:rFonts w:ascii="Times New Roman" w:hAnsi="Times New Roman" w:cs="Times New Roman"/>
          <w:sz w:val="28"/>
        </w:rPr>
        <w:t>+279NS 11</w:t>
      </w:r>
    </w:p>
    <w:p w:rsidR="005306F8" w:rsidRDefault="005306F8" w:rsidP="005306F8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54038A" w:rsidRDefault="0054038A" w:rsidP="005306F8">
      <w:pPr>
        <w:pStyle w:val="Standard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71C3129" wp14:editId="182D79D4">
            <wp:extent cx="6120130" cy="218806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54" w:rsidRDefault="00960223" w:rsidP="0096022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3.9 – Временные диаграммы триггера </w:t>
      </w:r>
      <w:r>
        <w:rPr>
          <w:rFonts w:ascii="Times New Roman" w:hAnsi="Times New Roman" w:cs="Times New Roman"/>
          <w:sz w:val="28"/>
          <w:lang w:val="en-US"/>
        </w:rPr>
        <w:t>K555TM5</w:t>
      </w:r>
    </w:p>
    <w:p w:rsidR="00960223" w:rsidRDefault="00960223" w:rsidP="00960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Время задержки распространения при включении по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6022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выходу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9602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составляет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2" type="#_x0000_t75" style="width:18pt;height:20.25pt" o:ole="">
            <v:imagedata r:id="rId17" o:title=""/>
          </v:shape>
          <o:OLEObject Type="Embed" ProgID="Equation.3" ShapeID="_x0000_i1032" DrawAspect="Content" ObjectID="_1474657512" r:id="rId3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по выходу 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составляет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3" type="#_x0000_t75" style="width:18pt;height:20.25pt" o:ole="">
            <v:imagedata r:id="rId17" o:title=""/>
          </v:shape>
          <o:OLEObject Type="Embed" ProgID="Equation.3" ShapeID="_x0000_i1033" DrawAspect="Content" ObjectID="_1474657513" r:id="rId3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=24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60223" w:rsidRDefault="00960223" w:rsidP="00146254">
      <w:pPr>
        <w:pStyle w:val="Standard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Время задержки распространения при выключении по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6022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выходу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9602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составляет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4" type="#_x0000_t75" style="width:18pt;height:20.25pt" o:ole="">
            <v:imagedata r:id="rId15" o:title=""/>
          </v:shape>
          <o:OLEObject Type="Embed" ProgID="Equation.3" ShapeID="_x0000_i1034" DrawAspect="Content" ObjectID="_1474657514" r:id="rId34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по выходу 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составляет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5" type="#_x0000_t75" style="width:18pt;height:20.25pt" o:ole="">
            <v:imagedata r:id="rId15" o:title=""/>
          </v:shape>
          <o:OLEObject Type="Embed" ProgID="Equation.3" ShapeID="_x0000_i1035" DrawAspect="Content" ObjectID="_1474657515" r:id="rId3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=7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01F2C" w:rsidRPr="00E01F2C" w:rsidRDefault="00960223" w:rsidP="00146254">
      <w:pPr>
        <w:pStyle w:val="Standard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Среднее время задержки распространения по выходу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9602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составляет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25" w:dyaOrig="405">
          <v:shape id="_x0000_i1036" type="#_x0000_t75" style="width:26.25pt;height:20.25pt" o:ole="">
            <v:imagedata r:id="rId19" o:title=""/>
          </v:shape>
          <o:OLEObject Type="Embed" ProgID="Equation.3" ShapeID="_x0000_i1036" DrawAspect="Content" ObjectID="_1474657516" r:id="rId3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 выходу 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9602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146254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40" w:dyaOrig="400">
          <v:shape id="_x0000_i1037" type="#_x0000_t75" style="width:27pt;height:20.25pt" o:ole="">
            <v:imagedata r:id="rId37" o:title=""/>
          </v:shape>
          <o:OLEObject Type="Embed" ProgID="Equation.3" ShapeID="_x0000_i1037" DrawAspect="Content" ObjectID="_1474657517" r:id="rId38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15.5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="001462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1F2C" w:rsidRDefault="00E01F2C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Digital Warning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Width high violation at t=4e-008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Device X1.U4CON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Minimum high width is 2e-008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Node CLK, measured width was 1e-008</w:t>
      </w:r>
    </w:p>
    <w:p w:rsidR="006A0254" w:rsidRPr="00E01F2C" w:rsidRDefault="006A0254" w:rsidP="006A0254">
      <w:pPr>
        <w:pStyle w:val="Standard"/>
        <w:jc w:val="both"/>
        <w:rPr>
          <w:rFonts w:ascii="Times New Roman" w:hAnsi="Times New Roman" w:cs="Times New Roman"/>
        </w:rPr>
      </w:pPr>
    </w:p>
    <w:p w:rsidR="006A0254" w:rsidRPr="00E01F2C" w:rsidRDefault="006A0254" w:rsidP="006A0254">
      <w:pPr>
        <w:pStyle w:val="Standard"/>
        <w:jc w:val="both"/>
        <w:rPr>
          <w:rFonts w:ascii="Times New Roman" w:hAnsi="Times New Roman" w:cs="Times New Roman"/>
        </w:rPr>
      </w:pP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Digital Warning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Width low violation at t=5e-008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Device X1.U4CON</w:t>
      </w:r>
    </w:p>
    <w:p w:rsidR="006A0254" w:rsidRPr="006A0254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Minimum low width is 2e-008</w:t>
      </w:r>
    </w:p>
    <w:p w:rsidR="00E01F2C" w:rsidRDefault="006A0254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6A0254">
        <w:rPr>
          <w:rFonts w:ascii="Times New Roman" w:hAnsi="Times New Roman" w:cs="Times New Roman"/>
          <w:lang w:val="en-US"/>
        </w:rPr>
        <w:t>Node CLK, measured width was 1e-008</w:t>
      </w:r>
    </w:p>
    <w:p w:rsidR="00E01F2C" w:rsidRDefault="00E01F2C" w:rsidP="006A0254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E01F2C" w:rsidRPr="005306F8" w:rsidRDefault="00E01F2C" w:rsidP="00E01F2C">
      <w:pPr>
        <w:pStyle w:val="Standard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6"/>
        </w:rPr>
        <w:tab/>
        <w:t xml:space="preserve">Из данных </w:t>
      </w:r>
      <w:r w:rsidRPr="005306F8">
        <w:rPr>
          <w:rFonts w:ascii="Times New Roman" w:hAnsi="Times New Roman" w:cs="Times New Roman"/>
          <w:sz w:val="28"/>
        </w:rPr>
        <w:t xml:space="preserve">сообщений об ошибках получим, что максимальная частота следования тактирующих сигналов равна </w:t>
      </w:r>
      <w:proofErr w:type="spellStart"/>
      <w:r w:rsidRPr="005306F8">
        <w:rPr>
          <w:rFonts w:ascii="Times New Roman" w:hAnsi="Times New Roman" w:cs="Times New Roman"/>
          <w:sz w:val="28"/>
          <w:lang w:val="en-US"/>
        </w:rPr>
        <w:t>f</w:t>
      </w:r>
      <w:r w:rsidRPr="005306F8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  <w:r w:rsidRPr="005306F8">
        <w:rPr>
          <w:rFonts w:ascii="Times New Roman" w:hAnsi="Times New Roman" w:cs="Times New Roman"/>
          <w:sz w:val="28"/>
        </w:rPr>
        <w:t>=1/(</w:t>
      </w:r>
      <w:proofErr w:type="spellStart"/>
      <w:r w:rsidRPr="005306F8">
        <w:rPr>
          <w:rFonts w:ascii="Times New Roman" w:hAnsi="Times New Roman" w:cs="Times New Roman"/>
          <w:sz w:val="28"/>
          <w:lang w:val="en-US"/>
        </w:rPr>
        <w:t>T</w:t>
      </w:r>
      <w:r w:rsidRPr="005306F8">
        <w:rPr>
          <w:rFonts w:ascii="Times New Roman" w:hAnsi="Times New Roman" w:cs="Times New Roman"/>
          <w:sz w:val="28"/>
          <w:vertAlign w:val="subscript"/>
          <w:lang w:val="en-US"/>
        </w:rPr>
        <w:t>ml</w:t>
      </w:r>
      <w:proofErr w:type="spellEnd"/>
      <w:r w:rsidRPr="005306F8">
        <w:rPr>
          <w:rFonts w:ascii="Times New Roman" w:hAnsi="Times New Roman" w:cs="Times New Roman"/>
          <w:sz w:val="28"/>
        </w:rPr>
        <w:t>+</w:t>
      </w:r>
      <w:proofErr w:type="spellStart"/>
      <w:r w:rsidRPr="005306F8">
        <w:rPr>
          <w:rFonts w:ascii="Times New Roman" w:hAnsi="Times New Roman" w:cs="Times New Roman"/>
          <w:sz w:val="28"/>
          <w:lang w:val="en-US"/>
        </w:rPr>
        <w:t>T</w:t>
      </w:r>
      <w:r w:rsidRPr="005306F8">
        <w:rPr>
          <w:rFonts w:ascii="Times New Roman" w:hAnsi="Times New Roman" w:cs="Times New Roman"/>
          <w:sz w:val="28"/>
          <w:vertAlign w:val="subscript"/>
          <w:lang w:val="en-US"/>
        </w:rPr>
        <w:t>mh</w:t>
      </w:r>
      <w:proofErr w:type="spellEnd"/>
      <w:r w:rsidRPr="005306F8">
        <w:rPr>
          <w:rFonts w:ascii="Times New Roman" w:hAnsi="Times New Roman" w:cs="Times New Roman"/>
          <w:sz w:val="28"/>
        </w:rPr>
        <w:t>)=1/</w:t>
      </w:r>
      <w:r w:rsidRPr="00E01F2C">
        <w:rPr>
          <w:rFonts w:ascii="Times New Roman" w:hAnsi="Times New Roman" w:cs="Times New Roman"/>
          <w:sz w:val="28"/>
        </w:rPr>
        <w:t>4</w:t>
      </w:r>
      <w:r w:rsidRPr="005306F8">
        <w:rPr>
          <w:rFonts w:ascii="Times New Roman" w:hAnsi="Times New Roman" w:cs="Times New Roman"/>
          <w:sz w:val="28"/>
        </w:rPr>
        <w:t>*10</w:t>
      </w:r>
      <w:r w:rsidRPr="005306F8">
        <w:rPr>
          <w:rFonts w:ascii="Times New Roman" w:hAnsi="Times New Roman" w:cs="Times New Roman"/>
          <w:sz w:val="28"/>
          <w:vertAlign w:val="superscript"/>
        </w:rPr>
        <w:t>-8</w:t>
      </w:r>
      <w:r w:rsidRPr="005306F8">
        <w:rPr>
          <w:rFonts w:ascii="Times New Roman" w:hAnsi="Times New Roman" w:cs="Times New Roman"/>
          <w:sz w:val="28"/>
        </w:rPr>
        <w:t xml:space="preserve">= </w:t>
      </w:r>
      <w:r w:rsidRPr="00E01F2C">
        <w:rPr>
          <w:rFonts w:ascii="Times New Roman" w:hAnsi="Times New Roman" w:cs="Times New Roman"/>
          <w:sz w:val="28"/>
        </w:rPr>
        <w:t>25</w:t>
      </w:r>
      <w:r w:rsidRPr="005306F8">
        <w:rPr>
          <w:rFonts w:ascii="Times New Roman" w:hAnsi="Times New Roman" w:cs="Times New Roman"/>
          <w:sz w:val="28"/>
        </w:rPr>
        <w:t xml:space="preserve"> МГц</w:t>
      </w:r>
      <w:r>
        <w:rPr>
          <w:rFonts w:ascii="Times New Roman" w:hAnsi="Times New Roman" w:cs="Times New Roman"/>
          <w:sz w:val="28"/>
        </w:rPr>
        <w:t>.</w:t>
      </w:r>
    </w:p>
    <w:p w:rsidR="007515EC" w:rsidRPr="00E01F2C" w:rsidRDefault="005306F8" w:rsidP="00E01F2C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01F2C">
        <w:rPr>
          <w:rFonts w:ascii="Times New Roman" w:hAnsi="Times New Roman" w:cs="Times New Roman"/>
        </w:rPr>
        <w:t xml:space="preserve"> 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Digital Warning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Setup time violation at t=9e-008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Device X1.U4CON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Minimum setup time is 1.1e-008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Node 2D, measured setup time was 2e-009</w:t>
      </w:r>
    </w:p>
    <w:p w:rsidR="007515EC" w:rsidRPr="007515EC" w:rsidRDefault="007515EC" w:rsidP="007515EC">
      <w:pPr>
        <w:pStyle w:val="Standard"/>
        <w:rPr>
          <w:lang w:val="en-US"/>
        </w:rPr>
      </w:pP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Digital Warning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*Hold time violation at t=9.2e-008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Device X1.U4CON</w:t>
      </w:r>
    </w:p>
    <w:p w:rsidR="007515EC" w:rsidRP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Minimum hold time is 5e-009</w:t>
      </w:r>
    </w:p>
    <w:p w:rsidR="007515EC" w:rsidRDefault="007515EC" w:rsidP="007515EC">
      <w:pPr>
        <w:pStyle w:val="Standard"/>
        <w:rPr>
          <w:lang w:val="en-US"/>
        </w:rPr>
      </w:pPr>
      <w:r w:rsidRPr="007515EC">
        <w:rPr>
          <w:lang w:val="en-US"/>
        </w:rPr>
        <w:t>Node 1D, measured hold time was 2e-009</w:t>
      </w:r>
    </w:p>
    <w:p w:rsidR="00E01F2C" w:rsidRDefault="00E01F2C" w:rsidP="007515EC">
      <w:pPr>
        <w:pStyle w:val="Standard"/>
      </w:pPr>
      <w:r>
        <w:rPr>
          <w:lang w:val="en-US"/>
        </w:rPr>
        <w:tab/>
      </w:r>
    </w:p>
    <w:p w:rsidR="00E01F2C" w:rsidRDefault="00E01F2C" w:rsidP="00E01F2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0C0D62">
        <w:rPr>
          <w:rFonts w:ascii="Times New Roman" w:hAnsi="Times New Roman" w:cs="Times New Roman"/>
          <w:sz w:val="28"/>
          <w:szCs w:val="28"/>
        </w:rPr>
        <w:t xml:space="preserve">Из данных сообщений об ошибках получим, что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C0D62">
        <w:rPr>
          <w:rFonts w:ascii="Times New Roman" w:hAnsi="Times New Roman" w:cs="Times New Roman"/>
          <w:sz w:val="28"/>
          <w:szCs w:val="28"/>
        </w:rPr>
        <w:t xml:space="preserve"> для данной </w:t>
      </w:r>
      <w:r w:rsidRPr="000C0D62">
        <w:rPr>
          <w:rFonts w:ascii="Times New Roman" w:hAnsi="Times New Roman" w:cs="Times New Roman"/>
          <w:sz w:val="28"/>
          <w:szCs w:val="28"/>
        </w:rPr>
        <w:lastRenderedPageBreak/>
        <w:t xml:space="preserve">микросхемы </w:t>
      </w:r>
      <w:proofErr w:type="gramStart"/>
      <w:r w:rsidRPr="000C0D62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0D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hold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 xml:space="preserve">=5 </w:t>
      </w:r>
      <w:proofErr w:type="spellStart"/>
      <w:r w:rsidRPr="000C0D62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 xml:space="preserve">, а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0D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setup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 xml:space="preserve">=11 </w:t>
      </w:r>
      <w:proofErr w:type="spellStart"/>
      <w:r w:rsidRPr="000C0D62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>.</w:t>
      </w:r>
    </w:p>
    <w:p w:rsidR="00C53680" w:rsidRPr="00C53680" w:rsidRDefault="00C53680" w:rsidP="00C5368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B3E3405" wp14:editId="7C5E867E">
            <wp:extent cx="3381375" cy="1933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80" w:rsidRPr="00C53680" w:rsidRDefault="00C53680" w:rsidP="00C5368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Схема для исследования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триггера на основе К555Т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53680">
        <w:rPr>
          <w:rFonts w:ascii="Times New Roman" w:hAnsi="Times New Roman" w:cs="Times New Roman"/>
          <w:sz w:val="28"/>
          <w:szCs w:val="28"/>
        </w:rPr>
        <w:t>6</w:t>
      </w:r>
    </w:p>
    <w:p w:rsidR="00C53680" w:rsidRDefault="00C53680" w:rsidP="00E01F2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генераторов сигналов: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.define CLK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+0NS 0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+LABEL=START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+50NS 1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+100NS 0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+150NS GOTO START -1 TIMES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680">
        <w:rPr>
          <w:rFonts w:ascii="Times New Roman" w:hAnsi="Times New Roman" w:cs="Times New Roman"/>
          <w:sz w:val="28"/>
          <w:szCs w:val="28"/>
          <w:lang w:val="en-US"/>
        </w:rPr>
        <w:t>.define GEN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3680">
        <w:rPr>
          <w:rFonts w:ascii="Times New Roman" w:hAnsi="Times New Roman" w:cs="Times New Roman"/>
          <w:sz w:val="28"/>
          <w:szCs w:val="28"/>
        </w:rPr>
        <w:t>+0NS 01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3680">
        <w:rPr>
          <w:rFonts w:ascii="Times New Roman" w:hAnsi="Times New Roman" w:cs="Times New Roman"/>
          <w:sz w:val="28"/>
          <w:szCs w:val="28"/>
        </w:rPr>
        <w:t>+70NS 00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3680">
        <w:rPr>
          <w:rFonts w:ascii="Times New Roman" w:hAnsi="Times New Roman" w:cs="Times New Roman"/>
          <w:sz w:val="28"/>
          <w:szCs w:val="28"/>
        </w:rPr>
        <w:t>+120NS 11</w:t>
      </w:r>
    </w:p>
    <w:p w:rsidR="00C53680" w:rsidRP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3680">
        <w:rPr>
          <w:rFonts w:ascii="Times New Roman" w:hAnsi="Times New Roman" w:cs="Times New Roman"/>
          <w:sz w:val="28"/>
          <w:szCs w:val="28"/>
        </w:rPr>
        <w:t>+270NS 11</w:t>
      </w:r>
    </w:p>
    <w:p w:rsidR="00C53680" w:rsidRDefault="00C53680" w:rsidP="00C5368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3680">
        <w:rPr>
          <w:rFonts w:ascii="Times New Roman" w:hAnsi="Times New Roman" w:cs="Times New Roman"/>
          <w:sz w:val="28"/>
          <w:szCs w:val="28"/>
        </w:rPr>
        <w:t>+430NS 00</w:t>
      </w:r>
    </w:p>
    <w:p w:rsidR="00C53680" w:rsidRDefault="00C53680" w:rsidP="00E01F2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C53680" w:rsidRDefault="00C53680" w:rsidP="00E01F2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36EC4" wp14:editId="24FF8FDC">
            <wp:extent cx="6120130" cy="216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80" w:rsidRPr="00C53680" w:rsidRDefault="00C53680" w:rsidP="00C5368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3.11 – Временные диаграммы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триггера на основе К555Т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53680">
        <w:rPr>
          <w:rFonts w:ascii="Times New Roman" w:hAnsi="Times New Roman" w:cs="Times New Roman"/>
          <w:sz w:val="28"/>
          <w:szCs w:val="28"/>
        </w:rPr>
        <w:t>6</w:t>
      </w:r>
    </w:p>
    <w:p w:rsidR="00C53680" w:rsidRDefault="00C53680" w:rsidP="007515EC">
      <w:pPr>
        <w:pStyle w:val="Standard"/>
        <w:rPr>
          <w:rFonts w:ascii="Times New Roman" w:hAnsi="Times New Roman" w:cs="Times New Roman"/>
          <w:sz w:val="26"/>
        </w:rPr>
      </w:pPr>
    </w:p>
    <w:p w:rsidR="00C53680" w:rsidRPr="00442255" w:rsidRDefault="00C53680" w:rsidP="00C53680">
      <w:pPr>
        <w:pStyle w:val="Standard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Время задержки распространения по входу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при выключении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8" type="#_x0000_t75" style="width:18pt;height:20.25pt" o:ole="">
            <v:imagedata r:id="rId15" o:title=""/>
          </v:shape>
          <o:OLEObject Type="Embed" ProgID="Equation.3" ShapeID="_x0000_i1038" DrawAspect="Content" ObjectID="_1474657518" r:id="rId4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включении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39" type="#_x0000_t75" style="width:18pt;height:20.25pt" o:ole="">
            <v:imagedata r:id="rId17" o:title=""/>
          </v:shape>
          <o:OLEObject Type="Embed" ProgID="Equation.3" ShapeID="_x0000_i1039" DrawAspect="Content" ObjectID="_1474657519" r:id="rId4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442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среднее время задержки распространения сигнала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25" w:dyaOrig="405">
          <v:shape id="_x0000_i1042" type="#_x0000_t75" style="width:26.25pt;height:20.25pt" o:ole="">
            <v:imagedata r:id="rId19" o:title=""/>
          </v:shape>
          <o:OLEObject Type="Embed" ProgID="Equation.3" ShapeID="_x0000_i1042" DrawAspect="Content" ObjectID="_1474657520" r:id="rId4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=20.5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53680" w:rsidRPr="00442255" w:rsidRDefault="00C53680" w:rsidP="00C53680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Время задержки распространения при выключении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равно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41" type="#_x0000_t75" style="width:18pt;height:20.25pt" o:ole="">
            <v:imagedata r:id="rId15" o:title=""/>
          </v:shape>
          <o:OLEObject Type="Embed" ProgID="Equation.3" ShapeID="_x0000_i1041" DrawAspect="Content" ObjectID="_1474657521" r:id="rId44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25нс, при включении по входу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 выходу 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A26A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360" w:dyaOrig="405">
          <v:shape id="_x0000_i1040" type="#_x0000_t75" style="width:18pt;height:20.25pt" o:ole="">
            <v:imagedata r:id="rId17" o:title=""/>
          </v:shape>
          <o:OLEObject Type="Embed" ProgID="Equation.3" ShapeID="_x0000_i1040" DrawAspect="Content" ObjectID="_1474657522" r:id="rId4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среднее время задержки распространения сигнала </w:t>
      </w:r>
      <w:r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525" w:dyaOrig="405">
          <v:shape id="_x0000_i1043" type="#_x0000_t75" style="width:26.25pt;height:20.25pt" o:ole="">
            <v:imagedata r:id="rId19" o:title=""/>
          </v:shape>
          <o:OLEObject Type="Embed" ProgID="Equation.3" ShapeID="_x0000_i1043" DrawAspect="Content" ObjectID="_1474657523" r:id="rId4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=20.5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53680" w:rsidRDefault="00C53680" w:rsidP="007515EC">
      <w:pPr>
        <w:pStyle w:val="Standard"/>
        <w:rPr>
          <w:rFonts w:ascii="Times New Roman" w:hAnsi="Times New Roman" w:cs="Times New Roman"/>
          <w:sz w:val="26"/>
        </w:rPr>
      </w:pP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Digital Warning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Width high violation at t=6e-008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Device X1.U5CON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Minimum high width is 2e-008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Node 1CLK, measured width was 1e-008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</w:rPr>
      </w:pP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Digital Warning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Width low violation at t=9e-008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Device X1.U5CON</w:t>
      </w:r>
    </w:p>
    <w:p w:rsidR="00841BAF" w:rsidRPr="00C53680" w:rsidRDefault="00841BAF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Minimum low width is 4.7e-008</w:t>
      </w:r>
    </w:p>
    <w:p w:rsidR="00841BAF" w:rsidRDefault="00841BAF" w:rsidP="00C53680">
      <w:pPr>
        <w:pStyle w:val="Standard"/>
        <w:rPr>
          <w:rFonts w:ascii="Times New Roman" w:hAnsi="Times New Roman" w:cs="Times New Roman"/>
        </w:rPr>
      </w:pPr>
      <w:r w:rsidRPr="00C53680">
        <w:rPr>
          <w:rFonts w:ascii="Times New Roman" w:hAnsi="Times New Roman" w:cs="Times New Roman"/>
          <w:lang w:val="en-US"/>
        </w:rPr>
        <w:t>Node 1CLK, measured width was 3e-008</w:t>
      </w:r>
    </w:p>
    <w:p w:rsidR="00C53680" w:rsidRDefault="00C53680" w:rsidP="00C53680">
      <w:pPr>
        <w:pStyle w:val="Standard"/>
        <w:rPr>
          <w:rFonts w:ascii="Times New Roman" w:hAnsi="Times New Roman" w:cs="Times New Roman"/>
        </w:rPr>
      </w:pPr>
    </w:p>
    <w:p w:rsidR="005B5ABD" w:rsidRPr="005B5ABD" w:rsidRDefault="005B5ABD" w:rsidP="005B5A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B5ABD">
        <w:rPr>
          <w:rFonts w:ascii="Times New Roman" w:hAnsi="Times New Roman" w:cs="Times New Roman"/>
          <w:sz w:val="28"/>
          <w:szCs w:val="28"/>
        </w:rPr>
        <w:tab/>
        <w:t xml:space="preserve">Из данных сообщений об ошибках получим, что максимальная частота следования тактирующих сигналов равна 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=1/(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ml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B5A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A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mh</w:t>
      </w:r>
      <w:proofErr w:type="spellEnd"/>
      <w:r w:rsidRPr="005B5ABD">
        <w:rPr>
          <w:rFonts w:ascii="Times New Roman" w:hAnsi="Times New Roman" w:cs="Times New Roman"/>
          <w:sz w:val="28"/>
          <w:szCs w:val="28"/>
        </w:rPr>
        <w:t>)=1/6.7*10</w:t>
      </w:r>
      <w:r w:rsidRPr="005B5ABD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5B5ABD">
        <w:rPr>
          <w:rFonts w:ascii="Times New Roman" w:hAnsi="Times New Roman" w:cs="Times New Roman"/>
          <w:sz w:val="28"/>
          <w:szCs w:val="28"/>
        </w:rPr>
        <w:t>= 14.9 МГц.</w:t>
      </w:r>
    </w:p>
    <w:p w:rsidR="005B5ABD" w:rsidRPr="00367510" w:rsidRDefault="005B5ABD" w:rsidP="00C53680">
      <w:pPr>
        <w:pStyle w:val="Standard"/>
        <w:rPr>
          <w:rFonts w:ascii="Times New Roman" w:hAnsi="Times New Roman" w:cs="Times New Roman"/>
          <w:lang w:val="en-US"/>
        </w:rPr>
      </w:pP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Digital Warning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Setup time violation at t=2e-007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Device X1.U5CON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Minimum setup time is 1e-008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Node 1K, measured setup time was 5e-009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</w:rPr>
      </w:pP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Digital Warning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*Hold time violation at t=2.05e-007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Device X1.U5CON</w:t>
      </w:r>
    </w:p>
    <w:p w:rsidR="00C53680" w:rsidRPr="00C53680" w:rsidRDefault="00C53680" w:rsidP="00C53680">
      <w:pPr>
        <w:pStyle w:val="Standard"/>
        <w:rPr>
          <w:rFonts w:ascii="Times New Roman" w:hAnsi="Times New Roman" w:cs="Times New Roman"/>
          <w:lang w:val="en-US"/>
        </w:rPr>
      </w:pPr>
      <w:r w:rsidRPr="00C53680">
        <w:rPr>
          <w:rFonts w:ascii="Times New Roman" w:hAnsi="Times New Roman" w:cs="Times New Roman"/>
          <w:lang w:val="en-US"/>
        </w:rPr>
        <w:t>Minimum hold time is 6e-009</w:t>
      </w:r>
    </w:p>
    <w:p w:rsidR="00C53680" w:rsidRDefault="00C53680" w:rsidP="00C53680">
      <w:pPr>
        <w:pStyle w:val="Standard"/>
        <w:rPr>
          <w:rFonts w:ascii="Times New Roman" w:hAnsi="Times New Roman" w:cs="Times New Roman"/>
        </w:rPr>
      </w:pPr>
      <w:r w:rsidRPr="00C53680">
        <w:rPr>
          <w:rFonts w:ascii="Times New Roman" w:hAnsi="Times New Roman" w:cs="Times New Roman"/>
          <w:lang w:val="en-US"/>
        </w:rPr>
        <w:t>Node 1K, measured hold time was 5e-009</w:t>
      </w:r>
    </w:p>
    <w:p w:rsidR="005B5ABD" w:rsidRDefault="005B5ABD" w:rsidP="00C53680">
      <w:pPr>
        <w:pStyle w:val="Standard"/>
        <w:rPr>
          <w:rFonts w:ascii="Times New Roman" w:hAnsi="Times New Roman" w:cs="Times New Roman"/>
        </w:rPr>
      </w:pPr>
    </w:p>
    <w:p w:rsidR="005B5ABD" w:rsidRDefault="005B5ABD" w:rsidP="005B5ABD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0C0D62">
        <w:rPr>
          <w:rFonts w:ascii="Times New Roman" w:hAnsi="Times New Roman" w:cs="Times New Roman"/>
          <w:sz w:val="28"/>
          <w:szCs w:val="28"/>
        </w:rPr>
        <w:t xml:space="preserve">Из данных сообщений об ошибках получим, что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C0D62">
        <w:rPr>
          <w:rFonts w:ascii="Times New Roman" w:hAnsi="Times New Roman" w:cs="Times New Roman"/>
          <w:sz w:val="28"/>
          <w:szCs w:val="28"/>
        </w:rPr>
        <w:t xml:space="preserve"> для данной микросхемы </w:t>
      </w:r>
      <w:proofErr w:type="gramStart"/>
      <w:r w:rsidRPr="000C0D62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0D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hold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 xml:space="preserve">, а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r w:rsidRPr="000C0D6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0D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setup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C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D62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0C0D62">
        <w:rPr>
          <w:rFonts w:ascii="Times New Roman" w:hAnsi="Times New Roman" w:cs="Times New Roman"/>
          <w:sz w:val="28"/>
          <w:szCs w:val="28"/>
        </w:rPr>
        <w:t>.</w:t>
      </w:r>
    </w:p>
    <w:p w:rsidR="00D57222" w:rsidRDefault="00D57222" w:rsidP="005B5ABD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</w:p>
    <w:p w:rsidR="00D57222" w:rsidRPr="008A00CF" w:rsidRDefault="00CD2729" w:rsidP="00D57222">
      <w:pPr>
        <w:pStyle w:val="21"/>
        <w:spacing w:before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57222" w:rsidRPr="008A00CF">
        <w:rPr>
          <w:rFonts w:ascii="Times New Roman" w:hAnsi="Times New Roman" w:cs="Times New Roman"/>
          <w:b/>
          <w:sz w:val="28"/>
          <w:szCs w:val="28"/>
        </w:rPr>
        <w:t>.</w:t>
      </w:r>
      <w:r w:rsidR="00D57222">
        <w:rPr>
          <w:rFonts w:ascii="Times New Roman" w:hAnsi="Times New Roman" w:cs="Times New Roman"/>
          <w:b/>
          <w:sz w:val="28"/>
          <w:szCs w:val="28"/>
        </w:rPr>
        <w:t>4</w:t>
      </w:r>
      <w:r w:rsidR="00D57222" w:rsidRPr="008A00CF">
        <w:rPr>
          <w:rFonts w:ascii="Times New Roman" w:hAnsi="Times New Roman" w:cs="Times New Roman"/>
          <w:b/>
          <w:sz w:val="28"/>
          <w:szCs w:val="28"/>
        </w:rPr>
        <w:t xml:space="preserve"> Особенности функционирования программы </w:t>
      </w:r>
      <w:proofErr w:type="spellStart"/>
      <w:r w:rsidR="00D57222" w:rsidRPr="008A00CF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="00D57222" w:rsidRPr="008A00CF">
        <w:rPr>
          <w:rFonts w:ascii="Times New Roman" w:hAnsi="Times New Roman" w:cs="Times New Roman"/>
          <w:b/>
          <w:sz w:val="28"/>
          <w:szCs w:val="28"/>
        </w:rPr>
        <w:t xml:space="preserve"> 8.0, в</w:t>
      </w:r>
      <w:r w:rsidR="00D57222" w:rsidRPr="008A00CF">
        <w:rPr>
          <w:rFonts w:ascii="Times New Roman" w:hAnsi="Times New Roman" w:cs="Times New Roman"/>
          <w:b/>
          <w:sz w:val="28"/>
          <w:szCs w:val="28"/>
        </w:rPr>
        <w:t>ы</w:t>
      </w:r>
      <w:r w:rsidR="00D57222" w:rsidRPr="008A00CF">
        <w:rPr>
          <w:rFonts w:ascii="Times New Roman" w:hAnsi="Times New Roman" w:cs="Times New Roman"/>
          <w:b/>
          <w:sz w:val="28"/>
          <w:szCs w:val="28"/>
        </w:rPr>
        <w:t>явленные в ходе выполнения лабораторной работы</w:t>
      </w:r>
    </w:p>
    <w:p w:rsidR="00D57222" w:rsidRPr="008A00CF" w:rsidRDefault="00D57222" w:rsidP="00D57222">
      <w:pPr>
        <w:pStyle w:val="21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00CF">
        <w:rPr>
          <w:rFonts w:ascii="Times New Roman" w:hAnsi="Times New Roman" w:cs="Times New Roman"/>
          <w:sz w:val="28"/>
          <w:szCs w:val="28"/>
        </w:rPr>
        <w:t>Поиск логического элемента K555LA</w:t>
      </w:r>
      <w:r w:rsidR="00CD2729">
        <w:rPr>
          <w:rFonts w:ascii="Times New Roman" w:hAnsi="Times New Roman" w:cs="Times New Roman"/>
          <w:sz w:val="28"/>
          <w:szCs w:val="28"/>
        </w:rPr>
        <w:t>3</w:t>
      </w:r>
      <w:r w:rsidRPr="008A00CF">
        <w:rPr>
          <w:rFonts w:ascii="Times New Roman" w:hAnsi="Times New Roman" w:cs="Times New Roman"/>
          <w:sz w:val="28"/>
          <w:szCs w:val="28"/>
        </w:rPr>
        <w:t xml:space="preserve"> и триггера K555TV1 в библиот</w:t>
      </w:r>
      <w:r w:rsidRPr="008A00CF">
        <w:rPr>
          <w:rFonts w:ascii="Times New Roman" w:hAnsi="Times New Roman" w:cs="Times New Roman"/>
          <w:sz w:val="28"/>
          <w:szCs w:val="28"/>
        </w:rPr>
        <w:t>е</w:t>
      </w:r>
      <w:r w:rsidRPr="008A00CF">
        <w:rPr>
          <w:rFonts w:ascii="Times New Roman" w:hAnsi="Times New Roman" w:cs="Times New Roman"/>
          <w:sz w:val="28"/>
          <w:szCs w:val="28"/>
        </w:rPr>
        <w:t xml:space="preserve">ке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8A00CF">
        <w:rPr>
          <w:rFonts w:ascii="Times New Roman" w:hAnsi="Times New Roman" w:cs="Times New Roman"/>
          <w:sz w:val="28"/>
          <w:szCs w:val="28"/>
        </w:rPr>
        <w:t>-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8A00CF">
        <w:rPr>
          <w:rFonts w:ascii="Times New Roman" w:hAnsi="Times New Roman" w:cs="Times New Roman"/>
          <w:sz w:val="28"/>
          <w:szCs w:val="28"/>
        </w:rPr>
        <w:t xml:space="preserve"> 11 был осуществлён при помощи “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A00CF">
        <w:rPr>
          <w:rFonts w:ascii="Times New Roman" w:hAnsi="Times New Roman" w:cs="Times New Roman"/>
          <w:sz w:val="28"/>
          <w:szCs w:val="28"/>
        </w:rPr>
        <w:t xml:space="preserve">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00CF">
        <w:rPr>
          <w:rFonts w:ascii="Times New Roman" w:hAnsi="Times New Roman" w:cs="Times New Roman"/>
          <w:sz w:val="28"/>
          <w:szCs w:val="28"/>
        </w:rPr>
        <w:t xml:space="preserve">” 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A00CF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nent</w:t>
      </w:r>
      <w:r w:rsidRPr="008A00CF">
        <w:rPr>
          <w:rFonts w:ascii="Times New Roman" w:hAnsi="Times New Roman" w:cs="Times New Roman"/>
          <w:sz w:val="28"/>
          <w:szCs w:val="28"/>
        </w:rPr>
        <w:t>. Так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 же меню </w:t>
      </w:r>
      <w:r w:rsidRPr="008A00CF">
        <w:rPr>
          <w:rFonts w:ascii="Times New Roman" w:hAnsi="Times New Roman" w:cs="Times New Roman"/>
          <w:sz w:val="28"/>
          <w:szCs w:val="28"/>
        </w:rPr>
        <w:t>поиска можно вызвать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0CF">
        <w:rPr>
          <w:rFonts w:ascii="Times New Roman" w:hAnsi="Times New Roman" w:cs="Times New Roman"/>
          <w:sz w:val="28"/>
          <w:szCs w:val="28"/>
        </w:rPr>
        <w:t xml:space="preserve">комбинацией клавиш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A00CF">
        <w:rPr>
          <w:rFonts w:ascii="Times New Roman" w:hAnsi="Times New Roman" w:cs="Times New Roman"/>
          <w:sz w:val="28"/>
          <w:szCs w:val="28"/>
        </w:rPr>
        <w:t>+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8A00CF">
        <w:rPr>
          <w:rFonts w:ascii="Times New Roman" w:hAnsi="Times New Roman" w:cs="Times New Roman"/>
          <w:sz w:val="28"/>
          <w:szCs w:val="28"/>
        </w:rPr>
        <w:t>+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00CF">
        <w:rPr>
          <w:rFonts w:ascii="Times New Roman" w:hAnsi="Times New Roman" w:cs="Times New Roman"/>
          <w:sz w:val="28"/>
          <w:szCs w:val="28"/>
        </w:rPr>
        <w:t>.</w:t>
      </w:r>
    </w:p>
    <w:p w:rsidR="00D57222" w:rsidRDefault="00D57222" w:rsidP="005B5ABD">
      <w:pPr>
        <w:pStyle w:val="Standard"/>
        <w:ind w:firstLine="709"/>
        <w:rPr>
          <w:rFonts w:ascii="Times New Roman" w:hAnsi="Times New Roman" w:cs="Times New Roman"/>
        </w:rPr>
      </w:pPr>
    </w:p>
    <w:p w:rsidR="00D57222" w:rsidRDefault="00D57222" w:rsidP="005B5ABD">
      <w:pPr>
        <w:pStyle w:val="Standard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57222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57222" w:rsidRDefault="00D57222" w:rsidP="005B5ABD">
      <w:pPr>
        <w:pStyle w:val="Standard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57222" w:rsidRPr="008E2E26" w:rsidRDefault="00C8094D" w:rsidP="008E2E26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синтезирован 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C8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 н</w:t>
      </w:r>
      <w:r w:rsidR="008E2E26">
        <w:rPr>
          <w:rFonts w:ascii="Times New Roman" w:hAnsi="Times New Roman" w:cs="Times New Roman"/>
          <w:sz w:val="28"/>
          <w:szCs w:val="28"/>
        </w:rPr>
        <w:t xml:space="preserve">а основе микросхемы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2E26" w:rsidRPr="008E2E26">
        <w:rPr>
          <w:rFonts w:ascii="Times New Roman" w:hAnsi="Times New Roman" w:cs="Times New Roman"/>
          <w:sz w:val="28"/>
          <w:szCs w:val="28"/>
        </w:rPr>
        <w:t>555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3. </w:t>
      </w:r>
      <w:r w:rsidR="008E2E26">
        <w:rPr>
          <w:rFonts w:ascii="Times New Roman" w:hAnsi="Times New Roman" w:cs="Times New Roman"/>
          <w:sz w:val="28"/>
          <w:szCs w:val="28"/>
        </w:rPr>
        <w:t xml:space="preserve">Также были исследованы триггеры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2E26" w:rsidRPr="008E2E26">
        <w:rPr>
          <w:rFonts w:ascii="Times New Roman" w:hAnsi="Times New Roman" w:cs="Times New Roman"/>
          <w:sz w:val="28"/>
          <w:szCs w:val="28"/>
        </w:rPr>
        <w:t>555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, </w:t>
      </w:r>
      <w:r w:rsidR="008E2E26">
        <w:rPr>
          <w:rFonts w:ascii="Times New Roman" w:hAnsi="Times New Roman" w:cs="Times New Roman"/>
          <w:sz w:val="28"/>
          <w:szCs w:val="28"/>
        </w:rPr>
        <w:t>динамический</w:t>
      </w:r>
      <w:proofErr w:type="gramStart"/>
      <w:r w:rsidR="008E2E26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8E2E26">
        <w:rPr>
          <w:rFonts w:ascii="Times New Roman" w:hAnsi="Times New Roman" w:cs="Times New Roman"/>
          <w:sz w:val="28"/>
          <w:szCs w:val="28"/>
        </w:rPr>
        <w:t xml:space="preserve"> триггер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2E26" w:rsidRPr="008E2E26">
        <w:rPr>
          <w:rFonts w:ascii="Times New Roman" w:hAnsi="Times New Roman" w:cs="Times New Roman"/>
          <w:sz w:val="28"/>
          <w:szCs w:val="28"/>
        </w:rPr>
        <w:t>555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2, </w:t>
      </w:r>
      <w:r w:rsidR="008E2E26">
        <w:rPr>
          <w:rFonts w:ascii="Times New Roman" w:hAnsi="Times New Roman" w:cs="Times New Roman"/>
          <w:sz w:val="28"/>
          <w:szCs w:val="28"/>
        </w:rPr>
        <w:t xml:space="preserve">статический Т триггер К555ТМ5, а также был создан динамический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2E26">
        <w:rPr>
          <w:rFonts w:ascii="Times New Roman" w:hAnsi="Times New Roman" w:cs="Times New Roman"/>
          <w:sz w:val="28"/>
          <w:szCs w:val="28"/>
        </w:rPr>
        <w:t xml:space="preserve"> триггер на основе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 </w:t>
      </w:r>
      <w:r w:rsidR="008E2E26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2E26" w:rsidRPr="008E2E26">
        <w:rPr>
          <w:rFonts w:ascii="Times New Roman" w:hAnsi="Times New Roman" w:cs="Times New Roman"/>
          <w:sz w:val="28"/>
          <w:szCs w:val="28"/>
        </w:rPr>
        <w:t>555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="008E2E26" w:rsidRPr="008E2E26">
        <w:rPr>
          <w:rFonts w:ascii="Times New Roman" w:hAnsi="Times New Roman" w:cs="Times New Roman"/>
          <w:sz w:val="28"/>
          <w:szCs w:val="28"/>
        </w:rPr>
        <w:t>6</w:t>
      </w:r>
      <w:r w:rsidR="008E2E26">
        <w:rPr>
          <w:rFonts w:ascii="Times New Roman" w:hAnsi="Times New Roman" w:cs="Times New Roman"/>
          <w:sz w:val="28"/>
          <w:szCs w:val="28"/>
        </w:rPr>
        <w:t xml:space="preserve">. Были измерены время задержки распространения,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 </w:t>
      </w:r>
      <w:r w:rsidR="008E2E26">
        <w:rPr>
          <w:rFonts w:ascii="Times New Roman" w:hAnsi="Times New Roman" w:cs="Times New Roman"/>
          <w:sz w:val="28"/>
          <w:szCs w:val="28"/>
        </w:rPr>
        <w:t xml:space="preserve">и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="008E2E26" w:rsidRPr="008E2E26">
        <w:rPr>
          <w:rFonts w:ascii="Times New Roman" w:hAnsi="Times New Roman" w:cs="Times New Roman"/>
          <w:sz w:val="28"/>
          <w:szCs w:val="28"/>
        </w:rPr>
        <w:t xml:space="preserve"> </w:t>
      </w:r>
      <w:r w:rsidR="008E2E2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E2E26" w:rsidRPr="008E2E26">
        <w:rPr>
          <w:rFonts w:ascii="Times New Roman" w:hAnsi="Times New Roman" w:cs="Times New Roman"/>
          <w:sz w:val="28"/>
          <w:szCs w:val="28"/>
        </w:rPr>
        <w:t>.</w:t>
      </w:r>
    </w:p>
    <w:sectPr w:rsidR="00D57222" w:rsidRPr="008E2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C5" w:rsidRDefault="00F758C5">
      <w:r>
        <w:separator/>
      </w:r>
    </w:p>
  </w:endnote>
  <w:endnote w:type="continuationSeparator" w:id="0">
    <w:p w:rsidR="00F758C5" w:rsidRDefault="00F7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C5" w:rsidRDefault="00F758C5">
      <w:r>
        <w:rPr>
          <w:color w:val="000000"/>
        </w:rPr>
        <w:separator/>
      </w:r>
    </w:p>
  </w:footnote>
  <w:footnote w:type="continuationSeparator" w:id="0">
    <w:p w:rsidR="00F758C5" w:rsidRDefault="00F7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47B1"/>
    <w:multiLevelType w:val="hybridMultilevel"/>
    <w:tmpl w:val="17240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B41DDE"/>
    <w:multiLevelType w:val="multilevel"/>
    <w:tmpl w:val="DC96F2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AB0"/>
    <w:rsid w:val="000C0D62"/>
    <w:rsid w:val="00146254"/>
    <w:rsid w:val="00367510"/>
    <w:rsid w:val="00412F93"/>
    <w:rsid w:val="00442255"/>
    <w:rsid w:val="004525C0"/>
    <w:rsid w:val="005306F8"/>
    <w:rsid w:val="0054038A"/>
    <w:rsid w:val="005B5ABD"/>
    <w:rsid w:val="006A0254"/>
    <w:rsid w:val="007515EC"/>
    <w:rsid w:val="007F204A"/>
    <w:rsid w:val="00841BAF"/>
    <w:rsid w:val="008661DA"/>
    <w:rsid w:val="008E2E26"/>
    <w:rsid w:val="00960223"/>
    <w:rsid w:val="00A26AA2"/>
    <w:rsid w:val="00B54A07"/>
    <w:rsid w:val="00C53680"/>
    <w:rsid w:val="00C8094D"/>
    <w:rsid w:val="00CD2729"/>
    <w:rsid w:val="00D57222"/>
    <w:rsid w:val="00DA19ED"/>
    <w:rsid w:val="00DB00B3"/>
    <w:rsid w:val="00E01F2C"/>
    <w:rsid w:val="00E94AB0"/>
    <w:rsid w:val="00F7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661DA"/>
    <w:pPr>
      <w:keepNext/>
      <w:widowControl/>
      <w:numPr>
        <w:numId w:val="1"/>
      </w:numPr>
      <w:suppressAutoHyphens w:val="0"/>
      <w:autoSpaceDN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semiHidden/>
    <w:unhideWhenUsed/>
    <w:qFormat/>
    <w:rsid w:val="008661DA"/>
    <w:pPr>
      <w:keepNext/>
      <w:widowControl/>
      <w:numPr>
        <w:ilvl w:val="1"/>
        <w:numId w:val="1"/>
      </w:numPr>
      <w:suppressAutoHyphens w:val="0"/>
      <w:autoSpaceDN/>
      <w:textAlignment w:val="auto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paragraph" w:styleId="3">
    <w:name w:val="heading 3"/>
    <w:basedOn w:val="a"/>
    <w:next w:val="a"/>
    <w:link w:val="30"/>
    <w:semiHidden/>
    <w:unhideWhenUsed/>
    <w:qFormat/>
    <w:rsid w:val="008661DA"/>
    <w:pPr>
      <w:keepNext/>
      <w:widowControl/>
      <w:numPr>
        <w:ilvl w:val="2"/>
        <w:numId w:val="1"/>
      </w:numPr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paragraph" w:styleId="4">
    <w:name w:val="heading 4"/>
    <w:basedOn w:val="a"/>
    <w:next w:val="a"/>
    <w:link w:val="40"/>
    <w:semiHidden/>
    <w:unhideWhenUsed/>
    <w:qFormat/>
    <w:rsid w:val="008661DA"/>
    <w:pPr>
      <w:keepNext/>
      <w:widowControl/>
      <w:numPr>
        <w:ilvl w:val="3"/>
        <w:numId w:val="1"/>
      </w:numPr>
      <w:suppressAutoHyphens w:val="0"/>
      <w:autoSpaceDN/>
      <w:spacing w:before="240" w:after="60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paragraph" w:styleId="5">
    <w:name w:val="heading 5"/>
    <w:basedOn w:val="a"/>
    <w:next w:val="a"/>
    <w:link w:val="50"/>
    <w:semiHidden/>
    <w:unhideWhenUsed/>
    <w:qFormat/>
    <w:rsid w:val="008661DA"/>
    <w:pPr>
      <w:widowControl/>
      <w:numPr>
        <w:ilvl w:val="4"/>
        <w:numId w:val="1"/>
      </w:numPr>
      <w:suppressAutoHyphens w:val="0"/>
      <w:autoSpaceDN/>
      <w:spacing w:before="240" w:after="60"/>
      <w:textAlignment w:val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ru-RU" w:bidi="ar-SA"/>
    </w:rPr>
  </w:style>
  <w:style w:type="paragraph" w:styleId="6">
    <w:name w:val="heading 6"/>
    <w:basedOn w:val="a"/>
    <w:next w:val="a"/>
    <w:link w:val="60"/>
    <w:semiHidden/>
    <w:unhideWhenUsed/>
    <w:qFormat/>
    <w:rsid w:val="008661DA"/>
    <w:pPr>
      <w:widowControl/>
      <w:numPr>
        <w:ilvl w:val="5"/>
        <w:numId w:val="1"/>
      </w:numPr>
      <w:suppressAutoHyphens w:val="0"/>
      <w:autoSpaceDN/>
      <w:spacing w:before="240" w:after="6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semiHidden/>
    <w:unhideWhenUsed/>
    <w:qFormat/>
    <w:rsid w:val="008661DA"/>
    <w:pPr>
      <w:widowControl/>
      <w:numPr>
        <w:ilvl w:val="6"/>
        <w:numId w:val="1"/>
      </w:numPr>
      <w:suppressAutoHyphens w:val="0"/>
      <w:autoSpaceDN/>
      <w:spacing w:before="240" w:after="60"/>
      <w:textAlignment w:val="auto"/>
      <w:outlineLvl w:val="6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8">
    <w:name w:val="heading 8"/>
    <w:basedOn w:val="a"/>
    <w:next w:val="a"/>
    <w:link w:val="80"/>
    <w:semiHidden/>
    <w:unhideWhenUsed/>
    <w:qFormat/>
    <w:rsid w:val="008661DA"/>
    <w:pPr>
      <w:widowControl/>
      <w:numPr>
        <w:ilvl w:val="7"/>
        <w:numId w:val="1"/>
      </w:numPr>
      <w:suppressAutoHyphens w:val="0"/>
      <w:autoSpaceDN/>
      <w:spacing w:before="240" w:after="60"/>
      <w:textAlignment w:val="auto"/>
      <w:outlineLvl w:val="7"/>
    </w:pPr>
    <w:rPr>
      <w:rFonts w:ascii="Times New Roman" w:eastAsia="Times New Roman" w:hAnsi="Times New Roman" w:cs="Times New Roman"/>
      <w:i/>
      <w:iCs/>
      <w:kern w:val="0"/>
      <w:lang w:eastAsia="ru-RU" w:bidi="ar-SA"/>
    </w:rPr>
  </w:style>
  <w:style w:type="paragraph" w:styleId="9">
    <w:name w:val="heading 9"/>
    <w:basedOn w:val="a"/>
    <w:next w:val="a"/>
    <w:link w:val="90"/>
    <w:semiHidden/>
    <w:unhideWhenUsed/>
    <w:qFormat/>
    <w:rsid w:val="008661DA"/>
    <w:pPr>
      <w:widowControl/>
      <w:numPr>
        <w:ilvl w:val="8"/>
        <w:numId w:val="1"/>
      </w:numPr>
      <w:suppressAutoHyphens w:val="0"/>
      <w:autoSpaceDN/>
      <w:spacing w:before="240" w:after="60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Balloon Text"/>
    <w:basedOn w:val="a"/>
    <w:link w:val="a6"/>
    <w:uiPriority w:val="99"/>
    <w:semiHidden/>
    <w:unhideWhenUsed/>
    <w:rsid w:val="0054038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4038A"/>
    <w:rPr>
      <w:rFonts w:ascii="Tahoma" w:hAnsi="Tahoma" w:cs="Mangal"/>
      <w:sz w:val="16"/>
      <w:szCs w:val="14"/>
    </w:rPr>
  </w:style>
  <w:style w:type="paragraph" w:styleId="21">
    <w:name w:val="Body Text 2"/>
    <w:basedOn w:val="a"/>
    <w:link w:val="22"/>
    <w:uiPriority w:val="99"/>
    <w:semiHidden/>
    <w:unhideWhenUsed/>
    <w:rsid w:val="00D57222"/>
    <w:pPr>
      <w:widowControl/>
      <w:suppressAutoHyphens w:val="0"/>
      <w:autoSpaceDN/>
      <w:spacing w:after="120" w:line="480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D57222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rsid w:val="008661DA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semiHidden/>
    <w:rsid w:val="008661DA"/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semiHidden/>
    <w:rsid w:val="008661DA"/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character" w:customStyle="1" w:styleId="40">
    <w:name w:val="Заголовок 4 Знак"/>
    <w:basedOn w:val="a0"/>
    <w:link w:val="4"/>
    <w:semiHidden/>
    <w:rsid w:val="008661DA"/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character" w:customStyle="1" w:styleId="50">
    <w:name w:val="Заголовок 5 Знак"/>
    <w:basedOn w:val="a0"/>
    <w:link w:val="5"/>
    <w:semiHidden/>
    <w:rsid w:val="008661DA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ru-RU" w:bidi="ar-SA"/>
    </w:rPr>
  </w:style>
  <w:style w:type="character" w:customStyle="1" w:styleId="60">
    <w:name w:val="Заголовок 6 Знак"/>
    <w:basedOn w:val="a0"/>
    <w:link w:val="6"/>
    <w:semiHidden/>
    <w:rsid w:val="008661DA"/>
    <w:rPr>
      <w:rFonts w:ascii="Times New Roman" w:eastAsia="Times New Roman" w:hAnsi="Times New Roman" w:cs="Times New Roman"/>
      <w:b/>
      <w:bCs/>
      <w:kern w:val="0"/>
      <w:sz w:val="22"/>
      <w:szCs w:val="22"/>
      <w:lang w:eastAsia="ru-RU" w:bidi="ar-SA"/>
    </w:rPr>
  </w:style>
  <w:style w:type="character" w:customStyle="1" w:styleId="70">
    <w:name w:val="Заголовок 7 Знак"/>
    <w:basedOn w:val="a0"/>
    <w:link w:val="7"/>
    <w:semiHidden/>
    <w:rsid w:val="008661DA"/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80">
    <w:name w:val="Заголовок 8 Знак"/>
    <w:basedOn w:val="a0"/>
    <w:link w:val="8"/>
    <w:semiHidden/>
    <w:rsid w:val="008661DA"/>
    <w:rPr>
      <w:rFonts w:ascii="Times New Roman" w:eastAsia="Times New Roman" w:hAnsi="Times New Roman" w:cs="Times New Roman"/>
      <w:i/>
      <w:iCs/>
      <w:kern w:val="0"/>
      <w:lang w:eastAsia="ru-RU" w:bidi="ar-SA"/>
    </w:rPr>
  </w:style>
  <w:style w:type="character" w:customStyle="1" w:styleId="90">
    <w:name w:val="Заголовок 9 Знак"/>
    <w:basedOn w:val="a0"/>
    <w:link w:val="9"/>
    <w:semiHidden/>
    <w:rsid w:val="008661DA"/>
    <w:rPr>
      <w:rFonts w:ascii="Arial" w:eastAsia="Times New Roman" w:hAnsi="Arial" w:cs="Arial"/>
      <w:kern w:val="0"/>
      <w:sz w:val="22"/>
      <w:szCs w:val="22"/>
      <w:lang w:eastAsia="ru-RU" w:bidi="ar-SA"/>
    </w:rPr>
  </w:style>
  <w:style w:type="paragraph" w:styleId="a7">
    <w:name w:val="Plain Text"/>
    <w:basedOn w:val="a"/>
    <w:link w:val="a8"/>
    <w:semiHidden/>
    <w:unhideWhenUsed/>
    <w:rsid w:val="008661DA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a8">
    <w:name w:val="Текст Знак"/>
    <w:basedOn w:val="a0"/>
    <w:link w:val="a7"/>
    <w:semiHidden/>
    <w:rsid w:val="008661DA"/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paragraph" w:customStyle="1" w:styleId="Veral2">
    <w:name w:val="Veral2"/>
    <w:basedOn w:val="a"/>
    <w:next w:val="a"/>
    <w:rsid w:val="008661DA"/>
    <w:pPr>
      <w:widowControl/>
      <w:suppressAutoHyphens w:val="0"/>
      <w:autoSpaceDN/>
      <w:ind w:firstLine="680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ru-RU" w:bidi="ar-SA"/>
    </w:rPr>
  </w:style>
  <w:style w:type="paragraph" w:customStyle="1" w:styleId="71">
    <w:name w:val="Стиль7"/>
    <w:basedOn w:val="a"/>
    <w:rsid w:val="008661DA"/>
    <w:pPr>
      <w:widowControl/>
      <w:suppressAutoHyphens w:val="0"/>
      <w:autoSpaceDN/>
      <w:ind w:firstLine="851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val="uk-UA" w:eastAsia="ru-RU" w:bidi="ar-SA"/>
    </w:rPr>
  </w:style>
  <w:style w:type="table" w:styleId="a9">
    <w:name w:val="Table Grid"/>
    <w:basedOn w:val="a1"/>
    <w:rsid w:val="008661DA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link w:val="ab"/>
    <w:qFormat/>
    <w:rsid w:val="008661DA"/>
    <w:pPr>
      <w:widowControl/>
      <w:suppressAutoHyphens w:val="0"/>
      <w:autoSpaceDN/>
      <w:ind w:firstLine="709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character" w:customStyle="1" w:styleId="ab">
    <w:name w:val="Подзаголовок Знак"/>
    <w:basedOn w:val="a0"/>
    <w:link w:val="aa"/>
    <w:rsid w:val="008661DA"/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paragraph" w:customStyle="1" w:styleId="ac">
    <w:name w:val="Обычный табл"/>
    <w:basedOn w:val="a"/>
    <w:rsid w:val="008661DA"/>
    <w:pPr>
      <w:widowControl/>
      <w:suppressAutoHyphens w:val="0"/>
      <w:autoSpaceDN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661DA"/>
    <w:pPr>
      <w:keepNext/>
      <w:widowControl/>
      <w:numPr>
        <w:numId w:val="1"/>
      </w:numPr>
      <w:suppressAutoHyphens w:val="0"/>
      <w:autoSpaceDN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semiHidden/>
    <w:unhideWhenUsed/>
    <w:qFormat/>
    <w:rsid w:val="008661DA"/>
    <w:pPr>
      <w:keepNext/>
      <w:widowControl/>
      <w:numPr>
        <w:ilvl w:val="1"/>
        <w:numId w:val="1"/>
      </w:numPr>
      <w:suppressAutoHyphens w:val="0"/>
      <w:autoSpaceDN/>
      <w:textAlignment w:val="auto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paragraph" w:styleId="3">
    <w:name w:val="heading 3"/>
    <w:basedOn w:val="a"/>
    <w:next w:val="a"/>
    <w:link w:val="30"/>
    <w:semiHidden/>
    <w:unhideWhenUsed/>
    <w:qFormat/>
    <w:rsid w:val="008661DA"/>
    <w:pPr>
      <w:keepNext/>
      <w:widowControl/>
      <w:numPr>
        <w:ilvl w:val="2"/>
        <w:numId w:val="1"/>
      </w:numPr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paragraph" w:styleId="4">
    <w:name w:val="heading 4"/>
    <w:basedOn w:val="a"/>
    <w:next w:val="a"/>
    <w:link w:val="40"/>
    <w:semiHidden/>
    <w:unhideWhenUsed/>
    <w:qFormat/>
    <w:rsid w:val="008661DA"/>
    <w:pPr>
      <w:keepNext/>
      <w:widowControl/>
      <w:numPr>
        <w:ilvl w:val="3"/>
        <w:numId w:val="1"/>
      </w:numPr>
      <w:suppressAutoHyphens w:val="0"/>
      <w:autoSpaceDN/>
      <w:spacing w:before="240" w:after="60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paragraph" w:styleId="5">
    <w:name w:val="heading 5"/>
    <w:basedOn w:val="a"/>
    <w:next w:val="a"/>
    <w:link w:val="50"/>
    <w:semiHidden/>
    <w:unhideWhenUsed/>
    <w:qFormat/>
    <w:rsid w:val="008661DA"/>
    <w:pPr>
      <w:widowControl/>
      <w:numPr>
        <w:ilvl w:val="4"/>
        <w:numId w:val="1"/>
      </w:numPr>
      <w:suppressAutoHyphens w:val="0"/>
      <w:autoSpaceDN/>
      <w:spacing w:before="240" w:after="60"/>
      <w:textAlignment w:val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ru-RU" w:bidi="ar-SA"/>
    </w:rPr>
  </w:style>
  <w:style w:type="paragraph" w:styleId="6">
    <w:name w:val="heading 6"/>
    <w:basedOn w:val="a"/>
    <w:next w:val="a"/>
    <w:link w:val="60"/>
    <w:semiHidden/>
    <w:unhideWhenUsed/>
    <w:qFormat/>
    <w:rsid w:val="008661DA"/>
    <w:pPr>
      <w:widowControl/>
      <w:numPr>
        <w:ilvl w:val="5"/>
        <w:numId w:val="1"/>
      </w:numPr>
      <w:suppressAutoHyphens w:val="0"/>
      <w:autoSpaceDN/>
      <w:spacing w:before="240" w:after="6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semiHidden/>
    <w:unhideWhenUsed/>
    <w:qFormat/>
    <w:rsid w:val="008661DA"/>
    <w:pPr>
      <w:widowControl/>
      <w:numPr>
        <w:ilvl w:val="6"/>
        <w:numId w:val="1"/>
      </w:numPr>
      <w:suppressAutoHyphens w:val="0"/>
      <w:autoSpaceDN/>
      <w:spacing w:before="240" w:after="60"/>
      <w:textAlignment w:val="auto"/>
      <w:outlineLvl w:val="6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8">
    <w:name w:val="heading 8"/>
    <w:basedOn w:val="a"/>
    <w:next w:val="a"/>
    <w:link w:val="80"/>
    <w:semiHidden/>
    <w:unhideWhenUsed/>
    <w:qFormat/>
    <w:rsid w:val="008661DA"/>
    <w:pPr>
      <w:widowControl/>
      <w:numPr>
        <w:ilvl w:val="7"/>
        <w:numId w:val="1"/>
      </w:numPr>
      <w:suppressAutoHyphens w:val="0"/>
      <w:autoSpaceDN/>
      <w:spacing w:before="240" w:after="60"/>
      <w:textAlignment w:val="auto"/>
      <w:outlineLvl w:val="7"/>
    </w:pPr>
    <w:rPr>
      <w:rFonts w:ascii="Times New Roman" w:eastAsia="Times New Roman" w:hAnsi="Times New Roman" w:cs="Times New Roman"/>
      <w:i/>
      <w:iCs/>
      <w:kern w:val="0"/>
      <w:lang w:eastAsia="ru-RU" w:bidi="ar-SA"/>
    </w:rPr>
  </w:style>
  <w:style w:type="paragraph" w:styleId="9">
    <w:name w:val="heading 9"/>
    <w:basedOn w:val="a"/>
    <w:next w:val="a"/>
    <w:link w:val="90"/>
    <w:semiHidden/>
    <w:unhideWhenUsed/>
    <w:qFormat/>
    <w:rsid w:val="008661DA"/>
    <w:pPr>
      <w:widowControl/>
      <w:numPr>
        <w:ilvl w:val="8"/>
        <w:numId w:val="1"/>
      </w:numPr>
      <w:suppressAutoHyphens w:val="0"/>
      <w:autoSpaceDN/>
      <w:spacing w:before="240" w:after="60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Balloon Text"/>
    <w:basedOn w:val="a"/>
    <w:link w:val="a6"/>
    <w:uiPriority w:val="99"/>
    <w:semiHidden/>
    <w:unhideWhenUsed/>
    <w:rsid w:val="0054038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4038A"/>
    <w:rPr>
      <w:rFonts w:ascii="Tahoma" w:hAnsi="Tahoma" w:cs="Mangal"/>
      <w:sz w:val="16"/>
      <w:szCs w:val="14"/>
    </w:rPr>
  </w:style>
  <w:style w:type="paragraph" w:styleId="21">
    <w:name w:val="Body Text 2"/>
    <w:basedOn w:val="a"/>
    <w:link w:val="22"/>
    <w:uiPriority w:val="99"/>
    <w:semiHidden/>
    <w:unhideWhenUsed/>
    <w:rsid w:val="00D57222"/>
    <w:pPr>
      <w:widowControl/>
      <w:suppressAutoHyphens w:val="0"/>
      <w:autoSpaceDN/>
      <w:spacing w:after="120" w:line="480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D57222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rsid w:val="008661DA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semiHidden/>
    <w:rsid w:val="008661DA"/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character" w:customStyle="1" w:styleId="30">
    <w:name w:val="Заголовок 3 Знак"/>
    <w:basedOn w:val="a0"/>
    <w:link w:val="3"/>
    <w:semiHidden/>
    <w:rsid w:val="008661DA"/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character" w:customStyle="1" w:styleId="40">
    <w:name w:val="Заголовок 4 Знак"/>
    <w:basedOn w:val="a0"/>
    <w:link w:val="4"/>
    <w:semiHidden/>
    <w:rsid w:val="008661DA"/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character" w:customStyle="1" w:styleId="50">
    <w:name w:val="Заголовок 5 Знак"/>
    <w:basedOn w:val="a0"/>
    <w:link w:val="5"/>
    <w:semiHidden/>
    <w:rsid w:val="008661DA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ru-RU" w:bidi="ar-SA"/>
    </w:rPr>
  </w:style>
  <w:style w:type="character" w:customStyle="1" w:styleId="60">
    <w:name w:val="Заголовок 6 Знак"/>
    <w:basedOn w:val="a0"/>
    <w:link w:val="6"/>
    <w:semiHidden/>
    <w:rsid w:val="008661DA"/>
    <w:rPr>
      <w:rFonts w:ascii="Times New Roman" w:eastAsia="Times New Roman" w:hAnsi="Times New Roman" w:cs="Times New Roman"/>
      <w:b/>
      <w:bCs/>
      <w:kern w:val="0"/>
      <w:sz w:val="22"/>
      <w:szCs w:val="22"/>
      <w:lang w:eastAsia="ru-RU" w:bidi="ar-SA"/>
    </w:rPr>
  </w:style>
  <w:style w:type="character" w:customStyle="1" w:styleId="70">
    <w:name w:val="Заголовок 7 Знак"/>
    <w:basedOn w:val="a0"/>
    <w:link w:val="7"/>
    <w:semiHidden/>
    <w:rsid w:val="008661DA"/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80">
    <w:name w:val="Заголовок 8 Знак"/>
    <w:basedOn w:val="a0"/>
    <w:link w:val="8"/>
    <w:semiHidden/>
    <w:rsid w:val="008661DA"/>
    <w:rPr>
      <w:rFonts w:ascii="Times New Roman" w:eastAsia="Times New Roman" w:hAnsi="Times New Roman" w:cs="Times New Roman"/>
      <w:i/>
      <w:iCs/>
      <w:kern w:val="0"/>
      <w:lang w:eastAsia="ru-RU" w:bidi="ar-SA"/>
    </w:rPr>
  </w:style>
  <w:style w:type="character" w:customStyle="1" w:styleId="90">
    <w:name w:val="Заголовок 9 Знак"/>
    <w:basedOn w:val="a0"/>
    <w:link w:val="9"/>
    <w:semiHidden/>
    <w:rsid w:val="008661DA"/>
    <w:rPr>
      <w:rFonts w:ascii="Arial" w:eastAsia="Times New Roman" w:hAnsi="Arial" w:cs="Arial"/>
      <w:kern w:val="0"/>
      <w:sz w:val="22"/>
      <w:szCs w:val="22"/>
      <w:lang w:eastAsia="ru-RU" w:bidi="ar-SA"/>
    </w:rPr>
  </w:style>
  <w:style w:type="paragraph" w:styleId="a7">
    <w:name w:val="Plain Text"/>
    <w:basedOn w:val="a"/>
    <w:link w:val="a8"/>
    <w:semiHidden/>
    <w:unhideWhenUsed/>
    <w:rsid w:val="008661DA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a8">
    <w:name w:val="Текст Знак"/>
    <w:basedOn w:val="a0"/>
    <w:link w:val="a7"/>
    <w:semiHidden/>
    <w:rsid w:val="008661DA"/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paragraph" w:customStyle="1" w:styleId="Veral2">
    <w:name w:val="Veral2"/>
    <w:basedOn w:val="a"/>
    <w:next w:val="a"/>
    <w:rsid w:val="008661DA"/>
    <w:pPr>
      <w:widowControl/>
      <w:suppressAutoHyphens w:val="0"/>
      <w:autoSpaceDN/>
      <w:ind w:firstLine="680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val="en-US" w:eastAsia="ru-RU" w:bidi="ar-SA"/>
    </w:rPr>
  </w:style>
  <w:style w:type="paragraph" w:customStyle="1" w:styleId="71">
    <w:name w:val="Стиль7"/>
    <w:basedOn w:val="a"/>
    <w:rsid w:val="008661DA"/>
    <w:pPr>
      <w:widowControl/>
      <w:suppressAutoHyphens w:val="0"/>
      <w:autoSpaceDN/>
      <w:ind w:firstLine="851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val="uk-UA" w:eastAsia="ru-RU" w:bidi="ar-SA"/>
    </w:rPr>
  </w:style>
  <w:style w:type="table" w:styleId="a9">
    <w:name w:val="Table Grid"/>
    <w:basedOn w:val="a1"/>
    <w:rsid w:val="008661DA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link w:val="ab"/>
    <w:qFormat/>
    <w:rsid w:val="008661DA"/>
    <w:pPr>
      <w:widowControl/>
      <w:suppressAutoHyphens w:val="0"/>
      <w:autoSpaceDN/>
      <w:ind w:firstLine="709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character" w:customStyle="1" w:styleId="ab">
    <w:name w:val="Подзаголовок Знак"/>
    <w:basedOn w:val="a0"/>
    <w:link w:val="aa"/>
    <w:rsid w:val="008661DA"/>
    <w:rPr>
      <w:rFonts w:ascii="Times New Roman" w:eastAsia="Times New Roman" w:hAnsi="Times New Roman" w:cs="Times New Roman"/>
      <w:b/>
      <w:kern w:val="0"/>
      <w:sz w:val="28"/>
      <w:szCs w:val="20"/>
      <w:lang w:eastAsia="ru-RU" w:bidi="ar-SA"/>
    </w:rPr>
  </w:style>
  <w:style w:type="paragraph" w:customStyle="1" w:styleId="ac">
    <w:name w:val="Обычный табл"/>
    <w:basedOn w:val="a"/>
    <w:rsid w:val="008661DA"/>
    <w:pPr>
      <w:widowControl/>
      <w:suppressAutoHyphens w:val="0"/>
      <w:autoSpaceDN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image" Target="media/image15.png"/><Relationship Id="rId45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2.png"/><Relationship Id="rId44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14</cp:revision>
  <dcterms:created xsi:type="dcterms:W3CDTF">2014-10-09T10:20:00Z</dcterms:created>
  <dcterms:modified xsi:type="dcterms:W3CDTF">2014-10-12T19:15:00Z</dcterms:modified>
</cp:coreProperties>
</file>