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4A" w:rsidRPr="00EA146D" w:rsidRDefault="00CB3DCF" w:rsidP="00EA146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4</w:t>
      </w:r>
      <w:r w:rsidR="00EA146D" w:rsidRPr="00EA146D">
        <w:rPr>
          <w:rFonts w:ascii="Times New Roman" w:hAnsi="Times New Roman" w:cs="Times New Roman"/>
          <w:b/>
          <w:sz w:val="28"/>
        </w:rPr>
        <w:t xml:space="preserve"> ЛАБОРАТОРНАЯ РАБОТА №6</w:t>
      </w:r>
    </w:p>
    <w:p w:rsidR="00EA146D" w:rsidRDefault="00EA146D" w:rsidP="00EA146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A146D">
        <w:rPr>
          <w:rFonts w:ascii="Times New Roman" w:hAnsi="Times New Roman" w:cs="Times New Roman"/>
          <w:b/>
          <w:sz w:val="28"/>
        </w:rPr>
        <w:t>ЖИДКОКРИСТАЛЛИЧЕСКИЙ ИНДИКАТОР</w:t>
      </w:r>
    </w:p>
    <w:p w:rsidR="00EA146D" w:rsidRDefault="00EA146D" w:rsidP="00EA146D">
      <w:pPr>
        <w:pStyle w:val="a3"/>
        <w:ind w:firstLine="708"/>
      </w:pPr>
      <w:r>
        <w:rPr>
          <w:b/>
        </w:rPr>
        <w:t>Цель работы</w:t>
      </w:r>
      <w:r>
        <w:t>: исследовать алгоритмы вывода информации на жидкокристаллический индикатор.</w:t>
      </w:r>
    </w:p>
    <w:p w:rsidR="00EA146D" w:rsidRPr="00EA146D" w:rsidRDefault="00CB3DCF" w:rsidP="00EA146D">
      <w:pPr>
        <w:pStyle w:val="2"/>
        <w:spacing w:before="240" w:after="240"/>
        <w:jc w:val="left"/>
        <w:rPr>
          <w:bCs/>
        </w:rPr>
      </w:pPr>
      <w:bookmarkStart w:id="0" w:name="_Toc67748587"/>
      <w:bookmarkStart w:id="1" w:name="_Toc315820201"/>
      <w:r>
        <w:rPr>
          <w:bCs/>
          <w:lang w:val="en-US"/>
        </w:rPr>
        <w:t>4</w:t>
      </w:r>
      <w:r w:rsidR="00EA146D" w:rsidRPr="008577F2">
        <w:rPr>
          <w:bCs/>
        </w:rPr>
        <w:t>.1 Краткие теоретические сведения</w:t>
      </w:r>
      <w:bookmarkEnd w:id="0"/>
      <w:bookmarkEnd w:id="1"/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 xml:space="preserve">Работа жидкокристаллических индикаторов основана на свойствах жидких кристаллов, представляющих собой органическое соединение, находящееся в промежуточном состоянии </w:t>
      </w:r>
      <w:proofErr w:type="gramStart"/>
      <w:r w:rsidRPr="00EA146D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 w:rsidRPr="00EA146D">
        <w:rPr>
          <w:rFonts w:ascii="Times New Roman" w:hAnsi="Times New Roman" w:cs="Times New Roman"/>
          <w:sz w:val="28"/>
          <w:szCs w:val="28"/>
        </w:rPr>
        <w:t xml:space="preserve"> твердым (кристаллическим) и изотропно-жидким. Молекулы таких соединений имеют удлиненную форму. Между ними действуют боковые и концевые связи. На концах молекул находятся атомы с большими амплитудами колебаний, поэтому концевые связи оказываются слабее боковых и молекулы под действием электрического, магнитного полей и температуры становятся способными ориентироваться определенным образом.</w:t>
      </w:r>
    </w:p>
    <w:p w:rsidR="00EA146D" w:rsidRPr="00EA146D" w:rsidRDefault="00EA146D" w:rsidP="00EA146D">
      <w:pPr>
        <w:pStyle w:val="a5"/>
        <w:tabs>
          <w:tab w:val="clear" w:pos="340"/>
        </w:tabs>
        <w:rPr>
          <w:szCs w:val="28"/>
          <w:lang w:val="ru-RU"/>
        </w:rPr>
      </w:pPr>
      <w:r w:rsidRPr="00EA146D">
        <w:rPr>
          <w:szCs w:val="28"/>
          <w:lang w:val="ru-RU"/>
        </w:rPr>
        <w:t xml:space="preserve">По типу ориентации молекул жидкокристаллического вещества, их структуре, свойствам и областям использования различают два основных вида жидких кристаллов: </w:t>
      </w:r>
      <w:proofErr w:type="spellStart"/>
      <w:r w:rsidRPr="00EA146D">
        <w:rPr>
          <w:szCs w:val="28"/>
          <w:lang w:val="ru-RU"/>
        </w:rPr>
        <w:t>холестерики</w:t>
      </w:r>
      <w:proofErr w:type="spellEnd"/>
      <w:r w:rsidRPr="00EA146D">
        <w:rPr>
          <w:szCs w:val="28"/>
          <w:lang w:val="ru-RU"/>
        </w:rPr>
        <w:t xml:space="preserve"> (реагируют на температуру) и </w:t>
      </w:r>
      <w:proofErr w:type="spellStart"/>
      <w:r w:rsidRPr="00EA146D">
        <w:rPr>
          <w:szCs w:val="28"/>
          <w:lang w:val="ru-RU"/>
        </w:rPr>
        <w:t>нематики</w:t>
      </w:r>
      <w:proofErr w:type="spellEnd"/>
      <w:r w:rsidRPr="00EA146D">
        <w:rPr>
          <w:szCs w:val="28"/>
          <w:lang w:val="ru-RU"/>
        </w:rPr>
        <w:t xml:space="preserve"> (реагируют на электрическое поле).</w:t>
      </w:r>
    </w:p>
    <w:p w:rsidR="00EA146D" w:rsidRPr="00EA146D" w:rsidRDefault="00EA146D" w:rsidP="00EA146D">
      <w:pPr>
        <w:pStyle w:val="a5"/>
        <w:tabs>
          <w:tab w:val="clear" w:pos="340"/>
        </w:tabs>
        <w:rPr>
          <w:szCs w:val="28"/>
          <w:lang w:val="ru-RU"/>
        </w:rPr>
      </w:pPr>
      <w:proofErr w:type="spellStart"/>
      <w:r w:rsidRPr="00EA146D">
        <w:rPr>
          <w:szCs w:val="28"/>
          <w:lang w:val="ru-RU"/>
        </w:rPr>
        <w:t>Холестерики</w:t>
      </w:r>
      <w:proofErr w:type="spellEnd"/>
      <w:r w:rsidRPr="00EA146D">
        <w:rPr>
          <w:szCs w:val="28"/>
          <w:lang w:val="ru-RU"/>
        </w:rPr>
        <w:t xml:space="preserve"> имеют направление преимущественной ориентации молекул, закрученное по спирали. В каждом слое молекулы располагаются параллельно друг другу, но </w:t>
      </w:r>
      <w:proofErr w:type="gramStart"/>
      <w:r w:rsidRPr="00EA146D">
        <w:rPr>
          <w:szCs w:val="28"/>
          <w:lang w:val="ru-RU"/>
        </w:rPr>
        <w:t>повернуты</w:t>
      </w:r>
      <w:proofErr w:type="gramEnd"/>
      <w:r w:rsidRPr="00EA146D">
        <w:rPr>
          <w:szCs w:val="28"/>
          <w:lang w:val="ru-RU"/>
        </w:rPr>
        <w:t xml:space="preserve"> относительно молекул предыдущего слоя. Эта структура раскладывает падающий свет в спектр цветов как дифракционная решетка. Для каждой температуры под определенным углом виден свой цвет. С изменением температуры изменяется угол ориентации молекул и цвет свечения индикатора. Поэтому </w:t>
      </w:r>
      <w:proofErr w:type="spellStart"/>
      <w:r w:rsidRPr="00EA146D">
        <w:rPr>
          <w:szCs w:val="28"/>
          <w:lang w:val="ru-RU"/>
        </w:rPr>
        <w:t>холестерики</w:t>
      </w:r>
      <w:proofErr w:type="spellEnd"/>
      <w:r w:rsidRPr="00EA146D">
        <w:rPr>
          <w:szCs w:val="28"/>
          <w:lang w:val="ru-RU"/>
        </w:rPr>
        <w:t xml:space="preserve"> могут применяться для измерения температуры.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46D">
        <w:rPr>
          <w:rFonts w:ascii="Times New Roman" w:hAnsi="Times New Roman" w:cs="Times New Roman"/>
          <w:sz w:val="28"/>
          <w:szCs w:val="28"/>
        </w:rPr>
        <w:t>Нематики</w:t>
      </w:r>
      <w:proofErr w:type="spellEnd"/>
      <w:r w:rsidRPr="00EA146D">
        <w:rPr>
          <w:rFonts w:ascii="Times New Roman" w:hAnsi="Times New Roman" w:cs="Times New Roman"/>
          <w:sz w:val="28"/>
          <w:szCs w:val="28"/>
        </w:rPr>
        <w:t xml:space="preserve"> имеют однородную однонаправленную ориентацию молекул, которая нарушается под действием электрического поля.</w:t>
      </w:r>
    </w:p>
    <w:p w:rsidR="00EA146D" w:rsidRPr="00EA146D" w:rsidRDefault="00EA146D" w:rsidP="00EA14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Жидкокристаллические индикаторы относятся к пассивным индикаторам. Сами жидкие кристаллы свет не испускают, поэтому для работы индикатора необходим источник проходящего или отраженного света.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Конструктивно ЖКИ представляют собой две прозрачные стеклянные пластины, между которыми помещают жидкокристаллическое вещество. На внутренние поверхности верхней (лицевой) и нижней пластин наносят электроды, представляющие собой прозрачные электропроводящие пленки. На верхней пластине расположены электроды (сегменты) требуемой формы, а на нижней – общий электрод.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>Для работы ЖКИ на его электроды подают управляющие напряжения. Индикатор, работающий в отраженном свете, имеет нижний электрод с большим коэффициентом отражения. В качестве источника падающего света здесь служит естественное освещение. Чем оно больше, тем свечение ярче.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sz w:val="28"/>
          <w:szCs w:val="28"/>
        </w:rPr>
        <w:t xml:space="preserve">В условиях низкой освещенности применяются ЖКИ, работающие в проходящем свете. Такие индикаторы имеют прозрачные электроды. Под нижней </w:t>
      </w:r>
      <w:r w:rsidRPr="00EA146D">
        <w:rPr>
          <w:rFonts w:ascii="Times New Roman" w:hAnsi="Times New Roman" w:cs="Times New Roman"/>
          <w:sz w:val="28"/>
          <w:szCs w:val="28"/>
        </w:rPr>
        <w:lastRenderedPageBreak/>
        <w:t>стеклянной пластиной расположен источник света и матово-черный экран. При подаче напряжения на электроды прозрачность ЖК под ними нарушается и в проходящем свете отображается необходимый знак. В качестве источников света используются светодиоды, электролюминесцентные и флуоресцентные лампы. Цвет и яркость свечения индикатора зависят от цвета и яркости источника света.</w:t>
      </w:r>
    </w:p>
    <w:p w:rsidR="00EA146D" w:rsidRDefault="00EA146D" w:rsidP="00EA146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EA146D" w:rsidRPr="00EA146D" w:rsidRDefault="00EA146D" w:rsidP="00EA146D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EA146D">
        <w:rPr>
          <w:rFonts w:ascii="Times New Roman" w:hAnsi="Times New Roman" w:cs="Times New Roman"/>
          <w:b/>
          <w:sz w:val="28"/>
        </w:rPr>
        <w:tab/>
      </w:r>
      <w:r w:rsidR="00CB3DCF" w:rsidRPr="00CB3DCF">
        <w:rPr>
          <w:rFonts w:ascii="Times New Roman" w:hAnsi="Times New Roman" w:cs="Times New Roman"/>
          <w:b/>
          <w:sz w:val="28"/>
        </w:rPr>
        <w:t>4</w:t>
      </w:r>
      <w:r w:rsidRPr="00EA146D">
        <w:rPr>
          <w:rFonts w:ascii="Times New Roman" w:hAnsi="Times New Roman" w:cs="Times New Roman"/>
          <w:b/>
          <w:sz w:val="28"/>
        </w:rPr>
        <w:t xml:space="preserve">.2 </w:t>
      </w:r>
      <w:r>
        <w:rPr>
          <w:rFonts w:ascii="Times New Roman" w:hAnsi="Times New Roman" w:cs="Times New Roman"/>
          <w:b/>
          <w:sz w:val="28"/>
        </w:rPr>
        <w:t>Порядок выполнения работы</w:t>
      </w:r>
    </w:p>
    <w:p w:rsidR="00EA146D" w:rsidRPr="00CB3DCF" w:rsidRDefault="00CB3DCF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</w:rPr>
        <w:t>4</w:t>
      </w:r>
      <w:r w:rsidR="00EA146D" w:rsidRPr="00EA146D">
        <w:rPr>
          <w:rFonts w:ascii="Times New Roman" w:hAnsi="Times New Roman" w:cs="Times New Roman"/>
          <w:sz w:val="28"/>
          <w:szCs w:val="28"/>
        </w:rPr>
        <w:t>.2.1</w:t>
      </w:r>
      <w:proofErr w:type="gramStart"/>
      <w:r w:rsidR="00EA146D" w:rsidRPr="00EA146D">
        <w:rPr>
          <w:rFonts w:ascii="Times New Roman" w:hAnsi="Times New Roman" w:cs="Times New Roman"/>
          <w:sz w:val="28"/>
          <w:szCs w:val="28"/>
        </w:rPr>
        <w:tab/>
      </w:r>
      <w:r w:rsidRPr="00CB3DCF">
        <w:rPr>
          <w:rFonts w:ascii="Times New Roman" w:hAnsi="Times New Roman" w:cs="Times New Roman"/>
          <w:sz w:val="28"/>
        </w:rPr>
        <w:t>З</w:t>
      </w:r>
      <w:proofErr w:type="gramEnd"/>
      <w:r w:rsidRPr="00CB3DCF">
        <w:rPr>
          <w:rFonts w:ascii="Times New Roman" w:hAnsi="Times New Roman" w:cs="Times New Roman"/>
          <w:sz w:val="28"/>
        </w:rPr>
        <w:t xml:space="preserve">апустите САПР </w:t>
      </w:r>
      <w:proofErr w:type="spellStart"/>
      <w:r w:rsidRPr="00CB3DCF">
        <w:rPr>
          <w:rFonts w:ascii="Times New Roman" w:hAnsi="Times New Roman" w:cs="Times New Roman"/>
          <w:sz w:val="28"/>
          <w:lang w:val="en-US"/>
        </w:rPr>
        <w:t>Quartus</w:t>
      </w:r>
      <w:proofErr w:type="spellEnd"/>
      <w:r w:rsidRPr="00CB3DCF">
        <w:rPr>
          <w:rFonts w:ascii="Times New Roman" w:hAnsi="Times New Roman" w:cs="Times New Roman"/>
          <w:sz w:val="28"/>
        </w:rPr>
        <w:t>II 9.0, создайте новый проект  и  подг</w:t>
      </w:r>
      <w:r w:rsidRPr="00CB3DCF">
        <w:rPr>
          <w:rFonts w:ascii="Times New Roman" w:hAnsi="Times New Roman" w:cs="Times New Roman"/>
          <w:sz w:val="28"/>
        </w:rPr>
        <w:t>о</w:t>
      </w:r>
      <w:r w:rsidRPr="00CB3DCF">
        <w:rPr>
          <w:rFonts w:ascii="Times New Roman" w:hAnsi="Times New Roman" w:cs="Times New Roman"/>
          <w:sz w:val="28"/>
        </w:rPr>
        <w:t xml:space="preserve">товьте </w:t>
      </w:r>
      <w:r w:rsidRPr="00CB3DCF">
        <w:rPr>
          <w:rFonts w:ascii="Times New Roman" w:hAnsi="Times New Roman" w:cs="Times New Roman"/>
          <w:sz w:val="28"/>
          <w:lang w:val="en-US"/>
        </w:rPr>
        <w:t>Text</w:t>
      </w:r>
      <w:r w:rsidRPr="00CB3DCF">
        <w:rPr>
          <w:rFonts w:ascii="Times New Roman" w:hAnsi="Times New Roman" w:cs="Times New Roman"/>
          <w:sz w:val="28"/>
        </w:rPr>
        <w:t xml:space="preserve"> </w:t>
      </w:r>
      <w:r w:rsidRPr="00CB3DCF">
        <w:rPr>
          <w:rFonts w:ascii="Times New Roman" w:hAnsi="Times New Roman" w:cs="Times New Roman"/>
          <w:sz w:val="28"/>
          <w:lang w:val="en-US"/>
        </w:rPr>
        <w:t>Editor</w:t>
      </w:r>
      <w:r w:rsidRPr="00CB3DCF">
        <w:rPr>
          <w:rFonts w:ascii="Times New Roman" w:hAnsi="Times New Roman" w:cs="Times New Roman"/>
          <w:sz w:val="28"/>
        </w:rPr>
        <w:t xml:space="preserve"> для работы.</w:t>
      </w:r>
    </w:p>
    <w:p w:rsidR="00EA146D" w:rsidRPr="00CB3DCF" w:rsidRDefault="00CB3DCF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</w:rPr>
        <w:t>4</w:t>
      </w:r>
      <w:r w:rsidR="00EA146D" w:rsidRPr="00EA146D">
        <w:rPr>
          <w:rFonts w:ascii="Times New Roman" w:hAnsi="Times New Roman" w:cs="Times New Roman"/>
          <w:sz w:val="28"/>
          <w:szCs w:val="28"/>
        </w:rPr>
        <w:t>.2.2</w:t>
      </w:r>
      <w:proofErr w:type="gramStart"/>
      <w:r w:rsidR="00EA146D" w:rsidRPr="00EA146D">
        <w:rPr>
          <w:rFonts w:ascii="Times New Roman" w:hAnsi="Times New Roman" w:cs="Times New Roman"/>
          <w:sz w:val="28"/>
          <w:szCs w:val="28"/>
        </w:rPr>
        <w:tab/>
      </w:r>
      <w:r w:rsidRPr="00CB3DCF">
        <w:rPr>
          <w:rFonts w:ascii="Times New Roman" w:hAnsi="Times New Roman" w:cs="Times New Roman"/>
          <w:sz w:val="28"/>
        </w:rPr>
        <w:t>О</w:t>
      </w:r>
      <w:proofErr w:type="gramEnd"/>
      <w:r w:rsidRPr="00CB3DCF">
        <w:rPr>
          <w:rFonts w:ascii="Times New Roman" w:hAnsi="Times New Roman" w:cs="Times New Roman"/>
          <w:sz w:val="28"/>
        </w:rPr>
        <w:t>пишите алгоритм работы ЖКИ на поведенческом уровне яз</w:t>
      </w:r>
      <w:r w:rsidRPr="00CB3DCF">
        <w:rPr>
          <w:rFonts w:ascii="Times New Roman" w:hAnsi="Times New Roman" w:cs="Times New Roman"/>
          <w:sz w:val="28"/>
        </w:rPr>
        <w:t>ы</w:t>
      </w:r>
      <w:r w:rsidRPr="00CB3DCF">
        <w:rPr>
          <w:rFonts w:ascii="Times New Roman" w:hAnsi="Times New Roman" w:cs="Times New Roman"/>
          <w:sz w:val="28"/>
        </w:rPr>
        <w:t>ка VHDL с учетом вариантов заданий, кот</w:t>
      </w:r>
      <w:r w:rsidRPr="00CB3DCF">
        <w:rPr>
          <w:rFonts w:ascii="Times New Roman" w:hAnsi="Times New Roman" w:cs="Times New Roman"/>
          <w:sz w:val="28"/>
        </w:rPr>
        <w:t>о</w:t>
      </w:r>
      <w:r w:rsidRPr="00CB3DCF">
        <w:rPr>
          <w:rFonts w:ascii="Times New Roman" w:hAnsi="Times New Roman" w:cs="Times New Roman"/>
          <w:sz w:val="28"/>
        </w:rPr>
        <w:t>рые указаны в таблице 4.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CB3DCF">
        <w:rPr>
          <w:rFonts w:ascii="Times New Roman" w:hAnsi="Times New Roman" w:cs="Times New Roman"/>
          <w:sz w:val="28"/>
        </w:rPr>
        <w:t>.</w:t>
      </w:r>
    </w:p>
    <w:p w:rsidR="00EA146D" w:rsidRPr="00EA146D" w:rsidRDefault="00EA146D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46D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CB3DCF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EA146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EA146D">
        <w:rPr>
          <w:rFonts w:ascii="Times New Roman" w:hAnsi="Times New Roman" w:cs="Times New Roman"/>
          <w:sz w:val="28"/>
          <w:szCs w:val="28"/>
        </w:rPr>
        <w:t xml:space="preserve"> – Варианты заданий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825"/>
        <w:gridCol w:w="3971"/>
      </w:tblGrid>
      <w:tr w:rsidR="00CB3DCF" w:rsidTr="0092601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DCF" w:rsidRPr="00075DCD" w:rsidRDefault="00CB3DCF" w:rsidP="00926015">
            <w:pPr>
              <w:pStyle w:val="a7"/>
              <w:rPr>
                <w:lang w:val="ru-RU"/>
              </w:rPr>
            </w:pPr>
            <w:r w:rsidRPr="00075DCD">
              <w:rPr>
                <w:lang w:val="ru-RU"/>
              </w:rPr>
              <w:t>Вариант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DCF" w:rsidRPr="00075DCD" w:rsidRDefault="00CB3DCF" w:rsidP="00926015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 xml:space="preserve">Информация на </w:t>
            </w:r>
            <w:r w:rsidRPr="00075DCD">
              <w:rPr>
                <w:lang w:val="ru-RU"/>
              </w:rPr>
              <w:t xml:space="preserve"> индика</w:t>
            </w:r>
            <w:r>
              <w:rPr>
                <w:lang w:val="ru-RU"/>
              </w:rPr>
              <w:t>торе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DCF" w:rsidRDefault="00CB3DCF" w:rsidP="00926015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Предложение в описании та</w:t>
            </w:r>
            <w:r>
              <w:rPr>
                <w:lang w:val="ru-RU"/>
              </w:rPr>
              <w:t>б</w:t>
            </w:r>
            <w:r>
              <w:rPr>
                <w:lang w:val="ru-RU"/>
              </w:rPr>
              <w:t>лицы перекодировки</w:t>
            </w:r>
          </w:p>
        </w:tc>
      </w:tr>
      <w:tr w:rsidR="00CB3DCF" w:rsidTr="0092601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DCF" w:rsidRPr="00075DCD" w:rsidRDefault="00CB3DCF" w:rsidP="00926015">
            <w:pPr>
              <w:pStyle w:val="a7"/>
              <w:rPr>
                <w:lang w:val="ru-RU"/>
              </w:rPr>
            </w:pPr>
            <w:r w:rsidRPr="00075DCD">
              <w:rPr>
                <w:lang w:val="ru-RU"/>
              </w:rPr>
              <w:t>2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DCF" w:rsidRDefault="00CB3DCF" w:rsidP="00926015">
            <w:pPr>
              <w:pStyle w:val="a7"/>
            </w:pPr>
            <w:r>
              <w:rPr>
                <w:lang w:val="ru-RU"/>
              </w:rPr>
              <w:t>Ц</w:t>
            </w:r>
            <w:r w:rsidRPr="00075DCD">
              <w:rPr>
                <w:lang w:val="ru-RU"/>
              </w:rPr>
              <w:t>ифр</w:t>
            </w:r>
            <w:r>
              <w:rPr>
                <w:lang w:val="ru-RU"/>
              </w:rPr>
              <w:t>а</w:t>
            </w:r>
            <w:r w:rsidRPr="00075DCD">
              <w:rPr>
                <w:lang w:val="ru-RU"/>
              </w:rPr>
              <w:t xml:space="preserve"> в указанной позиции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DCF" w:rsidRDefault="00CB3DCF" w:rsidP="00926015">
            <w:pPr>
              <w:pStyle w:val="a7"/>
            </w:pPr>
            <w:r>
              <w:t>If Statement</w:t>
            </w:r>
          </w:p>
        </w:tc>
      </w:tr>
    </w:tbl>
    <w:p w:rsidR="00EA146D" w:rsidRPr="00EA146D" w:rsidRDefault="00CB3DCF" w:rsidP="00CB3DCF">
      <w:pPr>
        <w:tabs>
          <w:tab w:val="right" w:pos="9921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</w:rPr>
        <w:t>4</w:t>
      </w:r>
      <w:r w:rsidR="00EA146D" w:rsidRPr="00EA146D">
        <w:rPr>
          <w:rFonts w:ascii="Times New Roman" w:hAnsi="Times New Roman" w:cs="Times New Roman"/>
          <w:sz w:val="28"/>
          <w:szCs w:val="28"/>
        </w:rPr>
        <w:t>.2.3</w:t>
      </w:r>
      <w:proofErr w:type="gramStart"/>
      <w:r w:rsidR="00EA146D" w:rsidRPr="00EA146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EA146D" w:rsidRPr="00EA146D">
        <w:rPr>
          <w:rFonts w:ascii="Times New Roman" w:hAnsi="Times New Roman" w:cs="Times New Roman"/>
          <w:sz w:val="28"/>
          <w:szCs w:val="28"/>
        </w:rPr>
        <w:t>ыберите устройство и назначьте номера контактов ПЛИС</w:t>
      </w:r>
      <w:r w:rsidR="00EA14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A146D" w:rsidRPr="00EA146D" w:rsidRDefault="00CB3DCF" w:rsidP="00EA146D">
      <w:pPr>
        <w:pStyle w:val="031"/>
        <w:rPr>
          <w:szCs w:val="28"/>
        </w:rPr>
      </w:pPr>
      <w:r w:rsidRPr="00CB3DCF">
        <w:rPr>
          <w:szCs w:val="28"/>
        </w:rPr>
        <w:t>4</w:t>
      </w:r>
      <w:r w:rsidR="00EA146D" w:rsidRPr="00EA146D">
        <w:rPr>
          <w:szCs w:val="28"/>
        </w:rPr>
        <w:t>.2.4</w:t>
      </w:r>
      <w:proofErr w:type="gramStart"/>
      <w:r w:rsidR="00EA146D" w:rsidRPr="00EA146D">
        <w:rPr>
          <w:szCs w:val="28"/>
        </w:rPr>
        <w:t xml:space="preserve"> Д</w:t>
      </w:r>
      <w:proofErr w:type="gramEnd"/>
      <w:r w:rsidR="00EA146D" w:rsidRPr="00EA146D">
        <w:rPr>
          <w:szCs w:val="28"/>
        </w:rPr>
        <w:t>ля того, чтобы создать инициализационный файл для ПЗУ (</w:t>
      </w:r>
      <w:proofErr w:type="spellStart"/>
      <w:r w:rsidR="00EA146D" w:rsidRPr="00EA146D">
        <w:rPr>
          <w:szCs w:val="28"/>
          <w:lang w:val="en-US"/>
        </w:rPr>
        <w:t>inst</w:t>
      </w:r>
      <w:proofErr w:type="spellEnd"/>
      <w:r>
        <w:rPr>
          <w:szCs w:val="28"/>
        </w:rPr>
        <w:t xml:space="preserve">9) </w:t>
      </w:r>
      <w:proofErr w:type="spellStart"/>
      <w:r>
        <w:rPr>
          <w:szCs w:val="28"/>
        </w:rPr>
        <w:t>необх</w:t>
      </w:r>
      <w:proofErr w:type="spellEnd"/>
      <w:r>
        <w:rPr>
          <w:szCs w:val="28"/>
          <w:lang w:val="en-US"/>
        </w:rPr>
        <w:t>o</w:t>
      </w:r>
      <w:proofErr w:type="spellStart"/>
      <w:r w:rsidR="00EA146D" w:rsidRPr="00EA146D">
        <w:rPr>
          <w:szCs w:val="28"/>
        </w:rPr>
        <w:t>димо</w:t>
      </w:r>
      <w:proofErr w:type="spellEnd"/>
      <w:r w:rsidR="00EA146D" w:rsidRPr="00EA146D">
        <w:rPr>
          <w:szCs w:val="28"/>
        </w:rPr>
        <w:t xml:space="preserve"> выполнить описанные ниже шаги.</w:t>
      </w:r>
    </w:p>
    <w:p w:rsidR="00EA146D" w:rsidRPr="00EA146D" w:rsidRDefault="00CB3DCF" w:rsidP="00EA146D">
      <w:pPr>
        <w:pStyle w:val="031"/>
        <w:rPr>
          <w:szCs w:val="28"/>
        </w:rPr>
      </w:pPr>
      <w:r w:rsidRPr="00CB3DCF">
        <w:rPr>
          <w:szCs w:val="28"/>
        </w:rPr>
        <w:t>4</w:t>
      </w:r>
      <w:r w:rsidR="00EA146D" w:rsidRPr="00EA146D">
        <w:rPr>
          <w:szCs w:val="28"/>
        </w:rPr>
        <w:t>.2.5</w:t>
      </w:r>
      <w:proofErr w:type="gramStart"/>
      <w:r w:rsidR="00EA146D" w:rsidRPr="00EA146D">
        <w:rPr>
          <w:szCs w:val="28"/>
        </w:rPr>
        <w:t xml:space="preserve"> П</w:t>
      </w:r>
      <w:proofErr w:type="gramEnd"/>
      <w:r w:rsidR="00EA146D" w:rsidRPr="00EA146D">
        <w:rPr>
          <w:szCs w:val="28"/>
        </w:rPr>
        <w:t xml:space="preserve">роизведите компиляцию проекта с помощью утилиты </w:t>
      </w:r>
      <w:r w:rsidR="00EA146D" w:rsidRPr="00EA146D">
        <w:rPr>
          <w:szCs w:val="28"/>
          <w:lang w:val="en-US"/>
        </w:rPr>
        <w:t>Compiler</w:t>
      </w:r>
      <w:r w:rsidR="00EA146D" w:rsidRPr="00EA146D">
        <w:rPr>
          <w:szCs w:val="28"/>
        </w:rPr>
        <w:t>.</w:t>
      </w:r>
    </w:p>
    <w:p w:rsidR="00EA146D" w:rsidRPr="00EA146D" w:rsidRDefault="00CB3DCF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</w:rPr>
        <w:t>4</w:t>
      </w:r>
      <w:r w:rsidR="00EA146D" w:rsidRPr="00EA146D">
        <w:rPr>
          <w:rFonts w:ascii="Times New Roman" w:hAnsi="Times New Roman" w:cs="Times New Roman"/>
          <w:sz w:val="28"/>
          <w:szCs w:val="28"/>
        </w:rPr>
        <w:t>.2.5</w:t>
      </w:r>
      <w:proofErr w:type="gramStart"/>
      <w:r w:rsidR="00EA146D" w:rsidRPr="00EA146D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="00EA146D" w:rsidRPr="00EA146D">
        <w:rPr>
          <w:rFonts w:ascii="Times New Roman" w:hAnsi="Times New Roman" w:cs="Times New Roman"/>
          <w:sz w:val="28"/>
          <w:szCs w:val="28"/>
        </w:rPr>
        <w:t xml:space="preserve">пишите в </w:t>
      </w:r>
      <w:r w:rsidR="00EA146D" w:rsidRPr="00EA146D">
        <w:rPr>
          <w:rFonts w:ascii="Times New Roman" w:hAnsi="Times New Roman" w:cs="Times New Roman"/>
          <w:sz w:val="28"/>
          <w:szCs w:val="28"/>
          <w:lang w:val="en-US"/>
        </w:rPr>
        <w:t>Waveform</w:t>
      </w:r>
      <w:r w:rsidR="00EA146D" w:rsidRPr="00EA146D">
        <w:rPr>
          <w:rFonts w:ascii="Times New Roman" w:hAnsi="Times New Roman" w:cs="Times New Roman"/>
          <w:sz w:val="28"/>
          <w:szCs w:val="28"/>
        </w:rPr>
        <w:t xml:space="preserve"> </w:t>
      </w:r>
      <w:r w:rsidR="00EA146D" w:rsidRPr="00EA146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EA146D" w:rsidRPr="00EA146D">
        <w:rPr>
          <w:rFonts w:ascii="Times New Roman" w:hAnsi="Times New Roman" w:cs="Times New Roman"/>
          <w:sz w:val="28"/>
          <w:szCs w:val="28"/>
        </w:rPr>
        <w:t xml:space="preserve"> входные сигналы, а затем получите и исследуйте временные диаграммы работы созданного устройства.</w:t>
      </w:r>
    </w:p>
    <w:p w:rsidR="00EA146D" w:rsidRPr="00EA146D" w:rsidRDefault="00CB3DCF" w:rsidP="00EA14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</w:rPr>
        <w:t>4</w:t>
      </w:r>
      <w:r w:rsidR="00EA146D" w:rsidRPr="00EA146D">
        <w:rPr>
          <w:rFonts w:ascii="Times New Roman" w:hAnsi="Times New Roman" w:cs="Times New Roman"/>
          <w:sz w:val="28"/>
          <w:szCs w:val="28"/>
        </w:rPr>
        <w:t>.2.6</w:t>
      </w:r>
      <w:proofErr w:type="gramStart"/>
      <w:r w:rsidR="00EA146D" w:rsidRPr="00EA146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EA146D" w:rsidRPr="00EA146D">
        <w:rPr>
          <w:rFonts w:ascii="Times New Roman" w:hAnsi="Times New Roman" w:cs="Times New Roman"/>
          <w:sz w:val="28"/>
          <w:szCs w:val="28"/>
        </w:rPr>
        <w:t xml:space="preserve">ключите стенд и выберите режим </w:t>
      </w:r>
      <w:proofErr w:type="spellStart"/>
      <w:r w:rsidR="00EA146D" w:rsidRPr="00EA146D">
        <w:rPr>
          <w:rFonts w:ascii="Times New Roman" w:hAnsi="Times New Roman" w:cs="Times New Roman"/>
          <w:sz w:val="28"/>
          <w:szCs w:val="28"/>
        </w:rPr>
        <w:t>Byte-Blaster</w:t>
      </w:r>
      <w:proofErr w:type="spellEnd"/>
      <w:r w:rsidR="00EA146D" w:rsidRPr="00EA146D">
        <w:rPr>
          <w:rFonts w:ascii="Times New Roman" w:hAnsi="Times New Roman" w:cs="Times New Roman"/>
          <w:sz w:val="28"/>
          <w:szCs w:val="28"/>
        </w:rPr>
        <w:t>→</w:t>
      </w:r>
      <w:r w:rsidR="00EA146D" w:rsidRPr="00EA146D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="00EA146D" w:rsidRPr="00EA146D">
        <w:rPr>
          <w:rFonts w:ascii="Times New Roman" w:hAnsi="Times New Roman" w:cs="Times New Roman"/>
          <w:sz w:val="28"/>
          <w:szCs w:val="28"/>
        </w:rPr>
        <w:t>.</w:t>
      </w:r>
    </w:p>
    <w:p w:rsidR="00EA146D" w:rsidRPr="00EA146D" w:rsidRDefault="00CB3DCF" w:rsidP="00EA146D">
      <w:pPr>
        <w:tabs>
          <w:tab w:val="left" w:pos="1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</w:rPr>
        <w:t>4</w:t>
      </w:r>
      <w:r w:rsidR="00EA146D" w:rsidRPr="00EA146D">
        <w:rPr>
          <w:rFonts w:ascii="Times New Roman" w:hAnsi="Times New Roman" w:cs="Times New Roman"/>
          <w:sz w:val="28"/>
          <w:szCs w:val="28"/>
        </w:rPr>
        <w:t>.2.7</w:t>
      </w:r>
      <w:proofErr w:type="gramStart"/>
      <w:r w:rsidR="00EA146D" w:rsidRPr="00EA146D">
        <w:rPr>
          <w:rFonts w:ascii="Times New Roman" w:hAnsi="Times New Roman" w:cs="Times New Roman"/>
          <w:sz w:val="28"/>
          <w:szCs w:val="28"/>
        </w:rPr>
        <w:tab/>
        <w:t>П</w:t>
      </w:r>
      <w:proofErr w:type="gramEnd"/>
      <w:r w:rsidR="00EA146D" w:rsidRPr="00EA146D">
        <w:rPr>
          <w:rFonts w:ascii="Times New Roman" w:hAnsi="Times New Roman" w:cs="Times New Roman"/>
          <w:sz w:val="28"/>
          <w:szCs w:val="28"/>
        </w:rPr>
        <w:t>роизведите загрузку готового проекта в ПЛИС с помощью программатора (</w:t>
      </w:r>
      <w:r w:rsidR="00EA146D" w:rsidRPr="00EA146D">
        <w:rPr>
          <w:rFonts w:ascii="Times New Roman" w:hAnsi="Times New Roman" w:cs="Times New Roman"/>
          <w:sz w:val="28"/>
          <w:szCs w:val="28"/>
          <w:lang w:val="en-US"/>
        </w:rPr>
        <w:t>Programmer</w:t>
      </w:r>
      <w:r w:rsidR="00EA146D" w:rsidRPr="00EA146D">
        <w:rPr>
          <w:rFonts w:ascii="Times New Roman" w:hAnsi="Times New Roman" w:cs="Times New Roman"/>
          <w:sz w:val="28"/>
          <w:szCs w:val="28"/>
        </w:rPr>
        <w:t>).</w:t>
      </w:r>
    </w:p>
    <w:p w:rsidR="00EA146D" w:rsidRPr="00EA146D" w:rsidRDefault="00CB3DCF" w:rsidP="00EA146D">
      <w:pPr>
        <w:tabs>
          <w:tab w:val="left" w:pos="1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</w:rPr>
        <w:t>4</w:t>
      </w:r>
      <w:r w:rsidR="00EA146D">
        <w:rPr>
          <w:rFonts w:ascii="Times New Roman" w:hAnsi="Times New Roman" w:cs="Times New Roman"/>
          <w:sz w:val="28"/>
          <w:szCs w:val="28"/>
        </w:rPr>
        <w:t xml:space="preserve">.2.8 </w:t>
      </w:r>
      <w:r w:rsidR="00EA146D" w:rsidRPr="00EA146D">
        <w:rPr>
          <w:rFonts w:ascii="Times New Roman" w:hAnsi="Times New Roman" w:cs="Times New Roman"/>
          <w:sz w:val="28"/>
          <w:szCs w:val="28"/>
        </w:rPr>
        <w:t>Визуально оцените правильность функционирования созданного устройства.</w:t>
      </w:r>
    </w:p>
    <w:p w:rsidR="00EA146D" w:rsidRPr="00843EE4" w:rsidRDefault="00EA146D" w:rsidP="00EA14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46D" w:rsidRDefault="00EA146D" w:rsidP="00EA146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3EE4">
        <w:rPr>
          <w:rFonts w:ascii="Times New Roman" w:hAnsi="Times New Roman" w:cs="Times New Roman"/>
          <w:b/>
          <w:sz w:val="28"/>
          <w:szCs w:val="28"/>
        </w:rPr>
        <w:tab/>
      </w:r>
      <w:r w:rsidR="00CB3DCF" w:rsidRPr="00CB3DCF">
        <w:rPr>
          <w:rFonts w:ascii="Times New Roman" w:hAnsi="Times New Roman" w:cs="Times New Roman"/>
          <w:b/>
          <w:sz w:val="28"/>
          <w:szCs w:val="28"/>
        </w:rPr>
        <w:t>4</w:t>
      </w:r>
      <w:r w:rsidRPr="00CB3DCF">
        <w:rPr>
          <w:rFonts w:ascii="Times New Roman" w:hAnsi="Times New Roman" w:cs="Times New Roman"/>
          <w:b/>
          <w:sz w:val="28"/>
          <w:szCs w:val="28"/>
        </w:rPr>
        <w:t>.3</w:t>
      </w:r>
      <w:r w:rsidR="00715CEB" w:rsidRPr="00CB3D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5CEB" w:rsidRPr="00715CEB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:rsidR="00D409D8" w:rsidRPr="00D409D8" w:rsidRDefault="00D409D8" w:rsidP="00EA146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" w:name="_GoBack"/>
      <w:bookmarkEnd w:id="2"/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IEEE;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ieee.std_logic_1164.all;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entity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generic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  <w:t>DB_BUS_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WIDTH :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integer := 8;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  <w:t>MAX_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 :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integer := 2**12 - 1;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  <w:t>MAX_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STATE :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integer := 10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port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, reset : in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std_logic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, e,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 out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std_logic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out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std_logic_vector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 (DB_BUS_WIDTH - 1)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0)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CB3DCF" w:rsidRPr="00D409D8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DCF" w:rsidRPr="00CB3DCF" w:rsidRDefault="00D409D8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lcd_arch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signal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 integer range 0 to MAX_STATE;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signal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divided_clk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std_logic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signal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div_enabled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std_logic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</w:t>
      </w:r>
      <w:r>
        <w:rPr>
          <w:rFonts w:ascii="Times New Roman" w:hAnsi="Times New Roman" w:cs="Times New Roman"/>
          <w:sz w:val="28"/>
          <w:szCs w:val="28"/>
          <w:lang w:val="en-US"/>
        </w:rPr>
        <w:t>0';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process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>, reset)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variable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div_cnt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 integer range 0 to MAX_DIV;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reset = '0'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div_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clk'event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'1') then 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div_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div_cnt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divided_clk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'0'; 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div_cnt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MAX_DIV)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divided_clk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'1'; 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div_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if;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if;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process;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process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divided_clk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>, reset)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variable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 integer range 0 to MAX_STATE;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reset = '0'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divided_clk'event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divided_clk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'1')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 MAX_STATE)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</w:t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if;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 MAX_STATE)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e &lt;= 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divided_clk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  <w:t>e &lt;= '0';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 3 )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</w:rPr>
        <w:t>lcd_data</w:t>
      </w:r>
      <w:proofErr w:type="spellEnd"/>
      <w:r w:rsidRPr="00CB3DCF">
        <w:rPr>
          <w:rFonts w:ascii="Times New Roman" w:hAnsi="Times New Roman" w:cs="Times New Roman"/>
          <w:sz w:val="28"/>
          <w:szCs w:val="28"/>
        </w:rPr>
        <w:t xml:space="preserve"> &lt;= "00110000";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</w:rPr>
        <w:tab/>
      </w:r>
      <w:r w:rsidRPr="00CB3DCF">
        <w:rPr>
          <w:rFonts w:ascii="Times New Roman" w:hAnsi="Times New Roman" w:cs="Times New Roman"/>
          <w:sz w:val="28"/>
          <w:szCs w:val="28"/>
        </w:rPr>
        <w:tab/>
      </w:r>
      <w:r w:rsidRPr="00CB3D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B3DCF">
        <w:rPr>
          <w:rFonts w:ascii="Times New Roman" w:hAnsi="Times New Roman" w:cs="Times New Roman"/>
          <w:sz w:val="28"/>
          <w:szCs w:val="28"/>
        </w:rPr>
        <w:t xml:space="preserve"> &lt;= '0';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</w:rPr>
        <w:tab/>
      </w:r>
      <w:r w:rsidRPr="00CB3D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3)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lcd_data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"00111000";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'0';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4)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lcd_data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"00001011";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'0';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5)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lcd_data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"00000001";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'0';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6)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lcd_data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"00000110";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'0';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7)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lcd_data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"00001100";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'0';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8)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lcd_data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"10000011";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'0';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lcd_init_state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= 9) then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  <w:lang w:val="en-US"/>
        </w:rPr>
        <w:t>lcd_data</w:t>
      </w:r>
      <w:proofErr w:type="spell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"00110010";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&lt;= '1';</w:t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3DC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B3DCF">
        <w:rPr>
          <w:rFonts w:ascii="Times New Roman" w:hAnsi="Times New Roman" w:cs="Times New Roman"/>
          <w:sz w:val="28"/>
          <w:szCs w:val="28"/>
          <w:lang w:val="en-US"/>
        </w:rPr>
        <w:t xml:space="preserve"> if;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D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3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B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CF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B3DCF">
        <w:rPr>
          <w:rFonts w:ascii="Times New Roman" w:hAnsi="Times New Roman" w:cs="Times New Roman"/>
          <w:sz w:val="28"/>
          <w:szCs w:val="28"/>
        </w:rPr>
        <w:t>;</w:t>
      </w:r>
    </w:p>
    <w:p w:rsidR="00CB3DCF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5CEB" w:rsidRPr="00CB3DCF" w:rsidRDefault="00CB3DCF" w:rsidP="00CB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3DC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B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CF">
        <w:rPr>
          <w:rFonts w:ascii="Times New Roman" w:hAnsi="Times New Roman" w:cs="Times New Roman"/>
          <w:sz w:val="28"/>
          <w:szCs w:val="28"/>
        </w:rPr>
        <w:t>lcd_arch</w:t>
      </w:r>
      <w:proofErr w:type="spellEnd"/>
      <w:r w:rsidRPr="00CB3DCF">
        <w:rPr>
          <w:rFonts w:ascii="Times New Roman" w:hAnsi="Times New Roman" w:cs="Times New Roman"/>
          <w:sz w:val="28"/>
          <w:szCs w:val="28"/>
        </w:rPr>
        <w:t>;</w:t>
      </w:r>
    </w:p>
    <w:p w:rsidR="00715CEB" w:rsidRDefault="00715CEB" w:rsidP="00EA14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5CEB" w:rsidRDefault="00715CEB" w:rsidP="00715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108E95" wp14:editId="7BB6B38C">
            <wp:extent cx="6152515" cy="21259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E4" w:rsidRPr="00D409D8" w:rsidRDefault="00CB3DCF" w:rsidP="00CB3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B3DCF">
        <w:rPr>
          <w:rFonts w:ascii="Times New Roman" w:hAnsi="Times New Roman" w:cs="Times New Roman"/>
          <w:sz w:val="28"/>
          <w:szCs w:val="28"/>
        </w:rPr>
        <w:t>4</w:t>
      </w:r>
      <w:r w:rsidR="00715CEB">
        <w:rPr>
          <w:rFonts w:ascii="Times New Roman" w:hAnsi="Times New Roman" w:cs="Times New Roman"/>
          <w:sz w:val="28"/>
          <w:szCs w:val="28"/>
        </w:rPr>
        <w:t>.</w:t>
      </w:r>
      <w:r w:rsidRPr="00CB3DCF">
        <w:rPr>
          <w:rFonts w:ascii="Times New Roman" w:hAnsi="Times New Roman" w:cs="Times New Roman"/>
          <w:sz w:val="28"/>
          <w:szCs w:val="28"/>
        </w:rPr>
        <w:t>1</w:t>
      </w:r>
      <w:r w:rsidR="00715CEB">
        <w:rPr>
          <w:rFonts w:ascii="Times New Roman" w:hAnsi="Times New Roman" w:cs="Times New Roman"/>
          <w:sz w:val="28"/>
          <w:szCs w:val="28"/>
        </w:rPr>
        <w:t xml:space="preserve">  – Временные диаграммы работы индикатора</w:t>
      </w:r>
    </w:p>
    <w:p w:rsidR="0021542D" w:rsidRPr="00E72577" w:rsidRDefault="00D409D8" w:rsidP="0021542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09D8">
        <w:rPr>
          <w:rFonts w:ascii="Times New Roman" w:hAnsi="Times New Roman" w:cs="Times New Roman"/>
          <w:b/>
          <w:sz w:val="28"/>
          <w:szCs w:val="28"/>
        </w:rPr>
        <w:t>4</w:t>
      </w:r>
      <w:r w:rsidR="0021542D" w:rsidRPr="00E72577">
        <w:rPr>
          <w:rFonts w:ascii="Times New Roman" w:hAnsi="Times New Roman" w:cs="Times New Roman"/>
          <w:b/>
          <w:sz w:val="28"/>
          <w:szCs w:val="28"/>
        </w:rPr>
        <w:t xml:space="preserve">.4 Особенности САПР </w:t>
      </w:r>
      <w:proofErr w:type="spellStart"/>
      <w:r w:rsidR="0021542D" w:rsidRPr="00E72577">
        <w:rPr>
          <w:rFonts w:ascii="Times New Roman" w:hAnsi="Times New Roman" w:cs="Times New Roman"/>
          <w:b/>
          <w:sz w:val="28"/>
          <w:szCs w:val="28"/>
          <w:lang w:val="en-US"/>
        </w:rPr>
        <w:t>Quartus</w:t>
      </w:r>
      <w:proofErr w:type="spellEnd"/>
      <w:r w:rsidR="0021542D" w:rsidRPr="00E72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542D" w:rsidRPr="00E7257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21542D" w:rsidRPr="00E72577">
        <w:rPr>
          <w:rFonts w:ascii="Times New Roman" w:hAnsi="Times New Roman" w:cs="Times New Roman"/>
          <w:b/>
          <w:sz w:val="28"/>
          <w:szCs w:val="28"/>
        </w:rPr>
        <w:t xml:space="preserve"> выявленные в ходе выполнения лабораторной работы</w:t>
      </w:r>
    </w:p>
    <w:p w:rsidR="00CB3DCF" w:rsidRDefault="0021542D" w:rsidP="002154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577">
        <w:rPr>
          <w:rFonts w:ascii="Times New Roman" w:hAnsi="Times New Roman" w:cs="Times New Roman"/>
          <w:b/>
          <w:sz w:val="28"/>
          <w:szCs w:val="28"/>
        </w:rPr>
        <w:tab/>
      </w:r>
      <w:r w:rsidRPr="00E72577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CB3DCF">
        <w:rPr>
          <w:rFonts w:ascii="Times New Roman" w:hAnsi="Times New Roman" w:cs="Times New Roman"/>
          <w:sz w:val="28"/>
          <w:szCs w:val="28"/>
        </w:rPr>
        <w:t xml:space="preserve">ы никаких новых особенностей </w:t>
      </w:r>
      <w:r w:rsidR="00F05666">
        <w:rPr>
          <w:rFonts w:ascii="Times New Roman" w:hAnsi="Times New Roman" w:cs="Times New Roman"/>
          <w:sz w:val="28"/>
          <w:szCs w:val="28"/>
        </w:rPr>
        <w:t xml:space="preserve"> САПР  </w:t>
      </w:r>
      <w:proofErr w:type="spellStart"/>
      <w:r w:rsidR="00F05666"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="00F05666" w:rsidRPr="00F05666">
        <w:rPr>
          <w:rFonts w:ascii="Times New Roman" w:hAnsi="Times New Roman" w:cs="Times New Roman"/>
          <w:sz w:val="28"/>
          <w:szCs w:val="28"/>
        </w:rPr>
        <w:t xml:space="preserve"> </w:t>
      </w:r>
      <w:r w:rsidR="00F0566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CB3DCF">
        <w:rPr>
          <w:rFonts w:ascii="Times New Roman" w:hAnsi="Times New Roman" w:cs="Times New Roman"/>
          <w:sz w:val="28"/>
          <w:szCs w:val="28"/>
        </w:rPr>
        <w:t xml:space="preserve"> не было </w:t>
      </w:r>
      <w:proofErr w:type="spellStart"/>
      <w:r w:rsidR="00CB3DCF">
        <w:rPr>
          <w:rFonts w:ascii="Times New Roman" w:hAnsi="Times New Roman" w:cs="Times New Roman"/>
          <w:sz w:val="28"/>
          <w:szCs w:val="28"/>
        </w:rPr>
        <w:t>выялено</w:t>
      </w:r>
      <w:proofErr w:type="spellEnd"/>
      <w:r w:rsidR="00CB3DCF">
        <w:rPr>
          <w:rFonts w:ascii="Times New Roman" w:hAnsi="Times New Roman" w:cs="Times New Roman"/>
          <w:sz w:val="28"/>
          <w:szCs w:val="28"/>
        </w:rPr>
        <w:t>.</w:t>
      </w:r>
    </w:p>
    <w:p w:rsidR="0021542D" w:rsidRPr="00E72577" w:rsidRDefault="0021542D" w:rsidP="0021542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2577">
        <w:rPr>
          <w:rFonts w:ascii="Times New Roman" w:hAnsi="Times New Roman" w:cs="Times New Roman"/>
          <w:b/>
          <w:sz w:val="28"/>
          <w:szCs w:val="28"/>
        </w:rPr>
        <w:tab/>
        <w:t>Выводы</w:t>
      </w:r>
    </w:p>
    <w:p w:rsidR="00715CEB" w:rsidRPr="00D409D8" w:rsidRDefault="0021542D" w:rsidP="00CB3D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577"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изучены принципы работы жидкокристаллических индикаторов, их структура и особенности работы, а также изучено сопряжение жидкокристаллического индикатора с ПЛИС</w:t>
      </w:r>
      <w:r w:rsidRPr="00E72577">
        <w:rPr>
          <w:rFonts w:ascii="Times New Roman" w:hAnsi="Times New Roman" w:cs="Times New Roman"/>
          <w:sz w:val="28"/>
          <w:szCs w:val="28"/>
        </w:rPr>
        <w:t xml:space="preserve">. Были изучены принципы работы с </w:t>
      </w:r>
      <w:r>
        <w:rPr>
          <w:rFonts w:ascii="Times New Roman" w:hAnsi="Times New Roman" w:cs="Times New Roman"/>
          <w:sz w:val="28"/>
          <w:szCs w:val="28"/>
        </w:rPr>
        <w:t>ЖКИ</w:t>
      </w:r>
      <w:r w:rsidRPr="00E7257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учебно-отладочном</w:t>
      </w:r>
      <w:r w:rsidRPr="00E72577">
        <w:rPr>
          <w:rFonts w:ascii="Times New Roman" w:hAnsi="Times New Roman" w:cs="Times New Roman"/>
          <w:sz w:val="28"/>
          <w:szCs w:val="28"/>
        </w:rPr>
        <w:t xml:space="preserve"> стенде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E72577">
        <w:rPr>
          <w:rFonts w:ascii="Times New Roman" w:hAnsi="Times New Roman" w:cs="Times New Roman"/>
          <w:sz w:val="28"/>
          <w:szCs w:val="28"/>
        </w:rPr>
        <w:t xml:space="preserve">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="00D409D8">
        <w:rPr>
          <w:rFonts w:ascii="Times New Roman" w:hAnsi="Times New Roman" w:cs="Times New Roman"/>
          <w:sz w:val="28"/>
          <w:szCs w:val="28"/>
        </w:rPr>
        <w:t xml:space="preserve">, а также описан алгоритм вывода данных на ЖКИ на поведенческом уровне языка </w:t>
      </w:r>
      <w:r w:rsidR="00D409D8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="00D409D8" w:rsidRPr="00D409D8">
        <w:rPr>
          <w:rFonts w:ascii="Times New Roman" w:hAnsi="Times New Roman" w:cs="Times New Roman"/>
          <w:sz w:val="28"/>
          <w:szCs w:val="28"/>
        </w:rPr>
        <w:t>.</w:t>
      </w:r>
    </w:p>
    <w:sectPr w:rsidR="00715CEB" w:rsidRPr="00D409D8" w:rsidSect="00EA146D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6D"/>
    <w:rsid w:val="0021542D"/>
    <w:rsid w:val="00715CEB"/>
    <w:rsid w:val="00843EE4"/>
    <w:rsid w:val="00BA71F6"/>
    <w:rsid w:val="00CB3DCF"/>
    <w:rsid w:val="00D409D8"/>
    <w:rsid w:val="00EA146D"/>
    <w:rsid w:val="00ED7B4A"/>
    <w:rsid w:val="00F0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EA146D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aliases w:val="Свой Заголовок 3"/>
    <w:basedOn w:val="a"/>
    <w:next w:val="a"/>
    <w:link w:val="30"/>
    <w:qFormat/>
    <w:rsid w:val="00EA146D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вой Заголовок 2 Знак"/>
    <w:basedOn w:val="a0"/>
    <w:link w:val="2"/>
    <w:rsid w:val="00EA146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Свой Заголовок 3 Знак"/>
    <w:basedOn w:val="a0"/>
    <w:link w:val="3"/>
    <w:rsid w:val="00EA146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EA146D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A14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Свой обычный с отступом"/>
    <w:basedOn w:val="a"/>
    <w:link w:val="a6"/>
    <w:rsid w:val="00EA146D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Свой обычный с отступом Знак"/>
    <w:basedOn w:val="a0"/>
    <w:link w:val="a5"/>
    <w:rsid w:val="00EA146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a7">
    <w:name w:val="Таблица"/>
    <w:basedOn w:val="a"/>
    <w:next w:val="a8"/>
    <w:autoRedefine/>
    <w:rsid w:val="00EA146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125">
    <w:name w:val="Стиль Первая строка:  125 см"/>
    <w:basedOn w:val="a"/>
    <w:rsid w:val="00EA146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031">
    <w:name w:val="Стиль Справа:  031 см"/>
    <w:basedOn w:val="a"/>
    <w:rsid w:val="00EA146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EA1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EA1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Balloon Text"/>
    <w:basedOn w:val="a"/>
    <w:link w:val="ab"/>
    <w:uiPriority w:val="99"/>
    <w:semiHidden/>
    <w:unhideWhenUsed/>
    <w:rsid w:val="00EA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1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EA146D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aliases w:val="Свой Заголовок 3"/>
    <w:basedOn w:val="a"/>
    <w:next w:val="a"/>
    <w:link w:val="30"/>
    <w:qFormat/>
    <w:rsid w:val="00EA146D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вой Заголовок 2 Знак"/>
    <w:basedOn w:val="a0"/>
    <w:link w:val="2"/>
    <w:rsid w:val="00EA146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Свой Заголовок 3 Знак"/>
    <w:basedOn w:val="a0"/>
    <w:link w:val="3"/>
    <w:rsid w:val="00EA146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EA146D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A14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Свой обычный с отступом"/>
    <w:basedOn w:val="a"/>
    <w:link w:val="a6"/>
    <w:rsid w:val="00EA146D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Свой обычный с отступом Знак"/>
    <w:basedOn w:val="a0"/>
    <w:link w:val="a5"/>
    <w:rsid w:val="00EA146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a7">
    <w:name w:val="Таблица"/>
    <w:basedOn w:val="a"/>
    <w:next w:val="a8"/>
    <w:autoRedefine/>
    <w:rsid w:val="00EA146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125">
    <w:name w:val="Стиль Первая строка:  125 см"/>
    <w:basedOn w:val="a"/>
    <w:rsid w:val="00EA146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031">
    <w:name w:val="Стиль Справа:  031 см"/>
    <w:basedOn w:val="a"/>
    <w:rsid w:val="00EA146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EA1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EA1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Balloon Text"/>
    <w:basedOn w:val="a"/>
    <w:link w:val="ab"/>
    <w:uiPriority w:val="99"/>
    <w:semiHidden/>
    <w:unhideWhenUsed/>
    <w:rsid w:val="00EA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1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cp:lastPrinted>2015-03-23T19:25:00Z</cp:lastPrinted>
  <dcterms:created xsi:type="dcterms:W3CDTF">2015-09-10T19:55:00Z</dcterms:created>
  <dcterms:modified xsi:type="dcterms:W3CDTF">2015-09-10T19:55:00Z</dcterms:modified>
</cp:coreProperties>
</file>