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A1A" w:rsidRPr="008757ED" w:rsidRDefault="0021573D" w:rsidP="008757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8757ED" w:rsidRPr="008757ED">
        <w:rPr>
          <w:rFonts w:ascii="Times New Roman" w:hAnsi="Times New Roman" w:cs="Times New Roman"/>
          <w:b/>
          <w:sz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sz w:val="28"/>
        </w:rPr>
        <w:t>6</w:t>
      </w:r>
    </w:p>
    <w:p w:rsidR="008757ED" w:rsidRDefault="008757ED" w:rsidP="008757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757ED">
        <w:rPr>
          <w:rFonts w:ascii="Times New Roman" w:hAnsi="Times New Roman" w:cs="Times New Roman"/>
          <w:b/>
          <w:sz w:val="28"/>
        </w:rPr>
        <w:t>АНАЛОГО-ЦИФРОВЫЕ И ЦИФРО-АНАЛОГОВЫЕ ПРЕОБРАЗОВАТЕЛИ</w:t>
      </w:r>
    </w:p>
    <w:p w:rsidR="008757ED" w:rsidRPr="008757ED" w:rsidRDefault="008757ED" w:rsidP="008757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757ED">
        <w:rPr>
          <w:rFonts w:ascii="Times New Roman" w:hAnsi="Times New Roman" w:cs="Times New Roman"/>
          <w:sz w:val="28"/>
          <w:szCs w:val="28"/>
        </w:rPr>
        <w:t xml:space="preserve"> научиться разрабатывать схемы взаимодействия со стандартными аналого-цифровыми и цифро-аналоговыми преобразователями.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57ED" w:rsidRPr="008757ED" w:rsidRDefault="0021573D" w:rsidP="008757ED">
      <w:pPr>
        <w:pStyle w:val="2"/>
        <w:spacing w:before="0" w:after="0"/>
        <w:rPr>
          <w:szCs w:val="28"/>
        </w:rPr>
      </w:pPr>
      <w:bookmarkStart w:id="0" w:name="_Toc67748579"/>
      <w:bookmarkStart w:id="1" w:name="_Toc80326657"/>
      <w:bookmarkStart w:id="2" w:name="_Toc315820193"/>
      <w:r>
        <w:rPr>
          <w:szCs w:val="28"/>
        </w:rPr>
        <w:t>6</w:t>
      </w:r>
      <w:r w:rsidR="008757ED" w:rsidRPr="008757ED">
        <w:rPr>
          <w:szCs w:val="28"/>
        </w:rPr>
        <w:t>.1 Краткие теоретические с</w:t>
      </w:r>
      <w:r w:rsidR="008757ED" w:rsidRPr="008757ED">
        <w:rPr>
          <w:bCs/>
          <w:szCs w:val="28"/>
        </w:rPr>
        <w:t>в</w:t>
      </w:r>
      <w:r w:rsidR="008757ED" w:rsidRPr="008757ED">
        <w:rPr>
          <w:szCs w:val="28"/>
        </w:rPr>
        <w:t>едения</w:t>
      </w:r>
      <w:bookmarkEnd w:id="0"/>
      <w:bookmarkEnd w:id="1"/>
      <w:bookmarkEnd w:id="2"/>
    </w:p>
    <w:p w:rsidR="008757ED" w:rsidRDefault="008757ED" w:rsidP="008757ED">
      <w:pPr>
        <w:pStyle w:val="3"/>
        <w:spacing w:before="0" w:after="0"/>
        <w:rPr>
          <w:b w:val="0"/>
          <w:szCs w:val="28"/>
        </w:rPr>
      </w:pPr>
      <w:bookmarkStart w:id="3" w:name="_Toc67748580"/>
      <w:bookmarkStart w:id="4" w:name="_Toc80326658"/>
      <w:bookmarkStart w:id="5" w:name="_Toc315820194"/>
    </w:p>
    <w:bookmarkEnd w:id="3"/>
    <w:bookmarkEnd w:id="4"/>
    <w:bookmarkEnd w:id="5"/>
    <w:p w:rsidR="008757ED" w:rsidRPr="008757ED" w:rsidRDefault="008757ED" w:rsidP="008757ED">
      <w:pPr>
        <w:pStyle w:val="3"/>
        <w:spacing w:before="0" w:after="0"/>
        <w:rPr>
          <w:b w:val="0"/>
          <w:szCs w:val="28"/>
        </w:rPr>
      </w:pPr>
      <w:r w:rsidRPr="008757ED">
        <w:rPr>
          <w:b w:val="0"/>
          <w:szCs w:val="28"/>
        </w:rPr>
        <w:t>Аналого-цифровые преобразователи (АЦП) предназначены для формирования дискретных цифровых значений аналогового сигнала.</w:t>
      </w:r>
    </w:p>
    <w:p w:rsidR="008757ED" w:rsidRPr="008757ED" w:rsidRDefault="008757ED" w:rsidP="008757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>Дискретизацией сигнала называется измерительное преобразование непрерывного сигнала в последовательность мгновенных значений этого сигнала, соответствующих определенным моментам времени.</w:t>
      </w:r>
    </w:p>
    <w:p w:rsidR="008757ED" w:rsidRPr="008757ED" w:rsidRDefault="008757ED" w:rsidP="008757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>Основные параметры АЦП можно разделить на две группы: статические и динамические.</w:t>
      </w: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szCs w:val="28"/>
        </w:rPr>
        <w:t>К статическим параметрам относят погрешность квантования, инструментальную погрешность, временную нестабильность, разрешающую способность, диапазон измеряемых величин, входное сопротивление.</w:t>
      </w:r>
    </w:p>
    <w:p w:rsidR="008757ED" w:rsidRPr="008757ED" w:rsidRDefault="008757ED" w:rsidP="008757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i/>
          <w:sz w:val="28"/>
          <w:szCs w:val="28"/>
        </w:rPr>
        <w:t xml:space="preserve">Погрешность квантования (дискретности) 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875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757ED">
        <w:rPr>
          <w:rFonts w:ascii="Times New Roman" w:hAnsi="Times New Roman" w:cs="Times New Roman"/>
          <w:sz w:val="28"/>
          <w:szCs w:val="28"/>
        </w:rPr>
        <w:t xml:space="preserve"> – методическая погрешность, вызванная конечным значением шага квантования 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757ED">
        <w:rPr>
          <w:rFonts w:ascii="Times New Roman" w:hAnsi="Times New Roman" w:cs="Times New Roman"/>
          <w:sz w:val="28"/>
          <w:szCs w:val="28"/>
        </w:rPr>
        <w:t xml:space="preserve"> (единица младшего разряда ЕМР). Ее максимальное значение равно 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875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757E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757ED">
        <w:rPr>
          <w:rFonts w:ascii="Times New Roman" w:hAnsi="Times New Roman" w:cs="Times New Roman"/>
          <w:sz w:val="28"/>
          <w:szCs w:val="28"/>
        </w:rPr>
        <w:t>= ±0,5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757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i/>
          <w:szCs w:val="28"/>
        </w:rPr>
        <w:t xml:space="preserve">Инструментальная погрешность </w:t>
      </w:r>
      <w:r w:rsidRPr="008757ED">
        <w:rPr>
          <w:szCs w:val="28"/>
        </w:rPr>
        <w:t xml:space="preserve">возникает из-за несовершенства средств измерения и содержит следующие составляющие: погрешность смещения нуля (аддитивная погрешность), погрешность коэффициента передачи (мультипликативная погрешность) и нелинейность. </w:t>
      </w: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i/>
          <w:szCs w:val="28"/>
        </w:rPr>
        <w:t xml:space="preserve">Погрешность смещения нуля </w:t>
      </w:r>
      <w:r w:rsidRPr="008757ED">
        <w:rPr>
          <w:i/>
          <w:szCs w:val="28"/>
          <w:lang w:val="en-US"/>
        </w:rPr>
        <w:t>Δ</w:t>
      </w:r>
      <w:r w:rsidRPr="008757ED">
        <w:rPr>
          <w:i/>
          <w:szCs w:val="28"/>
          <w:vertAlign w:val="subscript"/>
        </w:rPr>
        <w:t>а</w:t>
      </w:r>
      <w:r w:rsidRPr="008757ED">
        <w:rPr>
          <w:szCs w:val="28"/>
        </w:rPr>
        <w:t xml:space="preserve"> – часть общей погрешности, характеризующая параллельный сдвиг всей передаточной характеристики реального АЦП по отношению к идеальному.</w:t>
      </w: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i/>
          <w:szCs w:val="28"/>
        </w:rPr>
        <w:t xml:space="preserve">Погрешность коэффициента передачи </w:t>
      </w:r>
      <w:r w:rsidRPr="008757ED">
        <w:rPr>
          <w:i/>
          <w:szCs w:val="28"/>
          <w:lang w:val="en-US"/>
        </w:rPr>
        <w:t>Δ</w:t>
      </w:r>
      <w:r w:rsidRPr="008757ED">
        <w:rPr>
          <w:i/>
          <w:szCs w:val="28"/>
          <w:vertAlign w:val="subscript"/>
        </w:rPr>
        <w:t>м</w:t>
      </w:r>
      <w:r w:rsidRPr="008757ED">
        <w:rPr>
          <w:szCs w:val="28"/>
        </w:rPr>
        <w:t xml:space="preserve"> – величина, характеризующая отклонение крутизны усредненной передаточной характеристики АЦП от крутизны идеальной характеристики. </w:t>
      </w: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i/>
          <w:szCs w:val="28"/>
        </w:rPr>
        <w:t xml:space="preserve">Нелинейность </w:t>
      </w:r>
      <w:r w:rsidRPr="008757ED">
        <w:rPr>
          <w:i/>
          <w:szCs w:val="28"/>
          <w:lang w:val="en-US"/>
        </w:rPr>
        <w:t>Δ</w:t>
      </w:r>
      <w:r w:rsidRPr="008757ED">
        <w:rPr>
          <w:i/>
          <w:szCs w:val="28"/>
          <w:vertAlign w:val="subscript"/>
        </w:rPr>
        <w:t>н</w:t>
      </w:r>
      <w:r w:rsidRPr="008757ED">
        <w:rPr>
          <w:szCs w:val="28"/>
        </w:rPr>
        <w:t xml:space="preserve"> – отклонение передаточной характеристики АЦП от крутизны идеальной характеристики во всем диапазоне изменения входного сигнала. 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i/>
          <w:sz w:val="28"/>
          <w:szCs w:val="28"/>
        </w:rPr>
        <w:t xml:space="preserve">Временная нестабильность </w:t>
      </w:r>
      <w:r w:rsidRPr="008757ED">
        <w:rPr>
          <w:rFonts w:ascii="Times New Roman" w:hAnsi="Times New Roman" w:cs="Times New Roman"/>
          <w:sz w:val="28"/>
          <w:szCs w:val="28"/>
        </w:rPr>
        <w:t>характеризует способность АЦП сохранять статическую точность в течение определенных интервалов времени. Различают кратковременную и долговременную стабильности.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i/>
          <w:sz w:val="28"/>
          <w:szCs w:val="28"/>
        </w:rPr>
        <w:t xml:space="preserve">Разрешающая способность – </w:t>
      </w:r>
      <w:r w:rsidRPr="008757ED">
        <w:rPr>
          <w:rFonts w:ascii="Times New Roman" w:hAnsi="Times New Roman" w:cs="Times New Roman"/>
          <w:sz w:val="28"/>
          <w:szCs w:val="28"/>
        </w:rPr>
        <w:t>это способность АП различать два значения входного сигнала. Она характеризует потенциальные возможности АЦП с точки зрения достижимой точности.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i/>
          <w:sz w:val="28"/>
          <w:szCs w:val="28"/>
        </w:rPr>
        <w:t xml:space="preserve">Диапазон измеряемых величин – </w:t>
      </w:r>
      <w:r w:rsidRPr="008757ED">
        <w:rPr>
          <w:rFonts w:ascii="Times New Roman" w:hAnsi="Times New Roman" w:cs="Times New Roman"/>
          <w:sz w:val="28"/>
          <w:szCs w:val="28"/>
        </w:rPr>
        <w:t>максимальное и минимальное для данного АЦП значения измеряемой величины.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i/>
          <w:sz w:val="28"/>
          <w:szCs w:val="28"/>
        </w:rPr>
        <w:t xml:space="preserve">Входное сопротивление </w:t>
      </w:r>
      <w:r w:rsidRPr="008757ED">
        <w:rPr>
          <w:rFonts w:ascii="Times New Roman" w:hAnsi="Times New Roman" w:cs="Times New Roman"/>
          <w:sz w:val="28"/>
          <w:szCs w:val="28"/>
        </w:rPr>
        <w:t xml:space="preserve">– характеризует степень влияния АЦП на измеряемую величину. Если входное сопротивление невелико и соизмеримо с сопротивлением источника сигнала и оно не постоянно, то это может привести к </w:t>
      </w:r>
      <w:r w:rsidRPr="008757ED">
        <w:rPr>
          <w:rFonts w:ascii="Times New Roman" w:hAnsi="Times New Roman" w:cs="Times New Roman"/>
          <w:sz w:val="28"/>
          <w:szCs w:val="28"/>
        </w:rPr>
        <w:lastRenderedPageBreak/>
        <w:t>появлению дополнительных погрешностей. Поэтому к величине входного сопротивления предъявляют жесткие требования по постоянству и значению.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>Возникновение динамических погрешностей связано с дискретизацией сигналов, изменяющихся во времени. К параметрам, характеризующим динамическую точность, относят частоту дискретизации (шаг дискретизации) и время преобразования.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i/>
          <w:sz w:val="28"/>
          <w:szCs w:val="28"/>
        </w:rPr>
        <w:t xml:space="preserve">Частота дискретизации </w:t>
      </w:r>
      <w:r w:rsidRPr="008757ED">
        <w:rPr>
          <w:rFonts w:ascii="Times New Roman" w:hAnsi="Times New Roman" w:cs="Times New Roman"/>
          <w:sz w:val="28"/>
          <w:szCs w:val="28"/>
        </w:rPr>
        <w:t>– это частота, с которой происходит образование дискретных значений сигнала.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i/>
          <w:sz w:val="28"/>
          <w:szCs w:val="28"/>
        </w:rPr>
        <w:t xml:space="preserve">Время преобразования </w:t>
      </w:r>
      <w:r w:rsidRPr="008757ED">
        <w:rPr>
          <w:rFonts w:ascii="Times New Roman" w:hAnsi="Times New Roman" w:cs="Times New Roman"/>
          <w:sz w:val="28"/>
          <w:szCs w:val="28"/>
        </w:rPr>
        <w:t>– это временной интервал от начала преобразования до появления на выходе кода, соответствующего данной выборке.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>По принципу действия АЦП делятся на последовательные, параллельные и последовательно-параллельные.</w:t>
      </w: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szCs w:val="28"/>
        </w:rPr>
        <w:t xml:space="preserve">В составе </w:t>
      </w:r>
      <w:r w:rsidRPr="008757ED">
        <w:rPr>
          <w:szCs w:val="28"/>
          <w:lang w:val="en-US"/>
        </w:rPr>
        <w:t>PLD</w:t>
      </w:r>
      <w:r w:rsidRPr="008757ED">
        <w:rPr>
          <w:szCs w:val="28"/>
        </w:rPr>
        <w:t>-</w:t>
      </w:r>
      <w:r w:rsidRPr="008757ED">
        <w:rPr>
          <w:szCs w:val="28"/>
          <w:lang w:val="en-US"/>
        </w:rPr>
        <w:t>EMULATOR</w:t>
      </w:r>
      <w:r w:rsidRPr="008757ED">
        <w:rPr>
          <w:szCs w:val="28"/>
        </w:rPr>
        <w:t xml:space="preserve"> используется восьмиразрядный ЦАП </w:t>
      </w:r>
      <w:r w:rsidRPr="008757ED">
        <w:rPr>
          <w:szCs w:val="28"/>
          <w:lang w:val="en-US"/>
        </w:rPr>
        <w:t>AD</w:t>
      </w:r>
      <w:r w:rsidRPr="008757ED">
        <w:rPr>
          <w:szCs w:val="28"/>
        </w:rPr>
        <w:t xml:space="preserve">7801 фирмы </w:t>
      </w:r>
      <w:r w:rsidRPr="008757ED">
        <w:rPr>
          <w:szCs w:val="28"/>
          <w:lang w:val="en-US"/>
        </w:rPr>
        <w:t>Analog</w:t>
      </w:r>
      <w:r w:rsidRPr="008757ED">
        <w:rPr>
          <w:szCs w:val="28"/>
        </w:rPr>
        <w:t xml:space="preserve"> </w:t>
      </w:r>
      <w:r w:rsidRPr="008757ED">
        <w:rPr>
          <w:szCs w:val="28"/>
          <w:lang w:val="en-US"/>
        </w:rPr>
        <w:t>Devices</w:t>
      </w:r>
      <w:r w:rsidRPr="008757ED">
        <w:rPr>
          <w:szCs w:val="28"/>
        </w:rPr>
        <w:t>.</w:t>
      </w: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szCs w:val="28"/>
        </w:rPr>
        <w:t>Описание входных и выходных сигналов указанной микросхемы ЦАП приводится ниже.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b/>
          <w:sz w:val="28"/>
          <w:szCs w:val="28"/>
        </w:rPr>
        <w:t xml:space="preserve">CS </w:t>
      </w:r>
      <w:r w:rsidRPr="008757ED">
        <w:rPr>
          <w:rFonts w:ascii="Times New Roman" w:hAnsi="Times New Roman" w:cs="Times New Roman"/>
          <w:sz w:val="28"/>
          <w:szCs w:val="28"/>
        </w:rPr>
        <w:t>(входной сигнал) – нулевой уровень сигнала переводит ЦАП в активное состояние.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b/>
          <w:sz w:val="28"/>
          <w:szCs w:val="28"/>
        </w:rPr>
        <w:t>WR (</w:t>
      </w:r>
      <w:r w:rsidRPr="008757ED">
        <w:rPr>
          <w:rFonts w:ascii="Times New Roman" w:hAnsi="Times New Roman" w:cs="Times New Roman"/>
          <w:sz w:val="28"/>
          <w:szCs w:val="28"/>
        </w:rPr>
        <w:t>входной сигнал</w:t>
      </w:r>
      <w:r w:rsidRPr="008757E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8757ED">
        <w:rPr>
          <w:rFonts w:ascii="Times New Roman" w:hAnsi="Times New Roman" w:cs="Times New Roman"/>
          <w:sz w:val="28"/>
          <w:szCs w:val="28"/>
        </w:rPr>
        <w:t>по переднему фронту сигнала и активном состоянии ЦАП осуществляется запись данных во входной регистр.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b/>
          <w:sz w:val="28"/>
          <w:szCs w:val="28"/>
        </w:rPr>
        <w:t>D7 ... D0</w:t>
      </w:r>
      <w:r w:rsidRPr="008757ED">
        <w:rPr>
          <w:rFonts w:ascii="Times New Roman" w:hAnsi="Times New Roman" w:cs="Times New Roman"/>
          <w:sz w:val="28"/>
          <w:szCs w:val="28"/>
        </w:rPr>
        <w:t xml:space="preserve"> (входные сигналы) – входная шина данных.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b/>
          <w:sz w:val="28"/>
          <w:szCs w:val="28"/>
        </w:rPr>
        <w:t>CLR (</w:t>
      </w:r>
      <w:r w:rsidRPr="008757ED">
        <w:rPr>
          <w:rFonts w:ascii="Times New Roman" w:hAnsi="Times New Roman" w:cs="Times New Roman"/>
          <w:sz w:val="28"/>
          <w:szCs w:val="28"/>
        </w:rPr>
        <w:t>входной сигнал</w:t>
      </w:r>
      <w:r w:rsidRPr="008757E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8757ED">
        <w:rPr>
          <w:rFonts w:ascii="Times New Roman" w:hAnsi="Times New Roman" w:cs="Times New Roman"/>
          <w:sz w:val="28"/>
          <w:szCs w:val="28"/>
        </w:rPr>
        <w:t>асинхронный вход. По нулевому уровню сигнала во все разряды входного регистра записываются нули.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57ED">
        <w:rPr>
          <w:rFonts w:ascii="Times New Roman" w:hAnsi="Times New Roman" w:cs="Times New Roman"/>
          <w:b/>
          <w:sz w:val="28"/>
          <w:szCs w:val="28"/>
        </w:rPr>
        <w:t xml:space="preserve">LDAC </w:t>
      </w:r>
      <w:r w:rsidRPr="008757ED">
        <w:rPr>
          <w:rFonts w:ascii="Times New Roman" w:hAnsi="Times New Roman" w:cs="Times New Roman"/>
          <w:sz w:val="28"/>
          <w:szCs w:val="28"/>
        </w:rPr>
        <w:t>(входной сигнал) – по нулевому уровню этого сигнала на выход поступает информация с внутреннего регистра ЦАП. Если этот вход соединен с общей шиной, то информация записывается по переднему фронту сигнала WR.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b/>
          <w:sz w:val="28"/>
          <w:szCs w:val="28"/>
        </w:rPr>
        <w:t xml:space="preserve">PD </w:t>
      </w:r>
      <w:r w:rsidRPr="008757ED">
        <w:rPr>
          <w:rFonts w:ascii="Times New Roman" w:hAnsi="Times New Roman" w:cs="Times New Roman"/>
          <w:sz w:val="28"/>
          <w:szCs w:val="28"/>
        </w:rPr>
        <w:t>(входной сигнал) – при низком уровне сигнала микросхема переходит в режим пониженного энергопотребления.</w:t>
      </w:r>
    </w:p>
    <w:p w:rsidR="008757ED" w:rsidRPr="008757ED" w:rsidRDefault="008757ED" w:rsidP="008757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>Временная диаграмма работы ЦАП изображена на рисунке 5.4.</w:t>
      </w:r>
    </w:p>
    <w:p w:rsidR="008757ED" w:rsidRPr="008757ED" w:rsidRDefault="008757ED" w:rsidP="008757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854"/>
      </w:tblGrid>
      <w:tr w:rsidR="008757ED" w:rsidRPr="008757ED" w:rsidTr="00D46902">
        <w:trPr>
          <w:jc w:val="center"/>
        </w:trPr>
        <w:tc>
          <w:tcPr>
            <w:tcW w:w="9854" w:type="dxa"/>
          </w:tcPr>
          <w:p w:rsidR="008757ED" w:rsidRPr="008757ED" w:rsidRDefault="008757ED" w:rsidP="008757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57ED">
              <w:rPr>
                <w:rFonts w:ascii="Times New Roman" w:hAnsi="Times New Roman" w:cs="Times New Roman"/>
                <w:b/>
                <w:sz w:val="28"/>
                <w:szCs w:val="28"/>
              </w:rPr>
              <w:br w:type="page"/>
            </w:r>
            <w:r w:rsidRPr="008757E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FA2CAF" wp14:editId="3491102A">
                  <wp:extent cx="5248275" cy="1990725"/>
                  <wp:effectExtent l="0" t="0" r="9525" b="9525"/>
                  <wp:docPr id="5" name="Рисунок 5" descr="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ED" w:rsidRPr="008757ED" w:rsidTr="00D46902">
        <w:trPr>
          <w:jc w:val="center"/>
        </w:trPr>
        <w:tc>
          <w:tcPr>
            <w:tcW w:w="9854" w:type="dxa"/>
          </w:tcPr>
          <w:p w:rsidR="008757ED" w:rsidRPr="008757ED" w:rsidRDefault="008757ED" w:rsidP="00344F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57ED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344F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757ED">
              <w:rPr>
                <w:rFonts w:ascii="Times New Roman" w:hAnsi="Times New Roman" w:cs="Times New Roman"/>
                <w:sz w:val="28"/>
                <w:szCs w:val="28"/>
              </w:rPr>
              <w:t>.1 – Временные диаграмма работы ЦАП</w:t>
            </w:r>
          </w:p>
        </w:tc>
      </w:tr>
    </w:tbl>
    <w:p w:rsidR="008757ED" w:rsidRPr="0021573D" w:rsidRDefault="008757ED" w:rsidP="008757ED">
      <w:pPr>
        <w:jc w:val="both"/>
        <w:rPr>
          <w:rFonts w:ascii="Times New Roman" w:hAnsi="Times New Roman" w:cs="Times New Roman"/>
          <w:sz w:val="28"/>
        </w:rPr>
      </w:pPr>
    </w:p>
    <w:p w:rsidR="00E74495" w:rsidRPr="0021573D" w:rsidRDefault="00E74495" w:rsidP="008757ED">
      <w:pPr>
        <w:jc w:val="both"/>
        <w:rPr>
          <w:rFonts w:ascii="Times New Roman" w:hAnsi="Times New Roman" w:cs="Times New Roman"/>
          <w:sz w:val="28"/>
        </w:rPr>
      </w:pPr>
    </w:p>
    <w:p w:rsidR="008757ED" w:rsidRDefault="008757ED" w:rsidP="008757ED">
      <w:pPr>
        <w:jc w:val="both"/>
        <w:rPr>
          <w:rFonts w:ascii="Times New Roman" w:hAnsi="Times New Roman" w:cs="Times New Roman"/>
          <w:b/>
          <w:sz w:val="28"/>
        </w:rPr>
      </w:pPr>
      <w:r w:rsidRPr="008757ED">
        <w:rPr>
          <w:rFonts w:ascii="Times New Roman" w:hAnsi="Times New Roman" w:cs="Times New Roman"/>
          <w:b/>
          <w:sz w:val="28"/>
        </w:rPr>
        <w:lastRenderedPageBreak/>
        <w:tab/>
      </w:r>
      <w:r w:rsidR="0021573D">
        <w:rPr>
          <w:rFonts w:ascii="Times New Roman" w:hAnsi="Times New Roman" w:cs="Times New Roman"/>
          <w:b/>
          <w:sz w:val="28"/>
        </w:rPr>
        <w:t>6</w:t>
      </w:r>
      <w:r w:rsidRPr="008757ED">
        <w:rPr>
          <w:rFonts w:ascii="Times New Roman" w:hAnsi="Times New Roman" w:cs="Times New Roman"/>
          <w:b/>
          <w:sz w:val="28"/>
        </w:rPr>
        <w:t>.2 Порядок выполнения работы</w:t>
      </w:r>
    </w:p>
    <w:p w:rsidR="0021573D" w:rsidRPr="0021573D" w:rsidRDefault="008757ED" w:rsidP="002157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21573D" w:rsidRPr="0021573D">
        <w:rPr>
          <w:rFonts w:ascii="Times New Roman" w:hAnsi="Times New Roman" w:cs="Times New Roman"/>
          <w:sz w:val="28"/>
          <w:szCs w:val="28"/>
        </w:rPr>
        <w:t xml:space="preserve">6.3.1 </w:t>
      </w:r>
      <w:r w:rsidR="0021573D" w:rsidRPr="0021573D">
        <w:rPr>
          <w:rFonts w:ascii="Times New Roman" w:hAnsi="Times New Roman" w:cs="Times New Roman"/>
          <w:sz w:val="28"/>
          <w:szCs w:val="28"/>
        </w:rPr>
        <w:tab/>
        <w:t xml:space="preserve">Запустите САПР </w:t>
      </w:r>
      <w:r w:rsidR="0021573D" w:rsidRPr="0021573D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="0021573D" w:rsidRPr="0021573D">
        <w:rPr>
          <w:rFonts w:ascii="Times New Roman" w:hAnsi="Times New Roman" w:cs="Times New Roman"/>
          <w:sz w:val="28"/>
          <w:szCs w:val="28"/>
        </w:rPr>
        <w:t xml:space="preserve">II 9.0, создайте новый проект  и  подготовьте </w:t>
      </w:r>
      <w:r w:rsidR="0021573D" w:rsidRPr="0021573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21573D" w:rsidRPr="0021573D">
        <w:rPr>
          <w:rFonts w:ascii="Times New Roman" w:hAnsi="Times New Roman" w:cs="Times New Roman"/>
          <w:sz w:val="28"/>
          <w:szCs w:val="28"/>
        </w:rPr>
        <w:t xml:space="preserve"> </w:t>
      </w:r>
      <w:r w:rsidR="0021573D" w:rsidRPr="0021573D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21573D" w:rsidRPr="0021573D">
        <w:rPr>
          <w:rFonts w:ascii="Times New Roman" w:hAnsi="Times New Roman" w:cs="Times New Roman"/>
          <w:sz w:val="28"/>
          <w:szCs w:val="28"/>
        </w:rPr>
        <w:t xml:space="preserve"> для работы.</w:t>
      </w:r>
    </w:p>
    <w:p w:rsidR="0021573D" w:rsidRDefault="0021573D" w:rsidP="0021573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73D">
        <w:rPr>
          <w:rFonts w:ascii="Times New Roman" w:hAnsi="Times New Roman" w:cs="Times New Roman"/>
          <w:sz w:val="28"/>
          <w:szCs w:val="28"/>
        </w:rPr>
        <w:t xml:space="preserve">6.3.2 </w:t>
      </w:r>
      <w:r w:rsidRPr="0021573D">
        <w:rPr>
          <w:rFonts w:ascii="Times New Roman" w:hAnsi="Times New Roman" w:cs="Times New Roman"/>
          <w:sz w:val="28"/>
          <w:szCs w:val="28"/>
        </w:rPr>
        <w:tab/>
        <w:t>Опишите алгоритм работы АЦП и/или ЦАП на поведенческом уровне языка VHDL с учетом вариантов заданий, которые указаны в таблице 6.1</w:t>
      </w:r>
    </w:p>
    <w:p w:rsidR="0021573D" w:rsidRPr="0021573D" w:rsidRDefault="0021573D" w:rsidP="0021573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21573D" w:rsidRPr="0021573D" w:rsidRDefault="0021573D" w:rsidP="002157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573D">
        <w:rPr>
          <w:rFonts w:ascii="Times New Roman" w:hAnsi="Times New Roman" w:cs="Times New Roman"/>
          <w:sz w:val="28"/>
          <w:szCs w:val="28"/>
        </w:rPr>
        <w:t xml:space="preserve"> Таблица 6.1 – 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4320"/>
      </w:tblGrid>
      <w:tr w:rsidR="0021573D" w:rsidRPr="0021573D" w:rsidTr="001F6733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3D" w:rsidRPr="0021573D" w:rsidRDefault="0021573D" w:rsidP="0021573D">
            <w:pPr>
              <w:pStyle w:val="a3"/>
              <w:rPr>
                <w:szCs w:val="28"/>
              </w:rPr>
            </w:pPr>
            <w:r w:rsidRPr="0021573D">
              <w:rPr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3D" w:rsidRPr="0021573D" w:rsidRDefault="0021573D" w:rsidP="0021573D">
            <w:pPr>
              <w:pStyle w:val="a3"/>
              <w:rPr>
                <w:szCs w:val="28"/>
                <w:lang w:val="ru-RU"/>
              </w:rPr>
            </w:pPr>
            <w:r w:rsidRPr="0021573D">
              <w:rPr>
                <w:szCs w:val="28"/>
                <w:lang w:val="ru-RU"/>
              </w:rPr>
              <w:t xml:space="preserve">Предложения языка или </w:t>
            </w:r>
            <w:r w:rsidRPr="0021573D">
              <w:rPr>
                <w:szCs w:val="28"/>
                <w:lang w:val="ru-RU"/>
              </w:rPr>
              <w:br/>
              <w:t>метод обработки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3D" w:rsidRPr="0021573D" w:rsidRDefault="0021573D" w:rsidP="0021573D">
            <w:pPr>
              <w:pStyle w:val="a3"/>
              <w:rPr>
                <w:szCs w:val="28"/>
                <w:lang w:val="ru-RU"/>
              </w:rPr>
            </w:pPr>
            <w:r w:rsidRPr="0021573D">
              <w:rPr>
                <w:szCs w:val="28"/>
                <w:lang w:val="ru-RU"/>
              </w:rPr>
              <w:t>Алгоритм обработки данных</w:t>
            </w:r>
          </w:p>
        </w:tc>
      </w:tr>
      <w:tr w:rsidR="0021573D" w:rsidRPr="0021573D" w:rsidTr="001F6733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3D" w:rsidRPr="0021573D" w:rsidRDefault="0021573D" w:rsidP="0021573D">
            <w:pPr>
              <w:pStyle w:val="a3"/>
              <w:rPr>
                <w:szCs w:val="28"/>
              </w:rPr>
            </w:pPr>
            <w:r w:rsidRPr="0021573D">
              <w:rPr>
                <w:szCs w:val="28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3D" w:rsidRPr="0021573D" w:rsidRDefault="0021573D" w:rsidP="0021573D">
            <w:pPr>
              <w:pStyle w:val="a3"/>
              <w:rPr>
                <w:szCs w:val="28"/>
              </w:rPr>
            </w:pPr>
            <w:r w:rsidRPr="0021573D">
              <w:rPr>
                <w:szCs w:val="28"/>
                <w:lang w:val="ru-RU"/>
              </w:rPr>
              <w:t>Предложение</w:t>
            </w:r>
            <w:r w:rsidRPr="0021573D">
              <w:rPr>
                <w:szCs w:val="28"/>
              </w:rPr>
              <w:t xml:space="preserve"> If Statement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73D" w:rsidRPr="0021573D" w:rsidRDefault="0021573D" w:rsidP="0021573D">
            <w:pPr>
              <w:pStyle w:val="a3"/>
              <w:rPr>
                <w:szCs w:val="28"/>
                <w:lang w:val="ru-RU"/>
              </w:rPr>
            </w:pPr>
            <w:r w:rsidRPr="0021573D">
              <w:rPr>
                <w:szCs w:val="28"/>
                <w:lang w:val="ru-RU"/>
              </w:rPr>
              <w:t>Ограничитель амплитуды сигнала</w:t>
            </w:r>
          </w:p>
        </w:tc>
      </w:tr>
    </w:tbl>
    <w:p w:rsidR="0021573D" w:rsidRDefault="0021573D" w:rsidP="0021573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1573D" w:rsidRPr="0021573D" w:rsidRDefault="0021573D" w:rsidP="0021573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73D">
        <w:rPr>
          <w:rFonts w:ascii="Times New Roman" w:hAnsi="Times New Roman" w:cs="Times New Roman"/>
          <w:sz w:val="28"/>
          <w:szCs w:val="28"/>
        </w:rPr>
        <w:t xml:space="preserve">6.3.3 Произведите компиляцию проекта с помощью команды 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1573D">
        <w:rPr>
          <w:rFonts w:ascii="Times New Roman" w:hAnsi="Times New Roman" w:cs="Times New Roman"/>
          <w:sz w:val="28"/>
          <w:szCs w:val="28"/>
        </w:rPr>
        <w:t>/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1573D">
        <w:rPr>
          <w:rFonts w:ascii="Times New Roman" w:hAnsi="Times New Roman" w:cs="Times New Roman"/>
          <w:sz w:val="28"/>
          <w:szCs w:val="28"/>
        </w:rPr>
        <w:t xml:space="preserve"> 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>Compilation</w:t>
      </w:r>
      <w:r w:rsidRPr="0021573D">
        <w:rPr>
          <w:rFonts w:ascii="Times New Roman" w:hAnsi="Times New Roman" w:cs="Times New Roman"/>
          <w:sz w:val="28"/>
          <w:szCs w:val="28"/>
        </w:rPr>
        <w:t>.</w:t>
      </w:r>
    </w:p>
    <w:p w:rsidR="0021573D" w:rsidRPr="0021573D" w:rsidRDefault="0021573D" w:rsidP="0021573D">
      <w:pPr>
        <w:spacing w:after="0" w:line="240" w:lineRule="auto"/>
        <w:ind w:right="175" w:firstLine="708"/>
        <w:rPr>
          <w:rFonts w:ascii="Times New Roman" w:hAnsi="Times New Roman" w:cs="Times New Roman"/>
          <w:sz w:val="28"/>
          <w:szCs w:val="28"/>
        </w:rPr>
      </w:pPr>
      <w:r w:rsidRPr="0021573D">
        <w:rPr>
          <w:rFonts w:ascii="Times New Roman" w:hAnsi="Times New Roman" w:cs="Times New Roman"/>
          <w:sz w:val="28"/>
          <w:szCs w:val="28"/>
        </w:rPr>
        <w:t>6.3.4 Назначьте номера контактов цифрового устройства в соответствии с требованиями, приведенными в таблице 6.2.</w:t>
      </w:r>
    </w:p>
    <w:p w:rsidR="0021573D" w:rsidRPr="0021573D" w:rsidRDefault="0021573D" w:rsidP="0021573D">
      <w:pPr>
        <w:pStyle w:val="0"/>
        <w:rPr>
          <w:szCs w:val="28"/>
        </w:rPr>
      </w:pPr>
      <w:r w:rsidRPr="0021573D">
        <w:rPr>
          <w:szCs w:val="28"/>
        </w:rPr>
        <w:t xml:space="preserve">6.3.5 Опишите в </w:t>
      </w:r>
      <w:r w:rsidRPr="0021573D">
        <w:rPr>
          <w:szCs w:val="28"/>
          <w:lang w:val="en-US"/>
        </w:rPr>
        <w:t>Waveform</w:t>
      </w:r>
      <w:r w:rsidRPr="0021573D">
        <w:rPr>
          <w:szCs w:val="28"/>
        </w:rPr>
        <w:t xml:space="preserve"> </w:t>
      </w:r>
      <w:r w:rsidRPr="0021573D">
        <w:rPr>
          <w:szCs w:val="28"/>
          <w:lang w:val="en-US"/>
        </w:rPr>
        <w:t>Editor</w:t>
      </w:r>
      <w:r w:rsidRPr="0021573D">
        <w:rPr>
          <w:szCs w:val="28"/>
        </w:rPr>
        <w:t xml:space="preserve"> входные сигналы, а затем получите и исследуйте временные диаграммы работы АЦП и ЦАП.</w:t>
      </w:r>
    </w:p>
    <w:p w:rsidR="0021573D" w:rsidRPr="0021573D" w:rsidRDefault="0021573D" w:rsidP="0021573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573D">
        <w:rPr>
          <w:rFonts w:ascii="Times New Roman" w:hAnsi="Times New Roman" w:cs="Times New Roman"/>
          <w:sz w:val="28"/>
          <w:szCs w:val="28"/>
        </w:rPr>
        <w:t>6.3.6 Включите стенд и  выберите режим Byte-Blaster→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Pr="0021573D">
        <w:rPr>
          <w:rFonts w:ascii="Times New Roman" w:hAnsi="Times New Roman" w:cs="Times New Roman"/>
          <w:sz w:val="28"/>
          <w:szCs w:val="28"/>
        </w:rPr>
        <w:t>.</w:t>
      </w:r>
    </w:p>
    <w:p w:rsidR="0021573D" w:rsidRPr="0021573D" w:rsidRDefault="0021573D" w:rsidP="0021573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573D">
        <w:rPr>
          <w:rFonts w:ascii="Times New Roman" w:hAnsi="Times New Roman" w:cs="Times New Roman"/>
          <w:sz w:val="28"/>
          <w:szCs w:val="28"/>
        </w:rPr>
        <w:t>6.3.7 Произведите загрузку готового проекта в ПЛИС с помощью программатора (Programmer).</w:t>
      </w:r>
    </w:p>
    <w:p w:rsidR="0021573D" w:rsidRPr="0021573D" w:rsidRDefault="0021573D" w:rsidP="0021573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573D">
        <w:rPr>
          <w:rFonts w:ascii="Times New Roman" w:hAnsi="Times New Roman" w:cs="Times New Roman"/>
          <w:sz w:val="28"/>
          <w:szCs w:val="28"/>
        </w:rPr>
        <w:t>6.3.8 Оцените визуально правильность работы АЦП и ЦАП.</w:t>
      </w:r>
    </w:p>
    <w:p w:rsidR="008757ED" w:rsidRDefault="008757ED" w:rsidP="0021573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757ED" w:rsidRPr="0021573D" w:rsidRDefault="008757ED" w:rsidP="008757ED">
      <w:pPr>
        <w:jc w:val="both"/>
        <w:rPr>
          <w:rFonts w:ascii="Times New Roman" w:hAnsi="Times New Roman" w:cs="Times New Roman"/>
          <w:b/>
          <w:sz w:val="28"/>
        </w:rPr>
      </w:pPr>
      <w:r w:rsidRPr="00E74495">
        <w:rPr>
          <w:rFonts w:ascii="Times New Roman" w:hAnsi="Times New Roman" w:cs="Times New Roman"/>
          <w:b/>
          <w:sz w:val="28"/>
        </w:rPr>
        <w:tab/>
      </w:r>
      <w:r w:rsidR="00FB1373">
        <w:rPr>
          <w:rFonts w:ascii="Times New Roman" w:hAnsi="Times New Roman" w:cs="Times New Roman"/>
          <w:b/>
          <w:sz w:val="28"/>
        </w:rPr>
        <w:t>6</w:t>
      </w:r>
      <w:r w:rsidRPr="00E74495">
        <w:rPr>
          <w:rFonts w:ascii="Times New Roman" w:hAnsi="Times New Roman" w:cs="Times New Roman"/>
          <w:b/>
          <w:sz w:val="28"/>
        </w:rPr>
        <w:t>.3 Результаты выполнения работы</w:t>
      </w:r>
    </w:p>
    <w:p w:rsidR="0021573D" w:rsidRPr="00FB1373" w:rsidRDefault="00E74495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1573D">
        <w:rPr>
          <w:rFonts w:ascii="Times New Roman" w:hAnsi="Times New Roman" w:cs="Times New Roman"/>
          <w:sz w:val="28"/>
          <w:szCs w:val="28"/>
        </w:rPr>
        <w:tab/>
      </w:r>
      <w:r w:rsidR="0021573D" w:rsidRPr="0021573D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21573D" w:rsidRPr="00FB1373">
        <w:rPr>
          <w:rFonts w:ascii="Times New Roman" w:hAnsi="Times New Roman" w:cs="Times New Roman"/>
          <w:sz w:val="28"/>
          <w:szCs w:val="28"/>
        </w:rPr>
        <w:t xml:space="preserve"> </w:t>
      </w:r>
      <w:r w:rsidR="0021573D" w:rsidRPr="0021573D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="0021573D" w:rsidRPr="00FB1373">
        <w:rPr>
          <w:rFonts w:ascii="Times New Roman" w:hAnsi="Times New Roman" w:cs="Times New Roman"/>
          <w:sz w:val="28"/>
          <w:szCs w:val="28"/>
        </w:rPr>
        <w:t>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ieee.std_logic_1164.all;</w:t>
      </w:r>
    </w:p>
    <w:p w:rsidR="0021573D" w:rsidRPr="00FB1373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entity adc_dac is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>generic (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DATA_BUS_WIDTH : integer := 8;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MAX_AMPLITUDE : integer := 64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);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>port (  clk, reset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: in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std_logic; 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-- </w:t>
      </w:r>
      <w:r w:rsidRPr="0021573D">
        <w:rPr>
          <w:rFonts w:ascii="Times New Roman" w:hAnsi="Times New Roman" w:cs="Times New Roman"/>
          <w:sz w:val="28"/>
          <w:szCs w:val="28"/>
        </w:rPr>
        <w:t>синхронизация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573D">
        <w:rPr>
          <w:rFonts w:ascii="Times New Roman" w:hAnsi="Times New Roman" w:cs="Times New Roman"/>
          <w:sz w:val="28"/>
          <w:szCs w:val="28"/>
        </w:rPr>
        <w:t>сброс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</w:rPr>
        <w:t>convst</w:t>
      </w:r>
      <w:r w:rsidRPr="0021573D">
        <w:rPr>
          <w:rFonts w:ascii="Times New Roman" w:hAnsi="Times New Roman" w:cs="Times New Roman"/>
          <w:sz w:val="28"/>
          <w:szCs w:val="28"/>
        </w:rPr>
        <w:tab/>
        <w:t>: out  std_logic;</w:t>
      </w:r>
      <w:r w:rsidRPr="0021573D">
        <w:rPr>
          <w:rFonts w:ascii="Times New Roman" w:hAnsi="Times New Roman" w:cs="Times New Roman"/>
          <w:sz w:val="28"/>
          <w:szCs w:val="28"/>
        </w:rPr>
        <w:tab/>
        <w:t>--начало преобразования ацп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1573D">
        <w:rPr>
          <w:rFonts w:ascii="Times New Roman" w:hAnsi="Times New Roman" w:cs="Times New Roman"/>
          <w:sz w:val="28"/>
          <w:szCs w:val="28"/>
        </w:rPr>
        <w:tab/>
      </w:r>
      <w:r w:rsidRPr="0021573D">
        <w:rPr>
          <w:rFonts w:ascii="Times New Roman" w:hAnsi="Times New Roman" w:cs="Times New Roman"/>
          <w:sz w:val="28"/>
          <w:szCs w:val="28"/>
        </w:rPr>
        <w:tab/>
        <w:t>eoc</w:t>
      </w:r>
      <w:r w:rsidRPr="0021573D">
        <w:rPr>
          <w:rFonts w:ascii="Times New Roman" w:hAnsi="Times New Roman" w:cs="Times New Roman"/>
          <w:sz w:val="28"/>
          <w:szCs w:val="28"/>
        </w:rPr>
        <w:tab/>
      </w:r>
      <w:r w:rsidRPr="0021573D">
        <w:rPr>
          <w:rFonts w:ascii="Times New Roman" w:hAnsi="Times New Roman" w:cs="Times New Roman"/>
          <w:sz w:val="28"/>
          <w:szCs w:val="28"/>
        </w:rPr>
        <w:tab/>
        <w:t>: in</w:t>
      </w:r>
      <w:r w:rsidRPr="0021573D">
        <w:rPr>
          <w:rFonts w:ascii="Times New Roman" w:hAnsi="Times New Roman" w:cs="Times New Roman"/>
          <w:sz w:val="28"/>
          <w:szCs w:val="28"/>
        </w:rPr>
        <w:tab/>
        <w:t xml:space="preserve"> std_logic;</w:t>
      </w:r>
      <w:r w:rsidRPr="0021573D">
        <w:rPr>
          <w:rFonts w:ascii="Times New Roman" w:hAnsi="Times New Roman" w:cs="Times New Roman"/>
          <w:sz w:val="28"/>
          <w:szCs w:val="28"/>
        </w:rPr>
        <w:tab/>
        <w:t>--конец преобразования ацп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</w:rPr>
        <w:tab/>
      </w:r>
      <w:r w:rsidRPr="0021573D">
        <w:rPr>
          <w:rFonts w:ascii="Times New Roman" w:hAnsi="Times New Roman" w:cs="Times New Roman"/>
          <w:sz w:val="28"/>
          <w:szCs w:val="28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>rd, cs  : out  std_logic;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-- </w:t>
      </w:r>
      <w:r w:rsidRPr="0021573D">
        <w:rPr>
          <w:rFonts w:ascii="Times New Roman" w:hAnsi="Times New Roman" w:cs="Times New Roman"/>
          <w:sz w:val="28"/>
          <w:szCs w:val="28"/>
        </w:rPr>
        <w:t>управление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573D">
        <w:rPr>
          <w:rFonts w:ascii="Times New Roman" w:hAnsi="Times New Roman" w:cs="Times New Roman"/>
          <w:sz w:val="28"/>
          <w:szCs w:val="28"/>
        </w:rPr>
        <w:t>ацп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adc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: in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integer range 0 to 2**DATA_BUS_WIDTH - 1;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wr_dac 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: out  std_logic;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-- </w:t>
      </w:r>
      <w:r w:rsidRPr="0021573D">
        <w:rPr>
          <w:rFonts w:ascii="Times New Roman" w:hAnsi="Times New Roman" w:cs="Times New Roman"/>
          <w:sz w:val="28"/>
          <w:szCs w:val="28"/>
        </w:rPr>
        <w:t>запись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573D">
        <w:rPr>
          <w:rFonts w:ascii="Times New Roman" w:hAnsi="Times New Roman" w:cs="Times New Roman"/>
          <w:sz w:val="28"/>
          <w:szCs w:val="28"/>
        </w:rPr>
        <w:t>в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573D">
        <w:rPr>
          <w:rFonts w:ascii="Times New Roman" w:hAnsi="Times New Roman" w:cs="Times New Roman"/>
          <w:sz w:val="28"/>
          <w:szCs w:val="28"/>
        </w:rPr>
        <w:t>цап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cs_dac 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: out  std_logic;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-- </w:t>
      </w:r>
      <w:r w:rsidRPr="0021573D">
        <w:rPr>
          <w:rFonts w:ascii="Times New Roman" w:hAnsi="Times New Roman" w:cs="Times New Roman"/>
          <w:sz w:val="28"/>
          <w:szCs w:val="28"/>
        </w:rPr>
        <w:t>выбор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573D">
        <w:rPr>
          <w:rFonts w:ascii="Times New Roman" w:hAnsi="Times New Roman" w:cs="Times New Roman"/>
          <w:sz w:val="28"/>
          <w:szCs w:val="28"/>
        </w:rPr>
        <w:t>цап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dac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: out  integer range 0 to 2**DATA_BUS_WIDTH - 1</w:t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);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>end adc_dac;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>architecture adc_dac_arch of adc_dac is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lastRenderedPageBreak/>
        <w:t>signal conv : std_logic;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>signal buf : integer range 0 to 2**DATA_BUS_WIDTH - 1;</w:t>
      </w:r>
    </w:p>
    <w:p w:rsidR="0021573D" w:rsidRPr="00FB1373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process (clk, reset)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variable convst_cnt : integer range 0 to 15;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if reset = '0' then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convst_cnt := 0;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elsif clk'event and clk = '1' then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convst_cnt := convst_cnt + 1;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if convst_cnt = 1 then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conv &lt;= '0';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conv &lt;= '1';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end if;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end if;</w:t>
      </w:r>
    </w:p>
    <w:p w:rsidR="0021573D" w:rsidRPr="00FB1373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 process;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rd &lt;= eoc;</w:t>
      </w:r>
    </w:p>
    <w:p w:rsidR="0021573D" w:rsidRPr="00FB1373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cs &lt;= eoc;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wr_dac &lt;= conv;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cs_dac &lt;= conv;</w:t>
      </w:r>
    </w:p>
    <w:p w:rsidR="0021573D" w:rsidRPr="00FB1373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convst &lt;= conv;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process (eoc)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if eoc'event and eoc = '1' then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buf &lt;= adc;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end if;</w:t>
      </w:r>
    </w:p>
    <w:p w:rsidR="0021573D" w:rsidRPr="00FB1373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 process;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process (conv)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begin 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if conv'event and conv = '1' then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if buf &lt; MAX_AMPLITUDE then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dac &lt;= buf;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dac &lt;= MAX_AMPLITUDE;</w:t>
      </w:r>
    </w:p>
    <w:p w:rsidR="0021573D" w:rsidRPr="0021573D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  <w:t>end if;</w:t>
      </w:r>
    </w:p>
    <w:p w:rsidR="0021573D" w:rsidRPr="00FB1373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573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1373">
        <w:rPr>
          <w:rFonts w:ascii="Times New Roman" w:hAnsi="Times New Roman" w:cs="Times New Roman"/>
          <w:sz w:val="28"/>
          <w:szCs w:val="28"/>
          <w:lang w:val="en-US"/>
        </w:rPr>
        <w:t>end if;</w:t>
      </w:r>
    </w:p>
    <w:p w:rsidR="0021573D" w:rsidRPr="00FB1373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373">
        <w:rPr>
          <w:rFonts w:ascii="Times New Roman" w:hAnsi="Times New Roman" w:cs="Times New Roman"/>
          <w:sz w:val="28"/>
          <w:szCs w:val="28"/>
          <w:lang w:val="en-US"/>
        </w:rPr>
        <w:tab/>
        <w:t>end process;</w:t>
      </w:r>
    </w:p>
    <w:p w:rsidR="00756541" w:rsidRPr="00FB1373" w:rsidRDefault="0021573D" w:rsidP="002157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373">
        <w:rPr>
          <w:rFonts w:ascii="Times New Roman" w:hAnsi="Times New Roman" w:cs="Times New Roman"/>
          <w:sz w:val="28"/>
          <w:szCs w:val="28"/>
          <w:lang w:val="en-US"/>
        </w:rPr>
        <w:t>end adc_dac_arch;</w:t>
      </w:r>
    </w:p>
    <w:p w:rsidR="00756541" w:rsidRDefault="005D1273" w:rsidP="0075654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1EE389" wp14:editId="398AFE8C">
            <wp:extent cx="6152515" cy="17113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41" w:rsidRPr="005D1273" w:rsidRDefault="00756541" w:rsidP="0075654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5D1273" w:rsidRPr="005D1273">
        <w:rPr>
          <w:rFonts w:ascii="Times New Roman" w:hAnsi="Times New Roman" w:cs="Times New Roman"/>
          <w:sz w:val="28"/>
        </w:rPr>
        <w:t xml:space="preserve"> 6</w:t>
      </w:r>
      <w:r>
        <w:rPr>
          <w:rFonts w:ascii="Times New Roman" w:hAnsi="Times New Roman" w:cs="Times New Roman"/>
          <w:sz w:val="28"/>
        </w:rPr>
        <w:t>.</w:t>
      </w:r>
      <w:r w:rsidR="00344F63">
        <w:rPr>
          <w:rFonts w:ascii="Times New Roman" w:hAnsi="Times New Roman" w:cs="Times New Roman"/>
          <w:sz w:val="28"/>
        </w:rPr>
        <w:t>2</w:t>
      </w:r>
      <w:bookmarkStart w:id="6" w:name="_GoBack"/>
      <w:bookmarkEnd w:id="6"/>
      <w:r>
        <w:rPr>
          <w:rFonts w:ascii="Times New Roman" w:hAnsi="Times New Roman" w:cs="Times New Roman"/>
          <w:sz w:val="28"/>
        </w:rPr>
        <w:t xml:space="preserve"> – Временные диаграммы работы </w:t>
      </w:r>
      <w:r w:rsidR="005D1273">
        <w:rPr>
          <w:rFonts w:ascii="Times New Roman" w:hAnsi="Times New Roman" w:cs="Times New Roman"/>
          <w:sz w:val="28"/>
        </w:rPr>
        <w:t>ограничителя амплитуды</w:t>
      </w:r>
    </w:p>
    <w:p w:rsidR="00E72577" w:rsidRPr="00E72577" w:rsidRDefault="0021573D" w:rsidP="00E72577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E72577" w:rsidRPr="00E72577">
        <w:rPr>
          <w:rFonts w:ascii="Times New Roman" w:hAnsi="Times New Roman" w:cs="Times New Roman"/>
          <w:b/>
          <w:sz w:val="28"/>
          <w:szCs w:val="28"/>
        </w:rPr>
        <w:t xml:space="preserve">.4 Особенности САПР </w:t>
      </w:r>
      <w:r w:rsidR="00E72577" w:rsidRPr="00E72577">
        <w:rPr>
          <w:rFonts w:ascii="Times New Roman" w:hAnsi="Times New Roman" w:cs="Times New Roman"/>
          <w:b/>
          <w:sz w:val="28"/>
          <w:szCs w:val="28"/>
          <w:lang w:val="en-US"/>
        </w:rPr>
        <w:t>Quartus</w:t>
      </w:r>
      <w:r w:rsidR="00E72577" w:rsidRPr="00E72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2577" w:rsidRPr="00E72577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E72577" w:rsidRPr="00E72577">
        <w:rPr>
          <w:rFonts w:ascii="Times New Roman" w:hAnsi="Times New Roman" w:cs="Times New Roman"/>
          <w:b/>
          <w:sz w:val="28"/>
          <w:szCs w:val="28"/>
        </w:rPr>
        <w:t xml:space="preserve"> выявленные в ходе выполнения лабораторной работы</w:t>
      </w:r>
    </w:p>
    <w:p w:rsidR="00E72577" w:rsidRPr="00E72577" w:rsidRDefault="00E72577" w:rsidP="00E725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577">
        <w:rPr>
          <w:rFonts w:ascii="Times New Roman" w:hAnsi="Times New Roman" w:cs="Times New Roman"/>
          <w:b/>
          <w:sz w:val="28"/>
          <w:szCs w:val="28"/>
        </w:rPr>
        <w:tab/>
      </w:r>
      <w:r w:rsidRPr="00E72577">
        <w:rPr>
          <w:rFonts w:ascii="Times New Roman" w:hAnsi="Times New Roman" w:cs="Times New Roman"/>
          <w:sz w:val="28"/>
          <w:szCs w:val="28"/>
        </w:rPr>
        <w:t xml:space="preserve">В ходе лабораторной работе никаких особенностей САПР </w:t>
      </w:r>
      <w:r w:rsidRPr="00E72577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E72577">
        <w:rPr>
          <w:rFonts w:ascii="Times New Roman" w:hAnsi="Times New Roman" w:cs="Times New Roman"/>
          <w:sz w:val="28"/>
          <w:szCs w:val="28"/>
        </w:rPr>
        <w:t xml:space="preserve"> </w:t>
      </w:r>
      <w:r w:rsidRPr="00E7257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E72577">
        <w:rPr>
          <w:rFonts w:ascii="Times New Roman" w:hAnsi="Times New Roman" w:cs="Times New Roman"/>
          <w:sz w:val="28"/>
          <w:szCs w:val="28"/>
        </w:rPr>
        <w:t xml:space="preserve"> выявлено не было.</w:t>
      </w:r>
    </w:p>
    <w:p w:rsidR="00E72577" w:rsidRPr="00E72577" w:rsidRDefault="00E72577" w:rsidP="00E7257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2577">
        <w:rPr>
          <w:rFonts w:ascii="Times New Roman" w:hAnsi="Times New Roman" w:cs="Times New Roman"/>
          <w:b/>
          <w:sz w:val="28"/>
          <w:szCs w:val="28"/>
        </w:rPr>
        <w:tab/>
        <w:t>Выводы</w:t>
      </w:r>
    </w:p>
    <w:p w:rsidR="00E72577" w:rsidRPr="0021573D" w:rsidRDefault="00E72577" w:rsidP="00E725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577"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</w:t>
      </w:r>
      <w:r w:rsidR="005D4426">
        <w:rPr>
          <w:rFonts w:ascii="Times New Roman" w:hAnsi="Times New Roman" w:cs="Times New Roman"/>
          <w:sz w:val="28"/>
          <w:szCs w:val="28"/>
        </w:rPr>
        <w:t>было изучено сопряжение АЦП и ЦАП с ПЛИС</w:t>
      </w:r>
      <w:r w:rsidRPr="00E72577">
        <w:rPr>
          <w:rFonts w:ascii="Times New Roman" w:hAnsi="Times New Roman" w:cs="Times New Roman"/>
          <w:sz w:val="28"/>
          <w:szCs w:val="28"/>
        </w:rPr>
        <w:t xml:space="preserve">. Были изучены принципы работы с </w:t>
      </w:r>
      <w:r>
        <w:rPr>
          <w:rFonts w:ascii="Times New Roman" w:hAnsi="Times New Roman" w:cs="Times New Roman"/>
          <w:sz w:val="28"/>
          <w:szCs w:val="28"/>
        </w:rPr>
        <w:t>аналого-цифровом и цифро-аналоговым преобразователем</w:t>
      </w:r>
      <w:r w:rsidRPr="00E72577">
        <w:rPr>
          <w:rFonts w:ascii="Times New Roman" w:hAnsi="Times New Roman" w:cs="Times New Roman"/>
          <w:sz w:val="28"/>
          <w:szCs w:val="28"/>
        </w:rPr>
        <w:t xml:space="preserve"> в стенде </w:t>
      </w:r>
      <w:r w:rsidRPr="00E72577"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Pr="00E72577">
        <w:rPr>
          <w:rFonts w:ascii="Times New Roman" w:hAnsi="Times New Roman" w:cs="Times New Roman"/>
          <w:sz w:val="28"/>
          <w:szCs w:val="28"/>
        </w:rPr>
        <w:t xml:space="preserve"> </w:t>
      </w:r>
      <w:r w:rsidRPr="00E72577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E72577">
        <w:rPr>
          <w:rFonts w:ascii="Times New Roman" w:hAnsi="Times New Roman" w:cs="Times New Roman"/>
          <w:sz w:val="28"/>
          <w:szCs w:val="28"/>
        </w:rPr>
        <w:t xml:space="preserve">. </w:t>
      </w:r>
      <w:r w:rsidR="0021573D">
        <w:rPr>
          <w:rFonts w:ascii="Times New Roman" w:hAnsi="Times New Roman" w:cs="Times New Roman"/>
          <w:sz w:val="28"/>
          <w:szCs w:val="28"/>
        </w:rPr>
        <w:t xml:space="preserve">Был описан ограничитель амплитуды сигналов на поведенческом уровне языка описания аппаратуры </w:t>
      </w:r>
      <w:r w:rsidR="0021573D"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="0021573D" w:rsidRPr="0021573D">
        <w:rPr>
          <w:rFonts w:ascii="Times New Roman" w:hAnsi="Times New Roman" w:cs="Times New Roman"/>
          <w:sz w:val="28"/>
          <w:szCs w:val="28"/>
        </w:rPr>
        <w:t>.</w:t>
      </w:r>
    </w:p>
    <w:p w:rsidR="00E72577" w:rsidRPr="00756541" w:rsidRDefault="00E72577" w:rsidP="00E72577">
      <w:pPr>
        <w:jc w:val="both"/>
        <w:rPr>
          <w:rFonts w:ascii="Times New Roman" w:hAnsi="Times New Roman" w:cs="Times New Roman"/>
          <w:sz w:val="28"/>
        </w:rPr>
      </w:pPr>
    </w:p>
    <w:sectPr w:rsidR="00E72577" w:rsidRPr="00756541" w:rsidSect="008757ED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7ED"/>
    <w:rsid w:val="0021573D"/>
    <w:rsid w:val="00344F63"/>
    <w:rsid w:val="00433F20"/>
    <w:rsid w:val="00511A1A"/>
    <w:rsid w:val="005D1273"/>
    <w:rsid w:val="005D4426"/>
    <w:rsid w:val="00756541"/>
    <w:rsid w:val="008757ED"/>
    <w:rsid w:val="00E72577"/>
    <w:rsid w:val="00E74495"/>
    <w:rsid w:val="00FB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Свой Заголовок 2"/>
    <w:basedOn w:val="a"/>
    <w:next w:val="a"/>
    <w:link w:val="20"/>
    <w:qFormat/>
    <w:rsid w:val="008757ED"/>
    <w:pPr>
      <w:keepNext/>
      <w:spacing w:before="12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aliases w:val="Свой Заголовок 3"/>
    <w:basedOn w:val="a"/>
    <w:next w:val="a"/>
    <w:link w:val="30"/>
    <w:qFormat/>
    <w:rsid w:val="008757ED"/>
    <w:pPr>
      <w:keepNext/>
      <w:spacing w:before="120" w:after="120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Свой Заголовок 2 Знак"/>
    <w:basedOn w:val="a0"/>
    <w:link w:val="2"/>
    <w:rsid w:val="008757E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aliases w:val="Свой Заголовок 3 Знак"/>
    <w:basedOn w:val="a0"/>
    <w:link w:val="3"/>
    <w:rsid w:val="008757E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25">
    <w:name w:val="Стиль Первая строка:  125 см"/>
    <w:basedOn w:val="a"/>
    <w:rsid w:val="008757ED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а"/>
    <w:basedOn w:val="a"/>
    <w:next w:val="a4"/>
    <w:autoRedefine/>
    <w:rsid w:val="008757E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8757E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757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757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87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5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Свой Заголовок 2"/>
    <w:basedOn w:val="a"/>
    <w:next w:val="a"/>
    <w:link w:val="20"/>
    <w:qFormat/>
    <w:rsid w:val="008757ED"/>
    <w:pPr>
      <w:keepNext/>
      <w:spacing w:before="12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aliases w:val="Свой Заголовок 3"/>
    <w:basedOn w:val="a"/>
    <w:next w:val="a"/>
    <w:link w:val="30"/>
    <w:qFormat/>
    <w:rsid w:val="008757ED"/>
    <w:pPr>
      <w:keepNext/>
      <w:spacing w:before="120" w:after="120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Свой Заголовок 2 Знак"/>
    <w:basedOn w:val="a0"/>
    <w:link w:val="2"/>
    <w:rsid w:val="008757E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aliases w:val="Свой Заголовок 3 Знак"/>
    <w:basedOn w:val="a0"/>
    <w:link w:val="3"/>
    <w:rsid w:val="008757E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25">
    <w:name w:val="Стиль Первая строка:  125 см"/>
    <w:basedOn w:val="a"/>
    <w:rsid w:val="008757ED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а"/>
    <w:basedOn w:val="a"/>
    <w:next w:val="a4"/>
    <w:autoRedefine/>
    <w:rsid w:val="008757E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8757E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757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757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87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5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4</cp:revision>
  <dcterms:created xsi:type="dcterms:W3CDTF">2015-09-25T05:54:00Z</dcterms:created>
  <dcterms:modified xsi:type="dcterms:W3CDTF">2015-09-25T05:54:00Z</dcterms:modified>
</cp:coreProperties>
</file>