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15" w:rsidRDefault="00437FDF"/>
    <w:p w:rsidR="006E6CB1" w:rsidRDefault="006E6CB1"/>
    <w:p w:rsidR="006E6CB1" w:rsidRDefault="006E6CB1"/>
    <w:p w:rsidR="006E6CB1" w:rsidRDefault="006E6CB1" w:rsidP="006E6CB1">
      <w:pPr>
        <w:ind w:left="-1276"/>
      </w:pPr>
      <w:bookmarkStart w:id="0" w:name="_GoBack"/>
      <w:r>
        <w:rPr>
          <w:noProof/>
          <w:lang w:eastAsia="en-ZA"/>
        </w:rPr>
        <w:drawing>
          <wp:inline distT="0" distB="0" distL="0" distR="0" wp14:anchorId="7A7E00D5" wp14:editId="774FC9D2">
            <wp:extent cx="7267575" cy="79025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79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B1"/>
    <w:rsid w:val="00437FDF"/>
    <w:rsid w:val="006E6CB1"/>
    <w:rsid w:val="00A326AD"/>
    <w:rsid w:val="00E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97929"/>
  <w15:chartTrackingRefBased/>
  <w15:docId w15:val="{C13B2D1C-D69F-45EB-9F87-9E9E05C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C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6CB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Motlalepule Machitje   Transnet Freight Rail   Johannesburg</dc:creator>
  <cp:keywords/>
  <dc:description/>
  <cp:lastModifiedBy>Motlalepule Machitje   Transnet Freight Rail   Johannesburg</cp:lastModifiedBy>
  <cp:revision>1</cp:revision>
  <cp:lastPrinted>2025-06-26T03:39:00Z</cp:lastPrinted>
  <dcterms:created xsi:type="dcterms:W3CDTF">2025-06-26T03:35:00Z</dcterms:created>
  <dcterms:modified xsi:type="dcterms:W3CDTF">2025-07-01T08:19:00Z</dcterms:modified>
</cp:coreProperties>
</file>