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 w:val="0"/>
          <w:i w:val="0"/>
        </w:rPr>
        <w:t>报警管理系统 Windows 部署与运维手册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1. 适用范围</w:t>
      </w:r>
    </w:p>
    <w:p>
      <w:r>
        <w:rPr>
          <w:rFonts w:ascii="Arial" w:hAnsi="Arial" w:eastAsia="Microsoft YaHei"/>
          <w:b w:val="0"/>
          <w:i w:val="0"/>
        </w:rPr>
        <w:t xml:space="preserve">本手册面向负责安装、启动、停止、备份和故障处理的部署人员。业务页面操作见 </w:t>
      </w:r>
      <w:r>
        <w:rPr>
          <w:rFonts w:ascii="Arial" w:hAnsi="Arial" w:eastAsia="Microsoft YaHei"/>
          <w:b w:val="0"/>
          <w:i w:val="0"/>
        </w:rPr>
        <w:t>业务使用手册（business-user-manual.md）</w:t>
      </w:r>
      <w:r>
        <w:rPr>
          <w:rFonts w:ascii="Arial" w:hAnsi="Arial" w:eastAsia="Microsoft YaHei"/>
          <w:b w:val="0"/>
          <w:i w:val="0"/>
        </w:rPr>
        <w:t>。</w:t>
      </w:r>
    </w:p>
    <w:p>
      <w:r>
        <w:rPr>
          <w:rFonts w:ascii="Arial" w:hAnsi="Arial" w:eastAsia="Microsoft YaHei"/>
          <w:b w:val="0"/>
          <w:i w:val="0"/>
        </w:rPr>
        <w:t>首选交付方式是 Windows 11 x64 自包含 ZIP。它包含 Java、Python 算法程序、PostgreSQL、Vue 前端和合成样例，不要求目标电脑预装 JDK、Python、Node.js、WSL 或 Docker。</w:t>
      </w:r>
    </w:p>
    <w:p>
      <w:r>
        <w:rPr>
          <w:rFonts w:ascii="Arial" w:hAnsi="Arial" w:eastAsia="Microsoft YaHei"/>
          <w:b w:val="0"/>
          <w:i w:val="0"/>
        </w:rPr>
        <w:t>本文只陈述当前真实入口：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Windows 原生包使用本机回环 HTTP，不允许其他电脑访问；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网络部署使用 Docker Compose 与 HTTPS，由具备证书和主机管理职责的部署管理员操作；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恢复入口只在隔离 PostgreSQL 中验证恢复点，不覆盖当前业务数据库；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 xml:space="preserve">当前没有 MSI、Windows 服务、自动更新、原生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status.ps1</w:t>
      </w:r>
      <w:r>
        <w:rPr>
          <w:rFonts w:ascii="Arial" w:hAnsi="Arial" w:eastAsia="Microsoft YaHei"/>
          <w:b w:val="0"/>
          <w:i w:val="0"/>
        </w:rPr>
        <w:t xml:space="preserve"> 或网页恢复按钮。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2. Windows 原生包先决条件</w:t>
      </w:r>
    </w:p>
    <w:p>
      <w:r>
        <w:rPr>
          <w:rFonts w:ascii="Arial" w:hAnsi="Arial" w:eastAsia="Microsoft YaHei"/>
          <w:b w:val="0"/>
          <w:i w:val="0"/>
        </w:rPr>
        <w:t>准备以下条件：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64 位 Windows 11；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当前用户可写的固定安装目录；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安装盘至少 2 GB 可用空间；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 xml:space="preserve">本机端口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55432</w:t>
      </w:r>
      <w:r>
        <w:rPr>
          <w:rFonts w:ascii="Arial" w:hAnsi="Arial" w:eastAsia="Microsoft YaHei"/>
          <w:b w:val="0"/>
          <w:i w:val="0"/>
        </w:rPr>
        <w:t>、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8001</w:t>
      </w:r>
      <w:r>
        <w:rPr>
          <w:rFonts w:ascii="Arial" w:hAnsi="Arial" w:eastAsia="Microsoft YaHei"/>
          <w:b w:val="0"/>
          <w:i w:val="0"/>
        </w:rPr>
        <w:t>、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8080</w:t>
      </w:r>
      <w:r>
        <w:rPr>
          <w:rFonts w:ascii="Arial" w:hAnsi="Arial" w:eastAsia="Microsoft YaHei"/>
          <w:b w:val="0"/>
          <w:i w:val="0"/>
        </w:rPr>
        <w:t xml:space="preserve"> 未被其他程序占用；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 xml:space="preserve">完整的 Windows x64 ZIP 及同名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.sha256</w:t>
      </w:r>
      <w:r>
        <w:rPr>
          <w:rFonts w:ascii="Arial" w:hAnsi="Arial" w:eastAsia="Microsoft YaHei"/>
          <w:b w:val="0"/>
          <w:i w:val="0"/>
        </w:rPr>
        <w:t xml:space="preserve"> 文件；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能访问本机地址的浏览器。</w:t>
      </w:r>
    </w:p>
    <w:p>
      <w:r>
        <w:rPr>
          <w:rFonts w:ascii="Arial" w:hAnsi="Arial" w:eastAsia="Microsoft YaHei"/>
          <w:b w:val="0"/>
          <w:i w:val="0"/>
        </w:rPr>
        <w:t>必须使用普通用户权限运行原生包。若 PowerShell 或承载终端的 VS Code 以管理员身份运行，包内 PostgreSQL 会拒绝启动；请完整关闭管理员窗口，再重新打开普通用户 PowerShell。</w:t>
      </w:r>
    </w:p>
    <w:p>
      <w:r>
        <w:rPr>
          <w:rFonts w:ascii="Arial" w:hAnsi="Arial" w:eastAsia="Microsoft YaHei"/>
          <w:b w:val="0"/>
          <w:i w:val="0"/>
        </w:rPr>
        <w:t>不要把发布包解压到系统根目录、临时下载目录或会自动同步/清理的目录。推荐由组织确定一个长期固定目录。首次启动生成实例身份后，不要移动整个解压目录；路径和实例身份不一致时，启停、备份和清理会拒绝执行。</w:t>
      </w:r>
    </w:p>
    <w:p>
      <w:r>
        <w:rPr>
          <w:rFonts w:ascii="Arial" w:hAnsi="Arial" w:eastAsia="Microsoft YaHei"/>
          <w:b w:val="0"/>
          <w:i w:val="0"/>
        </w:rPr>
        <w:t>原生包不会修改系统信任库、防火墙、机器级环境变量，也不会复用电脑上已有的 PostgreSQL。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2.1 第一次打开 PowerShell</w:t>
      </w:r>
    </w:p>
    <w:p>
      <w:r>
        <w:rPr>
          <w:rFonts w:ascii="Arial" w:hAnsi="Arial" w:eastAsia="Microsoft YaHei"/>
          <w:b w:val="0"/>
          <w:i w:val="0"/>
        </w:rPr>
        <w:t>本手册中的命令都在 PowerShell 中执行。办公室人员可按以下步骤打开：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点击屏幕底部的 Windows“开始”按钮，或按键盘上的 Windows 徽标键。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 xml:space="preserve">直接输入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PowerShell</w:t>
      </w:r>
      <w:r>
        <w:rPr>
          <w:rFonts w:ascii="Arial" w:hAnsi="Arial" w:eastAsia="Microsoft YaHei"/>
          <w:b w:val="0"/>
          <w:i w:val="0"/>
        </w:rPr>
        <w:t>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点击“Windows PowerShell”或“终端”。普通原生部署不需要选择“以管理员身份运行”。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 xml:space="preserve">看到以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PS C:\</w:t>
      </w:r>
      <w:r>
        <w:rPr>
          <w:rFonts w:ascii="Arial" w:hAnsi="Arial" w:eastAsia="Microsoft YaHei"/>
          <w:b w:val="0"/>
          <w:i w:val="0"/>
        </w:rPr>
        <w:t xml:space="preserve"> 开头的窗口后再复制命令；每次只复制一个完整代码框，按 Enter 执行并等待结果。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 xml:space="preserve">粘贴可使用鼠标右键或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Ctrl+V</w:t>
      </w:r>
      <w:r>
        <w:rPr>
          <w:rFonts w:ascii="Arial" w:hAnsi="Arial" w:eastAsia="Microsoft YaHei"/>
          <w:b w:val="0"/>
          <w:i w:val="0"/>
        </w:rPr>
        <w:t>。命令中的单引号、反斜杠和空格都要保留。</w:t>
      </w:r>
    </w:p>
    <w:p>
      <w:r>
        <w:rPr>
          <w:rFonts w:ascii="Arial" w:hAnsi="Arial" w:eastAsia="Microsoft YaHei"/>
          <w:b w:val="0"/>
          <w:i w:val="0"/>
        </w:rPr>
        <w:t xml:space="preserve">若窗口标题显示“命令提示符”且提示符不是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PS</w:t>
      </w:r>
      <w:r>
        <w:rPr>
          <w:rFonts w:ascii="Arial" w:hAnsi="Arial" w:eastAsia="Microsoft YaHei"/>
          <w:b w:val="0"/>
          <w:i w:val="0"/>
        </w:rPr>
        <w:t>，请关闭后按上述步骤重新打开 PowerShell。不要把示例路径原样执行：先在文件资源管理器中找到实际 ZIP，按住 Shift 右键该文件选择“复制文件地址”，再替换代码框中的路径。文件资源管理器顶部的地址栏可用于确认安装目录。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2.2 判断实际运行权限与 UAC</w:t>
      </w:r>
    </w:p>
    <w:p>
      <w:r>
        <w:rPr>
          <w:rFonts w:ascii="Arial" w:hAnsi="Arial" w:eastAsia="Microsoft YaHei"/>
          <w:b w:val="0"/>
          <w:i w:val="0"/>
        </w:rPr>
        <w:t>没有选择“以管理员身份运行”并不能单独证明 PowerShell 使用普通权限。PowerShell 会继承父进程权限：若 VS Code、Windows Terminal 或其他承载程序已经提升，内部终端仍是管理员权限。若当前账号属于本机 Administrators 组且 Windows UAC 被完全关闭，直接从开始菜单打开的 PowerShell 也会取得完整管理员令牌。包内 PostgreSQL 拒绝在这种令牌下启动。</w:t>
      </w:r>
    </w:p>
    <w:p>
      <w:r>
        <w:rPr>
          <w:rFonts w:ascii="Arial" w:hAnsi="Arial" w:eastAsia="Microsoft YaHei"/>
          <w:b w:val="0"/>
          <w:i w:val="0"/>
        </w:rPr>
        <w:t>在准备运行发布包的同一个 PowerShell 窗口执行：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$identity = [Security.Principal.WindowsIdentity]::GetCurrent()</w:t>
        <w:br/>
        <w:t>$principal = [Security.Principal.WindowsPrincipal]::new($identity)</w:t>
        <w:br/>
        <w:t>$isAdministrator = $principal.IsInRole([Security.Principal.WindowsBuiltInRole]::Administrator)</w:t>
        <w:br/>
        <w:t>$enableLua = (Get-ItemProperty -LiteralPath 'HKLM:\SOFTWARE\Microsoft\Windows\CurrentVersion\Policies\System').EnableLUA</w:t>
        <w:br/>
        <w:t>[pscustomobject]@{ IsAdministrator = $isAdministrator; EnableLUA = $enableLua }</w:t>
      </w:r>
    </w:p>
    <w:p>
      <w:r>
        <w:rPr>
          <w:rFonts w:ascii="Arial" w:hAnsi="Arial" w:eastAsia="Microsoft YaHei"/>
          <w:b w:val="0"/>
          <w:i w:val="0"/>
        </w:rPr>
        <w:t>按结果处理：</w:t>
      </w:r>
    </w:p>
    <w:p>
      <w:pPr>
        <w:pStyle w:val="ListBullet"/>
      </w:pPr>
      <w:r>
        <w:rPr>
          <w:rFonts w:ascii="Consolas" w:hAnsi="Consolas" w:eastAsia="Microsoft YaHei"/>
          <w:b w:val="0"/>
          <w:i w:val="0"/>
          <w:color w:val="464646"/>
          <w:sz w:val="19"/>
        </w:rPr>
        <w:t>IsAdministrator=False</w:t>
      </w:r>
      <w:r>
        <w:rPr>
          <w:rFonts w:ascii="Arial" w:hAnsi="Arial" w:eastAsia="Microsoft YaHei"/>
          <w:b w:val="0"/>
          <w:i w:val="0"/>
        </w:rPr>
        <w:t>：当前是普通权限，可以继续预检。</w:t>
      </w:r>
    </w:p>
    <w:p>
      <w:pPr>
        <w:pStyle w:val="ListBullet"/>
      </w:pPr>
      <w:r>
        <w:rPr>
          <w:rFonts w:ascii="Consolas" w:hAnsi="Consolas" w:eastAsia="Microsoft YaHei"/>
          <w:b w:val="0"/>
          <w:i w:val="0"/>
          <w:color w:val="464646"/>
          <w:sz w:val="19"/>
        </w:rPr>
        <w:t>IsAdministrator=True</w:t>
      </w:r>
      <w:r>
        <w:rPr>
          <w:rFonts w:ascii="Arial" w:hAnsi="Arial" w:eastAsia="Microsoft YaHei"/>
          <w:b w:val="0"/>
          <w:i w:val="0"/>
        </w:rPr>
        <w:t xml:space="preserve"> 且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EnableLUA=1</w:t>
      </w:r>
      <w:r>
        <w:rPr>
          <w:rFonts w:ascii="Arial" w:hAnsi="Arial" w:eastAsia="Microsoft YaHei"/>
          <w:b w:val="0"/>
          <w:i w:val="0"/>
        </w:rPr>
        <w:t>：关闭当前 PowerShell；若由 VS Code 或 Windows Terminal 承载，还要完整关闭其全部窗口，再从开始菜单以普通方式重新打开并复查。</w:t>
      </w:r>
    </w:p>
    <w:p>
      <w:pPr>
        <w:pStyle w:val="ListBullet"/>
      </w:pPr>
      <w:r>
        <w:rPr>
          <w:rFonts w:ascii="Consolas" w:hAnsi="Consolas" w:eastAsia="Microsoft YaHei"/>
          <w:b w:val="0"/>
          <w:i w:val="0"/>
          <w:color w:val="464646"/>
          <w:sz w:val="19"/>
        </w:rPr>
        <w:t>IsAdministrator=True</w:t>
      </w:r>
      <w:r>
        <w:rPr>
          <w:rFonts w:ascii="Arial" w:hAnsi="Arial" w:eastAsia="Microsoft YaHei"/>
          <w:b w:val="0"/>
          <w:i w:val="0"/>
        </w:rPr>
        <w:t xml:space="preserve"> 且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EnableLUA=0</w:t>
      </w:r>
      <w:r>
        <w:rPr>
          <w:rFonts w:ascii="Arial" w:hAnsi="Arial" w:eastAsia="Microsoft YaHei"/>
          <w:b w:val="0"/>
          <w:i w:val="0"/>
        </w:rPr>
        <w:t>：UAC 已被完全关闭。对于 Administrators 组账号，即使没有选择“以管理员身份运行”，进程仍可能取得完整管理员令牌。应由电脑管理员按组织策略重新启用 UAC 并重启 Windows，或改用不属于 Administrators 组的标准 Windows 用户运行本包。</w:t>
      </w:r>
    </w:p>
    <w:p>
      <w:r>
        <w:rPr>
          <w:rFonts w:ascii="Arial" w:hAnsi="Arial" w:eastAsia="Microsoft YaHei"/>
          <w:b w:val="0"/>
          <w:i w:val="0"/>
        </w:rPr>
        <w:t>经批准需要重新启用 UAC 时，电脑管理员可在管理员 PowerShell 中执行以下机器级修改，然后手工重启 Windows：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Set-ItemProperty `</w:t>
        <w:br/>
        <w:t xml:space="preserve">  -LiteralPath 'HKLM:\SOFTWARE\Microsoft\Windows\CurrentVersion\Policies\System' `</w:t>
        <w:br/>
        <w:t xml:space="preserve">  -Name EnableLUA `</w:t>
        <w:br/>
        <w:t xml:space="preserve">  -Type DWord `</w:t>
        <w:br/>
        <w:t xml:space="preserve">  -Value 1</w:t>
      </w:r>
    </w:p>
    <w:p>
      <w:r>
        <w:rPr>
          <w:rFonts w:ascii="Arial" w:hAnsi="Arial" w:eastAsia="Microsoft YaHei"/>
          <w:b w:val="0"/>
          <w:i w:val="0"/>
        </w:rPr>
        <w:t xml:space="preserve">重启后必须在新的普通 PowerShell 中再次执行上述检查，确认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IsAdministrator=False</w:t>
      </w:r>
      <w:r>
        <w:rPr>
          <w:rFonts w:ascii="Arial" w:hAnsi="Arial" w:eastAsia="Microsoft YaHei"/>
          <w:b w:val="0"/>
          <w:i w:val="0"/>
        </w:rPr>
        <w:t xml:space="preserve">，再运行本包。不要修改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preflight.ps1</w:t>
      </w:r>
      <w:r>
        <w:rPr>
          <w:rFonts w:ascii="Arial" w:hAnsi="Arial" w:eastAsia="Microsoft YaHei"/>
          <w:b w:val="0"/>
          <w:i w:val="0"/>
        </w:rPr>
        <w:t xml:space="preserve"> 或 PostgreSQL 程序来绕过权限检查。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3. 校验和解压 ZIP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3.1 核对 SHA-256</w:t>
      </w:r>
    </w:p>
    <w:p>
      <w:r>
        <w:rPr>
          <w:rFonts w:ascii="Arial" w:hAnsi="Arial" w:eastAsia="Microsoft YaHei"/>
          <w:b w:val="0"/>
          <w:i w:val="0"/>
        </w:rPr>
        <w:t xml:space="preserve">把 ZIP 和同名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.sha256</w:t>
      </w:r>
      <w:r>
        <w:rPr>
          <w:rFonts w:ascii="Arial" w:hAnsi="Arial" w:eastAsia="Microsoft YaHei"/>
          <w:b w:val="0"/>
          <w:i w:val="0"/>
        </w:rPr>
        <w:t xml:space="preserve"> 放在同一目录。将下面第一行改为实际 ZIP 路径，然后在 PowerShell 中运行：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$releaseZip = 'C:\交付\alert-management-system-windows-x64-实际版本.zip'</w:t>
        <w:br/>
        <w:t>$actualHash = (Get-FileHash -LiteralPath $releaseZip -Algorithm SHA256).Hash.ToLowerInvariant()</w:t>
        <w:br/>
        <w:t>$expectedHash = ((Get-Content -LiteralPath ($releaseZip + '.sha256') -Raw).Trim() -split '\s+')[0].ToLowerInvariant()</w:t>
        <w:br/>
        <w:t>if ($actualHash -ne $expectedHash) { throw "发布 ZIP 的 SHA-256 不匹配，禁止解压和启动。" }</w:t>
        <w:br/>
        <w:t>"SHA-256 校验通过：$actualHash"</w:t>
      </w:r>
    </w:p>
    <w:p>
      <w:r>
        <w:rPr>
          <w:rFonts w:ascii="Arial" w:hAnsi="Arial" w:eastAsia="Microsoft YaHei"/>
          <w:b w:val="0"/>
          <w:i w:val="0"/>
        </w:rPr>
        <w:t xml:space="preserve">若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.sha256</w:t>
      </w:r>
      <w:r>
        <w:rPr>
          <w:rFonts w:ascii="Arial" w:hAnsi="Arial" w:eastAsia="Microsoft YaHei"/>
          <w:b w:val="0"/>
          <w:i w:val="0"/>
        </w:rPr>
        <w:t xml:space="preserve"> 缺失、读取失败或结果不一致，停止操作并重新取得完整交付物。本文不指定下载地址；发布包必须来自组织批准的交付渠道。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3.2 完整解压</w:t>
      </w:r>
    </w:p>
    <w:p>
      <w:r>
        <w:rPr>
          <w:rFonts w:ascii="Arial" w:hAnsi="Arial" w:eastAsia="Microsoft YaHei"/>
          <w:b w:val="0"/>
          <w:i w:val="0"/>
        </w:rPr>
        <w:t>将目标目录改为组织批准的固定路径：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$installParent = 'C:\报警管理系统'</w:t>
        <w:br/>
        <w:t>New-Item -ItemType Directory -Path $installParent -Force | Out-Null</w:t>
        <w:br/>
        <w:t>Expand-Archive -LiteralPath $releaseZip -DestinationPath $installParent</w:t>
        <w:br/>
        <w:t>Get-ChildItem -LiteralPath $installParent</w:t>
      </w:r>
    </w:p>
    <w:p>
      <w:r>
        <w:rPr>
          <w:rFonts w:ascii="Arial" w:hAnsi="Arial" w:eastAsia="Microsoft YaHei"/>
          <w:b w:val="0"/>
          <w:i w:val="0"/>
        </w:rPr>
        <w:t xml:space="preserve">ZIP 内含一个发布根目录。进入同时包含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README.txt</w:t>
      </w:r>
      <w:r>
        <w:rPr>
          <w:rFonts w:ascii="Arial" w:hAnsi="Arial" w:eastAsia="Microsoft YaHei"/>
          <w:b w:val="0"/>
          <w:i w:val="0"/>
        </w:rPr>
        <w:t>、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scripts</w:t>
      </w:r>
      <w:r>
        <w:rPr>
          <w:rFonts w:ascii="Arial" w:hAnsi="Arial" w:eastAsia="Microsoft YaHei"/>
          <w:b w:val="0"/>
          <w:i w:val="0"/>
        </w:rPr>
        <w:t>、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app</w:t>
      </w:r>
      <w:r>
        <w:rPr>
          <w:rFonts w:ascii="Arial" w:hAnsi="Arial" w:eastAsia="Microsoft YaHei"/>
          <w:b w:val="0"/>
          <w:i w:val="0"/>
        </w:rPr>
        <w:t>、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runtime</w:t>
      </w:r>
      <w:r>
        <w:rPr>
          <w:rFonts w:ascii="Arial" w:hAnsi="Arial" w:eastAsia="Microsoft YaHei"/>
          <w:b w:val="0"/>
          <w:i w:val="0"/>
        </w:rPr>
        <w:t xml:space="preserve"> 和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samples</w:t>
      </w:r>
      <w:r>
        <w:rPr>
          <w:rFonts w:ascii="Arial" w:hAnsi="Arial" w:eastAsia="Microsoft YaHei"/>
          <w:b w:val="0"/>
          <w:i w:val="0"/>
        </w:rPr>
        <w:t xml:space="preserve"> 的目录。例如：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Set-Location 'C:\报警管理系统\alert-management-system-windows-x64'</w:t>
      </w:r>
    </w:p>
    <w:p>
      <w:r>
        <w:rPr>
          <w:rFonts w:ascii="Arial" w:hAnsi="Arial" w:eastAsia="Microsoft YaHei"/>
          <w:b w:val="0"/>
          <w:i w:val="0"/>
        </w:rPr>
        <w:t>不要只复制脚本或程序文件，也不要把两个不同版本解压到同一目录相互覆盖。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4. 预检</w:t>
      </w:r>
    </w:p>
    <w:p>
      <w:r>
        <w:rPr>
          <w:rFonts w:ascii="Arial" w:hAnsi="Arial" w:eastAsia="Microsoft YaHei"/>
          <w:b w:val="0"/>
          <w:i w:val="0"/>
        </w:rPr>
        <w:t>在发布根目录运行：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powershell.exe -NoProfile -ExecutionPolicy Bypass -File scripts\preflight.ps1</w:t>
      </w:r>
    </w:p>
    <w:p>
      <w:r>
        <w:rPr>
          <w:rFonts w:ascii="Arial" w:hAnsi="Arial" w:eastAsia="Microsoft YaHei"/>
          <w:b w:val="0"/>
          <w:i w:val="0"/>
        </w:rPr>
        <w:t>预检会验证：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Windows x64；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发布清单和关键文件 SHA-256；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包内 Java、PostgreSQL 和算法程序；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目录可写性和磁盘空间；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固定端口可用性；</w:t>
      </w:r>
    </w:p>
    <w:p>
      <w:pPr>
        <w:pStyle w:val="ListBullet"/>
      </w:pPr>
      <w:r>
        <w:rPr>
          <w:rFonts w:ascii="Consolas" w:hAnsi="Consolas" w:eastAsia="Microsoft YaHei"/>
          <w:b w:val="0"/>
          <w:i w:val="0"/>
          <w:color w:val="464646"/>
          <w:sz w:val="19"/>
        </w:rPr>
        <w:t>samples</w:t>
      </w:r>
      <w:r>
        <w:rPr>
          <w:rFonts w:ascii="Arial" w:hAnsi="Arial" w:eastAsia="Microsoft YaHei"/>
          <w:b w:val="0"/>
          <w:i w:val="0"/>
        </w:rPr>
        <w:t xml:space="preserve"> 目录存在且至少包含一个演示样例；具体样例在业务验收中实际读取。</w:t>
      </w:r>
    </w:p>
    <w:p>
      <w:r>
        <w:rPr>
          <w:rFonts w:ascii="Arial" w:hAnsi="Arial" w:eastAsia="Microsoft YaHei"/>
          <w:b w:val="0"/>
          <w:i w:val="0"/>
        </w:rPr>
        <w:t xml:space="preserve">只有看到“预检通过”后才启动。预检失败时按输出的中文修复建议处理，不要编辑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release-manifest.json</w:t>
      </w:r>
      <w:r>
        <w:rPr>
          <w:rFonts w:ascii="Arial" w:hAnsi="Arial" w:eastAsia="Microsoft YaHei"/>
          <w:b w:val="0"/>
          <w:i w:val="0"/>
        </w:rPr>
        <w:t>、删除校验项或手工替换运行时来绕过。</w:t>
      </w:r>
    </w:p>
    <w:p>
      <w:r>
        <w:rPr>
          <w:rFonts w:ascii="Arial" w:hAnsi="Arial" w:eastAsia="Microsoft YaHei"/>
          <w:b w:val="0"/>
          <w:i w:val="0"/>
        </w:rPr>
        <w:t xml:space="preserve">端口被占用时，本包不会自动换端口。若同一发布实例此前启动过，先运行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scripts\stop.ps1</w:t>
      </w:r>
      <w:r>
        <w:rPr>
          <w:rFonts w:ascii="Arial" w:hAnsi="Arial" w:eastAsia="Microsoft YaHei"/>
          <w:b w:val="0"/>
          <w:i w:val="0"/>
        </w:rPr>
        <w:t>。若无法确认占用进程属于本实例，不要直接结束未知进程，应交由电脑管理员核对。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5. 启动、访问与健康状态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5.1 启动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powershell.exe -NoProfile -ExecutionPolicy Bypass -File scripts\start.ps1</w:t>
      </w:r>
    </w:p>
    <w:p>
      <w:r>
        <w:rPr>
          <w:rFonts w:ascii="Arial" w:hAnsi="Arial" w:eastAsia="Microsoft YaHei"/>
          <w:b w:val="0"/>
          <w:i w:val="0"/>
        </w:rPr>
        <w:t>脚本按 PostgreSQL、算法服务、Java 主系统的顺序启动并等待健康。成功输出应包含：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启动成功：http://127.0.0.1:8080</w:t>
        <w:br/>
        <w:t>初始管理员：admin</w:t>
        <w:br/>
        <w:t>首次登录临时密码文件：&lt;当前安装目录&gt;\data\secrets\bootstrap-admin-password.txt</w:t>
        <w:br/>
        <w:t>PostgreSQL、算法服务和主程序均为 UP</w:t>
      </w:r>
    </w:p>
    <w:p>
      <w:r>
        <w:rPr>
          <w:rFonts w:ascii="Arial" w:hAnsi="Arial" w:eastAsia="Microsoft YaHei"/>
          <w:b w:val="0"/>
          <w:i w:val="0"/>
        </w:rPr>
        <w:t>浏览器打开：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http://127.0.0.1:8080</w:t>
      </w:r>
    </w:p>
    <w:p>
      <w:r>
        <w:rPr>
          <w:rFonts w:ascii="Arial" w:hAnsi="Arial" w:eastAsia="Microsoft YaHei"/>
          <w:b w:val="0"/>
          <w:i w:val="0"/>
        </w:rPr>
        <w:t>原生模式三个组件均只监听本机地址：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组件</w:t>
            </w:r>
          </w:p>
        </w:tc>
        <w:tc>
          <w:tcPr>
            <w:tcW w:type="dxa" w:w="464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地址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PostgreSQL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127.0.0.1:55432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算法服务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127.0.0.1:8001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Java 主系统与网页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127.0.0.1:8080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YaHei"/>
          <w:b w:val="0"/>
          <w:i w:val="0"/>
        </w:rPr>
        <w:t>不要把这些端口转发、代理或直接开放到局域网。需要其他电脑访问时使用本文的 Docker/HTTPS 管理员附录。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5.2 页面健康状态</w:t>
      </w:r>
    </w:p>
    <w:p>
      <w:r>
        <w:rPr>
          <w:rFonts w:ascii="Arial" w:hAnsi="Arial" w:eastAsia="Microsoft YaHei"/>
          <w:b w:val="0"/>
          <w:i w:val="0"/>
        </w:rPr>
        <w:t>登录后的单页工作台包含“系统运行状态”，可展开查看主系统、PostgreSQL 和算法服务。点击“重新检查”会重新请求聚合健康接口。</w:t>
      </w:r>
    </w:p>
    <w:p>
      <w:r>
        <w:rPr>
          <w:rFonts w:ascii="Arial" w:hAnsi="Arial" w:eastAsia="Microsoft YaHei"/>
          <w:b w:val="0"/>
          <w:i w:val="0"/>
        </w:rPr>
        <w:t xml:space="preserve">原生包没有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status.ps1</w:t>
      </w:r>
      <w:r>
        <w:rPr>
          <w:rFonts w:ascii="Arial" w:hAnsi="Arial" w:eastAsia="Microsoft YaHei"/>
          <w:b w:val="0"/>
          <w:i w:val="0"/>
        </w:rPr>
        <w:t xml:space="preserve">，不要在说明、桌面快捷方式或运维脚本中虚构该命令。命令行启动成功输出、页面健康状态和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logs</w:t>
      </w:r>
      <w:r>
        <w:rPr>
          <w:rFonts w:ascii="Arial" w:hAnsi="Arial" w:eastAsia="Microsoft YaHei"/>
          <w:b w:val="0"/>
          <w:i w:val="0"/>
        </w:rPr>
        <w:t xml:space="preserve"> 目录是当前真实状态入口。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6. 首次管理员与凭据边界</w:t>
      </w:r>
    </w:p>
    <w:p>
      <w:r>
        <w:rPr>
          <w:rFonts w:ascii="Arial" w:hAnsi="Arial" w:eastAsia="Microsoft YaHei"/>
          <w:b w:val="0"/>
          <w:i w:val="0"/>
        </w:rPr>
        <w:t xml:space="preserve">首次启动只在数据库没有账号时创建管理员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admin</w:t>
      </w:r>
      <w:r>
        <w:rPr>
          <w:rFonts w:ascii="Arial" w:hAnsi="Arial" w:eastAsia="Microsoft YaHei"/>
          <w:b w:val="0"/>
          <w:i w:val="0"/>
        </w:rPr>
        <w:t>。临时密码位于：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data\secrets\bootstrap-admin-password.txt</w:t>
      </w:r>
    </w:p>
    <w:p>
      <w:r>
        <w:rPr>
          <w:rFonts w:ascii="Arial" w:hAnsi="Arial" w:eastAsia="Microsoft YaHei"/>
          <w:b w:val="0"/>
          <w:i w:val="0"/>
        </w:rPr>
        <w:t>使用要求：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只允许当前授权部署人员读取；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不发送、不截图、不写入工单正文或 Git；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首次登录后立即修改；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不把数据库密码、管理员密码、会话或 CSRF 值写入日志；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系统管理员应创建组织需要的实名账号并授予最小项目职责；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唯一管理员应安全保存当前密码，并按组织职责保留至少一个可用的管理员账号。</w:t>
      </w:r>
    </w:p>
    <w:p>
      <w:r>
        <w:rPr>
          <w:rFonts w:ascii="Arial" w:hAnsi="Arial" w:eastAsia="Microsoft YaHei"/>
          <w:b w:val="0"/>
          <w:i w:val="0"/>
        </w:rPr>
        <w:t>系统没有邮件找回、短信找回、默认后门或通用密码重置命令。普通账号忘记密码由系统管理员在网页“账号与项目权限”中重置；唯一管理员失去全部可用凭据时，不得直接修改数据库，应按组织的数据恢复和授权流程处置。</w:t>
      </w:r>
    </w:p>
    <w:p>
      <w:r>
        <w:rPr>
          <w:rFonts w:ascii="Arial" w:hAnsi="Arial" w:eastAsia="Microsoft YaHei"/>
          <w:b w:val="0"/>
          <w:i w:val="0"/>
        </w:rPr>
        <w:t>首次启动会在当前实例生成加密监督模型与独立密钥：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data\model\algorithm-model.enc</w:t>
        <w:br/>
        <w:t>data\secrets\algorithm-model-key.txt</w:t>
      </w:r>
    </w:p>
    <w:p>
      <w:r>
        <w:rPr>
          <w:rFonts w:ascii="Arial" w:hAnsi="Arial" w:eastAsia="Microsoft YaHei"/>
          <w:b w:val="0"/>
          <w:i w:val="0"/>
        </w:rPr>
        <w:t>模型使用 AES-256-GCM 认证加密。发布 ZIP 不包含模型或密钥；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preflight.ps1</w:t>
      </w:r>
      <w:r>
        <w:rPr>
          <w:rFonts w:ascii="Arial" w:hAnsi="Arial" w:eastAsia="Microsoft YaHei"/>
          <w:b w:val="0"/>
          <w:i w:val="0"/>
        </w:rPr>
        <w:t xml:space="preserve"> 会核验包内模型准备程序，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start.ps1</w:t>
      </w:r>
      <w:r>
        <w:rPr>
          <w:rFonts w:ascii="Arial" w:hAnsi="Arial" w:eastAsia="Microsoft YaHei"/>
          <w:b w:val="0"/>
          <w:i w:val="0"/>
        </w:rPr>
        <w:t xml:space="preserve"> 在空实例中生成上述两项文件并立即限制密钥 ACL。后续启动只把其精确路径传给算法进程；部分文件存在、密钥错误或密文被修改时启动失败，不会降级为明文模型。不要打开、移动、复制到日志或提交模型密钥，也不要用其他实例的同名文件替换。实例清理和备份按各自脚本的明确范围执行，业务数据库备份不等同于模型密钥托管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7. 日常停止和重新启动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7.1 停止并保留数据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powershell.exe -NoProfile -ExecutionPolicy Bypass -File scripts\stop.ps1</w:t>
      </w:r>
    </w:p>
    <w:p>
      <w:r>
        <w:rPr>
          <w:rFonts w:ascii="Arial" w:hAnsi="Arial" w:eastAsia="Microsoft YaHei"/>
          <w:b w:val="0"/>
          <w:i w:val="0"/>
        </w:rPr>
        <w:t>成功输出：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当前发布包服务已停止。</w:t>
      </w:r>
    </w:p>
    <w:p>
      <w:r>
        <w:rPr>
          <w:rFonts w:ascii="Arial" w:hAnsi="Arial" w:eastAsia="Microsoft YaHei"/>
          <w:b w:val="0"/>
          <w:i w:val="0"/>
        </w:rPr>
        <w:t>脚本只停止 PID 记录、可执行路径、命令行、工作目录和当前发布根均匹配的进程。身份不一致时会拒绝误杀。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7.2 重新启动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powershell.exe -NoProfile -ExecutionPolicy Bypass -File scripts\start.ps1</w:t>
      </w:r>
    </w:p>
    <w:p>
      <w:r>
        <w:rPr>
          <w:rFonts w:ascii="Arial" w:hAnsi="Arial" w:eastAsia="Microsoft YaHei"/>
          <w:b w:val="0"/>
          <w:i w:val="0"/>
        </w:rPr>
        <w:t>正常启停不会删除 PostgreSQL 数据、上传文件或恢复点。不要通过任务管理器结束部分组件后再假定系统已完整停止。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8. 备份与完整性检查</w:t>
      </w:r>
    </w:p>
    <w:p>
      <w:r>
        <w:rPr>
          <w:rFonts w:ascii="Arial" w:hAnsi="Arial" w:eastAsia="Microsoft YaHei"/>
          <w:b w:val="0"/>
          <w:i w:val="0"/>
        </w:rPr>
        <w:t>所有备份命令从发布根目录运行。备份、恢复验证和实例清理共用实例维护锁；同一时刻只执行一个维护动作。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8.1 创建手动恢复点</w:t>
      </w:r>
    </w:p>
    <w:p>
      <w:r>
        <w:rPr>
          <w:rFonts w:ascii="Arial" w:hAnsi="Arial" w:eastAsia="Microsoft YaHei"/>
          <w:b w:val="0"/>
          <w:i w:val="0"/>
        </w:rPr>
        <w:t>确保当前发布实例正在运行，然后执行：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powershell.exe -NoProfile -ExecutionPolicy Bypass -File scripts\backup.ps1 -RetentionCount 14</w:t>
      </w:r>
    </w:p>
    <w:p>
      <w:r>
        <w:rPr>
          <w:rFonts w:ascii="Arial" w:hAnsi="Arial" w:eastAsia="Microsoft YaHei"/>
          <w:b w:val="0"/>
          <w:i w:val="0"/>
        </w:rPr>
        <w:t xml:space="preserve">成功后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backups</w:t>
      </w:r>
      <w:r>
        <w:rPr>
          <w:rFonts w:ascii="Arial" w:hAnsi="Arial" w:eastAsia="Microsoft YaHei"/>
          <w:b w:val="0"/>
          <w:i w:val="0"/>
        </w:rPr>
        <w:t xml:space="preserve"> 目录会增加：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&lt;恢复点&gt;.dump</w:t>
        <w:br/>
        <w:t>&lt;恢复点&gt;.dump.meta.json</w:t>
      </w:r>
    </w:p>
    <w:p>
      <w:r>
        <w:rPr>
          <w:rFonts w:ascii="Consolas" w:hAnsi="Consolas" w:eastAsia="Microsoft YaHei"/>
          <w:b w:val="0"/>
          <w:i w:val="0"/>
          <w:color w:val="464646"/>
          <w:sz w:val="19"/>
        </w:rPr>
        <w:t>.dump</w:t>
      </w:r>
      <w:r>
        <w:rPr>
          <w:rFonts w:ascii="Arial" w:hAnsi="Arial" w:eastAsia="Microsoft YaHei"/>
          <w:b w:val="0"/>
          <w:i w:val="0"/>
        </w:rPr>
        <w:t xml:space="preserve"> 是 PostgreSQL 自定义格式备份；元数据记录来源实例、来源提交、大小和 SHA-256。脚本先用包内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pg_restore --list</w:t>
      </w:r>
      <w:r>
        <w:rPr>
          <w:rFonts w:ascii="Arial" w:hAnsi="Arial" w:eastAsia="Microsoft YaHei"/>
          <w:b w:val="0"/>
          <w:i w:val="0"/>
        </w:rPr>
        <w:t xml:space="preserve"> 验证，再原子命名，不覆盖同名文件。</w:t>
      </w:r>
    </w:p>
    <w:p>
      <w:r>
        <w:rPr>
          <w:rFonts w:ascii="Consolas" w:hAnsi="Consolas" w:eastAsia="Microsoft YaHei"/>
          <w:b w:val="0"/>
          <w:i w:val="0"/>
          <w:color w:val="464646"/>
          <w:sz w:val="19"/>
        </w:rPr>
        <w:t>RetentionCount</w:t>
      </w:r>
      <w:r>
        <w:rPr>
          <w:rFonts w:ascii="Arial" w:hAnsi="Arial" w:eastAsia="Microsoft YaHei"/>
          <w:b w:val="0"/>
          <w:i w:val="0"/>
        </w:rPr>
        <w:t xml:space="preserve"> 有效范围为 1–365，默认 14。自动保留策略只删除当前实例产生且哈希有效的过期恢复点；外来来源或损坏文件不会被自动删除。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8.2 运行完整状态检查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powershell.exe -NoProfile -ExecutionPolicy Bypass -File scripts\backup-status.ps1</w:t>
      </w:r>
    </w:p>
    <w:p>
      <w:r>
        <w:rPr>
          <w:rFonts w:ascii="Arial" w:hAnsi="Arial" w:eastAsia="Microsoft YaHei"/>
          <w:b w:val="0"/>
          <w:i w:val="0"/>
        </w:rPr>
        <w:t>脚本会计算实际 SHA-256，并列出有效恢复点、总容量、最近成功时间和每个文件状态。退出非零或显示哈希失败时，不得把对应文件用于恢复验证。</w:t>
      </w:r>
    </w:p>
    <w:p>
      <w:r>
        <w:rPr>
          <w:rFonts w:ascii="Arial" w:hAnsi="Arial" w:eastAsia="Microsoft YaHei"/>
          <w:b w:val="0"/>
          <w:i w:val="0"/>
        </w:rPr>
        <w:t>需要机器可读结果时可运行：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powershell.exe -NoProfile -ExecutionPolicy Bypass -File scripts\backup-status.ps1 -Json</w:t>
      </w:r>
    </w:p>
    <w:p>
      <w:r>
        <w:rPr>
          <w:rFonts w:ascii="Arial" w:hAnsi="Arial" w:eastAsia="Microsoft YaHei"/>
          <w:b w:val="0"/>
          <w:i w:val="0"/>
        </w:rPr>
        <w:t>网页“数据与备份”只读元数据和大小，不能代替本命令的完整哈希检查。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8.3 配置每日备份</w:t>
      </w:r>
    </w:p>
    <w:p>
      <w:r>
        <w:rPr>
          <w:rFonts w:ascii="Arial" w:hAnsi="Arial" w:eastAsia="Microsoft YaHei"/>
          <w:b w:val="0"/>
          <w:i w:val="0"/>
        </w:rPr>
        <w:t>配置当前 Windows 用户每天 02:00 运行、保留 14 个恢复点：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powershell.exe -NoProfile -ExecutionPolicy Bypass -File scripts\backup-schedule.ps1 -Action Configure -DailyAt 02:00 -RetentionCount 14</w:t>
      </w:r>
    </w:p>
    <w:p>
      <w:r>
        <w:rPr>
          <w:rFonts w:ascii="Arial" w:hAnsi="Arial" w:eastAsia="Microsoft YaHei"/>
          <w:b w:val="0"/>
          <w:i w:val="0"/>
        </w:rPr>
        <w:t>查看计划任务：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powershell.exe -NoProfile -ExecutionPolicy Bypass -File scripts\backup-schedule.ps1 -Action Status</w:t>
      </w:r>
    </w:p>
    <w:p>
      <w:r>
        <w:rPr>
          <w:rFonts w:ascii="Arial" w:hAnsi="Arial" w:eastAsia="Microsoft YaHei"/>
          <w:b w:val="0"/>
          <w:i w:val="0"/>
        </w:rPr>
        <w:t>移除计划任务：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powershell.exe -NoProfile -ExecutionPolicy Bypass -File scripts\backup-schedule.ps1 -Action Remove</w:t>
      </w:r>
    </w:p>
    <w:p>
      <w:r>
        <w:rPr>
          <w:rFonts w:ascii="Arial" w:hAnsi="Arial" w:eastAsia="Microsoft YaHei"/>
          <w:b w:val="0"/>
          <w:i w:val="0"/>
        </w:rPr>
        <w:t xml:space="preserve">计划任务绑定当前 Windows 用户和当前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instance_id</w:t>
      </w:r>
      <w:r>
        <w:rPr>
          <w:rFonts w:ascii="Arial" w:hAnsi="Arial" w:eastAsia="Microsoft YaHei"/>
          <w:b w:val="0"/>
          <w:i w:val="0"/>
        </w:rPr>
        <w:t>，只在当前用户登录且该发布实例正在运行时备份。失败记录写入：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logs\scheduled-backup.log</w:t>
      </w:r>
    </w:p>
    <w:p>
      <w:r>
        <w:rPr>
          <w:rFonts w:ascii="Arial" w:hAnsi="Arial" w:eastAsia="Microsoft YaHei"/>
          <w:b w:val="0"/>
          <w:i w:val="0"/>
        </w:rPr>
        <w:t>重新配置、移除和实例清理都只处理身份匹配的本实例任务。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9. 隔离恢复验证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9.1 边界</w:t>
      </w:r>
    </w:p>
    <w:p>
      <w:r>
        <w:rPr>
          <w:rFonts w:ascii="Arial" w:hAnsi="Arial" w:eastAsia="Microsoft YaHei"/>
          <w:b w:val="0"/>
          <w:i w:val="0"/>
        </w:rPr>
        <w:t>当前支持的入口用于证明恢复点能够恢复，不会覆盖当前业务数据库，也不会把隔离库切换为业务实例。网页没有覆盖恢复按钮。</w:t>
      </w:r>
    </w:p>
    <w:p>
      <w:r>
        <w:rPr>
          <w:rFonts w:ascii="Arial" w:hAnsi="Arial" w:eastAsia="Microsoft YaHei"/>
          <w:b w:val="0"/>
          <w:i w:val="0"/>
        </w:rPr>
        <w:t xml:space="preserve">脚本只接受当前发布根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backups</w:t>
      </w:r>
      <w:r>
        <w:rPr>
          <w:rFonts w:ascii="Arial" w:hAnsi="Arial" w:eastAsia="Microsoft YaHei"/>
          <w:b w:val="0"/>
          <w:i w:val="0"/>
        </w:rPr>
        <w:t xml:space="preserve"> 目录中的普通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.dump</w:t>
      </w:r>
      <w:r>
        <w:rPr>
          <w:rFonts w:ascii="Arial" w:hAnsi="Arial" w:eastAsia="Microsoft YaHei"/>
          <w:b w:val="0"/>
          <w:i w:val="0"/>
        </w:rPr>
        <w:t xml:space="preserve"> 文件。运行前先执行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backup-status.ps1</w:t>
      </w:r>
      <w:r>
        <w:rPr>
          <w:rFonts w:ascii="Arial" w:hAnsi="Arial" w:eastAsia="Microsoft YaHei"/>
          <w:b w:val="0"/>
          <w:i w:val="0"/>
        </w:rPr>
        <w:t>，确认恢复点完整。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9.2 执行</w:t>
      </w:r>
    </w:p>
    <w:p>
      <w:r>
        <w:rPr>
          <w:rFonts w:ascii="Arial" w:hAnsi="Arial" w:eastAsia="Microsoft YaHei"/>
          <w:b w:val="0"/>
          <w:i w:val="0"/>
        </w:rPr>
        <w:t>把文件名替换为状态检查列出的实际恢复点：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powershell.exe -NoProfile -ExecutionPolicy Bypass -File scripts\restore-verify.ps1 -BackupPath backups\实际恢复点.dump</w:t>
      </w:r>
    </w:p>
    <w:p>
      <w:r>
        <w:rPr>
          <w:rFonts w:ascii="Arial" w:hAnsi="Arial" w:eastAsia="Microsoft YaHei"/>
          <w:b w:val="0"/>
          <w:i w:val="0"/>
        </w:rPr>
        <w:t>脚本会：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核验恢复点和元数据；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使用包内 PostgreSQL 在随机回环端口创建独立临时实例；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 xml:space="preserve">用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pg_restore --exit-on-error</w:t>
      </w:r>
      <w:r>
        <w:rPr>
          <w:rFonts w:ascii="Arial" w:hAnsi="Arial" w:eastAsia="Microsoft YaHei"/>
          <w:b w:val="0"/>
          <w:i w:val="0"/>
        </w:rPr>
        <w:t xml:space="preserve"> 恢复；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验证 Flyway、关键业务表和关键序列可查询；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 xml:space="preserve">把结果写入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logs\restore-verification-*.json</w:t>
      </w:r>
      <w:r>
        <w:rPr>
          <w:rFonts w:ascii="Arial" w:hAnsi="Arial" w:eastAsia="Microsoft YaHei"/>
          <w:b w:val="0"/>
          <w:i w:val="0"/>
        </w:rPr>
        <w:t>；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停止并清理带本轮身份标记的临时实例。</w:t>
      </w:r>
    </w:p>
    <w:p>
      <w:r>
        <w:rPr>
          <w:rFonts w:ascii="Arial" w:hAnsi="Arial" w:eastAsia="Microsoft YaHei"/>
          <w:b w:val="0"/>
          <w:i w:val="0"/>
        </w:rPr>
        <w:t>成功输出包含：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隔离恢复及关键业务表逐表对账通过</w:t>
      </w:r>
    </w:p>
    <w:p>
      <w:r>
        <w:rPr>
          <w:rFonts w:ascii="Arial" w:hAnsi="Arial" w:eastAsia="Microsoft YaHei"/>
          <w:b w:val="0"/>
          <w:i w:val="0"/>
        </w:rPr>
        <w:t>该结果证明备份可在隔离目标恢复，不表示当前业务实例已被替换。若数据恢复事件要求切换或覆盖当前数据库，必须停止业务写入并由数据库责任人制定、评审和验证专门恢复方案；当前发布包没有可直接执行的覆盖恢复命令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10. 演示数据复位</w:t>
      </w:r>
    </w:p>
    <w:p>
      <w:r>
        <w:rPr>
          <w:rFonts w:ascii="Arial" w:hAnsi="Arial" w:eastAsia="Microsoft YaHei"/>
          <w:b w:val="0"/>
          <w:i w:val="0"/>
        </w:rPr>
        <w:t xml:space="preserve">网页系统管理员可输入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RESET_DEMO</w:t>
      </w:r>
      <w:r>
        <w:rPr>
          <w:rFonts w:ascii="Arial" w:hAnsi="Arial" w:eastAsia="Microsoft YaHei"/>
          <w:b w:val="0"/>
          <w:i w:val="0"/>
        </w:rPr>
        <w:t xml:space="preserve"> 执行复位。部署人员也可在系统运行、管理员已完成首次改密后执行：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powershell.exe -NoProfile -ExecutionPolicy Bypass -File scripts\reset-demo.ps1</w:t>
      </w:r>
    </w:p>
    <w:p>
      <w:r>
        <w:rPr>
          <w:rFonts w:ascii="Arial" w:hAnsi="Arial" w:eastAsia="Microsoft YaHei"/>
          <w:b w:val="0"/>
          <w:i w:val="0"/>
        </w:rPr>
        <w:t>脚本会要求输入精确确认文本和管理员凭据，只调用受保护的演示复位 API。它不会删除数据库目录、备份或样例。</w:t>
      </w:r>
    </w:p>
    <w:p>
      <w:r>
        <w:rPr>
          <w:rFonts w:ascii="Arial" w:hAnsi="Arial" w:eastAsia="Microsoft YaHei"/>
          <w:b w:val="0"/>
          <w:i w:val="0"/>
        </w:rPr>
        <w:t xml:space="preserve">受控验收参数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-Force</w:t>
      </w:r>
      <w:r>
        <w:rPr>
          <w:rFonts w:ascii="Arial" w:hAnsi="Arial" w:eastAsia="Microsoft YaHei"/>
          <w:b w:val="0"/>
          <w:i w:val="0"/>
        </w:rPr>
        <w:t xml:space="preserve"> 和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-PasswordFile</w:t>
      </w:r>
      <w:r>
        <w:rPr>
          <w:rFonts w:ascii="Arial" w:hAnsi="Arial" w:eastAsia="Microsoft YaHei"/>
          <w:b w:val="0"/>
          <w:i w:val="0"/>
        </w:rPr>
        <w:t xml:space="preserve"> 只供发布检查使用，不作为日常人工操作说明。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11. 数据、日志和实例目录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路径</w:t>
            </w:r>
          </w:p>
        </w:tc>
        <w:tc>
          <w:tcPr>
            <w:tcW w:type="dxa" w:w="309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用途</w:t>
            </w:r>
          </w:p>
        </w:tc>
        <w:tc>
          <w:tcPr>
            <w:tcW w:type="dxa" w:w="309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运维要求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data\instance.json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当前发布实例身份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不编辑、不复制到其他解压目录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data\postgresql\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当前实例数据库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不手工替换或删除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data\secrets\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数据库及管理员引导秘密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不发送、不截图、不提交 Git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logs\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PostgreSQL、算法、Java、计划备份和恢复验证日志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故障时保留，不公开秘密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pids\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本包进程身份记录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不复制到其他实例，不手工伪造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backups\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.dump</w:t>
            </w:r>
            <w:r>
              <w:rPr>
                <w:rFonts w:ascii="Arial" w:hAnsi="Arial" w:eastAsia="Microsoft YaHei"/>
                <w:b w:val="0"/>
                <w:i w:val="0"/>
              </w:rPr>
              <w:t xml:space="preserve"> 恢复点及元数据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成对保留，复制后重新运行状态检查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samples\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合成演示数据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不视为真实生产数据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12. 精确实例清理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12.1 默认清理</w:t>
      </w:r>
    </w:p>
    <w:p>
      <w:r>
        <w:rPr>
          <w:rFonts w:ascii="Arial" w:hAnsi="Arial" w:eastAsia="Microsoft YaHei"/>
          <w:b w:val="0"/>
          <w:i w:val="0"/>
        </w:rPr>
        <w:t>先保存需要的报告并确认备份状态，再运行：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powershell.exe -NoProfile -ExecutionPolicy Bypass -File scripts\cleanup-instance.ps1</w:t>
      </w:r>
    </w:p>
    <w:p>
      <w:r>
        <w:rPr>
          <w:rFonts w:ascii="Arial" w:hAnsi="Arial" w:eastAsia="Microsoft YaHei"/>
          <w:b w:val="0"/>
          <w:i w:val="0"/>
        </w:rPr>
        <w:t>脚本显示当前发布目录和完整实例 ID。人工输入相同实例 ID 后，它会：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移除当前实例的计划任务；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停止身份匹配的服务；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 xml:space="preserve">清理当前发布根内的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data</w:t>
      </w:r>
      <w:r>
        <w:rPr>
          <w:rFonts w:ascii="Arial" w:hAnsi="Arial" w:eastAsia="Microsoft YaHei"/>
          <w:b w:val="0"/>
          <w:i w:val="0"/>
        </w:rPr>
        <w:t>、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logs</w:t>
      </w:r>
      <w:r>
        <w:rPr>
          <w:rFonts w:ascii="Arial" w:hAnsi="Arial" w:eastAsia="Microsoft YaHei"/>
          <w:b w:val="0"/>
          <w:i w:val="0"/>
        </w:rPr>
        <w:t xml:space="preserve"> 和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pids</w:t>
      </w:r>
      <w:r>
        <w:rPr>
          <w:rFonts w:ascii="Arial" w:hAnsi="Arial" w:eastAsia="Microsoft YaHei"/>
          <w:b w:val="0"/>
          <w:i w:val="0"/>
        </w:rPr>
        <w:t>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 xml:space="preserve">默认保留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backups</w:t>
      </w:r>
      <w:r>
        <w:rPr>
          <w:rFonts w:ascii="Arial" w:hAnsi="Arial" w:eastAsia="Microsoft YaHei"/>
          <w:b w:val="0"/>
          <w:i w:val="0"/>
        </w:rPr>
        <w:t>；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保留程序文件，不删除发布根或父目录。</w:t>
      </w:r>
    </w:p>
    <w:p>
      <w:r>
        <w:rPr>
          <w:rFonts w:ascii="Consolas" w:hAnsi="Consolas" w:eastAsia="Microsoft YaHei"/>
          <w:b w:val="0"/>
          <w:i w:val="0"/>
          <w:color w:val="464646"/>
          <w:sz w:val="19"/>
        </w:rPr>
        <w:t>cleanup-instance.ps1</w:t>
      </w:r>
      <w:r>
        <w:rPr>
          <w:rFonts w:ascii="Arial" w:hAnsi="Arial" w:eastAsia="Microsoft YaHei"/>
          <w:b w:val="0"/>
          <w:i w:val="0"/>
        </w:rPr>
        <w:t xml:space="preserve"> 的“默认保留”只表示脚本不删除发布根内的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backups</w:t>
      </w:r>
      <w:r>
        <w:rPr>
          <w:rFonts w:ascii="Arial" w:hAnsi="Arial" w:eastAsia="Microsoft YaHei"/>
          <w:b w:val="0"/>
          <w:i w:val="0"/>
        </w:rPr>
        <w:t xml:space="preserve">，不表示随后删除整个解压目录时备份仍会存在。如需保留恢复点，必须先把成对的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.dump</w:t>
      </w:r>
      <w:r>
        <w:rPr>
          <w:rFonts w:ascii="Arial" w:hAnsi="Arial" w:eastAsia="Microsoft YaHei"/>
          <w:b w:val="0"/>
          <w:i w:val="0"/>
        </w:rPr>
        <w:t xml:space="preserve"> 与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.dump.meta.json</w:t>
      </w:r>
      <w:r>
        <w:rPr>
          <w:rFonts w:ascii="Arial" w:hAnsi="Arial" w:eastAsia="Microsoft YaHei"/>
          <w:b w:val="0"/>
          <w:i w:val="0"/>
        </w:rPr>
        <w:t xml:space="preserve"> 复制到发布根之外的组织受控目录，并保留一份状态检查成功记录；将其放入新安装的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backups</w:t>
      </w:r>
      <w:r>
        <w:rPr>
          <w:rFonts w:ascii="Arial" w:hAnsi="Arial" w:eastAsia="Microsoft YaHei"/>
          <w:b w:val="0"/>
          <w:i w:val="0"/>
        </w:rPr>
        <w:t xml:space="preserve"> 后还要重新运行状态检查和隔离恢复验证。确认外部副本有效后，才可手工删除当前精确解压目录。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12.2 删除备份</w:t>
      </w:r>
    </w:p>
    <w:p>
      <w:r>
        <w:rPr>
          <w:rFonts w:ascii="Consolas" w:hAnsi="Consolas" w:eastAsia="Microsoft YaHei"/>
          <w:b w:val="0"/>
          <w:i w:val="0"/>
          <w:color w:val="464646"/>
          <w:sz w:val="19"/>
        </w:rPr>
        <w:t>-RemoveBackups</w:t>
      </w:r>
      <w:r>
        <w:rPr>
          <w:rFonts w:ascii="Arial" w:hAnsi="Arial" w:eastAsia="Microsoft YaHei"/>
          <w:b w:val="0"/>
          <w:i w:val="0"/>
        </w:rPr>
        <w:t xml:space="preserve"> 会删除当前实例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backups</w:t>
      </w:r>
      <w:r>
        <w:rPr>
          <w:rFonts w:ascii="Arial" w:hAnsi="Arial" w:eastAsia="Microsoft YaHei"/>
          <w:b w:val="0"/>
          <w:i w:val="0"/>
        </w:rPr>
        <w:t xml:space="preserve"> 目录中的全部恢复点，属于不可恢复操作。只有在已经取得独立保留副本并获得组织授权时才能使用；业务人员和普通卸载流程不得使用。</w:t>
      </w:r>
    </w:p>
    <w:p>
      <w:r>
        <w:rPr>
          <w:rFonts w:ascii="Arial" w:hAnsi="Arial" w:eastAsia="Microsoft YaHei"/>
          <w:b w:val="0"/>
          <w:i w:val="0"/>
        </w:rPr>
        <w:t xml:space="preserve">不要使用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-Force</w:t>
      </w:r>
      <w:r>
        <w:rPr>
          <w:rFonts w:ascii="Arial" w:hAnsi="Arial" w:eastAsia="Microsoft YaHei"/>
          <w:b w:val="0"/>
          <w:i w:val="0"/>
        </w:rPr>
        <w:t xml:space="preserve"> 绕过人工实例身份确认。脚本发现 Junction、符号链接、未知进程、身份不一致或维护锁冲突时会拒绝清理；应调查原因，不应删除校验代码。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13. 故障处理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13.1 预检失败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提示</w:t>
            </w:r>
          </w:p>
        </w:tc>
        <w:tc>
          <w:tcPr>
            <w:tcW w:type="dxa" w:w="464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处理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发布文件缺失或哈希不一致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 xml:space="preserve">若该目录从未成功启动且没有 </w:t>
            </w:r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data\instance.json</w:t>
            </w:r>
            <w:r>
              <w:rPr>
                <w:rFonts w:ascii="Arial" w:hAnsi="Arial" w:eastAsia="Microsoft YaHei"/>
                <w:b w:val="0"/>
                <w:i w:val="0"/>
              </w:rPr>
              <w:t>、业务数据或恢复点，可删除本次不完整解压目录后重新取得 ZIP；否则先由部署人员保全数据和备份，再处理程序文件。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剩余空间不足 2 GB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清理目标磁盘或选择新的固定安装目录后重新解压。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固定端口被占用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先尝试停止本实例；无法确认占用者时交由电脑管理员核对，切勿结束未知进程。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目录不可写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改用当前用户明确有写权限的固定目录，不通过关闭校验或修改脚本绕过。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运行时版本或 PE 目标错误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重新取得 Windows x64 正式交付物，不混用其他平台文件。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13.2 启动失败</w:t>
      </w:r>
    </w:p>
    <w:p>
      <w:r>
        <w:rPr>
          <w:rFonts w:ascii="Arial" w:hAnsi="Arial" w:eastAsia="Microsoft YaHei"/>
          <w:b w:val="0"/>
          <w:i w:val="0"/>
        </w:rPr>
        <w:t xml:space="preserve">启动脚本会停止本次已经成功启动的受管组件，并把日志留在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logs</w:t>
      </w:r>
      <w:r>
        <w:rPr>
          <w:rFonts w:ascii="Arial" w:hAnsi="Arial" w:eastAsia="Microsoft YaHei"/>
          <w:b w:val="0"/>
          <w:i w:val="0"/>
        </w:rPr>
        <w:t>。按发生时间检查：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logs\postgresql-*.err.log</w:t>
        <w:br/>
        <w:t>logs\algorithm-*.err.log</w:t>
        <w:br/>
        <w:t>logs\backend-*.err.log</w:t>
      </w:r>
    </w:p>
    <w:p>
      <w:r>
        <w:rPr>
          <w:rFonts w:ascii="Arial" w:hAnsi="Arial" w:eastAsia="Microsoft YaHei"/>
          <w:b w:val="0"/>
          <w:i w:val="0"/>
        </w:rPr>
        <w:t xml:space="preserve">记录完整中文错误、发生时间、发布根路径和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release-manifest.json</w:t>
      </w:r>
      <w:r>
        <w:rPr>
          <w:rFonts w:ascii="Arial" w:hAnsi="Arial" w:eastAsia="Microsoft YaHei"/>
          <w:b w:val="0"/>
          <w:i w:val="0"/>
        </w:rPr>
        <w:t xml:space="preserve"> 中的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source_commit</w:t>
      </w:r>
      <w:r>
        <w:rPr>
          <w:rFonts w:ascii="Arial" w:hAnsi="Arial" w:eastAsia="Microsoft YaHei"/>
          <w:b w:val="0"/>
          <w:i w:val="0"/>
        </w:rPr>
        <w:t>，再交由维护人员处理。不得把密码文件或完整业务上传文件附在故障报告中。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13.3 网页或业务失败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 xml:space="preserve">页面打不开：确认启动成功和地址为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http://127.0.0.1:8080</w:t>
      </w:r>
      <w:r>
        <w:rPr>
          <w:rFonts w:ascii="Arial" w:hAnsi="Arial" w:eastAsia="Microsoft YaHei"/>
          <w:b w:val="0"/>
          <w:i w:val="0"/>
        </w:rPr>
        <w:t>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页面健康为 DOWN：保留页面提示和对应组件日志，正常停止后重新启动。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登录锁定：等待 15 分钟或由其他系统管理员重置临时密码。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导入失败：使用页面源行、字段和原因修正文件，不直接修改数据库。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分析失败：确认算法服务健康后，在页面对失败批次执行“重试分析”。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报告失败：保留当前分析，确认主系统后重试，不接受空文件。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备份状态失败：隔离损坏恢复点并调查，不用于恢复验证，也不通过删除元数据伪装正常。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停止提示身份不一致：不要使用任务管理器误杀，核对发布路径、PID 记录和实例身份。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14. Docker Compose 本机模式管理员附录</w:t>
      </w:r>
    </w:p>
    <w:p>
      <w:r>
        <w:rPr>
          <w:rFonts w:ascii="Arial" w:hAnsi="Arial" w:eastAsia="Microsoft YaHei"/>
          <w:b w:val="0"/>
          <w:i w:val="0"/>
        </w:rPr>
        <w:t xml:space="preserve">Docker 是次级交付方式，不属于 Windows 自包含原生包。以下命令要求在仓库源码根目录的 Bash 环境运行，并已安装 Docker Desktop 或 Docker Engine、Docker Compose 2.24.4 或更高版本、Bash 和 OpenSSL；该 Compose 最低版本用于支持 HTTPS 覆盖文件中的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!override</w:t>
      </w:r>
      <w:r>
        <w:rPr>
          <w:rFonts w:ascii="Arial" w:hAnsi="Arial" w:eastAsia="Microsoft YaHei"/>
          <w:b w:val="0"/>
          <w:i w:val="0"/>
        </w:rPr>
        <w:t xml:space="preserve"> 合并语义。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14.1 准备本机秘密并启动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scripts/security/prepare-local-secrets.sh</w:t>
        <w:br/>
        <w:t>docker compose --file compose.yaml --project-name alert-management-m7 up --build --detach --wait</w:t>
      </w:r>
    </w:p>
    <w:p>
      <w:r>
        <w:rPr>
          <w:rFonts w:ascii="Arial" w:hAnsi="Arial" w:eastAsia="Microsoft YaHei"/>
          <w:b w:val="0"/>
          <w:i w:val="0"/>
        </w:rPr>
        <w:t xml:space="preserve">脚本输出管理员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admin</w:t>
      </w:r>
      <w:r>
        <w:rPr>
          <w:rFonts w:ascii="Arial" w:hAnsi="Arial" w:eastAsia="Microsoft YaHei"/>
          <w:b w:val="0"/>
          <w:i w:val="0"/>
        </w:rPr>
        <w:t xml:space="preserve"> 的首次登录密码文件路径。浏览器访问：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http://127.0.0.1:8080</w:t>
      </w:r>
    </w:p>
    <w:p>
      <w:r>
        <w:rPr>
          <w:rFonts w:ascii="Arial" w:hAnsi="Arial" w:eastAsia="Microsoft YaHei"/>
          <w:b w:val="0"/>
          <w:i w:val="0"/>
        </w:rPr>
        <w:t>本机 Compose 只向宿主回环地址发布 Java 8080；PostgreSQL 和算法服务不发布宿主端口。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14.2 停止并保留数据卷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docker compose --file compose.yaml --project-name alert-management-m7 down --remove-orphans</w:t>
      </w:r>
    </w:p>
    <w:p>
      <w:r>
        <w:rPr>
          <w:rFonts w:ascii="Arial" w:hAnsi="Arial" w:eastAsia="Microsoft YaHei"/>
          <w:b w:val="0"/>
          <w:i w:val="0"/>
        </w:rPr>
        <w:t>不要使用全局容器、镜像或卷清理命令。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down --volumes</w:t>
      </w:r>
      <w:r>
        <w:rPr>
          <w:rFonts w:ascii="Arial" w:hAnsi="Arial" w:eastAsia="Microsoft YaHei"/>
          <w:b w:val="0"/>
          <w:i w:val="0"/>
        </w:rPr>
        <w:t xml:space="preserve"> 会删除该 Compose 项目的 PostgreSQL 数据卷，不属于日常停止命令。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15. Docker Compose HTTPS 网络模式管理员附录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15.1 前提和秘密文件</w:t>
      </w:r>
    </w:p>
    <w:p>
      <w:r>
        <w:rPr>
          <w:rFonts w:ascii="Arial" w:hAnsi="Arial" w:eastAsia="Microsoft YaHei"/>
          <w:b w:val="0"/>
          <w:i w:val="0"/>
        </w:rPr>
        <w:t>网络模式只供负责证书、DNS、主机端口和数据备份的部署管理员使用。启动前必须取得组织批准且与访问主机名匹配的 PKCS#12 证书、密码文件，并准备以下受限目录：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&lt;APP_SECRETS_DIR&gt;/database-password.txt</w:t>
        <w:br/>
        <w:t>&lt;APP_SECRETS_DIR&gt;/bootstrap-admin-password.txt</w:t>
        <w:br/>
        <w:t>&lt;APP_SECRETS_DIR&gt;/tls-keystore.p12</w:t>
        <w:br/>
        <w:t>&lt;APP_SECRETS_DIR&gt;/tls-keystore-password.txt</w:t>
      </w:r>
    </w:p>
    <w:p>
      <w:r>
        <w:rPr>
          <w:rFonts w:ascii="Arial" w:hAnsi="Arial" w:eastAsia="Microsoft YaHei"/>
          <w:b w:val="0"/>
          <w:i w:val="0"/>
        </w:rPr>
        <w:t>基础数据库和管理员秘密可由仓库脚本生成；TLS 文件必须由组织的证书责任人提供，不能用验收自签名证书冒充正式证书：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export APP_SECRETS_DIR=/受限绝对路径/alert-management-secrets</w:t>
        <w:br/>
        <w:t>scripts/security/prepare-local-secrets.sh</w:t>
      </w:r>
    </w:p>
    <w:p>
      <w:r>
        <w:rPr>
          <w:rFonts w:ascii="Arial" w:hAnsi="Arial" w:eastAsia="Microsoft YaHei"/>
          <w:b w:val="0"/>
          <w:i w:val="0"/>
        </w:rPr>
        <w:t xml:space="preserve">把批准的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tls-keystore.p12</w:t>
      </w:r>
      <w:r>
        <w:rPr>
          <w:rFonts w:ascii="Arial" w:hAnsi="Arial" w:eastAsia="Microsoft YaHei"/>
          <w:b w:val="0"/>
          <w:i w:val="0"/>
        </w:rPr>
        <w:t xml:space="preserve"> 和只含密码的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tls-keystore-password.txt</w:t>
      </w:r>
      <w:r>
        <w:rPr>
          <w:rFonts w:ascii="Arial" w:hAnsi="Arial" w:eastAsia="Microsoft YaHei"/>
          <w:b w:val="0"/>
          <w:i w:val="0"/>
        </w:rPr>
        <w:t xml:space="preserve"> 放入同一受限目录后，再启动。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15.2 启动 HTTPS 网络模式</w:t>
      </w:r>
    </w:p>
    <w:p>
      <w:r>
        <w:rPr>
          <w:rFonts w:ascii="Arial" w:hAnsi="Arial" w:eastAsia="Microsoft YaHei"/>
          <w:b w:val="0"/>
          <w:i w:val="0"/>
        </w:rPr>
        <w:t>将绑定地址设置为经批准的服务器地址；先把下面第二行改为实际地址，未设置时配置会绑定所有接口：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export APP_SECRETS_DIR=/受限绝对路径/alert-management-secrets</w:t>
        <w:br/>
        <w:t>export NETWORK_BIND_ADDRESS=经批准的服务器IP</w:t>
        <w:br/>
        <w:t>docker compose \</w:t>
        <w:br/>
        <w:t xml:space="preserve">  --file compose.yaml \</w:t>
        <w:br/>
        <w:t xml:space="preserve">  --file compose.network.yaml \</w:t>
        <w:br/>
        <w:t xml:space="preserve">  --project-name alert-management-network \</w:t>
        <w:br/>
        <w:t xml:space="preserve">  up --build --detach --wait</w:t>
      </w:r>
    </w:p>
    <w:p>
      <w:r>
        <w:rPr>
          <w:rFonts w:ascii="Arial" w:hAnsi="Arial" w:eastAsia="Microsoft YaHei"/>
          <w:b w:val="0"/>
          <w:i w:val="0"/>
        </w:rPr>
        <w:t>网络模式只发布 HTTPS 8443。浏览器入口使用证书中批准的真实主机名：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https://经批准的主机名:8443</w:t>
      </w:r>
    </w:p>
    <w:p>
      <w:r>
        <w:rPr>
          <w:rFonts w:ascii="Arial" w:hAnsi="Arial" w:eastAsia="Microsoft YaHei"/>
          <w:b w:val="0"/>
          <w:i w:val="0"/>
        </w:rPr>
        <w:t xml:space="preserve">不要改用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http://</w:t>
      </w:r>
      <w:r>
        <w:rPr>
          <w:rFonts w:ascii="Arial" w:hAnsi="Arial" w:eastAsia="Microsoft YaHei"/>
          <w:b w:val="0"/>
          <w:i w:val="0"/>
        </w:rPr>
        <w:t>，不要同时开放 8080，也不要发布 PostgreSQL 5432 或算法 8001。缺少 TLS、数据库或管理员秘密时，启动必须失败，不能回退到明文模式。</w:t>
      </w:r>
    </w:p>
    <w:p>
      <w:r>
        <w:rPr>
          <w:rFonts w:ascii="Arial" w:hAnsi="Arial" w:eastAsia="Microsoft YaHei"/>
          <w:b w:val="0"/>
          <w:i w:val="0"/>
        </w:rPr>
        <w:t>可在系统信任组织证书的管理终端检查健康接口：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export APP_HOST=经批准的主机名</w:t>
        <w:br/>
        <w:t>curl --fail --silent --show-error "https://${APP_HOST}:8443/api/v1/health"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15.3 停止并保留数据卷</w:t>
      </w:r>
    </w:p>
    <w:p>
      <w:pPr>
        <w:spacing w:before="80" w:after="120"/>
        <w:ind w:left="340" w:right="227"/>
        <w:shd w:fill="F2F2F2"/>
      </w:pPr>
      <w:r>
        <w:rPr>
          <w:rFonts w:ascii="Consolas" w:hAnsi="Consolas" w:eastAsia="Microsoft YaHei"/>
          <w:sz w:val="18"/>
        </w:rPr>
        <w:t>export APP_SECRETS_DIR=/受限绝对路径/alert-management-secrets</w:t>
        <w:br/>
        <w:t>docker compose \</w:t>
        <w:br/>
        <w:t xml:space="preserve">  --file compose.yaml \</w:t>
        <w:br/>
        <w:t xml:space="preserve">  --file compose.network.yaml \</w:t>
        <w:br/>
        <w:t xml:space="preserve">  --project-name alert-management-network \</w:t>
        <w:br/>
        <w:t xml:space="preserve">  down --remove-orphans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15.4 网络部署备份边界</w:t>
      </w:r>
    </w:p>
    <w:p>
      <w:r>
        <w:rPr>
          <w:rFonts w:ascii="Arial" w:hAnsi="Arial" w:eastAsia="Microsoft YaHei"/>
          <w:b w:val="0"/>
          <w:i w:val="0"/>
        </w:rPr>
        <w:t xml:space="preserve">Windows 原生包的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backup.ps1</w:t>
      </w:r>
      <w:r>
        <w:rPr>
          <w:rFonts w:ascii="Arial" w:hAnsi="Arial" w:eastAsia="Microsoft YaHei"/>
          <w:b w:val="0"/>
          <w:i w:val="0"/>
        </w:rPr>
        <w:t>、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backup-status.ps1</w:t>
      </w:r>
      <w:r>
        <w:rPr>
          <w:rFonts w:ascii="Arial" w:hAnsi="Arial" w:eastAsia="Microsoft YaHei"/>
          <w:b w:val="0"/>
          <w:i w:val="0"/>
        </w:rPr>
        <w:t xml:space="preserve"> 和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restore-verify.ps1</w:t>
      </w:r>
      <w:r>
        <w:rPr>
          <w:rFonts w:ascii="Arial" w:hAnsi="Arial" w:eastAsia="Microsoft YaHei"/>
          <w:b w:val="0"/>
          <w:i w:val="0"/>
        </w:rPr>
        <w:t xml:space="preserve"> 不适用于 Compose 数据卷。当前 Compose 配置把备份管理标记为“由部署环境管理”，仓库没有可供业务人员运行的网络部署覆盖恢复入口。</w:t>
      </w:r>
    </w:p>
    <w:p>
      <w:r>
        <w:rPr>
          <w:rFonts w:ascii="Arial" w:hAnsi="Arial" w:eastAsia="Microsoft YaHei"/>
          <w:b w:val="0"/>
          <w:i w:val="0"/>
        </w:rPr>
        <w:t>在把网络模式用于持续业务前，部署责任人必须另行冻结并验收与该环境匹配的 PostgreSQL 备份、保留、完整性校验和恢复切换方案。不得把开发脚本、删除数据卷或原生包脚本描述为网络生产恢复方案。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16. 运维边界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不把本机原生 HTTP 端口暴露到局域网。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不记录或传播数据库密码、管理员密码、会话、CSRF、证书私钥或完整上传数据。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不直接编辑 PostgreSQL 表替代页面业务操作。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不宣称隔离恢复验证已经覆盖当前正式数据库。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不把短时演示结果外推为 7×24 小时、任意硬件性能或异地容灾承诺。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不承诺任意浏览器、Office/WPS 或 Windows Server 兼容性；以绑定发布候选的实际验收记录为准。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网络正式启用、证书信任、数据恢复切换和不可恢复清理均必须由对应责任人批准。</w:t>
      </w:r>
    </w:p>
    <w:sectPr w:rsidR="00FC693F" w:rsidRPr="0006063C" w:rsidSect="00034616">
      <w:footerReference w:type="default" r:id="rId9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Microsoft YaHei"/>
        <w:color w:val="646464"/>
        <w:sz w:val="16"/>
      </w:rPr>
      <w:t>报警管理系统 · 文档日期 2026-08-27</w:t>
    </w:r>
    <w:r>
      <w:t xml:space="preserve"> · 第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2F559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报警管理系统 Windows 部署与运维手册</dc:title>
  <dc:subject>报警管理系统正式项目交付物</dc:subject>
  <dc:creator>报警管理系统项目组</dc:creator>
  <cp:keywords>报警管理系统,项目交付</cp:keywords>
  <dc:description>generated by python-docx</dc:description>
  <cp:lastModifiedBy>报警管理系统项目组</cp:lastModifiedBy>
  <cp:revision>1</cp:revision>
  <dcterms:created xsi:type="dcterms:W3CDTF">2026-08-27T00:00:00Z</dcterms:created>
  <dcterms:modified xsi:type="dcterms:W3CDTF">2026-08-27T00:00:00Z</dcterms:modified>
  <cp:category/>
</cp:coreProperties>
</file>