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 w:val="0"/>
          <w:i w:val="0"/>
        </w:rPr>
        <w:t>报警管理系统开发过程记录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1. 文档身份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字段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内容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文档性质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基于 Git、阶段状态与验收证据形成的技术开发过程事实源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产品名称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报警管理系统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记录范围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M0–M14 技术开发、验收及正式发布责任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编制日期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2026-08-27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项目编号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由项目管理方填写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人员、单位、工时与会议签到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由项目管理方填写或由其原始记录证明，不在技术仓库证明范围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预算、支出与采购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由项目管理与财务资料确认，不在技术仓库证明范围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审批与签章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由有权限人员履行，不由技术记录代替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2. 证据基线与边界</w:t>
      </w:r>
    </w:p>
    <w:p>
      <w:r>
        <w:rPr>
          <w:rFonts w:ascii="Arial" w:hAnsi="Arial" w:eastAsia="Microsoft YaHei"/>
          <w:b w:val="0"/>
          <w:i w:val="0"/>
        </w:rPr>
        <w:t>本记录以提交对象、分支、PR、标签、阶段状态、实际命令输出和验收记录为证据。它描述责任域和技术活动，不虚构个人姓名、组织人数、工时、会议、采购、预算或行政审批。</w:t>
      </w:r>
    </w:p>
    <w:p>
      <w:r>
        <w:rPr>
          <w:rFonts w:ascii="Arial" w:hAnsi="Arial" w:eastAsia="Microsoft YaHei"/>
          <w:b w:val="0"/>
          <w:i w:val="0"/>
        </w:rPr>
        <w:t xml:space="preserve">当前已发布技术标签为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v0.8.0</w:t>
      </w:r>
      <w:r>
        <w:rPr>
          <w:rFonts w:ascii="Arial" w:hAnsi="Arial" w:eastAsia="Microsoft YaHei"/>
          <w:b w:val="0"/>
          <w:i w:val="0"/>
        </w:rPr>
        <w:t xml:space="preserve">。M13 正式文档已在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dev</w:t>
      </w:r>
      <w:r>
        <w:rPr>
          <w:rFonts w:ascii="Arial" w:hAnsi="Arial" w:eastAsia="Microsoft YaHei"/>
          <w:b w:val="0"/>
          <w:i w:val="0"/>
        </w:rPr>
        <w:t xml:space="preserve"> 固定检查点通过；M14 固定候选随后通过自动业务验收，项目负责人确认其符合交付预期并授权完成文档后发布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v1.0.0</w:t>
      </w:r>
      <w:r>
        <w:rPr>
          <w:rFonts w:ascii="Arial" w:hAnsi="Arial" w:eastAsia="Microsoft YaHei"/>
          <w:b w:val="0"/>
          <w:i w:val="0"/>
        </w:rPr>
        <w:t>。正式标签仍以发布 PR 与远端 CI 成功为条件。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3. 开发治理方式</w:t>
      </w:r>
    </w:p>
    <w:p>
      <w:r>
        <w:rPr>
          <w:rFonts w:ascii="Arial" w:hAnsi="Arial" w:eastAsia="Microsoft YaHei"/>
          <w:b w:val="0"/>
          <w:i w:val="0"/>
        </w:rPr>
        <w:t xml:space="preserve">项目以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dev</w:t>
      </w:r>
      <w:r>
        <w:rPr>
          <w:rFonts w:ascii="Arial" w:hAnsi="Arial" w:eastAsia="Microsoft YaHei"/>
          <w:b w:val="0"/>
          <w:i w:val="0"/>
        </w:rPr>
        <w:t xml:space="preserve"> 为集成基线，以短期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feat/&lt;milestone&gt;-&lt;scope&gt;</w:t>
      </w:r>
      <w:r>
        <w:rPr>
          <w:rFonts w:ascii="Arial" w:hAnsi="Arial" w:eastAsia="Microsoft YaHei"/>
          <w:b w:val="0"/>
          <w:i w:val="0"/>
        </w:rPr>
        <w:t xml:space="preserve"> 分支实现阶段任务，不直接在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main</w:t>
      </w:r>
      <w:r>
        <w:rPr>
          <w:rFonts w:ascii="Arial" w:hAnsi="Arial" w:eastAsia="Microsoft YaHei"/>
          <w:b w:val="0"/>
          <w:i w:val="0"/>
        </w:rPr>
        <w:t xml:space="preserve"> 开发。阶段候选需经过：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冻结目标、范围、验收命令和允许修改路径。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在功能分支进行最小实现，并保存失败候选和修复理由。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固定候选提交，执行本机门槛、相关恢复检查和独立只读复核。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推送功能分支，通过 PR 检查后非快进合入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dev</w:t>
      </w:r>
      <w:r>
        <w:rPr>
          <w:rFonts w:ascii="Arial" w:hAnsi="Arial" w:eastAsia="Microsoft YaHei"/>
          <w:b w:val="0"/>
          <w:i w:val="0"/>
        </w:rPr>
        <w:t>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在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dev</w:t>
      </w:r>
      <w:r>
        <w:rPr>
          <w:rFonts w:ascii="Arial" w:hAnsi="Arial" w:eastAsia="Microsoft YaHei"/>
          <w:b w:val="0"/>
          <w:i w:val="0"/>
        </w:rPr>
        <w:t xml:space="preserve"> 合并检查点再次执行远端发布级检查。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 xml:space="preserve">在发布节点由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dev</w:t>
      </w:r>
      <w:r>
        <w:rPr>
          <w:rFonts w:ascii="Arial" w:hAnsi="Arial" w:eastAsia="Microsoft YaHei"/>
          <w:b w:val="0"/>
          <w:i w:val="0"/>
        </w:rPr>
        <w:t xml:space="preserve"> 向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main</w:t>
      </w:r>
      <w:r>
        <w:rPr>
          <w:rFonts w:ascii="Arial" w:hAnsi="Arial" w:eastAsia="Microsoft YaHei"/>
          <w:b w:val="0"/>
          <w:i w:val="0"/>
        </w:rPr>
        <w:t xml:space="preserve"> 发起 PR，通过后打 annotated tag；发布合并再同步回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dev</w:t>
      </w:r>
      <w:r>
        <w:rPr>
          <w:rFonts w:ascii="Arial" w:hAnsi="Arial" w:eastAsia="Microsoft YaHei"/>
          <w:b w:val="0"/>
          <w:i w:val="0"/>
        </w:rPr>
        <w:t>。</w:t>
      </w:r>
    </w:p>
    <w:p>
      <w:r>
        <w:rPr>
          <w:rFonts w:ascii="Arial" w:hAnsi="Arial" w:eastAsia="Microsoft YaHei"/>
          <w:b w:val="0"/>
          <w:i w:val="0"/>
        </w:rPr>
        <w:t>失败不会通过修改文字改写为成功。只有固定提交上的验收命令实际成功、证据保存并完成状态迁移，阶段才记为 passed。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4. 责任域协作</w:t>
      </w:r>
    </w:p>
    <w:p>
      <w:r>
        <w:rPr>
          <w:rFonts w:ascii="Arial" w:hAnsi="Arial" w:eastAsia="Microsoft YaHei"/>
          <w:b w:val="0"/>
          <w:i w:val="0"/>
        </w:rPr>
        <w:t>开发按职责模拟完整团队，但运行架构不按人数机械拆分：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产品与架构职责：冻结北极星、PRD、ADR、来源裁决和组件边界。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算法职责：维护 Python 计算、数学解释、泛化负控和模型版本。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后端职责：维护 Java API、事务、PostgreSQL、身份权限、报告和审计。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前端职责：维护 Vue 中文业务流程、可视化和可达错误反馈。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测试职责：维护组件、契约、浏览器、原生、Docker、安全与可靠性门槛。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独立审查职责：只读寻找可复现阻断，不修改被审候选，不把理论风险升级为事实。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主集成职责：统一共享契约、提交、推送、PR、合并、标签与阶段状态。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5. 阶段过程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阶段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主要活动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形成的检查点或证据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M0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收敛需求与数据定义，登记能力清单，隔离未经批准的实现描述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需求基线、能力清单和实现边界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M1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初始化 Java/Python/Vue/PostgreSQL，建立健康与最小全链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阶段验收通过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M2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实现三格式导入、字段映射、校验、预览与原子落库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阶段验收通过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M3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实现规则分析、原因建议、事件链和算法契约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阶段验收通过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M4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实现中文浏览器流程和人工处置历史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阶段验收通过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M5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实现 PDF/XLSX 报告、审计、演示复位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阶段验收通过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M6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构建 Windows 自包含 ZIP，验证英文及中文空格目录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阶段验收通过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M7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建立 Docker Compose 次级交付，空卷验证及精确清理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 xml:space="preserve">检查点 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a0526c0b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M8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冻结正式产品身份、需求责任、PRD、架构和后续门槛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阶段验收通过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M9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升级 hybrid-v2，增加泛化、扰动、随机负控和大样本验证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 xml:space="preserve">检查点 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40680eeb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M10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建立项目作用域、纠错、人工数据、报告设置和全中文 UX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 xml:space="preserve">检查点 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18dc6882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M11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建立身份会话、角色、CSRF、输入限制、HTTPS 和并发事务门闩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 xml:space="preserve">检查点 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5f3cce80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M12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建立备份隔离恢复、精确维护、资源观测、质量与依赖审计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 xml:space="preserve">检查点 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08a777b4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M13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形成说明书和正式项目过程文档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 xml:space="preserve">检查点 </w:t>
            </w:r>
            <w:r>
              <w:rPr>
                <w:rFonts w:ascii="Consolas" w:hAnsi="Consolas" w:eastAsia="Microsoft YaHei"/>
                <w:b w:val="0"/>
                <w:i w:val="0"/>
                <w:color w:val="464646"/>
                <w:sz w:val="19"/>
              </w:rPr>
              <w:t>4be7ea55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M14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Windows 11 业务用户终验和最终候选冻结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固定候选自动验收 PASS；项目负责人结果性确认 PASS；进入正式发布流程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6. 关键架构裁决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Java 是浏览器唯一业务入口和数据库唯一写入者；Python 保持无状态纯计算，不模拟算法组为独立业务平台。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PostgreSQL 是唯一事实源；Flyway 迁移只向前增加，不维护冲突数据库兼容层。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Vue 静态产物由 Java 托管，减少部署组件和跨域面。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只支持离线文件输入；外部实时系统和平台接口缺少契约时不创建假按钮。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原因输出是建议，事件链是关联，不声称自动因果根因。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原生包优先、Docker 次级；本机仅回环，网络仅 HTTPS 8443。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恢复在隔离数据库中执行，不用自动覆盖业务库证明“恢复成功”。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长期资源趋势采用 Full GC 后活对象与 RSS 硬上限的组合，避免把 JVM 提交堆误报为泄漏。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7. 真实缺陷与最小修正</w:t>
      </w:r>
    </w:p>
    <w:p>
      <w:r>
        <w:rPr>
          <w:rFonts w:ascii="Arial" w:hAnsi="Arial" w:eastAsia="Microsoft YaHei"/>
          <w:b w:val="0"/>
          <w:i w:val="0"/>
        </w:rPr>
        <w:t>过程中曾由门槛发现以下问题：大分析响应和长链解释可能接近平方级增长；项目化后旧验收缺少作用域；中文错误码覆盖不完整；口令可能进入日志或证据；最后管理员并发降权、分析持久化与复位存在事务锁风险；Windows 路径、PostgreSQL 初始化、WSL 观测和 JVM RSS 存在环境性误判。</w:t>
      </w:r>
    </w:p>
    <w:p>
      <w:r>
        <w:rPr>
          <w:rFonts w:ascii="Arial" w:hAnsi="Arial" w:eastAsia="Microsoft YaHei"/>
          <w:b w:val="0"/>
          <w:i w:val="0"/>
        </w:rPr>
        <w:t>修复分别采用固定大小解释、状态查询代替读取巨型响应、统一项目作用域、显示层词典、秘密扫描、PostgreSQL advisory lock、短临时恢复路径、精确日志过滤、失败关闭的观测标记和 Full GC 后活对象门槛。没有通过删除测试、无限重试或放宽全部阈值掩盖失败。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8. 测试与独立复核过程</w:t>
      </w:r>
    </w:p>
    <w:p>
      <w:r>
        <w:rPr>
          <w:rFonts w:ascii="Arial" w:hAnsi="Arial" w:eastAsia="Microsoft YaHei"/>
          <w:b w:val="0"/>
          <w:i w:val="0"/>
        </w:rPr>
        <w:t>每阶段按风险运行组件测试、跨组件契约、API/数据库对账、浏览器 E2E、Windows 原生、Docker、安全或可靠性检查。独立审查者只报告可复现、可达、影响阶段门槛的问题；修复后对精确提交复审。</w:t>
      </w:r>
    </w:p>
    <w:p>
      <w:r>
        <w:rPr>
          <w:rFonts w:ascii="Arial" w:hAnsi="Arial" w:eastAsia="Microsoft YaHei"/>
          <w:b w:val="0"/>
          <w:i w:val="0"/>
        </w:rPr>
        <w:t>M9–M12 的最终固定候选、命令数量、证据目录、远端 run 和失败历史见</w:t>
      </w:r>
      <w:r>
        <w:rPr>
          <w:rFonts w:ascii="Arial" w:hAnsi="Arial" w:eastAsia="Microsoft YaHei"/>
          <w:b w:val="0"/>
          <w:i w:val="0"/>
        </w:rPr>
        <w:t>测试报告（test-report.md）</w:t>
      </w:r>
      <w:r>
        <w:rPr>
          <w:rFonts w:ascii="Arial" w:hAnsi="Arial" w:eastAsia="Microsoft YaHei"/>
          <w:b w:val="0"/>
          <w:i w:val="0"/>
        </w:rPr>
        <w:t>。重复但没有新增判别力的全仓检查不会在每个小步骤运行；大阶段结束再统一执行 lint、构建、链接和依赖门槛。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9. 发布与回退记录</w:t>
      </w:r>
    </w:p>
    <w:p>
      <w:r>
        <w:rPr>
          <w:rFonts w:ascii="Arial" w:hAnsi="Arial" w:eastAsia="Microsoft YaHei"/>
          <w:b w:val="0"/>
          <w:i w:val="0"/>
        </w:rPr>
        <w:t xml:space="preserve">功能阶段通过后形成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dev</w:t>
      </w:r>
      <w:r>
        <w:rPr>
          <w:rFonts w:ascii="Arial" w:hAnsi="Arial" w:eastAsia="Microsoft YaHei"/>
          <w:b w:val="0"/>
          <w:i w:val="0"/>
        </w:rPr>
        <w:t xml:space="preserve"> 检查点；达到发布价值时再经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dev → main</w:t>
      </w:r>
      <w:r>
        <w:rPr>
          <w:rFonts w:ascii="Arial" w:hAnsi="Arial" w:eastAsia="Microsoft YaHei"/>
          <w:b w:val="0"/>
          <w:i w:val="0"/>
        </w:rPr>
        <w:t xml:space="preserve"> PR。M10 后形成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v0.5.0</w:t>
      </w:r>
      <w:r>
        <w:rPr>
          <w:rFonts w:ascii="Arial" w:hAnsi="Arial" w:eastAsia="Microsoft YaHei"/>
          <w:b w:val="0"/>
          <w:i w:val="0"/>
        </w:rPr>
        <w:t xml:space="preserve">，M12 后形成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v0.8.0</w:t>
      </w:r>
      <w:r>
        <w:rPr>
          <w:rFonts w:ascii="Arial" w:hAnsi="Arial" w:eastAsia="Microsoft YaHei"/>
          <w:b w:val="0"/>
          <w:i w:val="0"/>
        </w:rPr>
        <w:t xml:space="preserve">。当前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v0.8.0</w:t>
      </w:r>
      <w:r>
        <w:rPr>
          <w:rFonts w:ascii="Arial" w:hAnsi="Arial" w:eastAsia="Microsoft YaHei"/>
          <w:b w:val="0"/>
          <w:i w:val="0"/>
        </w:rPr>
        <w:t xml:space="preserve"> 标签解引用到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main</w:t>
      </w:r>
      <w:r>
        <w:rPr>
          <w:rFonts w:ascii="Arial" w:hAnsi="Arial" w:eastAsia="Microsoft YaHei"/>
          <w:b w:val="0"/>
          <w:i w:val="0"/>
        </w:rPr>
        <w:t xml:space="preserve"> 提交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2167f8e2a30ca56582a7f64ef5527229d57d6e3f</w:t>
      </w:r>
      <w:r>
        <w:rPr>
          <w:rFonts w:ascii="Arial" w:hAnsi="Arial" w:eastAsia="Microsoft YaHei"/>
          <w:b w:val="0"/>
          <w:i w:val="0"/>
        </w:rPr>
        <w:t xml:space="preserve">，发布树与受审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dev</w:t>
      </w:r>
      <w:r>
        <w:rPr>
          <w:rFonts w:ascii="Arial" w:hAnsi="Arial" w:eastAsia="Microsoft YaHei"/>
          <w:b w:val="0"/>
          <w:i w:val="0"/>
        </w:rPr>
        <w:t xml:space="preserve"> 候选树一致。</w:t>
      </w:r>
    </w:p>
    <w:p>
      <w:r>
        <w:rPr>
          <w:rFonts w:ascii="Arial" w:hAnsi="Arial" w:eastAsia="Microsoft YaHei"/>
          <w:b w:val="0"/>
          <w:i w:val="0"/>
        </w:rPr>
        <w:t>提交、PR 和标签只在功能或发布检查点产生，不为了制造过程数量而 push。失败候选和失败 run 保留供追溯，但不充当通过证据。回退目标是最近一个已通过并远端可达的检查点或发布标签。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10. 当前状态与后续门槛</w:t>
      </w:r>
    </w:p>
    <w:p>
      <w:r>
        <w:rPr>
          <w:rFonts w:ascii="Arial" w:hAnsi="Arial" w:eastAsia="Microsoft YaHei"/>
          <w:b w:val="0"/>
          <w:i w:val="0"/>
        </w:rPr>
        <w:t>M0–M13 已有远端阶段证据，M14 固定候选也已证明 Markdown、DOCX、PDF、说明书、源码、原生包、HTTPS Compose 和运行行为一致。项目负责人对精确候选给出结果性 PASS 并授权正式发布；本轮允许的说明与发布元数据变化由静态校验控制，业务代码变化会强制重新验收。</w:t>
      </w:r>
    </w:p>
    <w:p>
      <w:r>
        <w:rPr>
          <w:rFonts w:ascii="Arial" w:hAnsi="Arial" w:eastAsia="Microsoft YaHei"/>
          <w:b w:val="0"/>
          <w:i w:val="0"/>
        </w:rPr>
        <w:t>本记录不证明未在仓库中出现的会议、人员投入、预算消耗、试点部署、客户使用、法规认证或正式签章。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11. 最终发布与留存过程</w:t>
      </w:r>
    </w:p>
    <w:p>
      <w:r>
        <w:rPr>
          <w:rFonts w:ascii="Arial" w:hAnsi="Arial" w:eastAsia="Microsoft YaHei"/>
          <w:b w:val="0"/>
          <w:i w:val="0"/>
        </w:rPr>
        <w:t xml:space="preserve">最终发布只形成一次集中内容提交，内容限于正式文档、专利草案、验收声明、版本元数据、静态校验器及确定性 DOCX/PDF。该提交经功能分支 PR 合入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dev</w:t>
      </w:r>
      <w:r>
        <w:rPr>
          <w:rFonts w:ascii="Arial" w:hAnsi="Arial" w:eastAsia="Microsoft YaHei"/>
          <w:b w:val="0"/>
          <w:i w:val="0"/>
        </w:rPr>
        <w:t xml:space="preserve">，远端适用检查成功后再由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dev</w:t>
      </w:r>
      <w:r>
        <w:rPr>
          <w:rFonts w:ascii="Arial" w:hAnsi="Arial" w:eastAsia="Microsoft YaHei"/>
          <w:b w:val="0"/>
          <w:i w:val="0"/>
        </w:rPr>
        <w:t xml:space="preserve"> 发起发布 PR 合入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main</w:t>
      </w:r>
      <w:r>
        <w:rPr>
          <w:rFonts w:ascii="Arial" w:hAnsi="Arial" w:eastAsia="Microsoft YaHei"/>
          <w:b w:val="0"/>
          <w:i w:val="0"/>
        </w:rPr>
        <w:t xml:space="preserve">。main 发布结果同步回 dev 后创建 annotated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v1.0.0</w:t>
      </w:r>
      <w:r>
        <w:rPr>
          <w:rFonts w:ascii="Arial" w:hAnsi="Arial" w:eastAsia="Microsoft YaHei"/>
          <w:b w:val="0"/>
          <w:i w:val="0"/>
        </w:rPr>
        <w:t>；标签事件再次执行仓库发布门槛。</w:t>
      </w:r>
    </w:p>
    <w:p>
      <w:r>
        <w:rPr>
          <w:rFonts w:ascii="Arial" w:hAnsi="Arial" w:eastAsia="Microsoft YaHei"/>
          <w:b w:val="0"/>
          <w:i w:val="0"/>
        </w:rPr>
        <w:t xml:space="preserve">转运材料按程序包、说明文档和项目截图分目录保存，并生成包含文件大小与 SHA-256 的清单。截图保持在仓库忽略目录，不进入公开源码历史；程序包和说明文档使用版本及提交标识命名。发布后 M14 的最终标签、main 提交、CI 结果和转运清单作为治理增量同步回 dev，不修改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v1.0.0</w:t>
      </w:r>
      <w:r>
        <w:rPr>
          <w:rFonts w:ascii="Arial" w:hAnsi="Arial" w:eastAsia="Microsoft YaHei"/>
          <w:b w:val="0"/>
          <w:i w:val="0"/>
        </w:rPr>
        <w:t xml:space="preserve"> 标签指向。</w:t>
      </w:r>
    </w:p>
    <w:sectPr w:rsidR="00FC693F" w:rsidRPr="0006063C" w:rsidSect="00034616">
      <w:footerReference w:type="default" r:id="rId9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/>
        <w:color w:val="646464"/>
        <w:sz w:val="16"/>
      </w:rPr>
      <w:t>报警管理系统 · 文档日期 2026-08-27</w:t>
    </w:r>
    <w:r>
      <w:t xml:space="preserve"> · 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2F559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报警管理系统开发过程记录</dc:title>
  <dc:subject>报警管理系统正式项目交付物</dc:subject>
  <dc:creator>报警管理系统项目组</dc:creator>
  <cp:keywords>报警管理系统,项目交付</cp:keywords>
  <dc:description>generated by python-docx</dc:description>
  <cp:lastModifiedBy>报警管理系统项目组</cp:lastModifiedBy>
  <cp:revision>1</cp:revision>
  <dcterms:created xsi:type="dcterms:W3CDTF">2026-08-27T00:00:00Z</dcterms:created>
  <dcterms:modified xsi:type="dcterms:W3CDTF">2026-08-27T00:00:00Z</dcterms:modified>
  <cp:category/>
</cp:coreProperties>
</file>