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1971" w14:textId="481FE358" w:rsidR="00777E4E" w:rsidRDefault="00777E4E" w:rsidP="00777E4E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  <w:t>ETEC ZONA LESTE</w:t>
      </w:r>
    </w:p>
    <w:p w14:paraId="7F55D18A" w14:textId="77777777" w:rsidR="0063497C" w:rsidRDefault="0063497C" w:rsidP="00777E4E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</w:pPr>
    </w:p>
    <w:p w14:paraId="57EDEA03" w14:textId="2696C9E5" w:rsidR="00777E4E" w:rsidRDefault="00777E4E" w:rsidP="00777E4E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  <w:t>Aluna: Selma Boldieri Lima Monteiro</w:t>
      </w:r>
    </w:p>
    <w:p w14:paraId="110AF834" w14:textId="77777777" w:rsidR="00777E4E" w:rsidRDefault="00777E4E" w:rsidP="00777E4E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</w:pPr>
    </w:p>
    <w:p w14:paraId="102D4116" w14:textId="4E8FE424" w:rsidR="00777E4E" w:rsidRDefault="00777E4E" w:rsidP="00777E4E">
      <w:pPr>
        <w:jc w:val="center"/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</w:pPr>
      <w:r>
        <w:rPr>
          <w:rFonts w:ascii="Segoe UI" w:hAnsi="Segoe UI" w:cs="Segoe UI"/>
          <w:b/>
          <w:bCs/>
          <w:color w:val="242424"/>
          <w:sz w:val="36"/>
          <w:szCs w:val="36"/>
          <w:shd w:val="clear" w:color="auto" w:fill="FFFFFF"/>
        </w:rPr>
        <w:t>Questionário conforme o curso Redes</w:t>
      </w:r>
    </w:p>
    <w:p w14:paraId="7EEFBD14" w14:textId="77777777" w:rsidR="00777E4E" w:rsidRDefault="00777E4E" w:rsidP="00777E4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t-BR"/>
          <w14:ligatures w14:val="none"/>
        </w:rPr>
      </w:pPr>
    </w:p>
    <w:p w14:paraId="3010C208" w14:textId="3B0601EC" w:rsidR="00777E4E" w:rsidRPr="00777E4E" w:rsidRDefault="00777E4E" w:rsidP="00777E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777E4E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 xml:space="preserve">Perguntas sobre o Curso </w:t>
      </w:r>
      <w:r w:rsidR="0063497C" w:rsidRPr="00777E4E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Básico</w:t>
      </w:r>
      <w:r w:rsidRPr="00777E4E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 xml:space="preserve"> de Redes Cisco Network</w:t>
      </w:r>
    </w:p>
    <w:p w14:paraId="0DF0842A" w14:textId="77777777" w:rsidR="00777E4E" w:rsidRPr="00777E4E" w:rsidRDefault="00777E4E" w:rsidP="00777E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</w:p>
    <w:p w14:paraId="5F0AF385" w14:textId="3D1B06DA" w:rsidR="00777E4E" w:rsidRPr="00206A9D" w:rsidRDefault="00777E4E" w:rsidP="00A109E1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215E99" w:themeColor="text2" w:themeTint="BF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b/>
          <w:bCs/>
          <w:i/>
          <w:iCs/>
          <w:color w:val="215E99" w:themeColor="text2" w:themeTint="BF"/>
          <w:kern w:val="0"/>
          <w:lang w:eastAsia="pt-BR"/>
          <w14:ligatures w14:val="none"/>
        </w:rPr>
        <w:t>Qual a funcionalidade do programa PAcketTracer?</w:t>
      </w:r>
    </w:p>
    <w:p w14:paraId="410C8DDC" w14:textId="77777777" w:rsidR="00206A9D" w:rsidRDefault="00206A9D" w:rsidP="00206A9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</w:p>
    <w:p w14:paraId="346444BE" w14:textId="77777777" w:rsidR="00206A9D" w:rsidRPr="00206A9D" w:rsidRDefault="00206A9D" w:rsidP="00206A9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O Cisco Packet Tracer é uma ferramenta gratuita de simulação de rede que permite praticar a configuração de redes e desenvolver habilidades de solução de problemas usando um computador desktop ou laptop.</w:t>
      </w:r>
    </w:p>
    <w:p w14:paraId="05AE0C09" w14:textId="77777777" w:rsidR="00206A9D" w:rsidRPr="00206A9D" w:rsidRDefault="00206A9D" w:rsidP="00206A9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Com ele, é possível simular redes sem precisar de equipamentos físicos, além de aprender e praticar conceitos de Internet das Coisas (IoT) e segurança digital.</w:t>
      </w:r>
    </w:p>
    <w:p w14:paraId="0110750A" w14:textId="77777777" w:rsidR="00206A9D" w:rsidRPr="00206A9D" w:rsidRDefault="00206A9D" w:rsidP="00206A9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O programa permite:</w:t>
      </w:r>
    </w:p>
    <w:p w14:paraId="6F66A3D9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Abrir e criar arquivos de atividades ou topologias de rede;</w:t>
      </w:r>
    </w:p>
    <w:p w14:paraId="4FA8A3E8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Montar racks e conectar equipamentos, como em uma instalação real;</w:t>
      </w:r>
    </w:p>
    <w:p w14:paraId="13A4EC34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Projetar, planejar e testar endereçamentos IP;</w:t>
      </w:r>
    </w:p>
    <w:p w14:paraId="3906301A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Configurar redes sem fio e programar dispositivos IoT, como sensores e atuadores;</w:t>
      </w:r>
    </w:p>
    <w:p w14:paraId="3D702B8A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Criar e testar componentes de casas inteligentes, como termostatos e sprinklers;</w:t>
      </w:r>
    </w:p>
    <w:p w14:paraId="13431BA9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Visualizar o fluxo de dados e detalhes dos pacotes na rede;</w:t>
      </w:r>
    </w:p>
    <w:p w14:paraId="1088E3A9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Construir topologias simples ou complexas a partir do zero;</w:t>
      </w:r>
    </w:p>
    <w:p w14:paraId="6E9285E3" w14:textId="77777777" w:rsidR="00206A9D" w:rsidRPr="00206A9D" w:rsidRDefault="00206A9D" w:rsidP="00206A9D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Realizar avaliações de habilidades, utilizadas nos cursos da Cisco</w:t>
      </w:r>
    </w:p>
    <w:p w14:paraId="671D9622" w14:textId="77777777" w:rsidR="00206A9D" w:rsidRPr="00206A9D" w:rsidRDefault="00206A9D" w:rsidP="00206A9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</w:p>
    <w:p w14:paraId="5A685BF6" w14:textId="605493E6" w:rsidR="00206A9D" w:rsidRPr="00206A9D" w:rsidRDefault="00206A9D" w:rsidP="00206A9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>O</w:t>
      </w:r>
      <w:r w:rsidRPr="00206A9D"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  <w:t xml:space="preserve"> Cisco Packet Tracer ajuda estudantes e profissionais a experimentar, testar e compreender o funcionamento de redes de forma interativa e segura, tornando o aprendizado mais prático e acessível.</w:t>
      </w:r>
    </w:p>
    <w:p w14:paraId="6293045B" w14:textId="77777777" w:rsidR="00A109E1" w:rsidRDefault="00A109E1" w:rsidP="00A109E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</w:p>
    <w:p w14:paraId="422D169C" w14:textId="77777777" w:rsidR="00777E4E" w:rsidRPr="00777E4E" w:rsidRDefault="00777E4E" w:rsidP="00777E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kern w:val="0"/>
          <w:lang w:eastAsia="pt-BR"/>
          <w14:ligatures w14:val="none"/>
        </w:rPr>
      </w:pPr>
    </w:p>
    <w:p w14:paraId="159B3359" w14:textId="5D8FAC2F" w:rsidR="0053653E" w:rsidRPr="0053653E" w:rsidRDefault="00777E4E" w:rsidP="0053653E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  <w:r w:rsidRPr="0053653E"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  <w:t>À medida que as redes evoluem, quais as quatro características básicas que os arquitetos de rede devem entender para atender às expectativas do Usuário.</w:t>
      </w:r>
    </w:p>
    <w:p w14:paraId="4BAC3C2A" w14:textId="77777777" w:rsidR="0053653E" w:rsidRDefault="0053653E" w:rsidP="005365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29790E92" w14:textId="77777777" w:rsidR="0053653E" w:rsidRPr="0053653E" w:rsidRDefault="0053653E" w:rsidP="0053653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53653E">
        <w:rPr>
          <w:rFonts w:ascii="Times New Roman" w:hAnsi="Times New Roman" w:cs="Times New Roman"/>
        </w:rPr>
        <w:t>Tolerância a falhas</w:t>
      </w:r>
      <w:r w:rsidRPr="0053653E">
        <w:rPr>
          <w:rFonts w:ascii="Times New Roman" w:hAnsi="Times New Roman" w:cs="Times New Roman"/>
        </w:rPr>
        <w:t xml:space="preserve">: </w:t>
      </w:r>
      <w:r w:rsidRPr="0053653E">
        <w:rPr>
          <w:rFonts w:ascii="Times New Roman" w:hAnsi="Times New Roman" w:cs="Times New Roman"/>
        </w:rPr>
        <w:t xml:space="preserve"> garante que a rede continue funcionando mesmo quando ocorrem falhas em alguns dispositivos ou conexões.</w:t>
      </w:r>
    </w:p>
    <w:p w14:paraId="3316D59A" w14:textId="6A828EAE" w:rsidR="0053653E" w:rsidRPr="0053653E" w:rsidRDefault="0053653E" w:rsidP="0053653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53653E">
        <w:rPr>
          <w:rFonts w:ascii="Times New Roman" w:hAnsi="Times New Roman" w:cs="Times New Roman"/>
        </w:rPr>
        <w:t>Escalabilidade</w:t>
      </w:r>
      <w:r w:rsidRPr="0053653E">
        <w:rPr>
          <w:rFonts w:ascii="Times New Roman" w:hAnsi="Times New Roman" w:cs="Times New Roman"/>
        </w:rPr>
        <w:t>:</w:t>
      </w:r>
      <w:r w:rsidRPr="0053653E">
        <w:rPr>
          <w:rFonts w:ascii="Times New Roman" w:hAnsi="Times New Roman" w:cs="Times New Roman"/>
        </w:rPr>
        <w:t xml:space="preserve"> permite o crescimento da rede sem comprometer o desempenho.</w:t>
      </w:r>
    </w:p>
    <w:p w14:paraId="0E9FBDD3" w14:textId="77A7C756" w:rsidR="0053653E" w:rsidRDefault="0053653E" w:rsidP="0053653E">
      <w:pPr>
        <w:pStyle w:val="PargrafodaLista"/>
        <w:numPr>
          <w:ilvl w:val="0"/>
          <w:numId w:val="3"/>
        </w:numPr>
      </w:pPr>
      <w:r w:rsidRPr="0053653E">
        <w:rPr>
          <w:rFonts w:ascii="Times New Roman" w:hAnsi="Times New Roman" w:cs="Times New Roman"/>
        </w:rPr>
        <w:t>Qualidade de serviço (QoS)</w:t>
      </w:r>
      <w:r w:rsidRPr="0053653E">
        <w:rPr>
          <w:rFonts w:ascii="Times New Roman" w:hAnsi="Times New Roman" w:cs="Times New Roman"/>
        </w:rPr>
        <w:t>:</w:t>
      </w:r>
      <w:r w:rsidRPr="0053653E">
        <w:rPr>
          <w:rFonts w:ascii="Times New Roman" w:hAnsi="Times New Roman" w:cs="Times New Roman"/>
        </w:rPr>
        <w:t xml:space="preserve"> assegura que aplicações críticas recebam prioridade no tráfego de dados.</w:t>
      </w:r>
    </w:p>
    <w:p w14:paraId="18D05659" w14:textId="4856F1E7" w:rsidR="0053653E" w:rsidRPr="0053653E" w:rsidRDefault="0053653E" w:rsidP="0053653E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</w:rPr>
      </w:pPr>
      <w:r w:rsidRPr="0053653E">
        <w:rPr>
          <w:rFonts w:ascii="Times New Roman" w:hAnsi="Times New Roman" w:cs="Times New Roman"/>
        </w:rPr>
        <w:lastRenderedPageBreak/>
        <w:t>Segurança</w:t>
      </w:r>
      <w:r w:rsidRPr="0053653E">
        <w:rPr>
          <w:rFonts w:ascii="Times New Roman" w:hAnsi="Times New Roman" w:cs="Times New Roman"/>
        </w:rPr>
        <w:t>:</w:t>
      </w:r>
      <w:r w:rsidRPr="0053653E">
        <w:rPr>
          <w:rFonts w:ascii="Times New Roman" w:hAnsi="Times New Roman" w:cs="Times New Roman"/>
        </w:rPr>
        <w:t xml:space="preserve"> protege os dados e recursos da rede contra acessos não autorizados e ameaças.</w:t>
      </w:r>
    </w:p>
    <w:p w14:paraId="2BE0A641" w14:textId="77777777" w:rsidR="0053653E" w:rsidRDefault="0053653E" w:rsidP="0053653E">
      <w:pPr>
        <w:pStyle w:val="PargrafodaLista"/>
      </w:pPr>
    </w:p>
    <w:p w14:paraId="722A2880" w14:textId="23D53ED7" w:rsidR="00777E4E" w:rsidRPr="0053653E" w:rsidRDefault="00777E4E" w:rsidP="0053653E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  <w:r w:rsidRPr="0053653E"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  <w:t>Qual a necessidade de uma escalabilidade de uma rede?</w:t>
      </w:r>
    </w:p>
    <w:p w14:paraId="42AA8C4D" w14:textId="77777777" w:rsidR="0053653E" w:rsidRDefault="0053653E" w:rsidP="005365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192A5328" w14:textId="77777777" w:rsidR="0053653E" w:rsidRPr="0053653E" w:rsidRDefault="0053653E" w:rsidP="0053653E">
      <w:pPr>
        <w:rPr>
          <w:rFonts w:ascii="Times New Roman" w:hAnsi="Times New Roman" w:cs="Times New Roman"/>
        </w:rPr>
      </w:pPr>
      <w:r w:rsidRPr="0053653E">
        <w:rPr>
          <w:rFonts w:ascii="Times New Roman" w:hAnsi="Times New Roman" w:cs="Times New Roman"/>
        </w:rPr>
        <w:t>A escalabilidade é necessária para que a rede possa crescer e se adaptar ao aumento do número de dispositivos, usuários e serviços, mantendo o desempenho e a eficiência. Isso permite que a infraestrutura suporte novas demandas sem precisar ser totalmente reconstruída.</w:t>
      </w:r>
    </w:p>
    <w:p w14:paraId="721134FA" w14:textId="77777777" w:rsidR="0053653E" w:rsidRPr="0053653E" w:rsidRDefault="0053653E" w:rsidP="005365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5660A3AC" w14:textId="77777777" w:rsidR="00777E4E" w:rsidRPr="00206A9D" w:rsidRDefault="00777E4E" w:rsidP="00777E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5473E0EA" w14:textId="51DF8F8C" w:rsidR="00777E4E" w:rsidRPr="0053653E" w:rsidRDefault="00777E4E" w:rsidP="0053653E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  <w:r w:rsidRPr="0053653E"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  <w:t>Detalhe sobre a Qualidade de Serviço ?</w:t>
      </w:r>
    </w:p>
    <w:p w14:paraId="3BE817A3" w14:textId="77777777" w:rsidR="0053653E" w:rsidRDefault="0053653E" w:rsidP="005365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3FF7DB79" w14:textId="77777777" w:rsidR="0053653E" w:rsidRPr="0053653E" w:rsidRDefault="0053653E" w:rsidP="0053653E">
      <w:pPr>
        <w:rPr>
          <w:rFonts w:ascii="Times New Roman" w:hAnsi="Times New Roman" w:cs="Times New Roman"/>
        </w:rPr>
      </w:pPr>
      <w:r w:rsidRPr="0053653E">
        <w:rPr>
          <w:rFonts w:ascii="Times New Roman" w:hAnsi="Times New Roman" w:cs="Times New Roman"/>
        </w:rPr>
        <w:t>A Qualidade de Serviço (QoS) é um conjunto de técnicas que gerenciam o tráfego da rede para garantir desempenho adequado a diferentes tipos de aplicações, como voz, vídeo e dados. Ela define prioridades, controla atrasos e evita perdas de pacotes, assegurando uma experiência de comunicação estável e eficiente.</w:t>
      </w:r>
    </w:p>
    <w:p w14:paraId="7BE50086" w14:textId="77777777" w:rsidR="0053653E" w:rsidRPr="0053653E" w:rsidRDefault="0053653E" w:rsidP="005365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7C884C44" w14:textId="77777777" w:rsidR="00777E4E" w:rsidRPr="00206A9D" w:rsidRDefault="00777E4E" w:rsidP="00777E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</w:p>
    <w:p w14:paraId="713B2985" w14:textId="52C9A28D" w:rsidR="00777E4E" w:rsidRPr="00FE18F8" w:rsidRDefault="00777E4E" w:rsidP="00FE18F8">
      <w:pPr>
        <w:pStyle w:val="PargrafodaLista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</w:pPr>
      <w:r w:rsidRPr="00FE18F8">
        <w:rPr>
          <w:rFonts w:ascii="Times New Roman" w:eastAsia="Times New Roman" w:hAnsi="Times New Roman" w:cs="Times New Roman"/>
          <w:i/>
          <w:iCs/>
          <w:color w:val="215E99" w:themeColor="text2" w:themeTint="BF"/>
          <w:kern w:val="0"/>
          <w:lang w:eastAsia="pt-BR"/>
          <w14:ligatures w14:val="none"/>
        </w:rPr>
        <w:t>Para atingir os objetivos de segurança de rede, existem três requisitos principais. Quais são eles e explique conforme o curso?</w:t>
      </w:r>
    </w:p>
    <w:p w14:paraId="62397EFD" w14:textId="77777777" w:rsidR="00FE18F8" w:rsidRPr="00FE18F8" w:rsidRDefault="00FE18F8" w:rsidP="00FE18F8">
      <w:pPr>
        <w:pStyle w:val="PargrafodaLista"/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4D23CB86" w14:textId="77777777" w:rsidR="00FE18F8" w:rsidRPr="00FE18F8" w:rsidRDefault="0053653E" w:rsidP="00FE18F8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FE18F8">
        <w:rPr>
          <w:rFonts w:ascii="Times New Roman" w:hAnsi="Times New Roman" w:cs="Times New Roman"/>
        </w:rPr>
        <w:t>Confidencialidade: garante que as informações só sejam acessadas por pessoas autorizadas.</w:t>
      </w:r>
    </w:p>
    <w:p w14:paraId="4D19B0D7" w14:textId="2F08FFFE" w:rsidR="00FE18F8" w:rsidRPr="00FE18F8" w:rsidRDefault="0053653E" w:rsidP="00FE18F8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FE18F8">
        <w:rPr>
          <w:rFonts w:ascii="Times New Roman" w:hAnsi="Times New Roman" w:cs="Times New Roman"/>
        </w:rPr>
        <w:t>Integridade: assegura que os dados não sejam alterados ou corrompidos durante a transmissão.</w:t>
      </w:r>
    </w:p>
    <w:p w14:paraId="64E44625" w14:textId="07516D46" w:rsidR="0053653E" w:rsidRPr="00FE18F8" w:rsidRDefault="0053653E" w:rsidP="00FE18F8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</w:rPr>
      </w:pPr>
      <w:r w:rsidRPr="00FE18F8">
        <w:rPr>
          <w:rFonts w:ascii="Times New Roman" w:hAnsi="Times New Roman" w:cs="Times New Roman"/>
        </w:rPr>
        <w:t>Disponibilidade: mantém os recursos e serviços da rede acessíveis sempre que necessário.</w:t>
      </w:r>
    </w:p>
    <w:p w14:paraId="493DDA15" w14:textId="77777777" w:rsidR="0053653E" w:rsidRPr="00777E4E" w:rsidRDefault="0053653E">
      <w:pPr>
        <w:rPr>
          <w:rFonts w:ascii="Times New Roman" w:hAnsi="Times New Roman" w:cs="Times New Roman"/>
        </w:rPr>
      </w:pPr>
    </w:p>
    <w:sectPr w:rsidR="0053653E" w:rsidRPr="00777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556C"/>
    <w:multiLevelType w:val="hybridMultilevel"/>
    <w:tmpl w:val="256ABC1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168DB"/>
    <w:multiLevelType w:val="hybridMultilevel"/>
    <w:tmpl w:val="807A57C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A2AA8"/>
    <w:multiLevelType w:val="hybridMultilevel"/>
    <w:tmpl w:val="57FA88B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B2D0E"/>
    <w:multiLevelType w:val="hybridMultilevel"/>
    <w:tmpl w:val="6242E3E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27256"/>
    <w:multiLevelType w:val="hybridMultilevel"/>
    <w:tmpl w:val="5DE69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B616C"/>
    <w:multiLevelType w:val="multilevel"/>
    <w:tmpl w:val="801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28686">
    <w:abstractNumId w:val="0"/>
  </w:num>
  <w:num w:numId="2" w16cid:durableId="1559393577">
    <w:abstractNumId w:val="5"/>
  </w:num>
  <w:num w:numId="3" w16cid:durableId="1138229827">
    <w:abstractNumId w:val="3"/>
  </w:num>
  <w:num w:numId="4" w16cid:durableId="1541479577">
    <w:abstractNumId w:val="1"/>
  </w:num>
  <w:num w:numId="5" w16cid:durableId="1920363843">
    <w:abstractNumId w:val="2"/>
  </w:num>
  <w:num w:numId="6" w16cid:durableId="2001343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4E"/>
    <w:rsid w:val="00113805"/>
    <w:rsid w:val="0012416E"/>
    <w:rsid w:val="00206A9D"/>
    <w:rsid w:val="0053653E"/>
    <w:rsid w:val="00586372"/>
    <w:rsid w:val="00632EDE"/>
    <w:rsid w:val="0063497C"/>
    <w:rsid w:val="00777E4E"/>
    <w:rsid w:val="00A109E1"/>
    <w:rsid w:val="00FE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D55978"/>
  <w15:chartTrackingRefBased/>
  <w15:docId w15:val="{C707AD15-405C-4F0D-95BA-09DC20F3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7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7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7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7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7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7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7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7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7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7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7E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7E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7E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7E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7E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7E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7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7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7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7E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7E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7E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7E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7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445</Words>
  <Characters>2505</Characters>
  <Application>Microsoft Office Word</Application>
  <DocSecurity>0</DocSecurity>
  <Lines>67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Monteiro</dc:creator>
  <cp:keywords/>
  <dc:description/>
  <cp:lastModifiedBy>Selma Monteiro</cp:lastModifiedBy>
  <cp:revision>6</cp:revision>
  <dcterms:created xsi:type="dcterms:W3CDTF">2025-11-12T15:39:00Z</dcterms:created>
  <dcterms:modified xsi:type="dcterms:W3CDTF">2025-11-12T21:15:00Z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1e5d7ccf-2786-43a6-b12a-e22975d214e6</vt:lpwstr>
  </property>
</Properties>
</file>