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CF88" w14:textId="77777777" w:rsidR="002A3F47" w:rsidRDefault="00C31CAA">
      <w:pPr>
        <w:spacing w:before="2400" w:after="200"/>
        <w:jc w:val="center"/>
      </w:pPr>
      <w:r>
        <w:rPr>
          <w:b/>
          <w:bCs/>
          <w:color w:val="1F3864"/>
          <w:sz w:val="56"/>
          <w:szCs w:val="56"/>
        </w:rPr>
        <w:t>PropFlo Marketing Proposal</w:t>
      </w:r>
    </w:p>
    <w:p w14:paraId="6EE2688C" w14:textId="77777777" w:rsidR="002A3F47" w:rsidRDefault="00C31CAA">
      <w:pPr>
        <w:spacing w:after="100"/>
        <w:jc w:val="center"/>
      </w:pPr>
      <w:r>
        <w:rPr>
          <w:color w:val="2E75B6"/>
          <w:sz w:val="32"/>
          <w:szCs w:val="32"/>
        </w:rPr>
        <w:t>Complete Document Package</w:t>
      </w:r>
    </w:p>
    <w:p w14:paraId="7ED1C262" w14:textId="77777777" w:rsidR="002A3F47" w:rsidRDefault="00C31CAA">
      <w:pPr>
        <w:spacing w:after="600"/>
        <w:jc w:val="center"/>
      </w:pPr>
      <w:r>
        <w:rPr>
          <w:sz w:val="24"/>
          <w:szCs w:val="24"/>
        </w:rPr>
        <w:t>Prepared for PropFlo  |  Prepared by Interon</w:t>
      </w:r>
    </w:p>
    <w:p w14:paraId="501B2FCC" w14:textId="77777777" w:rsidR="002A3F47" w:rsidRDefault="00C31CAA">
      <w:pPr>
        <w:spacing w:after="80"/>
        <w:jc w:val="center"/>
      </w:pPr>
      <w:r>
        <w:rPr>
          <w:b/>
          <w:bCs/>
          <w:color w:val="1F3864"/>
          <w:sz w:val="26"/>
          <w:szCs w:val="26"/>
        </w:rPr>
        <w:t>Contents</w:t>
      </w:r>
    </w:p>
    <w:p w14:paraId="3E058B3D" w14:textId="77777777" w:rsidR="002A3F47" w:rsidRDefault="00C31CAA">
      <w:pPr>
        <w:spacing w:after="40"/>
        <w:jc w:val="center"/>
      </w:pPr>
      <w:r>
        <w:t>1. Marketing Proposal</w:t>
      </w:r>
    </w:p>
    <w:p w14:paraId="75BB6CBD" w14:textId="77777777" w:rsidR="002A3F47" w:rsidRDefault="00C31CAA">
      <w:pPr>
        <w:spacing w:after="40"/>
        <w:jc w:val="center"/>
      </w:pPr>
      <w:r>
        <w:t>2. Scope of Work</w:t>
      </w:r>
    </w:p>
    <w:p w14:paraId="324776BD" w14:textId="77777777" w:rsidR="002A3F47" w:rsidRDefault="00C31CAA">
      <w:pPr>
        <w:spacing w:after="40"/>
        <w:jc w:val="center"/>
      </w:pPr>
      <w:r>
        <w:t>3. Implementation Plan</w:t>
      </w:r>
    </w:p>
    <w:p w14:paraId="7AA2EFAC" w14:textId="77777777" w:rsidR="002A3F47" w:rsidRDefault="00C31CAA">
      <w:pPr>
        <w:spacing w:after="40"/>
        <w:jc w:val="center"/>
      </w:pPr>
      <w:r>
        <w:t>4. Assumptions and Limitations</w:t>
      </w:r>
    </w:p>
    <w:p w14:paraId="57D19078" w14:textId="77777777" w:rsidR="002A3F47" w:rsidRDefault="00C31CAA">
      <w:r>
        <w:br w:type="page"/>
      </w:r>
    </w:p>
    <w:p w14:paraId="1DA03685" w14:textId="77777777" w:rsidR="002A3F47" w:rsidRDefault="00C31CAA">
      <w:pPr>
        <w:spacing w:before="600" w:after="200"/>
        <w:jc w:val="center"/>
      </w:pPr>
      <w:r>
        <w:rPr>
          <w:b/>
          <w:bCs/>
          <w:color w:val="1F3864"/>
          <w:sz w:val="44"/>
          <w:szCs w:val="44"/>
        </w:rPr>
        <w:lastRenderedPageBreak/>
        <w:t>PropFlo 90-Day Marketing Launch Proposal</w:t>
      </w:r>
    </w:p>
    <w:p w14:paraId="26584783" w14:textId="77777777" w:rsidR="002A3F47" w:rsidRDefault="00C31CAA"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>Prepared for PropFlo  |  Prepared by Interon  |  Working draft — for client review</w:t>
      </w:r>
    </w:p>
    <w:p w14:paraId="23BC3319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Purpose</w:t>
      </w:r>
    </w:p>
    <w:p w14:paraId="06011D01" w14:textId="77777777" w:rsidR="002A3F47" w:rsidRDefault="00C31CAA">
      <w:pPr>
        <w:spacing w:after="160" w:line="276" w:lineRule="auto"/>
      </w:pPr>
      <w:r>
        <w:t>This document is the working draft for the PropFlo marketing proposal.</w:t>
      </w:r>
    </w:p>
    <w:p w14:paraId="73C25772" w14:textId="77777777" w:rsidR="002A3F47" w:rsidRDefault="00C31CAA">
      <w:pPr>
        <w:spacing w:after="160" w:line="276" w:lineRule="auto"/>
      </w:pPr>
      <w:r>
        <w:t>It is structured for client review. It will be finalised once PropFlo confirms product details, compliance wording, approved claims, budget, and start date.</w:t>
      </w:r>
    </w:p>
    <w:p w14:paraId="01A1B770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1. Proposal Summary</w:t>
      </w:r>
    </w:p>
    <w:p w14:paraId="34070374" w14:textId="77777777" w:rsidR="002A3F47" w:rsidRDefault="00C31CAA">
      <w:pPr>
        <w:spacing w:after="160" w:line="276" w:lineRule="auto"/>
      </w:pPr>
      <w:r>
        <w:t>PropFlo requires a measurable marketing system that generates enquiries from property sellers, qualifies them, tracks them through to funded deals, and improves month by month.</w:t>
      </w:r>
    </w:p>
    <w:p w14:paraId="0C1C42BA" w14:textId="77777777" w:rsidR="002A3F47" w:rsidRDefault="00C31CAA">
      <w:pPr>
        <w:spacing w:after="160" w:line="276" w:lineRule="auto"/>
      </w:pPr>
      <w:r>
        <w:t>Interon proposes a controlled 90-day launch covering strategy, compliance preparation, landing page planning, tracking, paid media setup, content, referral partner structure, and monthly optimisation.</w:t>
      </w:r>
    </w:p>
    <w:p w14:paraId="3338806C" w14:textId="77777777" w:rsidR="002A3F47" w:rsidRDefault="00C31CAA">
      <w:pPr>
        <w:spacing w:after="160" w:line="276" w:lineRule="auto"/>
      </w:pPr>
      <w:r>
        <w:t>The purpose of the first 90 days is not to spend heavily.</w:t>
      </w:r>
    </w:p>
    <w:p w14:paraId="19A37CD3" w14:textId="77777777" w:rsidR="002A3F47" w:rsidRDefault="00C31CAA">
      <w:pPr>
        <w:spacing w:after="160" w:line="276" w:lineRule="auto"/>
      </w:pPr>
      <w:r>
        <w:t>The purpose is to prove which channels produce qualified leads that become funded deals, and to build a repeatable system that can be scaled with confidence.</w:t>
      </w:r>
    </w:p>
    <w:p w14:paraId="2FF874B8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2. Business Opportunity</w:t>
      </w:r>
    </w:p>
    <w:p w14:paraId="69A292AB" w14:textId="77777777" w:rsidR="002A3F47" w:rsidRDefault="00C31CAA">
      <w:pPr>
        <w:spacing w:after="160" w:line="276" w:lineRule="auto"/>
      </w:pPr>
      <w:r>
        <w:t>Property sellers often experience a funding gap between accepting an offer and receiving the sale proceeds after transfer.</w:t>
      </w:r>
    </w:p>
    <w:p w14:paraId="1CE187D2" w14:textId="77777777" w:rsidR="002A3F47" w:rsidRDefault="00C31CAA">
      <w:pPr>
        <w:spacing w:after="160" w:line="276" w:lineRule="auto"/>
      </w:pPr>
      <w:r>
        <w:t>During this waiting period, sellers may need funds for moving costs, rates or levy clearance, bond shortfalls, deposits on a new property, business cash flow, or other time-sensitive commitments.</w:t>
      </w:r>
    </w:p>
    <w:p w14:paraId="13244F6B" w14:textId="77777777" w:rsidR="002A3F47" w:rsidRDefault="00C31CAA">
      <w:pPr>
        <w:spacing w:after="160" w:line="276" w:lineRule="auto"/>
      </w:pPr>
      <w:r>
        <w:t>PropFlo can help qualifying sellers access funds linked to the property sale before transfer is complete.</w:t>
      </w:r>
    </w:p>
    <w:p w14:paraId="73078453" w14:textId="77777777" w:rsidR="002A3F47" w:rsidRDefault="00C31CAA">
      <w:pPr>
        <w:spacing w:after="160" w:line="276" w:lineRule="auto"/>
      </w:pPr>
      <w:r>
        <w:rPr>
          <w:i/>
          <w:iCs/>
        </w:rPr>
        <w:t>Final wording, qualification criteria, and disclaimers must be approved by PropFlo before public use.</w:t>
      </w:r>
    </w:p>
    <w:p w14:paraId="026C56CC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3. Marketing Funnel and Measurement Frame</w:t>
      </w:r>
    </w:p>
    <w:p w14:paraId="114A804B" w14:textId="77777777" w:rsidR="002A3F47" w:rsidRDefault="00C31CAA">
      <w:pPr>
        <w:spacing w:after="160" w:line="276" w:lineRule="auto"/>
      </w:pPr>
      <w:r>
        <w:t>PropFlo marketing is measured across the full seller journey, not on clicks alone.</w:t>
      </w:r>
    </w:p>
    <w:p w14:paraId="722868DB" w14:textId="77777777" w:rsidR="002A3F47" w:rsidRDefault="00C31CAA">
      <w:pPr>
        <w:spacing w:after="160" w:line="276" w:lineRule="auto"/>
      </w:pPr>
      <w:r>
        <w:t>The funnel is:</w:t>
      </w:r>
    </w:p>
    <w:p w14:paraId="134B7F77" w14:textId="77777777" w:rsidR="002A3F47" w:rsidRDefault="00C31CAA">
      <w:pPr>
        <w:spacing w:after="160" w:line="276" w:lineRule="auto"/>
      </w:pPr>
      <w:r>
        <w:rPr>
          <w:b/>
          <w:bCs/>
        </w:rPr>
        <w:t>Traffic → Lead → Qualified Lead → Application → Approval → Funded Deal</w:t>
      </w:r>
    </w:p>
    <w:p w14:paraId="5265ACE7" w14:textId="77777777" w:rsidR="002A3F47" w:rsidRDefault="00C31CAA">
      <w:pPr>
        <w:spacing w:after="160" w:line="276" w:lineRule="auto"/>
      </w:pPr>
      <w:r>
        <w:lastRenderedPageBreak/>
        <w:t>The most important business metric is cost per funded deal, where sales data is available.</w:t>
      </w:r>
    </w:p>
    <w:p w14:paraId="21A70E5C" w14:textId="77777777" w:rsidR="002A3F47" w:rsidRDefault="00C31CAA">
      <w:pPr>
        <w:spacing w:after="160" w:line="276" w:lineRule="auto"/>
      </w:pPr>
      <w:r>
        <w:t>Interon will track and report:</w:t>
      </w:r>
    </w:p>
    <w:p w14:paraId="20DE9D3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Website sessions and lead source</w:t>
      </w:r>
    </w:p>
    <w:p w14:paraId="1743016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Total leads</w:t>
      </w:r>
    </w:p>
    <w:p w14:paraId="0098C66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Qualified leads</w:t>
      </w:r>
    </w:p>
    <w:p w14:paraId="7FFF061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Applications</w:t>
      </w:r>
    </w:p>
    <w:p w14:paraId="7598DF6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Approvals</w:t>
      </w:r>
    </w:p>
    <w:p w14:paraId="04BEF8A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Funded deals</w:t>
      </w:r>
    </w:p>
    <w:p w14:paraId="2D55620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Cost per lead</w:t>
      </w:r>
    </w:p>
    <w:p w14:paraId="3F9F689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Cost per qualified lead</w:t>
      </w:r>
    </w:p>
    <w:p w14:paraId="617C107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Cost per funded deal</w:t>
      </w:r>
    </w:p>
    <w:p w14:paraId="6F918EF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Lead response time</w:t>
      </w:r>
    </w:p>
    <w:p w14:paraId="3E2731E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Best and worst performing channel</w:t>
      </w:r>
    </w:p>
    <w:p w14:paraId="00B1B14D" w14:textId="77777777" w:rsidR="002A3F47" w:rsidRDefault="00C31CAA">
      <w:pPr>
        <w:spacing w:after="160" w:line="276" w:lineRule="auto"/>
      </w:pPr>
      <w:r>
        <w:t>This is only possible if PropFlo updates lead status regularly. Advertising platforms alone cannot show real business results.</w:t>
      </w:r>
    </w:p>
    <w:p w14:paraId="3BEB96AA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4. Strategic Approach</w:t>
      </w:r>
    </w:p>
    <w:p w14:paraId="57FFBA5E" w14:textId="77777777" w:rsidR="002A3F47" w:rsidRDefault="00C31CAA">
      <w:pPr>
        <w:spacing w:after="160" w:line="276" w:lineRule="auto"/>
      </w:pPr>
      <w:r>
        <w:t>The recommended approach is a controlled 90-day launch, not a large opening spend.</w:t>
      </w:r>
    </w:p>
    <w:p w14:paraId="089D9FD0" w14:textId="77777777" w:rsidR="002A3F47" w:rsidRDefault="00C31CAA">
      <w:pPr>
        <w:spacing w:after="160" w:line="276" w:lineRule="auto"/>
      </w:pPr>
      <w:r>
        <w:t>The reasons:</w:t>
      </w:r>
    </w:p>
    <w:p w14:paraId="2208A51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Financial services advertising is regulated and platform-restricted. Wording must be tested and approved.</w:t>
      </w:r>
    </w:p>
    <w:p w14:paraId="40B3060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Cost per click for bridging finance keywords is high. Broad targeting wastes money quickly.</w:t>
      </w:r>
    </w:p>
    <w:p w14:paraId="2EFA1E3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The value of a funded deal is high. A single well-qualified lead can justify significant setup cost, so lead quality matters more than lead volume.</w:t>
      </w:r>
    </w:p>
    <w:p w14:paraId="4C670E1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Sales response time drives conversion. The launch must be paced so PropFlo can respond to every enquiry.</w:t>
      </w:r>
    </w:p>
    <w:p w14:paraId="28951CF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Real search terms, real objections, and real lead quality only appear after live campaigns run. The system must be able to learn and improve, not just launch.</w:t>
      </w:r>
    </w:p>
    <w:p w14:paraId="7B86076C" w14:textId="77777777" w:rsidR="002A3F47" w:rsidRDefault="00C31CAA">
      <w:pPr>
        <w:spacing w:after="160" w:line="276" w:lineRule="auto"/>
      </w:pPr>
      <w:r>
        <w:t>Interon's role is to build the system, launch it in controlled steps, measure what happens, and recommend where to scale.</w:t>
      </w:r>
    </w:p>
    <w:p w14:paraId="5FD7C18E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5. Recommended Channels and Priority</w:t>
      </w:r>
    </w:p>
    <w:p w14:paraId="73294038" w14:textId="77777777" w:rsidR="002A3F47" w:rsidRDefault="00C31CAA">
      <w:pPr>
        <w:spacing w:after="160" w:line="276" w:lineRule="auto"/>
      </w:pPr>
      <w:r>
        <w:t>PropFlo should not rely on one channel.</w:t>
      </w:r>
    </w:p>
    <w:p w14:paraId="1091AA2B" w14:textId="77777777" w:rsidR="002A3F47" w:rsidRDefault="00C31CAA">
      <w:pPr>
        <w:spacing w:after="160" w:line="276" w:lineRule="auto"/>
      </w:pPr>
      <w:r>
        <w:t>The recommended channel priority is:</w:t>
      </w:r>
    </w:p>
    <w:p w14:paraId="3F39F6F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1. Google Search Ads — primary direct lead channel, high intent</w:t>
      </w:r>
    </w:p>
    <w:p w14:paraId="2DC4E05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2. Seller landing page and conversion funnel — the destination that turns clicks into enquiries</w:t>
      </w:r>
    </w:p>
    <w:p w14:paraId="74DF255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3. Tracking and lead source attribution — required before spending money</w:t>
      </w:r>
    </w:p>
    <w:p w14:paraId="2FA7B21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4. SEO and educational content — long-term visibility and trust</w:t>
      </w:r>
    </w:p>
    <w:p w14:paraId="4F67635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5. Estate agent partner marketing — high-trust referral channel</w:t>
      </w:r>
    </w:p>
    <w:p w14:paraId="4C5AAB5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6. Conveyancer information and referral relationships — professional credibility</w:t>
      </w:r>
    </w:p>
    <w:p w14:paraId="4D6B0A6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7. Meta retargeting — re-engage website visitors</w:t>
      </w:r>
    </w:p>
    <w:p w14:paraId="1E7C0D2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8. LinkedIn partner marketing — B2B credibility and outreach</w:t>
      </w:r>
    </w:p>
    <w:p w14:paraId="1811804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9. Email and WhatsApp follow-up — nurture and speed up conversion</w:t>
      </w:r>
    </w:p>
    <w:p w14:paraId="727358A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10. CRM and automation improvements — reduce lost leads over time</w:t>
      </w:r>
    </w:p>
    <w:p w14:paraId="4E1D8464" w14:textId="77777777" w:rsidR="002A3F47" w:rsidRDefault="00C31CAA">
      <w:pPr>
        <w:spacing w:after="160" w:line="276" w:lineRule="auto"/>
      </w:pPr>
      <w:r>
        <w:t>Each channel has a job. Channels that do not produce useful traffic, qualified leads, or partner relationships will not receive major budget.</w:t>
      </w:r>
    </w:p>
    <w:p w14:paraId="5D6CDC4C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6. Audience Approach</w:t>
      </w:r>
    </w:p>
    <w:p w14:paraId="344C45FF" w14:textId="77777777" w:rsidR="002A3F47" w:rsidRDefault="00C31CAA">
      <w:pPr>
        <w:spacing w:after="160" w:line="276" w:lineRule="auto"/>
      </w:pPr>
      <w:r>
        <w:t>PropFlo has one primary audience and four secondary audiences. They will not receive the same messaging.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6"/>
        <w:gridCol w:w="941"/>
        <w:gridCol w:w="1892"/>
        <w:gridCol w:w="2681"/>
        <w:gridCol w:w="1950"/>
      </w:tblGrid>
      <w:tr w:rsidR="002A3F47" w14:paraId="7870899E" w14:textId="77777777"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212C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9782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4040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B1FE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Best channel</w:t>
            </w:r>
          </w:p>
        </w:tc>
        <w:tc>
          <w:tcPr>
            <w:tcW w:w="1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0F7A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Primary CTA</w:t>
            </w:r>
          </w:p>
        </w:tc>
      </w:tr>
      <w:tr w:rsidR="002A3F47" w14:paraId="07D4517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6B7C" w14:textId="34986D8A" w:rsidR="002A3F47" w:rsidRDefault="004D689A">
            <w:r>
              <w:rPr>
                <w:sz w:val="20"/>
                <w:szCs w:val="20"/>
              </w:rPr>
              <w:t>Estate Agents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3BE7" w14:textId="77777777" w:rsidR="002A3F47" w:rsidRDefault="00C31CAA"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EE2E" w14:textId="13CB2978" w:rsidR="002A3F47" w:rsidRDefault="004D689A">
            <w:r>
              <w:rPr>
                <w:sz w:val="20"/>
                <w:szCs w:val="20"/>
              </w:rPr>
              <w:t>Practical partner language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0558" w14:textId="7B001E9C" w:rsidR="002A3F47" w:rsidRDefault="00D70D26">
            <w:r>
              <w:rPr>
                <w:sz w:val="20"/>
                <w:szCs w:val="20"/>
              </w:rPr>
              <w:t>LinkeIn, Partner page</w:t>
            </w:r>
            <w:r w:rsidR="00CC69E0">
              <w:rPr>
                <w:sz w:val="20"/>
                <w:szCs w:val="20"/>
              </w:rPr>
              <w:t>, email, PDF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E85F" w14:textId="2792E280" w:rsidR="002A3F47" w:rsidRDefault="00CC69E0">
            <w:r>
              <w:rPr>
                <w:sz w:val="20"/>
                <w:szCs w:val="20"/>
              </w:rPr>
              <w:t>Request partner information</w:t>
            </w:r>
          </w:p>
        </w:tc>
      </w:tr>
      <w:tr w:rsidR="002A3F47" w14:paraId="0A5694C0" w14:textId="77777777">
        <w:tc>
          <w:tcPr>
            <w:tcW w:w="1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0A9C" w14:textId="5186729F" w:rsidR="002A3F47" w:rsidRDefault="004D689A">
            <w:r>
              <w:rPr>
                <w:sz w:val="20"/>
                <w:szCs w:val="20"/>
              </w:rPr>
              <w:t>Property sellers</w:t>
            </w:r>
          </w:p>
        </w:tc>
        <w:tc>
          <w:tcPr>
            <w:tcW w:w="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EE58" w14:textId="77777777" w:rsidR="002A3F47" w:rsidRDefault="00C31CAA"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808F" w14:textId="3F939FD8" w:rsidR="002A3F47" w:rsidRDefault="004D689A">
            <w:r>
              <w:t>Simple reassuring</w:t>
            </w:r>
          </w:p>
        </w:tc>
        <w:tc>
          <w:tcPr>
            <w:tcW w:w="2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B893" w14:textId="4DFBB810" w:rsidR="002A3F47" w:rsidRDefault="00D70D26">
            <w:r>
              <w:rPr>
                <w:sz w:val="20"/>
                <w:szCs w:val="20"/>
              </w:rPr>
              <w:t>Google Search, seller landing page, FAQ, WhatsApp</w:t>
            </w:r>
          </w:p>
        </w:tc>
        <w:tc>
          <w:tcPr>
            <w:tcW w:w="19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DC4F" w14:textId="3DF1E53D" w:rsidR="002A3F47" w:rsidRDefault="00CC69E0">
            <w:r>
              <w:rPr>
                <w:sz w:val="20"/>
                <w:szCs w:val="20"/>
              </w:rPr>
              <w:t>Check if Qualify</w:t>
            </w:r>
          </w:p>
        </w:tc>
      </w:tr>
      <w:tr w:rsidR="002A3F47" w14:paraId="58BC61C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3941" w14:textId="77777777" w:rsidR="002A3F47" w:rsidRDefault="00C31CAA">
            <w:r>
              <w:rPr>
                <w:sz w:val="20"/>
                <w:szCs w:val="20"/>
              </w:rPr>
              <w:t>Conveyancers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5299" w14:textId="77777777" w:rsidR="002A3F47" w:rsidRDefault="00C31CAA"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8535" w14:textId="77777777" w:rsidR="002A3F47" w:rsidRDefault="00C31CAA">
            <w:r>
              <w:rPr>
                <w:sz w:val="20"/>
                <w:szCs w:val="20"/>
              </w:rPr>
              <w:t>Formal, careful, education-first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22FC" w14:textId="77777777" w:rsidR="002A3F47" w:rsidRDefault="00C31CAA">
            <w:r>
              <w:rPr>
                <w:sz w:val="20"/>
                <w:szCs w:val="20"/>
              </w:rPr>
              <w:t>LinkedIn, professional email, information page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0A7F" w14:textId="77777777" w:rsidR="002A3F47" w:rsidRDefault="00C31CAA">
            <w:r>
              <w:rPr>
                <w:sz w:val="20"/>
                <w:szCs w:val="20"/>
              </w:rPr>
              <w:t>Request information</w:t>
            </w:r>
          </w:p>
        </w:tc>
      </w:tr>
      <w:tr w:rsidR="002A3F47" w14:paraId="0D65A51A" w14:textId="77777777">
        <w:tc>
          <w:tcPr>
            <w:tcW w:w="1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1A77" w14:textId="77777777" w:rsidR="002A3F47" w:rsidRDefault="00C31CAA">
            <w:r>
              <w:rPr>
                <w:sz w:val="20"/>
                <w:szCs w:val="20"/>
              </w:rPr>
              <w:t>Bond originators</w:t>
            </w:r>
          </w:p>
        </w:tc>
        <w:tc>
          <w:tcPr>
            <w:tcW w:w="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2006" w14:textId="77777777" w:rsidR="002A3F47" w:rsidRDefault="00C31CAA"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4305" w14:textId="77777777" w:rsidR="002A3F47" w:rsidRDefault="00C31CAA">
            <w:r>
              <w:rPr>
                <w:sz w:val="20"/>
                <w:szCs w:val="20"/>
              </w:rPr>
              <w:t>Professional relationship</w:t>
            </w:r>
          </w:p>
        </w:tc>
        <w:tc>
          <w:tcPr>
            <w:tcW w:w="2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038B" w14:textId="77777777" w:rsidR="002A3F47" w:rsidRDefault="00C31CAA">
            <w:r>
              <w:rPr>
                <w:sz w:val="20"/>
                <w:szCs w:val="20"/>
              </w:rPr>
              <w:t>LinkedIn, direct outreach, partner PDF</w:t>
            </w:r>
          </w:p>
        </w:tc>
        <w:tc>
          <w:tcPr>
            <w:tcW w:w="19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8E30" w14:textId="77777777" w:rsidR="002A3F47" w:rsidRDefault="00C31CAA">
            <w:r>
              <w:rPr>
                <w:sz w:val="20"/>
                <w:szCs w:val="20"/>
              </w:rPr>
              <w:t>Request partner information</w:t>
            </w:r>
          </w:p>
        </w:tc>
      </w:tr>
      <w:tr w:rsidR="002A3F47" w14:paraId="70CEC00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8BDF" w14:textId="77777777" w:rsidR="002A3F47" w:rsidRDefault="00C31CAA">
            <w:r>
              <w:rPr>
                <w:sz w:val="20"/>
                <w:szCs w:val="20"/>
              </w:rPr>
              <w:t>Developers and investors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B10C" w14:textId="77777777" w:rsidR="002A3F47" w:rsidRDefault="00C31CAA"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D453" w14:textId="77777777" w:rsidR="002A3F47" w:rsidRDefault="00C31CAA">
            <w:r>
              <w:rPr>
                <w:sz w:val="20"/>
                <w:szCs w:val="20"/>
              </w:rPr>
              <w:t>Commercial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727B" w14:textId="77777777" w:rsidR="002A3F47" w:rsidRDefault="00C31CAA">
            <w:r>
              <w:rPr>
                <w:sz w:val="20"/>
                <w:szCs w:val="20"/>
              </w:rPr>
              <w:t>LinkedIn, direct outreach, referrals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BBF6" w14:textId="77777777" w:rsidR="002A3F47" w:rsidRDefault="00C31CAA">
            <w:r>
              <w:rPr>
                <w:sz w:val="20"/>
                <w:szCs w:val="20"/>
              </w:rPr>
              <w:t>Speak to PropFlo</w:t>
            </w:r>
          </w:p>
        </w:tc>
      </w:tr>
    </w:tbl>
    <w:p w14:paraId="46AAC44F" w14:textId="77777777" w:rsidR="002A3F47" w:rsidRDefault="002A3F47">
      <w:pPr>
        <w:spacing w:after="160"/>
      </w:pPr>
    </w:p>
    <w:p w14:paraId="2039E1D8" w14:textId="77777777" w:rsidR="002A3F47" w:rsidRDefault="00C31CAA">
      <w:pPr>
        <w:spacing w:after="160" w:line="276" w:lineRule="auto"/>
      </w:pPr>
      <w:r>
        <w:t>Sellers are the primary lead source. Partner audiences are addressed once the seller journey is proven.</w:t>
      </w:r>
    </w:p>
    <w:p w14:paraId="6799D875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7. Recommended 90-Day Plan</w:t>
      </w:r>
    </w:p>
    <w:p w14:paraId="1411FB2A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Month 1: Foundation</w:t>
      </w:r>
    </w:p>
    <w:p w14:paraId="10DD3B0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product and compliance details</w:t>
      </w:r>
    </w:p>
    <w:p w14:paraId="122D201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Confirm approved claims and disclaimers</w:t>
      </w:r>
    </w:p>
    <w:p w14:paraId="6834782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Finalise strategy</w:t>
      </w:r>
    </w:p>
    <w:p w14:paraId="3FF1742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Plan and build landing pages</w:t>
      </w:r>
    </w:p>
    <w:p w14:paraId="2D02317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Set up tracking and lead source capture</w:t>
      </w:r>
    </w:p>
    <w:p w14:paraId="48319E7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Prepare Google Ads and Meta retargeting campaigns</w:t>
      </w:r>
    </w:p>
    <w:p w14:paraId="329A1AF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Prepare content and partner framework</w:t>
      </w:r>
    </w:p>
    <w:p w14:paraId="5D08813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lead handling and response process</w:t>
      </w:r>
    </w:p>
    <w:p w14:paraId="2A5209E0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Month 2: Controlled Launch</w:t>
      </w:r>
    </w:p>
    <w:p w14:paraId="2851A99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Launch Google Search Ads with controlled budget</w:t>
      </w:r>
    </w:p>
    <w:p w14:paraId="5FE50B0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Launch retargeting if compliance-approved</w:t>
      </w:r>
    </w:p>
    <w:p w14:paraId="70E51CA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Start SEO content publishing</w:t>
      </w:r>
    </w:p>
    <w:p w14:paraId="208A12D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Start estate agent outreach</w:t>
      </w:r>
    </w:p>
    <w:p w14:paraId="6C01442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lead quality weekly</w:t>
      </w:r>
    </w:p>
    <w:p w14:paraId="079F7C2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Refine landing page wording based on real questions</w:t>
      </w:r>
    </w:p>
    <w:p w14:paraId="0C6AE02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Add negative keywords, pause poor-performing search terms</w:t>
      </w:r>
    </w:p>
    <w:p w14:paraId="7B26E96C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Month 3: Optimise and Decide</w:t>
      </w:r>
    </w:p>
    <w:p w14:paraId="1ED5D49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Refine campaigns and expand what works</w:t>
      </w:r>
    </w:p>
    <w:p w14:paraId="0C495E2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Improve landing pages and lead handling</w:t>
      </w:r>
    </w:p>
    <w:p w14:paraId="75AEBC7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estate agent and conveyancer response</w:t>
      </w:r>
    </w:p>
    <w:p w14:paraId="4B80EC1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Report on cost per lead, cost per qualified lead, cost per funded deal</w:t>
      </w:r>
    </w:p>
    <w:p w14:paraId="2BEDCD2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Prepare a scale, adjust, or restructure recommendation for month 4 onward</w:t>
      </w:r>
    </w:p>
    <w:p w14:paraId="5CE41DBE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8. Scope Summary</w:t>
      </w:r>
    </w:p>
    <w:p w14:paraId="3655F44A" w14:textId="77777777" w:rsidR="002A3F47" w:rsidRDefault="00C31CAA">
      <w:pPr>
        <w:spacing w:after="160" w:line="276" w:lineRule="auto"/>
      </w:pPr>
      <w:r>
        <w:t>Interon will deliver across nine phases. Full detail is in the accompanying Scope of Work document (see Section 2 of this package).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A3F47" w14:paraId="3FF45105" w14:textId="77777777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94CD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2EC0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2A3F47" w14:paraId="4F16C32E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FB6B" w14:textId="77777777" w:rsidR="002A3F47" w:rsidRDefault="00C31CAA">
            <w:r>
              <w:rPr>
                <w:sz w:val="20"/>
                <w:szCs w:val="20"/>
              </w:rPr>
              <w:t>1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0019" w14:textId="77777777" w:rsidR="002A3F47" w:rsidRDefault="00C31CAA">
            <w:r>
              <w:rPr>
                <w:sz w:val="20"/>
                <w:szCs w:val="20"/>
              </w:rPr>
              <w:t>Discovery and strategy</w:t>
            </w:r>
          </w:p>
        </w:tc>
      </w:tr>
      <w:tr w:rsidR="002A3F47" w14:paraId="5601B476" w14:textId="77777777">
        <w:tc>
          <w:tcPr>
            <w:tcW w:w="1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9E8B" w14:textId="77777777" w:rsidR="002A3F47" w:rsidRDefault="00C31CAA">
            <w:r>
              <w:rPr>
                <w:sz w:val="20"/>
                <w:szCs w:val="20"/>
              </w:rPr>
              <w:t>2</w:t>
            </w:r>
          </w:p>
        </w:tc>
        <w:tc>
          <w:tcPr>
            <w:tcW w:w="81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0460" w14:textId="77777777" w:rsidR="002A3F47" w:rsidRDefault="00C31CAA">
            <w:r>
              <w:rPr>
                <w:sz w:val="20"/>
                <w:szCs w:val="20"/>
              </w:rPr>
              <w:t>Compliance and claims preparation</w:t>
            </w:r>
          </w:p>
        </w:tc>
      </w:tr>
      <w:tr w:rsidR="002A3F47" w14:paraId="36015150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E7B0" w14:textId="77777777" w:rsidR="002A3F47" w:rsidRDefault="00C31CAA">
            <w:r>
              <w:rPr>
                <w:sz w:val="20"/>
                <w:szCs w:val="20"/>
              </w:rPr>
              <w:t>3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1618" w14:textId="77777777" w:rsidR="002A3F47" w:rsidRDefault="00C31CAA">
            <w:r>
              <w:rPr>
                <w:sz w:val="20"/>
                <w:szCs w:val="20"/>
              </w:rPr>
              <w:t>Website and landing page planning</w:t>
            </w:r>
          </w:p>
        </w:tc>
      </w:tr>
      <w:tr w:rsidR="002A3F47" w14:paraId="1EB281D8" w14:textId="77777777">
        <w:tc>
          <w:tcPr>
            <w:tcW w:w="1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458C" w14:textId="77777777" w:rsidR="002A3F47" w:rsidRDefault="00C31CAA">
            <w:r>
              <w:rPr>
                <w:sz w:val="20"/>
                <w:szCs w:val="20"/>
              </w:rPr>
              <w:t>4</w:t>
            </w:r>
          </w:p>
        </w:tc>
        <w:tc>
          <w:tcPr>
            <w:tcW w:w="81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03BE" w14:textId="77777777" w:rsidR="002A3F47" w:rsidRDefault="00C31CAA">
            <w:r>
              <w:rPr>
                <w:sz w:val="20"/>
                <w:szCs w:val="20"/>
              </w:rPr>
              <w:t>Tracking and reporting setup</w:t>
            </w:r>
          </w:p>
        </w:tc>
      </w:tr>
      <w:tr w:rsidR="002A3F47" w14:paraId="7D2F9FB0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EBA6" w14:textId="77777777" w:rsidR="002A3F47" w:rsidRDefault="00C31CAA">
            <w:r>
              <w:rPr>
                <w:sz w:val="20"/>
                <w:szCs w:val="20"/>
              </w:rPr>
              <w:t>5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1147" w14:textId="77777777" w:rsidR="002A3F47" w:rsidRDefault="00C31CAA">
            <w:r>
              <w:rPr>
                <w:sz w:val="20"/>
                <w:szCs w:val="20"/>
              </w:rPr>
              <w:t>Paid campaign setup (Google Ads, Meta retargeting, LinkedIn partner)</w:t>
            </w:r>
          </w:p>
        </w:tc>
      </w:tr>
      <w:tr w:rsidR="002A3F47" w14:paraId="5F6A6329" w14:textId="77777777">
        <w:tc>
          <w:tcPr>
            <w:tcW w:w="1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2D68" w14:textId="77777777" w:rsidR="002A3F47" w:rsidRDefault="00C31CAA">
            <w:r>
              <w:rPr>
                <w:sz w:val="20"/>
                <w:szCs w:val="20"/>
              </w:rPr>
              <w:t>6</w:t>
            </w:r>
          </w:p>
        </w:tc>
        <w:tc>
          <w:tcPr>
            <w:tcW w:w="81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BC08" w14:textId="77777777" w:rsidR="002A3F47" w:rsidRDefault="00C31CAA">
            <w:r>
              <w:rPr>
                <w:sz w:val="20"/>
                <w:szCs w:val="20"/>
              </w:rPr>
              <w:t>Content and SEO setup</w:t>
            </w:r>
          </w:p>
        </w:tc>
      </w:tr>
      <w:tr w:rsidR="002A3F47" w14:paraId="2C72BB84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F716" w14:textId="77777777" w:rsidR="002A3F47" w:rsidRDefault="00C31CAA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BCA5" w14:textId="77777777" w:rsidR="002A3F47" w:rsidRDefault="00C31CAA">
            <w:r>
              <w:rPr>
                <w:sz w:val="20"/>
                <w:szCs w:val="20"/>
              </w:rPr>
              <w:t>Partner marketing setup (estate agents, conveyancers)</w:t>
            </w:r>
          </w:p>
        </w:tc>
      </w:tr>
      <w:tr w:rsidR="002A3F47" w14:paraId="08D0385F" w14:textId="77777777">
        <w:tc>
          <w:tcPr>
            <w:tcW w:w="1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8BEC" w14:textId="77777777" w:rsidR="002A3F47" w:rsidRDefault="00C31CAA">
            <w:r>
              <w:rPr>
                <w:sz w:val="20"/>
                <w:szCs w:val="20"/>
              </w:rPr>
              <w:t>8</w:t>
            </w:r>
          </w:p>
        </w:tc>
        <w:tc>
          <w:tcPr>
            <w:tcW w:w="81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B5D2" w14:textId="77777777" w:rsidR="002A3F47" w:rsidRDefault="00C31CAA">
            <w:r>
              <w:rPr>
                <w:sz w:val="20"/>
                <w:szCs w:val="20"/>
              </w:rPr>
              <w:t>Launch and weekly optimisation</w:t>
            </w:r>
          </w:p>
        </w:tc>
      </w:tr>
      <w:tr w:rsidR="002A3F47" w14:paraId="488A1805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4A63" w14:textId="77777777" w:rsidR="002A3F47" w:rsidRDefault="00C31CAA">
            <w:r>
              <w:rPr>
                <w:sz w:val="20"/>
                <w:szCs w:val="20"/>
              </w:rPr>
              <w:t>9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8271" w14:textId="77777777" w:rsidR="002A3F47" w:rsidRDefault="00C31CAA">
            <w:r>
              <w:rPr>
                <w:sz w:val="20"/>
                <w:szCs w:val="20"/>
              </w:rPr>
              <w:t>Monthly marketing management</w:t>
            </w:r>
          </w:p>
        </w:tc>
      </w:tr>
    </w:tbl>
    <w:p w14:paraId="74C85207" w14:textId="77777777" w:rsidR="002A3F47" w:rsidRDefault="002A3F47">
      <w:pPr>
        <w:spacing w:after="160"/>
      </w:pPr>
    </w:p>
    <w:p w14:paraId="43FFCB0E" w14:textId="77777777" w:rsidR="002A3F47" w:rsidRDefault="00C31CAA">
      <w:pPr>
        <w:spacing w:after="160" w:line="276" w:lineRule="auto"/>
      </w:pPr>
      <w:r>
        <w:t>Full implementation phases and testing steps are in the accompanying Implementation Plan (see Section 3 of this package).</w:t>
      </w:r>
    </w:p>
    <w:p w14:paraId="471DC34F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9. Measurement and Reporting</w:t>
      </w:r>
    </w:p>
    <w:p w14:paraId="5BDA84C4" w14:textId="77777777" w:rsidR="002A3F47" w:rsidRDefault="00C31CAA">
      <w:pPr>
        <w:spacing w:after="160" w:line="276" w:lineRule="auto"/>
      </w:pPr>
      <w:r>
        <w:t>Interon will provide:</w:t>
      </w:r>
    </w:p>
    <w:p w14:paraId="69242F9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Weekly optimisation notes during launch (search terms, lead quality, spend pacing)</w:t>
      </w:r>
    </w:p>
    <w:p w14:paraId="2C428C4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Monthly report covering spend, leads, qualified leads, applications, approvals, funded deals, cost per stage, channel performance, wasted spend, and recommendations</w:t>
      </w:r>
    </w:p>
    <w:p w14:paraId="100C19C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Quarterly review covering channel effectiveness, conversion bottlenecks, and a scale, adjust, or restructure recommendation</w:t>
      </w:r>
    </w:p>
    <w:p w14:paraId="3B465BB6" w14:textId="77777777" w:rsidR="002A3F47" w:rsidRDefault="00C31CAA">
      <w:pPr>
        <w:spacing w:after="160" w:line="276" w:lineRule="auto"/>
      </w:pPr>
      <w:r>
        <w:t>Reports link marketing activity to sales outcomes. Clicks, impressions, and reach are not treated as final business results.</w:t>
      </w:r>
    </w:p>
    <w:p w14:paraId="15391C3A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10. Recommended Budget</w:t>
      </w:r>
    </w:p>
    <w:p w14:paraId="4AFC9F02" w14:textId="77777777" w:rsidR="002A3F47" w:rsidRDefault="00C31CAA">
      <w:pPr>
        <w:spacing w:after="160" w:line="276" w:lineRule="auto"/>
      </w:pPr>
      <w:r>
        <w:t>All figures are ex VAT. Ad spend is paid directly by PropFlo to the advertising platforms and is not part of Interon's fees.</w:t>
      </w:r>
    </w:p>
    <w:p w14:paraId="586CE392" w14:textId="77777777" w:rsidR="002A3F47" w:rsidRDefault="00C31CAA">
      <w:pPr>
        <w:spacing w:after="160" w:line="276" w:lineRule="auto"/>
      </w:pPr>
      <w:r>
        <w:t>The figures below are the default scenario in the accompanying PropFlo-Budget.xlsx. Opening the workbook shows exactly these numbers. Alternative scenarios (lower-cost starter, higher-growth, flat or custom ad phasing) can be selected using the dropdowns on the Decisions sheet and will recalculate all totals automatically.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2A3F47" w14:paraId="2395078F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3BB1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E578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Amount ex VAT</w:t>
            </w:r>
          </w:p>
        </w:tc>
        <w:tc>
          <w:tcPr>
            <w:tcW w:w="4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0335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Workbook reference</w:t>
            </w:r>
          </w:p>
        </w:tc>
      </w:tr>
      <w:tr w:rsidR="002A3F47" w14:paraId="184980F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C3CE" w14:textId="77777777" w:rsidR="002A3F47" w:rsidRDefault="00C31CAA">
            <w:r>
              <w:rPr>
                <w:sz w:val="20"/>
                <w:szCs w:val="20"/>
              </w:rPr>
              <w:t>Once-off setup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7AEC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R55,000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7558" w14:textId="77777777" w:rsidR="002A3F47" w:rsidRDefault="00C31CAA">
            <w:r>
              <w:rPr>
                <w:sz w:val="20"/>
                <w:szCs w:val="20"/>
              </w:rPr>
              <w:t>Setup sheet, row 17 (packaged fee)</w:t>
            </w:r>
          </w:p>
        </w:tc>
      </w:tr>
      <w:tr w:rsidR="002A3F47" w14:paraId="5049B55B" w14:textId="77777777">
        <w:tc>
          <w:tcPr>
            <w:tcW w:w="26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69D0" w14:textId="77777777" w:rsidR="002A3F47" w:rsidRDefault="00C31CAA">
            <w:r>
              <w:rPr>
                <w:sz w:val="20"/>
                <w:szCs w:val="20"/>
              </w:rPr>
              <w:t>Landing page set (seller, partner, FAQ, thank-you)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2CB9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R35,000</w:t>
            </w:r>
          </w:p>
        </w:tc>
        <w:tc>
          <w:tcPr>
            <w:tcW w:w="49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9F15" w14:textId="77777777" w:rsidR="002A3F47" w:rsidRDefault="00C31CAA">
            <w:r>
              <w:rPr>
                <w:sz w:val="20"/>
                <w:szCs w:val="20"/>
              </w:rPr>
              <w:t>Landing Pages sheet — Conversion set (Decision B1 default)</w:t>
            </w:r>
          </w:p>
        </w:tc>
      </w:tr>
      <w:tr w:rsidR="002A3F47" w14:paraId="1CD7211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3DE6" w14:textId="77777777" w:rsidR="002A3F47" w:rsidRDefault="00C31CAA">
            <w:r>
              <w:rPr>
                <w:sz w:val="20"/>
                <w:szCs w:val="20"/>
              </w:rPr>
              <w:t>Monthly management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723A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R32,000 per month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F476" w14:textId="77777777" w:rsidR="002A3F47" w:rsidRDefault="00C31CAA">
            <w:r>
              <w:rPr>
                <w:sz w:val="20"/>
                <w:szCs w:val="20"/>
              </w:rPr>
              <w:t>Management Tiers sheet — Growth Management (default)</w:t>
            </w:r>
          </w:p>
        </w:tc>
      </w:tr>
      <w:tr w:rsidR="002A3F47" w14:paraId="24BA3B5A" w14:textId="77777777">
        <w:tc>
          <w:tcPr>
            <w:tcW w:w="26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617A" w14:textId="77777777" w:rsidR="002A3F47" w:rsidRDefault="00C31CAA">
            <w:r>
              <w:rPr>
                <w:sz w:val="20"/>
                <w:szCs w:val="20"/>
              </w:rPr>
              <w:t>Suggested ad spend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2AEE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R25,000 / R30,000 / R40,000 phased</w:t>
            </w:r>
          </w:p>
        </w:tc>
        <w:tc>
          <w:tcPr>
            <w:tcW w:w="49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F3B5" w14:textId="77777777" w:rsidR="002A3F47" w:rsidRDefault="00C31CAA">
            <w:r>
              <w:rPr>
                <w:sz w:val="20"/>
                <w:szCs w:val="20"/>
              </w:rPr>
              <w:t>Ad Spend sheet, row 6 — Phased (25/30/40) (Decision B5 default)</w:t>
            </w:r>
          </w:p>
        </w:tc>
      </w:tr>
    </w:tbl>
    <w:p w14:paraId="1783A1F2" w14:textId="77777777" w:rsidR="002A3F47" w:rsidRDefault="002A3F47">
      <w:pPr>
        <w:spacing w:after="160"/>
      </w:pPr>
    </w:p>
    <w:p w14:paraId="2FE887DF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Recommended 90-Day Budget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800"/>
        <w:gridCol w:w="1800"/>
        <w:gridCol w:w="1800"/>
      </w:tblGrid>
      <w:tr w:rsidR="002A3F47" w14:paraId="74DD1941" w14:textId="77777777">
        <w:trPr>
          <w:tblHeader/>
        </w:trPr>
        <w:tc>
          <w:tcPr>
            <w:tcW w:w="3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5061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4EF6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Month 1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1645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Month 2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4C48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Month 3</w:t>
            </w:r>
          </w:p>
        </w:tc>
      </w:tr>
      <w:tr w:rsidR="002A3F47" w14:paraId="1448A9A8" w14:textId="77777777"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CE2B" w14:textId="77777777" w:rsidR="002A3F47" w:rsidRDefault="00C31CAA">
            <w:r>
              <w:rPr>
                <w:sz w:val="20"/>
                <w:szCs w:val="20"/>
              </w:rPr>
              <w:t>Once-off setup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35B0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R55,000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9AA0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9F01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R0</w:t>
            </w:r>
          </w:p>
        </w:tc>
      </w:tr>
      <w:tr w:rsidR="002A3F47" w14:paraId="11303E3C" w14:textId="77777777">
        <w:tc>
          <w:tcPr>
            <w:tcW w:w="39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56A9" w14:textId="77777777" w:rsidR="002A3F47" w:rsidRDefault="00C31CAA">
            <w:r>
              <w:rPr>
                <w:sz w:val="20"/>
                <w:szCs w:val="20"/>
              </w:rPr>
              <w:t>Landing page set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66CB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R35,000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5E27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R0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C0ED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R0</w:t>
            </w:r>
          </w:p>
        </w:tc>
      </w:tr>
      <w:tr w:rsidR="002A3F47" w14:paraId="5AE25BED" w14:textId="77777777"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3A46" w14:textId="77777777" w:rsidR="002A3F47" w:rsidRDefault="00C31CAA">
            <w:r>
              <w:rPr>
                <w:sz w:val="20"/>
                <w:szCs w:val="20"/>
              </w:rPr>
              <w:t>Monthly management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44EF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R32,000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2C77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R32,000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9F12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R32,000</w:t>
            </w:r>
          </w:p>
        </w:tc>
      </w:tr>
      <w:tr w:rsidR="002A3F47" w14:paraId="2A51E053" w14:textId="77777777">
        <w:tc>
          <w:tcPr>
            <w:tcW w:w="39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8849" w14:textId="77777777" w:rsidR="002A3F47" w:rsidRDefault="00C31CAA">
            <w:r>
              <w:rPr>
                <w:sz w:val="20"/>
                <w:szCs w:val="20"/>
              </w:rPr>
              <w:t>Suggested ad spend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35A9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R25,000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3F68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R30,000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364D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R40,000</w:t>
            </w:r>
          </w:p>
        </w:tc>
      </w:tr>
      <w:tr w:rsidR="002A3F47" w14:paraId="584FD5BE" w14:textId="77777777"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8B0C" w14:textId="77777777" w:rsidR="002A3F47" w:rsidRDefault="00C31CAA">
            <w:r>
              <w:rPr>
                <w:sz w:val="20"/>
                <w:szCs w:val="20"/>
              </w:rPr>
              <w:t>Estimated total ex VAT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1C5A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R147,000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B675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R62,000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99D2" w14:textId="77777777" w:rsidR="002A3F47" w:rsidRDefault="00C31CAA">
            <w:pPr>
              <w:jc w:val="right"/>
            </w:pPr>
            <w:r>
              <w:rPr>
                <w:sz w:val="20"/>
                <w:szCs w:val="20"/>
              </w:rPr>
              <w:t>R72,000</w:t>
            </w:r>
          </w:p>
        </w:tc>
      </w:tr>
    </w:tbl>
    <w:p w14:paraId="09C7CCAB" w14:textId="77777777" w:rsidR="002A3F47" w:rsidRDefault="002A3F47">
      <w:pPr>
        <w:spacing w:after="160"/>
      </w:pPr>
    </w:p>
    <w:p w14:paraId="51036C26" w14:textId="77777777" w:rsidR="002A3F47" w:rsidRDefault="00C31CAA">
      <w:pPr>
        <w:spacing w:after="160" w:line="276" w:lineRule="auto"/>
      </w:pPr>
      <w:r>
        <w:rPr>
          <w:b/>
          <w:bCs/>
        </w:rPr>
        <w:t>Estimated first 90 days ex VAT: R281,000</w:t>
      </w:r>
    </w:p>
    <w:p w14:paraId="0B58D835" w14:textId="77777777" w:rsidR="002A3F47" w:rsidRDefault="00C31CAA">
      <w:pPr>
        <w:spacing w:after="160" w:line="276" w:lineRule="auto"/>
      </w:pPr>
      <w:r>
        <w:t>Of this, R186,000 is Interon fees and R95,000 is ad spend paid to advertising platforms.</w:t>
      </w:r>
    </w:p>
    <w:p w14:paraId="6A6B1A08" w14:textId="77777777" w:rsidR="002A3F47" w:rsidRDefault="00C31CAA">
      <w:pPr>
        <w:spacing w:after="160" w:line="276" w:lineRule="auto"/>
      </w:pPr>
      <w:r>
        <w:rPr>
          <w:b/>
          <w:bCs/>
        </w:rPr>
        <w:t>VAT at 15% on the programme total is R42,150. Estimated first 90 days incl VAT: R323,150.</w:t>
      </w:r>
    </w:p>
    <w:p w14:paraId="29D28843" w14:textId="77777777" w:rsidR="002A3F47" w:rsidRDefault="00C31CAA">
      <w:pPr>
        <w:spacing w:after="160" w:line="276" w:lineRule="auto"/>
      </w:pPr>
      <w:r>
        <w:rPr>
          <w:i/>
          <w:iCs/>
        </w:rPr>
        <w:t>The interactive workbook PropFlo-Budget.xlsx is the single source of truth for the numbers in this proposal. If any figure in this document differs from the workbook, the workbook prevails.</w:t>
      </w:r>
    </w:p>
    <w:p w14:paraId="0CC246A3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11. Commercial Decisions Required from PropFlo</w:t>
      </w:r>
    </w:p>
    <w:p w14:paraId="141C9BF5" w14:textId="77777777" w:rsidR="002A3F47" w:rsidRDefault="00C31CAA">
      <w:pPr>
        <w:spacing w:after="160" w:line="276" w:lineRule="auto"/>
      </w:pPr>
      <w:r>
        <w:t>The proposal presents a recommended default. PropFlo should confirm the following before final sign-off. Interon's recommendation is shown next to each, and each corresponds to a dropdown on the Decisions sheet of PropFlo-Budget.xlsx.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3300"/>
        <w:gridCol w:w="3260"/>
      </w:tblGrid>
      <w:tr w:rsidR="002A3F47" w14:paraId="70984D4E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B715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797E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C0F3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Options in workbook</w:t>
            </w:r>
          </w:p>
        </w:tc>
        <w:tc>
          <w:tcPr>
            <w:tcW w:w="32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EC83" w14:textId="77777777" w:rsidR="002A3F47" w:rsidRDefault="00C31CAA">
            <w:r>
              <w:rPr>
                <w:b/>
                <w:bCs/>
                <w:color w:val="FFFFFF"/>
                <w:sz w:val="20"/>
                <w:szCs w:val="20"/>
              </w:rPr>
              <w:t>Recommended default</w:t>
            </w:r>
          </w:p>
        </w:tc>
      </w:tr>
      <w:tr w:rsidR="002A3F47" w14:paraId="18FCFEEE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A2DF" w14:textId="77777777" w:rsidR="002A3F47" w:rsidRDefault="00C31CAA">
            <w:r>
              <w:rPr>
                <w:sz w:val="20"/>
                <w:szCs w:val="20"/>
              </w:rPr>
              <w:t>B1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1076" w14:textId="77777777" w:rsidR="002A3F47" w:rsidRDefault="00C31CAA">
            <w:r>
              <w:rPr>
                <w:sz w:val="20"/>
                <w:szCs w:val="20"/>
              </w:rPr>
              <w:t>Landing page ownership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7BB3" w14:textId="77777777" w:rsidR="002A3F47" w:rsidRDefault="00C31CAA">
            <w:r>
              <w:rPr>
                <w:sz w:val="20"/>
                <w:szCs w:val="20"/>
              </w:rPr>
              <w:t>Interim R10,000 / Basic R15,000 / Conversion set R35,000 / Full site R65,000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4D08" w14:textId="77777777" w:rsidR="002A3F47" w:rsidRDefault="00C31CAA">
            <w:r>
              <w:rPr>
                <w:sz w:val="20"/>
                <w:szCs w:val="20"/>
              </w:rPr>
              <w:t>Conversion set R35,000</w:t>
            </w:r>
          </w:p>
        </w:tc>
      </w:tr>
      <w:tr w:rsidR="002A3F47" w14:paraId="7A4AC257" w14:textId="77777777">
        <w:tc>
          <w:tcPr>
            <w:tcW w:w="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ADD4" w14:textId="77777777" w:rsidR="002A3F47" w:rsidRDefault="00C31CAA">
            <w:r>
              <w:rPr>
                <w:sz w:val="20"/>
                <w:szCs w:val="20"/>
              </w:rPr>
              <w:t>B2</w:t>
            </w:r>
          </w:p>
        </w:tc>
        <w:tc>
          <w:tcPr>
            <w:tcW w:w="21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6ECB" w14:textId="77777777" w:rsidR="002A3F47" w:rsidRDefault="00C31CAA">
            <w:r>
              <w:rPr>
                <w:sz w:val="20"/>
                <w:szCs w:val="20"/>
              </w:rPr>
              <w:t>When monthly management starts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0DE2" w14:textId="77777777" w:rsidR="002A3F47" w:rsidRDefault="00C31CAA">
            <w:r>
              <w:rPr>
                <w:sz w:val="20"/>
                <w:szCs w:val="20"/>
              </w:rPr>
              <w:t>At launch (Day 0) / Prep-coordination fee / Full from kick-off</w:t>
            </w:r>
          </w:p>
        </w:tc>
        <w:tc>
          <w:tcPr>
            <w:tcW w:w="32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4A0D" w14:textId="77777777" w:rsidR="002A3F47" w:rsidRDefault="00C31CAA">
            <w:r>
              <w:rPr>
                <w:sz w:val="20"/>
                <w:szCs w:val="20"/>
              </w:rPr>
              <w:t>At launch (Day 0) — Stage A preparation is covered by the setup fee</w:t>
            </w:r>
          </w:p>
        </w:tc>
      </w:tr>
      <w:tr w:rsidR="002A3F47" w14:paraId="55F37730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79EB" w14:textId="77777777" w:rsidR="002A3F47" w:rsidRDefault="00C31CAA">
            <w:r>
              <w:rPr>
                <w:sz w:val="20"/>
                <w:szCs w:val="20"/>
              </w:rPr>
              <w:t>B5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FF04" w14:textId="77777777" w:rsidR="002A3F47" w:rsidRDefault="00C31CAA">
            <w:r>
              <w:rPr>
                <w:sz w:val="20"/>
                <w:szCs w:val="20"/>
              </w:rPr>
              <w:t>Ad spend phasing across the 90-day live campaign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23B5" w14:textId="77777777" w:rsidR="002A3F47" w:rsidRDefault="00C31CAA">
            <w:r>
              <w:rPr>
                <w:sz w:val="20"/>
                <w:szCs w:val="20"/>
              </w:rPr>
              <w:t>Phased (25/30/40) R95,000 / Flat R32k R96,000 / Custom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95C4" w14:textId="77777777" w:rsidR="002A3F47" w:rsidRDefault="00C31CAA">
            <w:r>
              <w:rPr>
                <w:sz w:val="20"/>
                <w:szCs w:val="20"/>
              </w:rPr>
              <w:t>Phased (25/30/40) — R95,000 total</w:t>
            </w:r>
          </w:p>
        </w:tc>
      </w:tr>
      <w:tr w:rsidR="002A3F47" w14:paraId="0433C373" w14:textId="77777777">
        <w:tc>
          <w:tcPr>
            <w:tcW w:w="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575B" w14:textId="77777777" w:rsidR="002A3F47" w:rsidRDefault="00C31CAA">
            <w:r>
              <w:rPr>
                <w:sz w:val="20"/>
                <w:szCs w:val="20"/>
              </w:rPr>
              <w:t>B6</w:t>
            </w:r>
          </w:p>
        </w:tc>
        <w:tc>
          <w:tcPr>
            <w:tcW w:w="21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45FA" w14:textId="77777777" w:rsidR="002A3F47" w:rsidRDefault="00C31CAA">
            <w:r>
              <w:rPr>
                <w:sz w:val="20"/>
                <w:szCs w:val="20"/>
              </w:rPr>
              <w:t>VAT basis for the client-facing headline number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74D7" w14:textId="77777777" w:rsidR="002A3F47" w:rsidRDefault="00C31CAA">
            <w:r>
              <w:rPr>
                <w:sz w:val="20"/>
                <w:szCs w:val="20"/>
              </w:rPr>
              <w:t>Ex VAT (VAT shown separately) / Incl VAT</w:t>
            </w:r>
          </w:p>
        </w:tc>
        <w:tc>
          <w:tcPr>
            <w:tcW w:w="32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4109" w14:textId="77777777" w:rsidR="002A3F47" w:rsidRDefault="00C31CAA">
            <w:r>
              <w:rPr>
                <w:sz w:val="20"/>
                <w:szCs w:val="20"/>
              </w:rPr>
              <w:t>Ex VAT with VAT shown separately</w:t>
            </w:r>
          </w:p>
        </w:tc>
      </w:tr>
    </w:tbl>
    <w:p w14:paraId="50DDC9B3" w14:textId="77777777" w:rsidR="002A3F47" w:rsidRDefault="002A3F47">
      <w:pPr>
        <w:spacing w:after="160"/>
      </w:pPr>
    </w:p>
    <w:p w14:paraId="678FB756" w14:textId="77777777" w:rsidR="002A3F47" w:rsidRDefault="00C31CAA">
      <w:pPr>
        <w:spacing w:after="160" w:line="276" w:lineRule="auto"/>
      </w:pPr>
      <w:r>
        <w:t>Selecting a different option in the workbook will change the programme total. The R281,000 figure in Section 10 assumes all four defaults above.</w:t>
      </w:r>
    </w:p>
    <w:p w14:paraId="0F7939E2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12. What PropFlo Must Provide</w:t>
      </w:r>
    </w:p>
    <w:p w14:paraId="38AE4C33" w14:textId="77777777" w:rsidR="002A3F47" w:rsidRDefault="00C31CAA">
      <w:pPr>
        <w:spacing w:after="160" w:line="276" w:lineRule="auto"/>
      </w:pPr>
      <w:r>
        <w:lastRenderedPageBreak/>
        <w:t>For the project to start and run correctly, PropFlo must provide:</w:t>
      </w:r>
    </w:p>
    <w:p w14:paraId="11AE03BE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Business and compliance</w:t>
      </w:r>
    </w:p>
    <w:p w14:paraId="5BD240E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Legal entity details and finance provider status</w:t>
      </w:r>
    </w:p>
    <w:p w14:paraId="2C0FBBB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Product terms, fees, and repayment structure</w:t>
      </w:r>
    </w:p>
    <w:p w14:paraId="72A0923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Qualification criteria and required documents</w:t>
      </w:r>
    </w:p>
    <w:p w14:paraId="1515960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Approved disclaimers, privacy policy, and terms</w:t>
      </w:r>
    </w:p>
    <w:p w14:paraId="7828785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Approval of all public-facing claims</w:t>
      </w:r>
    </w:p>
    <w:p w14:paraId="436DE3AB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Operational</w:t>
      </w:r>
    </w:p>
    <w:p w14:paraId="69C3FEE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Lead owner and notification method</w:t>
      </w:r>
    </w:p>
    <w:p w14:paraId="1F1686F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Response time target and process</w:t>
      </w:r>
    </w:p>
    <w:p w14:paraId="3E454BB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Weekly lead quality feedback during launch</w:t>
      </w:r>
    </w:p>
    <w:p w14:paraId="0375662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Regular updates on lead status through to funded or lost</w:t>
      </w:r>
    </w:p>
    <w:p w14:paraId="49DB7C2B" w14:textId="77777777" w:rsidR="002A3F47" w:rsidRDefault="00C31CAA">
      <w:pPr>
        <w:spacing w:after="160" w:line="276" w:lineRule="auto"/>
      </w:pPr>
      <w:r>
        <w:t>Delays in providing this information will delay campaign launch.</w:t>
      </w:r>
    </w:p>
    <w:p w14:paraId="04374D59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13. Approval Requirements Before Launch</w:t>
      </w:r>
    </w:p>
    <w:p w14:paraId="589F0CFF" w14:textId="77777777" w:rsidR="002A3F47" w:rsidRDefault="00C31CAA">
      <w:pPr>
        <w:spacing w:after="160" w:line="276" w:lineRule="auto"/>
      </w:pPr>
      <w:r>
        <w:t>PropFlo must review and approve, before any campaign goes live:</w:t>
      </w:r>
    </w:p>
    <w:p w14:paraId="68C27F4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Core offer wording</w:t>
      </w:r>
    </w:p>
    <w:p w14:paraId="0899D58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Qualification wording</w:t>
      </w:r>
    </w:p>
    <w:p w14:paraId="10A19D3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Disclaimer wording</w:t>
      </w:r>
    </w:p>
    <w:p w14:paraId="23194CE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Landing page copy</w:t>
      </w:r>
    </w:p>
    <w:p w14:paraId="1CA71DE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Form and consent wording</w:t>
      </w:r>
    </w:p>
    <w:p w14:paraId="5233937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Google Ads copy</w:t>
      </w:r>
    </w:p>
    <w:p w14:paraId="1FAD26E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Email and WhatsApp templates</w:t>
      </w:r>
    </w:p>
    <w:p w14:paraId="50BB451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Partner outreach wording</w:t>
      </w:r>
    </w:p>
    <w:p w14:paraId="3B573C68" w14:textId="77777777" w:rsidR="002A3F47" w:rsidRDefault="00C31CAA">
      <w:pPr>
        <w:spacing w:after="160" w:line="276" w:lineRule="auto"/>
      </w:pPr>
      <w:r>
        <w:rPr>
          <w:b/>
          <w:bCs/>
        </w:rPr>
        <w:t>Interon does not provide legal, financial, or regulatory compliance approval.</w:t>
      </w:r>
    </w:p>
    <w:p w14:paraId="1CB53794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14. Key Limitations</w:t>
      </w:r>
    </w:p>
    <w:p w14:paraId="6F21DB6A" w14:textId="77777777" w:rsidR="002A3F47" w:rsidRDefault="00C31CAA">
      <w:pPr>
        <w:spacing w:after="160" w:line="276" w:lineRule="auto"/>
      </w:pPr>
      <w:r>
        <w:t>Marketing can generate awareness, enquiries, and leads. It cannot guarantee:</w:t>
      </w:r>
    </w:p>
    <w:p w14:paraId="00EB699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 specific number of qualified leads, applications, approvals, or funded deals</w:t>
      </w:r>
    </w:p>
    <w:p w14:paraId="623FB2D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Platform approval of every advert (Google, Meta, and LinkedIn restrict financial services advertising)</w:t>
      </w:r>
    </w:p>
    <w:p w14:paraId="40BC667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Specific search rankings or conversion rates</w:t>
      </w:r>
    </w:p>
    <w:p w14:paraId="16B3439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Results if the offer, response time, or lead handling process is weak</w:t>
      </w:r>
    </w:p>
    <w:p w14:paraId="76359ED8" w14:textId="77777777" w:rsidR="002A3F47" w:rsidRDefault="00C31CAA">
      <w:pPr>
        <w:spacing w:after="160" w:line="276" w:lineRule="auto"/>
      </w:pPr>
      <w:r>
        <w:lastRenderedPageBreak/>
        <w:t>Campaign performance depends on product clarity, compliance approval, lead response time, offer competitiveness, landing page quality, and tracking accuracy.</w:t>
      </w:r>
    </w:p>
    <w:p w14:paraId="021BC93F" w14:textId="77777777" w:rsidR="002A3F47" w:rsidRDefault="00C31CAA">
      <w:pPr>
        <w:spacing w:after="160" w:line="276" w:lineRule="auto"/>
      </w:pPr>
      <w:r>
        <w:t>The full assumptions and limitations document is provided separately and should be signed with the proposal (see Section 4 of this package).</w:t>
      </w:r>
    </w:p>
    <w:p w14:paraId="7F042444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15. Contract Position</w:t>
      </w:r>
    </w:p>
    <w:p w14:paraId="5CF02F4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Minimum term: 3 months</w:t>
      </w:r>
    </w:p>
    <w:p w14:paraId="0551A66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point: end of month 3</w:t>
      </w:r>
    </w:p>
    <w:p w14:paraId="2869BCC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 spend billed directly to PropFlo by ad platforms</w:t>
      </w:r>
    </w:p>
    <w:p w14:paraId="7B7CAFD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Third-party software and platform fees not included unless specifically quoted</w:t>
      </w:r>
    </w:p>
    <w:p w14:paraId="797344E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Payment terms and start date to be confirmed on acceptance</w:t>
      </w:r>
    </w:p>
    <w:p w14:paraId="5627B5A0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16. Recommended Next Step</w:t>
      </w:r>
    </w:p>
    <w:p w14:paraId="4C6F9543" w14:textId="77777777" w:rsidR="002A3F47" w:rsidRDefault="00C31CAA">
      <w:pPr>
        <w:spacing w:after="160" w:line="276" w:lineRule="auto"/>
      </w:pPr>
      <w:r>
        <w:t>The next step is a discovery and compliance meeting.</w:t>
      </w:r>
    </w:p>
    <w:p w14:paraId="6FBE18E2" w14:textId="77777777" w:rsidR="002A3F47" w:rsidRDefault="00C31CAA">
      <w:pPr>
        <w:spacing w:after="160" w:line="276" w:lineRule="auto"/>
      </w:pPr>
      <w:r>
        <w:t>The purpose of the meeting is to confirm:</w:t>
      </w:r>
    </w:p>
    <w:p w14:paraId="6ACD855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What PropFlo may legally and commercially say</w:t>
      </w:r>
    </w:p>
    <w:p w14:paraId="69825D4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Who qualifies and how</w:t>
      </w:r>
    </w:p>
    <w:p w14:paraId="49428AC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What the sales and lead handling process is</w:t>
      </w:r>
    </w:p>
    <w:p w14:paraId="18D2971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What the budget commitment is</w:t>
      </w:r>
    </w:p>
    <w:p w14:paraId="61F9FF1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What must be built before launch</w:t>
      </w:r>
    </w:p>
    <w:p w14:paraId="4EBB79EE" w14:textId="77777777" w:rsidR="002A3F47" w:rsidRDefault="00C31CAA">
      <w:pPr>
        <w:spacing w:after="160" w:line="276" w:lineRule="auto"/>
      </w:pPr>
      <w:r>
        <w:t>After this meeting, Interon will finalise the client-facing proposal, confirm the budget scenario chosen, and issue the implementation plan for sign-off.</w:t>
      </w:r>
    </w:p>
    <w:p w14:paraId="09418D3C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17. Supporting Documents</w:t>
      </w:r>
    </w:p>
    <w:p w14:paraId="32D3EE3F" w14:textId="77777777" w:rsidR="002A3F47" w:rsidRDefault="00C31CAA">
      <w:pPr>
        <w:spacing w:after="160" w:line="276" w:lineRule="auto"/>
      </w:pPr>
      <w:r>
        <w:t>This proposal is accompanied by:</w:t>
      </w:r>
    </w:p>
    <w:p w14:paraId="0767AA4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PropFlo-Budget.xlsx — editable budget with decision inputs and alternative scenarios</w:t>
      </w:r>
    </w:p>
    <w:p w14:paraId="2EFB180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Scope-of-Work — detailed nine-phase scope (Section 2 of this package)</w:t>
      </w:r>
    </w:p>
    <w:p w14:paraId="71D619B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Implementation Plan — twelve-phase execution plan from approval through 90-day review (Section 3 of this package)</w:t>
      </w:r>
    </w:p>
    <w:p w14:paraId="3DA5526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Assumptions and Limitations — full assumptions and limitations, to be signed with the proposal (Section 4 of this package)</w:t>
      </w:r>
    </w:p>
    <w:p w14:paraId="0A5719DB" w14:textId="77777777" w:rsidR="002A3F47" w:rsidRDefault="00C31CAA">
      <w:r>
        <w:br w:type="page"/>
      </w:r>
    </w:p>
    <w:p w14:paraId="4A879144" w14:textId="77777777" w:rsidR="002A3F47" w:rsidRDefault="00C31CAA">
      <w:pPr>
        <w:spacing w:before="600" w:after="200"/>
        <w:jc w:val="center"/>
      </w:pPr>
      <w:r>
        <w:rPr>
          <w:b/>
          <w:bCs/>
          <w:color w:val="1F3864"/>
          <w:sz w:val="44"/>
          <w:szCs w:val="44"/>
        </w:rPr>
        <w:lastRenderedPageBreak/>
        <w:t>PropFlo Scope of Work</w:t>
      </w:r>
    </w:p>
    <w:p w14:paraId="4DDCCC12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Purpose</w:t>
      </w:r>
    </w:p>
    <w:p w14:paraId="2A8DBDBC" w14:textId="77777777" w:rsidR="002A3F47" w:rsidRDefault="00C31CAA">
      <w:pPr>
        <w:spacing w:after="160" w:line="276" w:lineRule="auto"/>
      </w:pPr>
      <w:r>
        <w:t>This document defines what Interon will do for PropFlo during the marketing setup, launch, and monthly management process.</w:t>
      </w:r>
    </w:p>
    <w:p w14:paraId="1AB49E0E" w14:textId="77777777" w:rsidR="002A3F47" w:rsidRDefault="00C31CAA">
      <w:pPr>
        <w:spacing w:after="160" w:line="276" w:lineRule="auto"/>
      </w:pPr>
      <w:r>
        <w:t>It is written as a working scope that can later be turned into a client proposal.</w:t>
      </w:r>
    </w:p>
    <w:p w14:paraId="1E2040E0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Phase 1: Discovery and Strategy</w:t>
      </w:r>
    </w:p>
    <w:p w14:paraId="56659748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Objective</w:t>
      </w:r>
    </w:p>
    <w:p w14:paraId="1269910E" w14:textId="77777777" w:rsidR="002A3F47" w:rsidRDefault="00C31CAA">
      <w:pPr>
        <w:spacing w:after="160" w:line="276" w:lineRule="auto"/>
      </w:pPr>
      <w:r>
        <w:t>Understand the PropFlo business, product, audience, sales process, legal limitations, and growth targets before marketing activity begins.</w:t>
      </w:r>
    </w:p>
    <w:p w14:paraId="76EE8F23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Work Included</w:t>
      </w:r>
    </w:p>
    <w:p w14:paraId="38F635B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Discovery meeting with PropFlo</w:t>
      </w:r>
    </w:p>
    <w:p w14:paraId="58786F9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of business model</w:t>
      </w:r>
    </w:p>
    <w:p w14:paraId="1F5E158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of finance product</w:t>
      </w:r>
    </w:p>
    <w:p w14:paraId="776D9B4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of target audiences</w:t>
      </w:r>
    </w:p>
    <w:p w14:paraId="42EC24C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of current website and online presence</w:t>
      </w:r>
    </w:p>
    <w:p w14:paraId="784BC28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of sales and lead handling process</w:t>
      </w:r>
    </w:p>
    <w:p w14:paraId="0D72A5E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of competitor positioning</w:t>
      </w:r>
    </w:p>
    <w:p w14:paraId="0252BE3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of required compliance wording</w:t>
      </w:r>
    </w:p>
    <w:p w14:paraId="3B58527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Initial marketing strategy</w:t>
      </w:r>
    </w:p>
    <w:p w14:paraId="4661980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Initial channel recommendation</w:t>
      </w:r>
    </w:p>
    <w:p w14:paraId="2912E0E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Initial 90-day launch plan</w:t>
      </w:r>
    </w:p>
    <w:p w14:paraId="544A978B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4CA48DF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Marketing strategy document</w:t>
      </w:r>
    </w:p>
    <w:p w14:paraId="5FE7B1E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Audience and channel direction</w:t>
      </w:r>
    </w:p>
    <w:p w14:paraId="56A0849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List of required client information</w:t>
      </w:r>
    </w:p>
    <w:p w14:paraId="670C86D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Initial campaign structure</w:t>
      </w:r>
    </w:p>
    <w:p w14:paraId="669E30C9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Phase 2: Compliance and Claims Preparation</w:t>
      </w:r>
    </w:p>
    <w:p w14:paraId="5DC275D2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Objective</w:t>
      </w:r>
    </w:p>
    <w:p w14:paraId="082EDB39" w14:textId="77777777" w:rsidR="002A3F47" w:rsidRDefault="00C31CAA">
      <w:pPr>
        <w:spacing w:after="160" w:line="276" w:lineRule="auto"/>
      </w:pPr>
      <w:r>
        <w:t>Make sure all public-facing marketing claims are accurate, approved, and safe to use.</w:t>
      </w:r>
    </w:p>
    <w:p w14:paraId="089CDCB2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lastRenderedPageBreak/>
        <w:t>Work Included</w:t>
      </w:r>
    </w:p>
    <w:p w14:paraId="04CB5AF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Compile compliance questions</w:t>
      </w:r>
    </w:p>
    <w:p w14:paraId="086DF92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Identify claims that require approval</w:t>
      </w:r>
    </w:p>
    <w:p w14:paraId="7DFBCF7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Prepare approved claims list</w:t>
      </w:r>
    </w:p>
    <w:p w14:paraId="4053E07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Prepare restricted claims list</w:t>
      </w:r>
    </w:p>
    <w:p w14:paraId="6CD6874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Prepare required disclaimer list</w:t>
      </w:r>
    </w:p>
    <w:p w14:paraId="7D11618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Prepare landing page wording notes</w:t>
      </w:r>
    </w:p>
    <w:p w14:paraId="1ED82A4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Prepare ad wording notes</w:t>
      </w:r>
    </w:p>
    <w:p w14:paraId="65DAA75A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1053256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Approved claims list</w:t>
      </w:r>
    </w:p>
    <w:p w14:paraId="60CF987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Restricted claims list</w:t>
      </w:r>
    </w:p>
    <w:p w14:paraId="171A081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Disclaimer requirements</w:t>
      </w:r>
    </w:p>
    <w:p w14:paraId="5CB45C6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Client sign-off record</w:t>
      </w:r>
    </w:p>
    <w:p w14:paraId="0E49A84C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Important Note</w:t>
      </w:r>
    </w:p>
    <w:p w14:paraId="3ACA2D06" w14:textId="77777777" w:rsidR="002A3F47" w:rsidRDefault="00C31CAA">
      <w:pPr>
        <w:spacing w:after="160" w:line="276" w:lineRule="auto"/>
      </w:pPr>
      <w:r>
        <w:rPr>
          <w:b/>
          <w:bCs/>
        </w:rPr>
        <w:t>Interon does not provide legal, financial, or regulatory compliance approval.</w:t>
      </w:r>
    </w:p>
    <w:p w14:paraId="792E089B" w14:textId="77777777" w:rsidR="002A3F47" w:rsidRDefault="00C31CAA">
      <w:pPr>
        <w:spacing w:after="160" w:line="276" w:lineRule="auto"/>
      </w:pPr>
      <w:r>
        <w:t>PropFlo must approve all legal, financial, fee, repayment, approval, qualification, and timing claims before publication.</w:t>
      </w:r>
    </w:p>
    <w:p w14:paraId="760D22CF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Phase 3: Website and Landing Page Planning</w:t>
      </w:r>
    </w:p>
    <w:p w14:paraId="70FD4CD1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Objective</w:t>
      </w:r>
    </w:p>
    <w:p w14:paraId="4078E43D" w14:textId="77777777" w:rsidR="002A3F47" w:rsidRDefault="00C31CAA">
      <w:pPr>
        <w:spacing w:after="160" w:line="276" w:lineRule="auto"/>
      </w:pPr>
      <w:r>
        <w:t>Create the structure needed to convert traffic into qualified leads.</w:t>
      </w:r>
    </w:p>
    <w:p w14:paraId="78D8CACE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Work Included</w:t>
      </w:r>
    </w:p>
    <w:p w14:paraId="2FE9281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Landing page structure</w:t>
      </w:r>
    </w:p>
    <w:p w14:paraId="1EB3B98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Seller landing page plan</w:t>
      </w:r>
    </w:p>
    <w:p w14:paraId="6FE101E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Estate agent partner page plan</w:t>
      </w:r>
    </w:p>
    <w:p w14:paraId="2611D10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Conveyancer partner page plan</w:t>
      </w:r>
    </w:p>
    <w:p w14:paraId="148DE87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FAQ page plan</w:t>
      </w:r>
    </w:p>
    <w:p w14:paraId="231C0A0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Contact or application form plan</w:t>
      </w:r>
    </w:p>
    <w:p w14:paraId="05B97E7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Thank-you page plan</w:t>
      </w:r>
    </w:p>
    <w:p w14:paraId="38367A5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Call-to-action structure</w:t>
      </w:r>
    </w:p>
    <w:p w14:paraId="1D00624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Trust signal recommendations</w:t>
      </w:r>
    </w:p>
    <w:p w14:paraId="32C61AC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Basic SEO page structure</w:t>
      </w:r>
    </w:p>
    <w:p w14:paraId="74FD07FF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lastRenderedPageBreak/>
        <w:t>Output</w:t>
      </w:r>
    </w:p>
    <w:p w14:paraId="2A28B01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Landing page sitemap</w:t>
      </w:r>
    </w:p>
    <w:p w14:paraId="75F7E59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Landing page content brief</w:t>
      </w:r>
    </w:p>
    <w:p w14:paraId="422F315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Form and lead capture recommendations</w:t>
      </w:r>
    </w:p>
    <w:p w14:paraId="278490A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Website conversion recommendations</w:t>
      </w:r>
    </w:p>
    <w:p w14:paraId="23AF0DEC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Phase 4: Tracking and Reporting Setup</w:t>
      </w:r>
    </w:p>
    <w:p w14:paraId="0DB5DEBE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Objective</w:t>
      </w:r>
    </w:p>
    <w:p w14:paraId="152EE7DB" w14:textId="77777777" w:rsidR="002A3F47" w:rsidRDefault="00C31CAA">
      <w:pPr>
        <w:spacing w:after="160" w:line="276" w:lineRule="auto"/>
      </w:pPr>
      <w:r>
        <w:t>Ensure marketing performance can be measured from first click through to qualified lead and funded deal where possible.</w:t>
      </w:r>
    </w:p>
    <w:p w14:paraId="43818550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Work Included</w:t>
      </w:r>
    </w:p>
    <w:p w14:paraId="5AE4363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Tracking plan</w:t>
      </w:r>
    </w:p>
    <w:p w14:paraId="0000A1E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UTM structure</w:t>
      </w:r>
    </w:p>
    <w:p w14:paraId="334F6D5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Google Analytics 4 setup guidance</w:t>
      </w:r>
    </w:p>
    <w:p w14:paraId="092351D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Google Tag Manager setup guidance</w:t>
      </w:r>
    </w:p>
    <w:p w14:paraId="2B07908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Google Ads conversion tracking plan</w:t>
      </w:r>
    </w:p>
    <w:p w14:paraId="5C415D3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Meta Pixel or retargeting tracking plan, if used</w:t>
      </w:r>
    </w:p>
    <w:p w14:paraId="52A1173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Call and WhatsApp tracking recommendations</w:t>
      </w:r>
    </w:p>
    <w:p w14:paraId="090365F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Lead source tracking structure</w:t>
      </w:r>
    </w:p>
    <w:p w14:paraId="626C03F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Monthly reporting template</w:t>
      </w:r>
    </w:p>
    <w:p w14:paraId="64E19E0E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3E79722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Tracking plan</w:t>
      </w:r>
    </w:p>
    <w:p w14:paraId="541E023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KPI dashboard structure</w:t>
      </w:r>
    </w:p>
    <w:p w14:paraId="1E46BD1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Monthly report format</w:t>
      </w:r>
    </w:p>
    <w:p w14:paraId="1AD1B49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Lead source tracking system</w:t>
      </w:r>
    </w:p>
    <w:p w14:paraId="7A08C689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Phase 5: Paid Campaign Setup</w:t>
      </w:r>
    </w:p>
    <w:p w14:paraId="3DB567E3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Objective</w:t>
      </w:r>
    </w:p>
    <w:p w14:paraId="735F3B84" w14:textId="77777777" w:rsidR="002A3F47" w:rsidRDefault="00C31CAA">
      <w:pPr>
        <w:spacing w:after="160" w:line="276" w:lineRule="auto"/>
      </w:pPr>
      <w:r>
        <w:t>Prepare controlled paid media campaigns that can be launched, tested, and optimised.</w:t>
      </w:r>
    </w:p>
    <w:p w14:paraId="277B1ECE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Work Included</w:t>
      </w:r>
    </w:p>
    <w:p w14:paraId="3959956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Google Search Ads campaign structure</w:t>
      </w:r>
    </w:p>
    <w:p w14:paraId="3CC4B48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Keyword research</w:t>
      </w:r>
    </w:p>
    <w:p w14:paraId="614F914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Negative keyword list</w:t>
      </w:r>
    </w:p>
    <w:p w14:paraId="4484A3D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 copy drafts</w:t>
      </w:r>
    </w:p>
    <w:p w14:paraId="2F8E232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Campaign budget recommendation</w:t>
      </w:r>
    </w:p>
    <w:p w14:paraId="7AE87EC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Meta retargeting structure, if applicable</w:t>
      </w:r>
    </w:p>
    <w:p w14:paraId="445403F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LinkedIn partner awareness structure, if applicable</w:t>
      </w:r>
    </w:p>
    <w:p w14:paraId="6629D23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Campaign testing plan</w:t>
      </w:r>
    </w:p>
    <w:p w14:paraId="6D72182A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4D15E61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Google Ads campaign plan</w:t>
      </w:r>
    </w:p>
    <w:p w14:paraId="5C28CA4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Meta retargeting plan</w:t>
      </w:r>
    </w:p>
    <w:p w14:paraId="23E61D4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LinkedIn partner campaign plan</w:t>
      </w:r>
    </w:p>
    <w:p w14:paraId="4DFD174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Campaign launch checklist</w:t>
      </w:r>
    </w:p>
    <w:p w14:paraId="01742398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Phase 6: Content and SEO Setup</w:t>
      </w:r>
    </w:p>
    <w:p w14:paraId="5F86354A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Objective</w:t>
      </w:r>
    </w:p>
    <w:p w14:paraId="3AB74521" w14:textId="77777777" w:rsidR="002A3F47" w:rsidRDefault="00C31CAA">
      <w:pPr>
        <w:spacing w:after="160" w:line="276" w:lineRule="auto"/>
      </w:pPr>
      <w:r>
        <w:t>Build trust, improve organic visibility, and support the paid advertising funnel.</w:t>
      </w:r>
    </w:p>
    <w:p w14:paraId="23E3E1D9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Work Included</w:t>
      </w:r>
    </w:p>
    <w:p w14:paraId="785C1A0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SEO topic plan</w:t>
      </w:r>
    </w:p>
    <w:p w14:paraId="005F2A0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FAQ content plan</w:t>
      </w:r>
    </w:p>
    <w:p w14:paraId="5DDB295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Blog topic plan</w:t>
      </w:r>
    </w:p>
    <w:p w14:paraId="3BCD418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Educational content plan</w:t>
      </w:r>
    </w:p>
    <w:p w14:paraId="4C56A66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Internal linking recommendations</w:t>
      </w:r>
    </w:p>
    <w:p w14:paraId="333A0A7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Search intent mapping</w:t>
      </w:r>
    </w:p>
    <w:p w14:paraId="54B063A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Basic content calendar</w:t>
      </w:r>
    </w:p>
    <w:p w14:paraId="0DEBD124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2AC312E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SEO content plan</w:t>
      </w:r>
    </w:p>
    <w:p w14:paraId="18B8933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Blog topic list</w:t>
      </w:r>
    </w:p>
    <w:p w14:paraId="7BF55FE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FAQ content structure</w:t>
      </w:r>
    </w:p>
    <w:p w14:paraId="0F6D0B7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3-month content calendar</w:t>
      </w:r>
    </w:p>
    <w:p w14:paraId="655DB975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Phase 7: Partner Marketing Setup</w:t>
      </w:r>
    </w:p>
    <w:p w14:paraId="57A0A68D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Objective</w:t>
      </w:r>
    </w:p>
    <w:p w14:paraId="49226263" w14:textId="77777777" w:rsidR="002A3F47" w:rsidRDefault="00C31CAA">
      <w:pPr>
        <w:spacing w:after="160" w:line="276" w:lineRule="auto"/>
      </w:pPr>
      <w:r>
        <w:lastRenderedPageBreak/>
        <w:t>Create a structured referral approach for estate agents, conveyancers, bond originators, and property professionals.</w:t>
      </w:r>
    </w:p>
    <w:p w14:paraId="472550C6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Work Included</w:t>
      </w:r>
    </w:p>
    <w:p w14:paraId="7D98897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Partner audience definition</w:t>
      </w:r>
    </w:p>
    <w:p w14:paraId="5FDF0D7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Partner value proposition</w:t>
      </w:r>
    </w:p>
    <w:p w14:paraId="0B13BFA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Referral process outline</w:t>
      </w:r>
    </w:p>
    <w:p w14:paraId="0FAB6EF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Partner email template</w:t>
      </w:r>
    </w:p>
    <w:p w14:paraId="3ECBB2C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Partner WhatsApp message template</w:t>
      </w:r>
    </w:p>
    <w:p w14:paraId="27970C2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Partner brochure or one-page brief outline</w:t>
      </w:r>
    </w:p>
    <w:p w14:paraId="68B94DE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LinkedIn outreach structure</w:t>
      </w:r>
    </w:p>
    <w:p w14:paraId="27EDFFFE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708276C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Partner outreach plan</w:t>
      </w:r>
    </w:p>
    <w:p w14:paraId="5813C9B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Partner message pack</w:t>
      </w:r>
    </w:p>
    <w:p w14:paraId="0A2F7E3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Referral process recommendation</w:t>
      </w:r>
    </w:p>
    <w:p w14:paraId="5B0A48BE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Phase 8: Launch and Optimisation</w:t>
      </w:r>
    </w:p>
    <w:p w14:paraId="34957A6A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Objective</w:t>
      </w:r>
    </w:p>
    <w:p w14:paraId="658602BB" w14:textId="77777777" w:rsidR="002A3F47" w:rsidRDefault="00C31CAA">
      <w:pPr>
        <w:spacing w:after="160" w:line="276" w:lineRule="auto"/>
      </w:pPr>
      <w:r>
        <w:t>Launch campaigns in a controlled way and improve based on real data.</w:t>
      </w:r>
    </w:p>
    <w:p w14:paraId="6123B20C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Work Included</w:t>
      </w:r>
    </w:p>
    <w:p w14:paraId="317268B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Campaign launch support</w:t>
      </w:r>
    </w:p>
    <w:p w14:paraId="0D277BE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Weekly search term review</w:t>
      </w:r>
    </w:p>
    <w:p w14:paraId="3EC96E2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Lead quality review</w:t>
      </w:r>
    </w:p>
    <w:p w14:paraId="509416E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Budget pacing review</w:t>
      </w:r>
    </w:p>
    <w:p w14:paraId="5C3F66F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Landing page improvement recommendations</w:t>
      </w:r>
    </w:p>
    <w:p w14:paraId="075F1EA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 copy testing</w:t>
      </w:r>
    </w:p>
    <w:p w14:paraId="6726BFB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Campaign optimisation</w:t>
      </w:r>
    </w:p>
    <w:p w14:paraId="5496607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Monthly report</w:t>
      </w:r>
    </w:p>
    <w:p w14:paraId="27FEC464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73C0F50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Weekly optimisation notes</w:t>
      </w:r>
    </w:p>
    <w:p w14:paraId="4C8549C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Monthly campaign report</w:t>
      </w:r>
    </w:p>
    <w:p w14:paraId="306BA27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Next-month recommendations</w:t>
      </w:r>
    </w:p>
    <w:p w14:paraId="2C44AD43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Phase 9: Monthly Marketing Management</w:t>
      </w:r>
    </w:p>
    <w:p w14:paraId="61B7AABF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Objective</w:t>
      </w:r>
    </w:p>
    <w:p w14:paraId="5E1E3F32" w14:textId="77777777" w:rsidR="002A3F47" w:rsidRDefault="00C31CAA">
      <w:pPr>
        <w:spacing w:after="160" w:line="276" w:lineRule="auto"/>
      </w:pPr>
      <w:r>
        <w:t>Manage the marketing system as an ongoing growth process.</w:t>
      </w:r>
    </w:p>
    <w:p w14:paraId="496B4AE3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Work Included</w:t>
      </w:r>
    </w:p>
    <w:p w14:paraId="3424CB9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Paid campaign monitoring</w:t>
      </w:r>
    </w:p>
    <w:p w14:paraId="02A44E7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Budget recommendations</w:t>
      </w:r>
    </w:p>
    <w:p w14:paraId="7463959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SEO content coordination</w:t>
      </w:r>
    </w:p>
    <w:p w14:paraId="2B6F3BB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Partner campaign support</w:t>
      </w:r>
    </w:p>
    <w:p w14:paraId="6553D01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Monthly reporting</w:t>
      </w:r>
    </w:p>
    <w:p w14:paraId="5B63346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Lead quality review</w:t>
      </w:r>
    </w:p>
    <w:p w14:paraId="07DD83A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Conversion improvement recommendations</w:t>
      </w:r>
    </w:p>
    <w:p w14:paraId="580F337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Monthly strategy meeting</w:t>
      </w:r>
    </w:p>
    <w:p w14:paraId="5A35573B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4B6062D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Monthly report</w:t>
      </w:r>
    </w:p>
    <w:p w14:paraId="4BBC242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Campaign optimisation log</w:t>
      </w:r>
    </w:p>
    <w:p w14:paraId="0BC49EE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Recommended next actions</w:t>
      </w:r>
    </w:p>
    <w:p w14:paraId="1111B60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Updated budget recommendations</w:t>
      </w:r>
    </w:p>
    <w:p w14:paraId="6F7FF7E9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Exclusions Unless Quoted Separately</w:t>
      </w:r>
    </w:p>
    <w:p w14:paraId="1B56A4A7" w14:textId="77777777" w:rsidR="002A3F47" w:rsidRDefault="00C31CAA">
      <w:pPr>
        <w:spacing w:after="160" w:line="276" w:lineRule="auto"/>
      </w:pPr>
      <w:r>
        <w:t>The following are not included unless specifically quoted:</w:t>
      </w:r>
    </w:p>
    <w:p w14:paraId="65F749A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Full website rebuild</w:t>
      </w:r>
    </w:p>
    <w:p w14:paraId="5AD13AD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Full brand identity design</w:t>
      </w:r>
    </w:p>
    <w:p w14:paraId="27CC677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Full CRM implementation</w:t>
      </w:r>
    </w:p>
    <w:p w14:paraId="67AADE2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Legal compliance review</w:t>
      </w:r>
    </w:p>
    <w:p w14:paraId="211983C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Financial product compliance advice</w:t>
      </w:r>
    </w:p>
    <w:p w14:paraId="6AE0CAD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Copy translation</w:t>
      </w:r>
    </w:p>
    <w:p w14:paraId="4CD3B09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Video production</w:t>
      </w:r>
    </w:p>
    <w:p w14:paraId="702A7A2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Photography</w:t>
      </w:r>
    </w:p>
    <w:p w14:paraId="289C25B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Advanced marketing automation</w:t>
      </w:r>
    </w:p>
    <w:p w14:paraId="095EF21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Call centre or sales team management</w:t>
      </w:r>
    </w:p>
    <w:p w14:paraId="1A7AEAD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 spend</w:t>
      </w:r>
    </w:p>
    <w:p w14:paraId="7890560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Software subscriptions</w:t>
      </w:r>
    </w:p>
    <w:p w14:paraId="54414A8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Third-party platform fees</w:t>
      </w:r>
    </w:p>
    <w:p w14:paraId="67D4B372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Client Responsibilities</w:t>
      </w:r>
    </w:p>
    <w:p w14:paraId="65F5022A" w14:textId="77777777" w:rsidR="002A3F47" w:rsidRDefault="00C31CAA">
      <w:pPr>
        <w:spacing w:after="160" w:line="276" w:lineRule="auto"/>
      </w:pPr>
      <w:r>
        <w:t>PropFlo must provide:</w:t>
      </w:r>
    </w:p>
    <w:p w14:paraId="0360F8B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Business and legal information</w:t>
      </w:r>
    </w:p>
    <w:p w14:paraId="3A32A78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Product details</w:t>
      </w:r>
    </w:p>
    <w:p w14:paraId="4451A31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Fee and repayment information</w:t>
      </w:r>
    </w:p>
    <w:p w14:paraId="0AEB447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Qualification criteria</w:t>
      </w:r>
    </w:p>
    <w:p w14:paraId="7EAD394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Required disclaimers</w:t>
      </w:r>
    </w:p>
    <w:p w14:paraId="567C3D2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Privacy policy and terms</w:t>
      </w:r>
    </w:p>
    <w:p w14:paraId="7742D68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Sales process details</w:t>
      </w:r>
    </w:p>
    <w:p w14:paraId="5A2C352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Lead handling contacts</w:t>
      </w:r>
    </w:p>
    <w:p w14:paraId="6D002A2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Approval of all public-facing claims</w:t>
      </w:r>
    </w:p>
    <w:p w14:paraId="3A5E063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Feedback on lead quality</w:t>
      </w:r>
    </w:p>
    <w:p w14:paraId="4421431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Access to required platforms where needed</w:t>
      </w:r>
    </w:p>
    <w:p w14:paraId="4B18DF9E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Recommended Starting Scope</w:t>
      </w:r>
    </w:p>
    <w:p w14:paraId="144784B2" w14:textId="77777777" w:rsidR="002A3F47" w:rsidRDefault="00C31CAA">
      <w:pPr>
        <w:spacing w:after="160" w:line="276" w:lineRule="auto"/>
      </w:pPr>
      <w:r>
        <w:t>The recommended starting scope is a 90-day controlled launch.</w:t>
      </w:r>
    </w:p>
    <w:p w14:paraId="16BA6168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Month 1</w:t>
      </w:r>
    </w:p>
    <w:p w14:paraId="073783DD" w14:textId="77777777" w:rsidR="002A3F47" w:rsidRDefault="00C31CAA">
      <w:pPr>
        <w:spacing w:after="160" w:line="276" w:lineRule="auto"/>
      </w:pPr>
      <w:r>
        <w:t>Foundation, compliance, strategy, landing page planning, tracking, and campaign setup.</w:t>
      </w:r>
    </w:p>
    <w:p w14:paraId="77CA67C9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Month 2</w:t>
      </w:r>
    </w:p>
    <w:p w14:paraId="2AFC7432" w14:textId="77777777" w:rsidR="002A3F47" w:rsidRDefault="00C31CAA">
      <w:pPr>
        <w:spacing w:after="160" w:line="276" w:lineRule="auto"/>
      </w:pPr>
      <w:r>
        <w:t>Launch Google Search Ads, retargeting if applicable, SEO content, and partner outreach.</w:t>
      </w:r>
    </w:p>
    <w:p w14:paraId="3202647A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Month 3</w:t>
      </w:r>
    </w:p>
    <w:p w14:paraId="20D56CA5" w14:textId="77777777" w:rsidR="002A3F47" w:rsidRDefault="00C31CAA">
      <w:pPr>
        <w:spacing w:after="160" w:line="276" w:lineRule="auto"/>
      </w:pPr>
      <w:r>
        <w:t>Optimisation, reporting, lead quality improvement, and controlled budget scaling.</w:t>
      </w:r>
    </w:p>
    <w:p w14:paraId="36B5C4FE" w14:textId="77777777" w:rsidR="002A3F47" w:rsidRDefault="00C31CAA">
      <w:r>
        <w:br w:type="page"/>
      </w:r>
    </w:p>
    <w:p w14:paraId="76530FF3" w14:textId="77777777" w:rsidR="002A3F47" w:rsidRDefault="00C31CAA">
      <w:pPr>
        <w:spacing w:before="600" w:after="200"/>
        <w:jc w:val="center"/>
      </w:pPr>
      <w:r>
        <w:rPr>
          <w:b/>
          <w:bCs/>
          <w:color w:val="1F3864"/>
          <w:sz w:val="44"/>
          <w:szCs w:val="44"/>
        </w:rPr>
        <w:lastRenderedPageBreak/>
        <w:t>PropFlo Implementation Plan</w:t>
      </w:r>
    </w:p>
    <w:p w14:paraId="6B97C8A6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Purpose</w:t>
      </w:r>
    </w:p>
    <w:p w14:paraId="38F96D62" w14:textId="77777777" w:rsidR="002A3F47" w:rsidRDefault="00C31CAA">
      <w:pPr>
        <w:spacing w:after="160" w:line="276" w:lineRule="auto"/>
      </w:pPr>
      <w:r>
        <w:t>This document defines the practical implementation plan after the proposal is approved.</w:t>
      </w:r>
    </w:p>
    <w:p w14:paraId="53E623CA" w14:textId="77777777" w:rsidR="002A3F47" w:rsidRDefault="00C31CAA">
      <w:pPr>
        <w:spacing w:after="160" w:line="276" w:lineRule="auto"/>
      </w:pPr>
      <w:r>
        <w:t>The goal is to move from strategy and proposal into controlled execution.</w:t>
      </w:r>
    </w:p>
    <w:p w14:paraId="3EF7D865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1. Implementation Principle</w:t>
      </w:r>
    </w:p>
    <w:p w14:paraId="453576A1" w14:textId="77777777" w:rsidR="002A3F47" w:rsidRDefault="00C31CAA">
      <w:pPr>
        <w:spacing w:after="160" w:line="276" w:lineRule="auto"/>
      </w:pPr>
      <w:r>
        <w:t>Do not launch campaigns until the foundation is ready.</w:t>
      </w:r>
    </w:p>
    <w:p w14:paraId="2F14D375" w14:textId="77777777" w:rsidR="002A3F47" w:rsidRDefault="00C31CAA">
      <w:pPr>
        <w:spacing w:after="160" w:line="276" w:lineRule="auto"/>
      </w:pPr>
      <w:r>
        <w:t>The correct order is:</w:t>
      </w:r>
    </w:p>
    <w:p w14:paraId="4D01089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1. Confirm compliance.</w:t>
      </w:r>
    </w:p>
    <w:p w14:paraId="3BB387E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2. Confirm offer and claims.</w:t>
      </w:r>
    </w:p>
    <w:p w14:paraId="7172B80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3. Build landing pages.</w:t>
      </w:r>
    </w:p>
    <w:p w14:paraId="590C084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4. Set up tracking.</w:t>
      </w:r>
    </w:p>
    <w:p w14:paraId="3DA6EE0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5. Set up lead handling.</w:t>
      </w:r>
    </w:p>
    <w:p w14:paraId="48055E2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6. Prepare campaigns.</w:t>
      </w:r>
    </w:p>
    <w:p w14:paraId="10F9C41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7. Test everything.</w:t>
      </w:r>
    </w:p>
    <w:p w14:paraId="58E3F8C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8. Launch with controlled budget.</w:t>
      </w:r>
    </w:p>
    <w:p w14:paraId="3CCC998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9. Optimise weekly.</w:t>
      </w:r>
    </w:p>
    <w:p w14:paraId="102AADB5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2. Phase 1: Proposal Approval</w:t>
      </w:r>
    </w:p>
    <w:p w14:paraId="5056AE2D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Goal</w:t>
      </w:r>
    </w:p>
    <w:p w14:paraId="2864E1BF" w14:textId="77777777" w:rsidR="002A3F47" w:rsidRDefault="00C31CAA">
      <w:pPr>
        <w:spacing w:after="160" w:line="276" w:lineRule="auto"/>
      </w:pPr>
      <w:r>
        <w:t>Confirm that PropFlo accepts the proposed scope, budget, responsibilities, and launch approach.</w:t>
      </w:r>
    </w:p>
    <w:p w14:paraId="4135175B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Tasks</w:t>
      </w:r>
    </w:p>
    <w:p w14:paraId="2CCDD60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Present proposal</w:t>
      </w:r>
    </w:p>
    <w:p w14:paraId="6F98877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once-off setup cost</w:t>
      </w:r>
    </w:p>
    <w:p w14:paraId="4991873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landing page cost</w:t>
      </w:r>
    </w:p>
    <w:p w14:paraId="6EFC4E0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monthly management cost</w:t>
      </w:r>
    </w:p>
    <w:p w14:paraId="604A133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suggested ad spend</w:t>
      </w:r>
    </w:p>
    <w:p w14:paraId="14D1346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minimum term</w:t>
      </w:r>
    </w:p>
    <w:p w14:paraId="38D4F99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review point</w:t>
      </w:r>
    </w:p>
    <w:p w14:paraId="5D77CDF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payment terms</w:t>
      </w:r>
    </w:p>
    <w:p w14:paraId="5825CB8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Confirm start date</w:t>
      </w:r>
    </w:p>
    <w:p w14:paraId="3CFE06D5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7858FED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Signed proposal</w:t>
      </w:r>
    </w:p>
    <w:p w14:paraId="093508F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Approved budget</w:t>
      </w:r>
    </w:p>
    <w:p w14:paraId="52A5F8F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Project start confirmed</w:t>
      </w:r>
    </w:p>
    <w:p w14:paraId="444D2AFE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3. Phase 2: Discovery And Compliance</w:t>
      </w:r>
    </w:p>
    <w:p w14:paraId="5F773780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Goal</w:t>
      </w:r>
    </w:p>
    <w:p w14:paraId="7B99128C" w14:textId="77777777" w:rsidR="002A3F47" w:rsidRDefault="00C31CAA">
      <w:pPr>
        <w:spacing w:after="160" w:line="276" w:lineRule="auto"/>
      </w:pPr>
      <w:r>
        <w:t>Confirm the product, legal, compliance, claims, and sales process before public marketing is created.</w:t>
      </w:r>
    </w:p>
    <w:p w14:paraId="3A697806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Tasks</w:t>
      </w:r>
    </w:p>
    <w:p w14:paraId="7B2E5F0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Complete discovery meeting</w:t>
      </w:r>
    </w:p>
    <w:p w14:paraId="3D01BD5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Complete compliance questions</w:t>
      </w:r>
    </w:p>
    <w:p w14:paraId="06C93B8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legal entity details</w:t>
      </w:r>
    </w:p>
    <w:p w14:paraId="70FD4EC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product structure</w:t>
      </w:r>
    </w:p>
    <w:p w14:paraId="40C3427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qualification rules</w:t>
      </w:r>
    </w:p>
    <w:p w14:paraId="1DD9AEE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fee and repayment wording</w:t>
      </w:r>
    </w:p>
    <w:p w14:paraId="43181F2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required disclaimers</w:t>
      </w:r>
    </w:p>
    <w:p w14:paraId="0F6ED97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privacy policy and terms</w:t>
      </w:r>
    </w:p>
    <w:p w14:paraId="2A9A08C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approved claims</w:t>
      </w:r>
    </w:p>
    <w:p w14:paraId="724F332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restricted claims</w:t>
      </w:r>
    </w:p>
    <w:p w14:paraId="636B155F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1E1FB70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Completed compliance questions</w:t>
      </w:r>
    </w:p>
    <w:p w14:paraId="41BE49E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Approved claims list</w:t>
      </w:r>
    </w:p>
    <w:p w14:paraId="3C254CF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Restricted claims list</w:t>
      </w:r>
    </w:p>
    <w:p w14:paraId="7E06DF8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Required disclaimer list</w:t>
      </w:r>
    </w:p>
    <w:p w14:paraId="68BAD7B2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4. Phase 3: Access And Assets</w:t>
      </w:r>
    </w:p>
    <w:p w14:paraId="62F1BFC6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Goal</w:t>
      </w:r>
    </w:p>
    <w:p w14:paraId="6F56EF49" w14:textId="77777777" w:rsidR="002A3F47" w:rsidRDefault="00C31CAA">
      <w:pPr>
        <w:spacing w:after="160" w:line="276" w:lineRule="auto"/>
      </w:pPr>
      <w:r>
        <w:t>Collect the access and assets needed to build and track the marketing system.</w:t>
      </w:r>
    </w:p>
    <w:p w14:paraId="7526B3FC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Tasks</w:t>
      </w:r>
    </w:p>
    <w:p w14:paraId="68D3BD1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Collect logo files</w:t>
      </w:r>
    </w:p>
    <w:p w14:paraId="1E0AD10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Collect brand colours</w:t>
      </w:r>
    </w:p>
    <w:p w14:paraId="2002156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Collect existing website access</w:t>
      </w:r>
    </w:p>
    <w:p w14:paraId="0AFB965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Collect domain or hosting access if needed</w:t>
      </w:r>
    </w:p>
    <w:p w14:paraId="70C3487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Collect Google Analytics access</w:t>
      </w:r>
    </w:p>
    <w:p w14:paraId="0EC0EF2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Collect Google Tag Manager access</w:t>
      </w:r>
    </w:p>
    <w:p w14:paraId="1AA37BD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Collect Google Ads access</w:t>
      </w:r>
    </w:p>
    <w:p w14:paraId="0CD3BF2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Collect Meta Business Manager access if needed</w:t>
      </w:r>
    </w:p>
    <w:p w14:paraId="3259FEC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Collect LinkedIn page access if needed</w:t>
      </w:r>
    </w:p>
    <w:p w14:paraId="41902BE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Collect CRM or lead tracker access</w:t>
      </w:r>
    </w:p>
    <w:p w14:paraId="52F1105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Collect privacy policy and terms links</w:t>
      </w:r>
    </w:p>
    <w:p w14:paraId="050BAD46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2C03129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Access confirmed</w:t>
      </w:r>
    </w:p>
    <w:p w14:paraId="0CED4BF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Assets confirmed</w:t>
      </w:r>
    </w:p>
    <w:p w14:paraId="0687975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Missing items listed</w:t>
      </w:r>
    </w:p>
    <w:p w14:paraId="1AC604A8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5. Phase 4: Landing Page Build</w:t>
      </w:r>
    </w:p>
    <w:p w14:paraId="39AD53E9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Goal</w:t>
      </w:r>
    </w:p>
    <w:p w14:paraId="4978D1EF" w14:textId="77777777" w:rsidR="002A3F47" w:rsidRDefault="00C31CAA">
      <w:pPr>
        <w:spacing w:after="160" w:line="276" w:lineRule="auto"/>
      </w:pPr>
      <w:r>
        <w:t>Build the pages needed to convert paid and organic traffic into qualified enquiries.</w:t>
      </w:r>
    </w:p>
    <w:p w14:paraId="3B1A91D2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Priority Pages</w:t>
      </w:r>
    </w:p>
    <w:p w14:paraId="0558F08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1. Seller landing page</w:t>
      </w:r>
    </w:p>
    <w:p w14:paraId="400FDFE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2. Check if you qualify form</w:t>
      </w:r>
    </w:p>
    <w:p w14:paraId="3C0C921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3. Thank-you page</w:t>
      </w:r>
    </w:p>
    <w:p w14:paraId="494DE7B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4. FAQ page</w:t>
      </w:r>
    </w:p>
    <w:p w14:paraId="4CBED2AF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Secondary Pages</w:t>
      </w:r>
    </w:p>
    <w:p w14:paraId="4FA56BC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1. How it works page</w:t>
      </w:r>
    </w:p>
    <w:p w14:paraId="1825645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2. Estate agent partner page</w:t>
      </w:r>
    </w:p>
    <w:p w14:paraId="6D87921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3. Conveyancer partner page</w:t>
      </w:r>
    </w:p>
    <w:p w14:paraId="04FD059B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Tasks</w:t>
      </w:r>
    </w:p>
    <w:p w14:paraId="79CCBF1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Write page copy</w:t>
      </w:r>
    </w:p>
    <w:p w14:paraId="3ECB762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Add approved disclaimers</w:t>
      </w:r>
    </w:p>
    <w:p w14:paraId="1E81656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Add consent wording</w:t>
      </w:r>
    </w:p>
    <w:p w14:paraId="651BFE1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Add CTA buttons</w:t>
      </w:r>
    </w:p>
    <w:p w14:paraId="7DEF210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Add forms</w:t>
      </w:r>
    </w:p>
    <w:p w14:paraId="59D3DD1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Add phone and WhatsApp links</w:t>
      </w:r>
    </w:p>
    <w:p w14:paraId="2FD6A93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Add privacy policy links</w:t>
      </w:r>
    </w:p>
    <w:p w14:paraId="5927146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Test mobile layout</w:t>
      </w:r>
    </w:p>
    <w:p w14:paraId="4B46705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Test page speed</w:t>
      </w:r>
    </w:p>
    <w:p w14:paraId="6850609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Get PropFlo approval</w:t>
      </w:r>
    </w:p>
    <w:p w14:paraId="6E9585E5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793E9F9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Approved landing pages</w:t>
      </w:r>
    </w:p>
    <w:p w14:paraId="727E734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Approved forms</w:t>
      </w:r>
    </w:p>
    <w:p w14:paraId="781A110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Approved thank-you page</w:t>
      </w:r>
    </w:p>
    <w:p w14:paraId="1B0C6BCD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6. Phase 5: Tracking Setup</w:t>
      </w:r>
    </w:p>
    <w:p w14:paraId="46904FBE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Goal</w:t>
      </w:r>
    </w:p>
    <w:p w14:paraId="295015AD" w14:textId="77777777" w:rsidR="002A3F47" w:rsidRDefault="00C31CAA">
      <w:pPr>
        <w:spacing w:after="160" w:line="276" w:lineRule="auto"/>
      </w:pPr>
      <w:r>
        <w:t>Track enquiries, lead sources, and conversion actions before ads go live.</w:t>
      </w:r>
    </w:p>
    <w:p w14:paraId="005C45AC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Tasks</w:t>
      </w:r>
    </w:p>
    <w:p w14:paraId="6EE9975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Install or confirm Google Analytics 4</w:t>
      </w:r>
    </w:p>
    <w:p w14:paraId="125F1BB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Install or confirm Google Tag Manager</w:t>
      </w:r>
    </w:p>
    <w:p w14:paraId="65B6947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Set up form submission tracking</w:t>
      </w:r>
    </w:p>
    <w:p w14:paraId="28699AE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Set up thank-you page tracking</w:t>
      </w:r>
    </w:p>
    <w:p w14:paraId="7668605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Set up phone click tracking</w:t>
      </w:r>
    </w:p>
    <w:p w14:paraId="1D43D97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Set up WhatsApp click tracking</w:t>
      </w:r>
    </w:p>
    <w:p w14:paraId="4EF9B1F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Set up Google Ads conversion tracking</w:t>
      </w:r>
    </w:p>
    <w:p w14:paraId="5C2D62D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Set up UTM structure</w:t>
      </w:r>
    </w:p>
    <w:p w14:paraId="5435B39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Test lead source capture</w:t>
      </w:r>
    </w:p>
    <w:p w14:paraId="2B37676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Test reporting</w:t>
      </w:r>
    </w:p>
    <w:p w14:paraId="078668BC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4A6C9C0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Tracking tested</w:t>
      </w:r>
    </w:p>
    <w:p w14:paraId="43A9DCE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Conversion events confirmed</w:t>
      </w:r>
    </w:p>
    <w:p w14:paraId="668C848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Test leads recorded</w:t>
      </w:r>
    </w:p>
    <w:p w14:paraId="37C402A2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7. Phase 6: Lead Handling Setup</w:t>
      </w:r>
    </w:p>
    <w:p w14:paraId="75A5DC69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Goal</w:t>
      </w:r>
    </w:p>
    <w:p w14:paraId="7705A6FF" w14:textId="77777777" w:rsidR="002A3F47" w:rsidRDefault="00C31CAA">
      <w:pPr>
        <w:spacing w:after="160" w:line="276" w:lineRule="auto"/>
      </w:pPr>
      <w:r>
        <w:lastRenderedPageBreak/>
        <w:t>Make sure PropFlo can respond to leads quickly and track outcomes.</w:t>
      </w:r>
    </w:p>
    <w:p w14:paraId="2EE47268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Tasks</w:t>
      </w:r>
    </w:p>
    <w:p w14:paraId="0D05DDA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lead owner</w:t>
      </w:r>
    </w:p>
    <w:p w14:paraId="3515B37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lead notification method</w:t>
      </w:r>
    </w:p>
    <w:p w14:paraId="1C9223D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response target</w:t>
      </w:r>
    </w:p>
    <w:p w14:paraId="2D749EA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lead stages</w:t>
      </w:r>
    </w:p>
    <w:p w14:paraId="6DF7606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qualification questions</w:t>
      </w:r>
    </w:p>
    <w:p w14:paraId="463B4E2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follow-up process</w:t>
      </w:r>
    </w:p>
    <w:p w14:paraId="6C32011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WhatsApp scripts</w:t>
      </w:r>
    </w:p>
    <w:p w14:paraId="5561924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email templates</w:t>
      </w:r>
    </w:p>
    <w:p w14:paraId="1B3642A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Confirm weekly feedback process</w:t>
      </w:r>
    </w:p>
    <w:p w14:paraId="0BA7E0BB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4265142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Lead handover process approved</w:t>
      </w:r>
    </w:p>
    <w:p w14:paraId="3AC36BD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Lead stages approved</w:t>
      </w:r>
    </w:p>
    <w:p w14:paraId="760E10F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Follow-up workflow approved</w:t>
      </w:r>
    </w:p>
    <w:p w14:paraId="14ADD476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8. Phase 7: Campaign Setup</w:t>
      </w:r>
    </w:p>
    <w:p w14:paraId="6BBC68BD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Goal</w:t>
      </w:r>
    </w:p>
    <w:p w14:paraId="360B0B81" w14:textId="77777777" w:rsidR="002A3F47" w:rsidRDefault="00C31CAA">
      <w:pPr>
        <w:spacing w:after="160" w:line="276" w:lineRule="auto"/>
      </w:pPr>
      <w:r>
        <w:t>Prepare campaigns for controlled launch.</w:t>
      </w:r>
    </w:p>
    <w:p w14:paraId="60C51C9E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Tasks</w:t>
      </w:r>
    </w:p>
    <w:p w14:paraId="04E7C18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Build Google Search campaign</w:t>
      </w:r>
    </w:p>
    <w:p w14:paraId="49F9042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Add keyword groups</w:t>
      </w:r>
    </w:p>
    <w:p w14:paraId="712051E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Add negative keywords</w:t>
      </w:r>
    </w:p>
    <w:p w14:paraId="7FF23A8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Add ad copy</w:t>
      </w:r>
    </w:p>
    <w:p w14:paraId="0ABBDE0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Add location targeting</w:t>
      </w:r>
    </w:p>
    <w:p w14:paraId="64427B8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Add conversion actions</w:t>
      </w:r>
    </w:p>
    <w:p w14:paraId="658AC07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Set initial daily budget</w:t>
      </w:r>
    </w:p>
    <w:p w14:paraId="170672D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Prepare Meta retargeting campaign if approved</w:t>
      </w:r>
    </w:p>
    <w:p w14:paraId="6D6F90B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Prepare LinkedIn partner activity if approved</w:t>
      </w:r>
    </w:p>
    <w:p w14:paraId="6C10BA8A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58D1212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Campaigns built</w:t>
      </w:r>
    </w:p>
    <w:p w14:paraId="69F22AC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Campaigns reviewed</w:t>
      </w:r>
    </w:p>
    <w:p w14:paraId="0A605BC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Campaigns ready for launch</w:t>
      </w:r>
    </w:p>
    <w:p w14:paraId="2DACC2D2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9. Phase 8: Pre-Launch Testing</w:t>
      </w:r>
    </w:p>
    <w:p w14:paraId="57BAC59C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Goal</w:t>
      </w:r>
    </w:p>
    <w:p w14:paraId="333BCAEA" w14:textId="77777777" w:rsidR="002A3F47" w:rsidRDefault="00C31CAA">
      <w:pPr>
        <w:spacing w:after="160" w:line="276" w:lineRule="auto"/>
      </w:pPr>
      <w:r>
        <w:t>Catch technical, tracking, wording, and lead routing problems before spending money.</w:t>
      </w:r>
    </w:p>
    <w:p w14:paraId="17E4334D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Test</w:t>
      </w:r>
    </w:p>
    <w:p w14:paraId="2890BE9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Landing page loads correctly</w:t>
      </w:r>
    </w:p>
    <w:p w14:paraId="53ED0B8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Mobile display works</w:t>
      </w:r>
    </w:p>
    <w:p w14:paraId="47E06EB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Forms submit correctly</w:t>
      </w:r>
    </w:p>
    <w:p w14:paraId="08037A0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Thank-you page works</w:t>
      </w:r>
    </w:p>
    <w:p w14:paraId="086D56C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Email notification is received</w:t>
      </w:r>
    </w:p>
    <w:p w14:paraId="65A7E4C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WhatsApp links work</w:t>
      </w:r>
    </w:p>
    <w:p w14:paraId="75001B6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Phone links work</w:t>
      </w:r>
    </w:p>
    <w:p w14:paraId="202917D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GA4 event fires</w:t>
      </w:r>
    </w:p>
    <w:p w14:paraId="638454A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Google Ads conversion fires</w:t>
      </w:r>
    </w:p>
    <w:p w14:paraId="66B0FB7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UTM data is captured</w:t>
      </w:r>
    </w:p>
    <w:p w14:paraId="2EACBC4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Lead appears in tracker or CRM</w:t>
      </w:r>
    </w:p>
    <w:p w14:paraId="33C0EAA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Disclaimer is visible</w:t>
      </w:r>
    </w:p>
    <w:p w14:paraId="0AF60AB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Privacy policy link works</w:t>
      </w:r>
    </w:p>
    <w:p w14:paraId="1C05DB5C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27BD19D6" w14:textId="77777777" w:rsidR="002A3F47" w:rsidRDefault="00C31CAA">
      <w:pPr>
        <w:spacing w:after="160" w:line="276" w:lineRule="auto"/>
      </w:pPr>
      <w:r>
        <w:t>Launch checklist approved.</w:t>
      </w:r>
    </w:p>
    <w:p w14:paraId="1C94F02D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10. Phase 9: Controlled Launch</w:t>
      </w:r>
    </w:p>
    <w:p w14:paraId="18CEA220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Goal</w:t>
      </w:r>
    </w:p>
    <w:p w14:paraId="4A2E6CCE" w14:textId="77777777" w:rsidR="002A3F47" w:rsidRDefault="00C31CAA">
      <w:pPr>
        <w:spacing w:after="160" w:line="276" w:lineRule="auto"/>
      </w:pPr>
      <w:r>
        <w:t>Launch with limited budget and monitor closely.</w:t>
      </w:r>
    </w:p>
    <w:p w14:paraId="72110A1A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Tasks</w:t>
      </w:r>
    </w:p>
    <w:p w14:paraId="12BD7D8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Launch Google Search campaign</w:t>
      </w:r>
    </w:p>
    <w:p w14:paraId="0A85AE7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Check spend daily at first</w:t>
      </w:r>
    </w:p>
    <w:p w14:paraId="4581C4F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Check search terms</w:t>
      </w:r>
    </w:p>
    <w:p w14:paraId="1E6E467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Check conversions</w:t>
      </w:r>
    </w:p>
    <w:p w14:paraId="0792446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Check lead notifications</w:t>
      </w:r>
    </w:p>
    <w:p w14:paraId="1157295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Check lead quality</w:t>
      </w:r>
    </w:p>
    <w:p w14:paraId="57D8D29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Add negative keywords</w:t>
      </w:r>
    </w:p>
    <w:p w14:paraId="3414576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Pause poor terms</w:t>
      </w:r>
    </w:p>
    <w:p w14:paraId="0B69F51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Record optimisation notes</w:t>
      </w:r>
    </w:p>
    <w:p w14:paraId="7AED4C8C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7C9E901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Week 1 launch review</w:t>
      </w:r>
    </w:p>
    <w:p w14:paraId="6A0ABEA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First optimisation actions</w:t>
      </w:r>
    </w:p>
    <w:p w14:paraId="3941406C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11. Phase 10: Weekly Optimisation</w:t>
      </w:r>
    </w:p>
    <w:p w14:paraId="17513FB6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Goal</w:t>
      </w:r>
    </w:p>
    <w:p w14:paraId="2305DFBE" w14:textId="77777777" w:rsidR="002A3F47" w:rsidRDefault="00C31CAA">
      <w:pPr>
        <w:spacing w:after="160" w:line="276" w:lineRule="auto"/>
      </w:pPr>
      <w:r>
        <w:t>Improve lead quality and reduce wasted spend.</w:t>
      </w:r>
    </w:p>
    <w:p w14:paraId="33653F76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Weekly Tasks</w:t>
      </w:r>
    </w:p>
    <w:p w14:paraId="4E4057A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Google Ads</w:t>
      </w:r>
    </w:p>
    <w:p w14:paraId="156E731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search terms</w:t>
      </w:r>
    </w:p>
    <w:p w14:paraId="4941E44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cost per lead</w:t>
      </w:r>
    </w:p>
    <w:p w14:paraId="7FDFC7C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qualified leads</w:t>
      </w:r>
    </w:p>
    <w:p w14:paraId="4700999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not-qualified reasons</w:t>
      </w:r>
    </w:p>
    <w:p w14:paraId="7D108CB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landing page questions</w:t>
      </w:r>
    </w:p>
    <w:p w14:paraId="7EF3536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Review sales feedback</w:t>
      </w:r>
    </w:p>
    <w:p w14:paraId="57D340E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Update optimisation log</w:t>
      </w:r>
    </w:p>
    <w:p w14:paraId="5E6DB775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3223DFA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Weekly optimisation notes</w:t>
      </w:r>
    </w:p>
    <w:p w14:paraId="254866A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Recommended changes</w:t>
      </w:r>
    </w:p>
    <w:p w14:paraId="65962193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12. Phase 11: Monthly Reporting</w:t>
      </w:r>
    </w:p>
    <w:p w14:paraId="4B93049B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Goal</w:t>
      </w:r>
    </w:p>
    <w:p w14:paraId="62247FFB" w14:textId="77777777" w:rsidR="002A3F47" w:rsidRDefault="00C31CAA">
      <w:pPr>
        <w:spacing w:after="160" w:line="276" w:lineRule="auto"/>
      </w:pPr>
      <w:r>
        <w:t>Report on performance and decide what to change next.</w:t>
      </w:r>
    </w:p>
    <w:p w14:paraId="2D4E9993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Monthly Report Includes</w:t>
      </w:r>
    </w:p>
    <w:p w14:paraId="3B666AA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Spend</w:t>
      </w:r>
    </w:p>
    <w:p w14:paraId="63156E3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Leads</w:t>
      </w:r>
    </w:p>
    <w:p w14:paraId="48330C8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Qualified leads</w:t>
      </w:r>
    </w:p>
    <w:p w14:paraId="69736B6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Applications</w:t>
      </w:r>
    </w:p>
    <w:p w14:paraId="0BEB632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Approvals</w:t>
      </w:r>
    </w:p>
    <w:p w14:paraId="604671E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Funded deals</w:t>
      </w:r>
    </w:p>
    <w:p w14:paraId="098C9C5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Cost per lead</w:t>
      </w:r>
    </w:p>
    <w:p w14:paraId="72574F6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Cost per qualified lead</w:t>
      </w:r>
    </w:p>
    <w:p w14:paraId="1A8E4EC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Cost per funded deal</w:t>
      </w:r>
    </w:p>
    <w:p w14:paraId="6070134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Campaign changes</w:t>
      </w:r>
    </w:p>
    <w:p w14:paraId="469FC05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Issues</w:t>
      </w:r>
    </w:p>
    <w:p w14:paraId="79A1A82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Recommendations</w:t>
      </w:r>
    </w:p>
    <w:p w14:paraId="49BC0FD8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4EB8B61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Monthly report</w:t>
      </w:r>
    </w:p>
    <w:p w14:paraId="1F2EB4C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Next-month recommendations</w:t>
      </w:r>
    </w:p>
    <w:p w14:paraId="5DD8F12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Budget recommendation</w:t>
      </w:r>
    </w:p>
    <w:p w14:paraId="66A86957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13. Phase 12: 90-Day Review</w:t>
      </w:r>
    </w:p>
    <w:p w14:paraId="65DE1854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Goal</w:t>
      </w:r>
    </w:p>
    <w:p w14:paraId="145833AC" w14:textId="77777777" w:rsidR="002A3F47" w:rsidRDefault="00C31CAA">
      <w:pPr>
        <w:spacing w:after="160" w:line="276" w:lineRule="auto"/>
      </w:pPr>
      <w:r>
        <w:t>Decide whether to scale, adjust, or restructure.</w:t>
      </w:r>
    </w:p>
    <w:p w14:paraId="16C30934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Review Questions</w:t>
      </w:r>
    </w:p>
    <w:p w14:paraId="5344E0D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1. Which channels produced qualified leads?</w:t>
      </w:r>
    </w:p>
    <w:p w14:paraId="14716C0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2. What was the cost per qualified lead?</w:t>
      </w:r>
    </w:p>
    <w:p w14:paraId="5E48E6B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3. What was the cost per funded deal?</w:t>
      </w:r>
    </w:p>
    <w:p w14:paraId="2DC79C2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4. Did PropFlo handle leads quickly enough?</w:t>
      </w:r>
    </w:p>
    <w:p w14:paraId="5DBD407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5. Did the landing pages explain the offer clearly?</w:t>
      </w:r>
    </w:p>
    <w:p w14:paraId="405E914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6. Which keywords should be expanded?</w:t>
      </w:r>
    </w:p>
    <w:p w14:paraId="06F7792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7. Which channels should be reduced?</w:t>
      </w:r>
    </w:p>
    <w:p w14:paraId="5EEEACE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8. Should budget increase?</w:t>
      </w:r>
    </w:p>
    <w:p w14:paraId="056BB91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9. Should partner marketing become a bigger focus?</w:t>
      </w:r>
    </w:p>
    <w:p w14:paraId="10A8706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10. What should happen next?</w:t>
      </w:r>
    </w:p>
    <w:p w14:paraId="28ED49CE" w14:textId="77777777" w:rsidR="002A3F47" w:rsidRDefault="00C31CAA">
      <w:pPr>
        <w:pStyle w:val="Heading2"/>
        <w:spacing w:before="240" w:after="120"/>
      </w:pPr>
      <w:r>
        <w:rPr>
          <w:b/>
          <w:bCs/>
          <w:color w:val="2E75B6"/>
        </w:rPr>
        <w:t>Output</w:t>
      </w:r>
    </w:p>
    <w:p w14:paraId="32353FA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90-day review</w:t>
      </w:r>
    </w:p>
    <w:p w14:paraId="3FD6A42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Scaling recommendation</w:t>
      </w:r>
    </w:p>
    <w:p w14:paraId="286473D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Updated strategy</w:t>
      </w:r>
    </w:p>
    <w:p w14:paraId="30BDBD41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14. Starting Recommendation</w:t>
      </w:r>
    </w:p>
    <w:p w14:paraId="7A122387" w14:textId="77777777" w:rsidR="002A3F47" w:rsidRDefault="00C31CAA">
      <w:pPr>
        <w:spacing w:after="160" w:line="276" w:lineRule="auto"/>
      </w:pPr>
      <w:r>
        <w:t>Use this implementation plan only after PropFlo approves the proposal and answers the compliance questions.</w:t>
      </w:r>
    </w:p>
    <w:p w14:paraId="24E9E5BC" w14:textId="77777777" w:rsidR="002A3F47" w:rsidRDefault="00C31CAA">
      <w:pPr>
        <w:spacing w:after="160" w:line="276" w:lineRule="auto"/>
      </w:pPr>
      <w:r>
        <w:t>Until then, the project is still in preparation stage.</w:t>
      </w:r>
    </w:p>
    <w:p w14:paraId="3C1F2228" w14:textId="77777777" w:rsidR="002A3F47" w:rsidRDefault="00C31CAA">
      <w:r>
        <w:br w:type="page"/>
      </w:r>
    </w:p>
    <w:p w14:paraId="116E2F9A" w14:textId="77777777" w:rsidR="002A3F47" w:rsidRDefault="00C31CAA">
      <w:pPr>
        <w:spacing w:before="600" w:after="200"/>
        <w:jc w:val="center"/>
      </w:pPr>
      <w:r>
        <w:rPr>
          <w:b/>
          <w:bCs/>
          <w:color w:val="1F3864"/>
          <w:sz w:val="44"/>
          <w:szCs w:val="44"/>
        </w:rPr>
        <w:lastRenderedPageBreak/>
        <w:t>PropFlo Assumptions and Limitations</w:t>
      </w:r>
    </w:p>
    <w:p w14:paraId="4B24DCF8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Purpose</w:t>
      </w:r>
    </w:p>
    <w:p w14:paraId="603DEE82" w14:textId="77777777" w:rsidR="002A3F47" w:rsidRDefault="00C31CAA">
      <w:pPr>
        <w:spacing w:after="160" w:line="276" w:lineRule="auto"/>
      </w:pPr>
      <w:r>
        <w:t>This document defines the assumptions, limitations, and responsibilities that must be understood before PropFlo marketing work begins.</w:t>
      </w:r>
    </w:p>
    <w:p w14:paraId="42F3D7F4" w14:textId="77777777" w:rsidR="002A3F47" w:rsidRDefault="00C31CAA">
      <w:pPr>
        <w:spacing w:after="160" w:line="276" w:lineRule="auto"/>
      </w:pPr>
      <w:r>
        <w:t>It protects both PropFlo and Interon by making clear what marketing can control, what the client must provide, and where legal, financial, sales, and platform limitations may apply.</w:t>
      </w:r>
    </w:p>
    <w:p w14:paraId="1FB0869B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1. Compliance Responsibility</w:t>
      </w:r>
    </w:p>
    <w:p w14:paraId="5228AF6A" w14:textId="77777777" w:rsidR="002A3F47" w:rsidRDefault="00C31CAA">
      <w:pPr>
        <w:spacing w:after="160" w:line="276" w:lineRule="auto"/>
      </w:pPr>
      <w:r>
        <w:t>Interon can assist with marketing strategy, campaign planning, content, landing pages, tracking, reporting, and campaign management.</w:t>
      </w:r>
    </w:p>
    <w:p w14:paraId="7DDE5DCE" w14:textId="77777777" w:rsidR="002A3F47" w:rsidRDefault="00C31CAA">
      <w:pPr>
        <w:spacing w:after="160" w:line="276" w:lineRule="auto"/>
      </w:pPr>
      <w:r>
        <w:rPr>
          <w:b/>
          <w:bCs/>
        </w:rPr>
        <w:t>Interon does not provide legal, financial, or regulatory compliance approval.</w:t>
      </w:r>
    </w:p>
    <w:p w14:paraId="56C1A20B" w14:textId="77777777" w:rsidR="002A3F47" w:rsidRDefault="00C31CAA">
      <w:pPr>
        <w:spacing w:after="160" w:line="276" w:lineRule="auto"/>
      </w:pPr>
      <w:r>
        <w:t>All legal, financial, credit, fee, repayment, approval, qualification, and timing claims must be reviewed and approved by PropFlo or its appointed legal/compliance adviser before publication.</w:t>
      </w:r>
    </w:p>
    <w:p w14:paraId="5D7263B9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2. Approved Claims</w:t>
      </w:r>
    </w:p>
    <w:p w14:paraId="0868A759" w14:textId="77777777" w:rsidR="002A3F47" w:rsidRDefault="00C31CAA">
      <w:pPr>
        <w:spacing w:after="160" w:line="276" w:lineRule="auto"/>
      </w:pPr>
      <w:r>
        <w:t>No public claims should be used until PropFlo confirms they are accurate and approved.</w:t>
      </w:r>
    </w:p>
    <w:p w14:paraId="31E8AD77" w14:textId="77777777" w:rsidR="002A3F47" w:rsidRDefault="00C31CAA">
      <w:pPr>
        <w:spacing w:after="160" w:line="276" w:lineRule="auto"/>
      </w:pPr>
      <w:r>
        <w:t>This includes claims such as:</w:t>
      </w:r>
    </w:p>
    <w:p w14:paraId="4653878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Fast approval</w:t>
      </w:r>
    </w:p>
    <w:p w14:paraId="0D83CD1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Same-day approval</w:t>
      </w:r>
    </w:p>
    <w:p w14:paraId="1460C7C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Funds within 24 hours</w:t>
      </w:r>
    </w:p>
    <w:p w14:paraId="5FDCC28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No upfront cost</w:t>
      </w:r>
    </w:p>
    <w:p w14:paraId="331FBFD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Guaranteed approval</w:t>
      </w:r>
    </w:p>
    <w:p w14:paraId="640E515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Access money before transfer</w:t>
      </w:r>
    </w:p>
    <w:p w14:paraId="1452B0E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Bridging finance</w:t>
      </w:r>
    </w:p>
    <w:p w14:paraId="435A2A6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Property seller finance</w:t>
      </w:r>
    </w:p>
    <w:p w14:paraId="751A3F2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Advance on sale proceeds</w:t>
      </w:r>
    </w:p>
    <w:p w14:paraId="0AF5DE24" w14:textId="77777777" w:rsidR="002A3F47" w:rsidRDefault="00C31CAA">
      <w:pPr>
        <w:spacing w:after="160" w:line="276" w:lineRule="auto"/>
      </w:pPr>
      <w:r>
        <w:t>Any claim that may affect a seller's financial decision must be confirmed before use.</w:t>
      </w:r>
    </w:p>
    <w:p w14:paraId="1557C141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3. Platform Restrictions</w:t>
      </w:r>
    </w:p>
    <w:p w14:paraId="629D9A9A" w14:textId="77777777" w:rsidR="002A3F47" w:rsidRDefault="00C31CAA">
      <w:pPr>
        <w:spacing w:after="160" w:line="276" w:lineRule="auto"/>
      </w:pPr>
      <w:r>
        <w:t>Google, Meta, LinkedIn, and other advertising platforms may restrict or reject financial services advertising.</w:t>
      </w:r>
    </w:p>
    <w:p w14:paraId="5340E46E" w14:textId="77777777" w:rsidR="002A3F47" w:rsidRDefault="00C31CAA">
      <w:pPr>
        <w:spacing w:after="160" w:line="276" w:lineRule="auto"/>
      </w:pPr>
      <w:r>
        <w:lastRenderedPageBreak/>
        <w:t>Campaigns may be delayed or limited if platform verification, policy review, business documentation, disclaimers, or account checks are required.</w:t>
      </w:r>
    </w:p>
    <w:p w14:paraId="7B882BAB" w14:textId="77777777" w:rsidR="002A3F47" w:rsidRDefault="00C31CAA">
      <w:pPr>
        <w:spacing w:after="160" w:line="276" w:lineRule="auto"/>
      </w:pPr>
      <w:r>
        <w:t>Interon cannot guarantee that every advert will be approved by an advertising platform.</w:t>
      </w:r>
    </w:p>
    <w:p w14:paraId="32004BEA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4. Lead Quality</w:t>
      </w:r>
    </w:p>
    <w:p w14:paraId="506D0F2C" w14:textId="77777777" w:rsidR="002A3F47" w:rsidRDefault="00C31CAA">
      <w:pPr>
        <w:spacing w:after="160" w:line="276" w:lineRule="auto"/>
      </w:pPr>
      <w:r>
        <w:t>Marketing can generate awareness, traffic, enquiries, and leads.</w:t>
      </w:r>
    </w:p>
    <w:p w14:paraId="02EBE98C" w14:textId="77777777" w:rsidR="002A3F47" w:rsidRDefault="00C31CAA">
      <w:pPr>
        <w:spacing w:after="160" w:line="276" w:lineRule="auto"/>
      </w:pPr>
      <w:r>
        <w:t>Marketing cannot guarantee that every lead will:</w:t>
      </w:r>
    </w:p>
    <w:p w14:paraId="2F6B5C2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Qualify</w:t>
      </w:r>
    </w:p>
    <w:p w14:paraId="44BC0CA8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Submit documents</w:t>
      </w:r>
    </w:p>
    <w:p w14:paraId="7D3E5F7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Be approved</w:t>
      </w:r>
    </w:p>
    <w:p w14:paraId="5CE27C8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Accept the offer</w:t>
      </w:r>
    </w:p>
    <w:p w14:paraId="77CF33F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Become a funded deal</w:t>
      </w:r>
    </w:p>
    <w:p w14:paraId="630928B3" w14:textId="77777777" w:rsidR="002A3F47" w:rsidRDefault="00C31CAA">
      <w:pPr>
        <w:spacing w:after="160" w:line="276" w:lineRule="auto"/>
      </w:pPr>
      <w:r>
        <w:t>Lead quality depends on the offer, targeting, landing page, compliance wording, response time, and the client sales process.</w:t>
      </w:r>
    </w:p>
    <w:p w14:paraId="716B4E0A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5. Sales Response Time</w:t>
      </w:r>
    </w:p>
    <w:p w14:paraId="3C9DCEDE" w14:textId="77777777" w:rsidR="002A3F47" w:rsidRDefault="00C31CAA">
      <w:pPr>
        <w:spacing w:after="160" w:line="276" w:lineRule="auto"/>
      </w:pPr>
      <w:r>
        <w:t>Campaign performance depends heavily on how quickly PropFlo responds to incoming leads.</w:t>
      </w:r>
    </w:p>
    <w:p w14:paraId="0D15F098" w14:textId="77777777" w:rsidR="002A3F47" w:rsidRDefault="00C31CAA">
      <w:pPr>
        <w:spacing w:after="160" w:line="276" w:lineRule="auto"/>
      </w:pPr>
      <w:r>
        <w:t>Slow response times may reduce conversion rates.</w:t>
      </w:r>
    </w:p>
    <w:p w14:paraId="1DBBB7CF" w14:textId="77777777" w:rsidR="002A3F47" w:rsidRDefault="00C31CAA">
      <w:pPr>
        <w:spacing w:after="160" w:line="276" w:lineRule="auto"/>
      </w:pPr>
      <w:r>
        <w:t>PropFlo should ideally contact new leads as quickly as possible, especially if the enquiry comes through Google Ads, WhatsApp, or a callback form.</w:t>
      </w:r>
    </w:p>
    <w:p w14:paraId="458749B4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6. Offer Competitiveness</w:t>
      </w:r>
    </w:p>
    <w:p w14:paraId="72235F7F" w14:textId="77777777" w:rsidR="002A3F47" w:rsidRDefault="00C31CAA">
      <w:pPr>
        <w:spacing w:after="160" w:line="276" w:lineRule="auto"/>
      </w:pPr>
      <w:r>
        <w:t>If the product fees, approval criteria, payout times, process, or terms are not competitive, marketing performance may be limited.</w:t>
      </w:r>
    </w:p>
    <w:p w14:paraId="5213748F" w14:textId="77777777" w:rsidR="002A3F47" w:rsidRDefault="00C31CAA">
      <w:pPr>
        <w:spacing w:after="160" w:line="276" w:lineRule="auto"/>
      </w:pPr>
      <w:r>
        <w:t>Marketing cannot fix a weak or unclear offer without changes to the product, process, or positioning.</w:t>
      </w:r>
    </w:p>
    <w:p w14:paraId="4F6B81AB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7. Tracking Limits</w:t>
      </w:r>
    </w:p>
    <w:p w14:paraId="6A5A504A" w14:textId="77777777" w:rsidR="002A3F47" w:rsidRDefault="00C31CAA">
      <w:pPr>
        <w:spacing w:after="160" w:line="276" w:lineRule="auto"/>
      </w:pPr>
      <w:r>
        <w:t>Not every conversion can be tracked perfectly.</w:t>
      </w:r>
    </w:p>
    <w:p w14:paraId="25C7188D" w14:textId="77777777" w:rsidR="002A3F47" w:rsidRDefault="00C31CAA">
      <w:pPr>
        <w:spacing w:after="160" w:line="276" w:lineRule="auto"/>
      </w:pPr>
      <w:r>
        <w:t>Tracking may be affected by:</w:t>
      </w:r>
    </w:p>
    <w:p w14:paraId="6205A1C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Browser privacy settings</w:t>
      </w:r>
    </w:p>
    <w:p w14:paraId="0D1B3C5D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Cookie consent choices</w:t>
      </w:r>
    </w:p>
    <w:p w14:paraId="68E767B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Ad blockers</w:t>
      </w:r>
    </w:p>
    <w:p w14:paraId="1081DC1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Offline phone calls</w:t>
      </w:r>
    </w:p>
    <w:p w14:paraId="60E4988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WhatsApp conversations</w:t>
      </w:r>
    </w:p>
    <w:p w14:paraId="3CBC1B6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Manual follow-ups</w:t>
      </w:r>
    </w:p>
    <w:p w14:paraId="1775212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Incomplete CRM updates</w:t>
      </w:r>
    </w:p>
    <w:p w14:paraId="0384C47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Cross-device behaviour</w:t>
      </w:r>
    </w:p>
    <w:p w14:paraId="17728631" w14:textId="77777777" w:rsidR="002A3F47" w:rsidRDefault="00C31CAA">
      <w:pPr>
        <w:spacing w:after="160" w:line="276" w:lineRule="auto"/>
      </w:pPr>
      <w:r>
        <w:t>For accurate reporting, PropFlo must update lead status consistently.</w:t>
      </w:r>
    </w:p>
    <w:p w14:paraId="1F92C1AC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8. SEO Timing</w:t>
      </w:r>
    </w:p>
    <w:p w14:paraId="5C1C9BFB" w14:textId="77777777" w:rsidR="002A3F47" w:rsidRDefault="00C31CAA">
      <w:pPr>
        <w:spacing w:after="160" w:line="276" w:lineRule="auto"/>
      </w:pPr>
      <w:r>
        <w:t>SEO and content marketing are long-term channels.</w:t>
      </w:r>
    </w:p>
    <w:p w14:paraId="5098C460" w14:textId="77777777" w:rsidR="002A3F47" w:rsidRDefault="00C31CAA">
      <w:pPr>
        <w:spacing w:after="160" w:line="276" w:lineRule="auto"/>
      </w:pPr>
      <w:r>
        <w:t>Organic visibility may take months to build.</w:t>
      </w:r>
    </w:p>
    <w:p w14:paraId="0FB268B3" w14:textId="77777777" w:rsidR="002A3F47" w:rsidRDefault="00C31CAA">
      <w:pPr>
        <w:spacing w:after="160" w:line="276" w:lineRule="auto"/>
      </w:pPr>
      <w:r>
        <w:t>Paid advertising can generate faster data, but SEO requires consistent publishing, technical quality, and time.</w:t>
      </w:r>
    </w:p>
    <w:p w14:paraId="4A675BFD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9. Ad Spend</w:t>
      </w:r>
    </w:p>
    <w:p w14:paraId="7A40E541" w14:textId="77777777" w:rsidR="002A3F47" w:rsidRDefault="00C31CAA">
      <w:pPr>
        <w:spacing w:after="160" w:line="276" w:lineRule="auto"/>
      </w:pPr>
      <w:r>
        <w:t>Advertising spend is separate from Interon's setup or management fees.</w:t>
      </w:r>
    </w:p>
    <w:p w14:paraId="26A7E17B" w14:textId="77777777" w:rsidR="002A3F47" w:rsidRDefault="00C31CAA">
      <w:pPr>
        <w:spacing w:after="160" w:line="276" w:lineRule="auto"/>
      </w:pPr>
      <w:r>
        <w:t>Ad spend is paid by PropFlo directly to the advertising platforms unless otherwise agreed in writing.</w:t>
      </w:r>
    </w:p>
    <w:p w14:paraId="1181F0B2" w14:textId="77777777" w:rsidR="002A3F47" w:rsidRDefault="00C31CAA">
      <w:pPr>
        <w:spacing w:after="160" w:line="276" w:lineRule="auto"/>
      </w:pPr>
      <w:r>
        <w:t>Ad spend is not a guarantee of results.</w:t>
      </w:r>
    </w:p>
    <w:p w14:paraId="40FB9B4E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10. Data Protection</w:t>
      </w:r>
    </w:p>
    <w:p w14:paraId="0F81D37C" w14:textId="77777777" w:rsidR="002A3F47" w:rsidRDefault="00C31CAA">
      <w:pPr>
        <w:spacing w:after="160" w:line="276" w:lineRule="auto"/>
      </w:pPr>
      <w:r>
        <w:t>PropFlo is responsible for ensuring that lead collection, storage, access, follow-up, and deletion processes comply with POPIA and any other applicable data protection requirements.</w:t>
      </w:r>
    </w:p>
    <w:p w14:paraId="029AEEDA" w14:textId="77777777" w:rsidR="002A3F47" w:rsidRDefault="00C31CAA">
      <w:pPr>
        <w:spacing w:after="160" w:line="276" w:lineRule="auto"/>
      </w:pPr>
      <w:r>
        <w:t>Interon can assist with practical setup, forms, consent wording placement, and workflow design, but legal responsibility must be confirmed by PropFlo.</w:t>
      </w:r>
    </w:p>
    <w:p w14:paraId="0CC9DA85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11. Client Inputs Required</w:t>
      </w:r>
    </w:p>
    <w:p w14:paraId="36D0D212" w14:textId="77777777" w:rsidR="002A3F47" w:rsidRDefault="00C31CAA">
      <w:pPr>
        <w:spacing w:after="160" w:line="276" w:lineRule="auto"/>
      </w:pPr>
      <w:r>
        <w:t>PropFlo must provide accurate information about:</w:t>
      </w:r>
    </w:p>
    <w:p w14:paraId="0417DE64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Legal entity details</w:t>
      </w:r>
    </w:p>
    <w:p w14:paraId="22BB4F10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Finance provider details</w:t>
      </w:r>
    </w:p>
    <w:p w14:paraId="06D4DD27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Registration or licence details</w:t>
      </w:r>
    </w:p>
    <w:p w14:paraId="2F34C775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Fees</w:t>
      </w:r>
    </w:p>
    <w:p w14:paraId="16D4A661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Repayment process</w:t>
      </w:r>
    </w:p>
    <w:p w14:paraId="76FF86A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Qualification criteria</w:t>
      </w:r>
    </w:p>
    <w:p w14:paraId="43DE2723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Required documents</w:t>
      </w:r>
    </w:p>
    <w:p w14:paraId="3C903B7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Approval process</w:t>
      </w:r>
    </w:p>
    <w:p w14:paraId="0445FE3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Payout process</w:t>
      </w:r>
    </w:p>
    <w:p w14:paraId="0C36C12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Disclaimers</w:t>
      </w:r>
    </w:p>
    <w:p w14:paraId="2B9DA77A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Privacy policy</w:t>
      </w:r>
    </w:p>
    <w:p w14:paraId="5A2EBBC6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Terms and conditions</w:t>
      </w:r>
    </w:p>
    <w:p w14:paraId="4DE68D92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Sales process</w:t>
      </w:r>
    </w:p>
    <w:p w14:paraId="20D1F06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Lead handling team</w:t>
      </w:r>
    </w:p>
    <w:p w14:paraId="3101965C" w14:textId="77777777" w:rsidR="002A3F47" w:rsidRDefault="00C31CAA">
      <w:pPr>
        <w:spacing w:after="160" w:line="276" w:lineRule="auto"/>
      </w:pPr>
      <w:r>
        <w:t>Delays in receiving this information may delay the campaign.</w:t>
      </w:r>
    </w:p>
    <w:p w14:paraId="24F21E91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12. No Guaranteed Outcomes</w:t>
      </w:r>
    </w:p>
    <w:p w14:paraId="778B5DAA" w14:textId="77777777" w:rsidR="002A3F47" w:rsidRDefault="00C31CAA">
      <w:pPr>
        <w:spacing w:after="160" w:line="276" w:lineRule="auto"/>
      </w:pPr>
      <w:r>
        <w:t>Unless agreed separately in writing, Interon does not guarantee:</w:t>
      </w:r>
    </w:p>
    <w:p w14:paraId="38953D6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 specific number of leads</w:t>
      </w:r>
    </w:p>
    <w:p w14:paraId="5061F2AF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 specific number of applications</w:t>
      </w:r>
    </w:p>
    <w:p w14:paraId="58A801FC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 specific number of approvals</w:t>
      </w:r>
    </w:p>
    <w:p w14:paraId="4060F54B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 specific number of funded deals</w:t>
      </w:r>
    </w:p>
    <w:p w14:paraId="62AF026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 specific cost per lead</w:t>
      </w:r>
    </w:p>
    <w:p w14:paraId="6EFD1B09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A specific return on ad spend</w:t>
      </w:r>
    </w:p>
    <w:p w14:paraId="7F0329B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Specific search rankings</w:t>
      </w:r>
    </w:p>
    <w:p w14:paraId="3765596E" w14:textId="77777777" w:rsidR="002A3F47" w:rsidRDefault="00C31CAA">
      <w:pPr>
        <w:pStyle w:val="ListParagraph"/>
        <w:numPr>
          <w:ilvl w:val="0"/>
          <w:numId w:val="2"/>
        </w:numPr>
        <w:spacing w:after="80" w:line="276" w:lineRule="auto"/>
      </w:pPr>
      <w:r>
        <w:t>Platform approval of all adverts</w:t>
      </w:r>
    </w:p>
    <w:p w14:paraId="4624B118" w14:textId="77777777" w:rsidR="002A3F47" w:rsidRDefault="00C31CAA">
      <w:pPr>
        <w:spacing w:after="160" w:line="276" w:lineRule="auto"/>
      </w:pPr>
      <w:r>
        <w:t>The goal is to build, test, measure, and improve a controlled marketing system.</w:t>
      </w:r>
    </w:p>
    <w:p w14:paraId="08AAC149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13. Recommended Starting Approach</w:t>
      </w:r>
    </w:p>
    <w:p w14:paraId="19C5BFA6" w14:textId="77777777" w:rsidR="002A3F47" w:rsidRDefault="00C31CAA">
      <w:pPr>
        <w:spacing w:after="160" w:line="276" w:lineRule="auto"/>
      </w:pPr>
      <w:r>
        <w:t>The recommended approach is a controlled 90-day launch.</w:t>
      </w:r>
    </w:p>
    <w:p w14:paraId="52560AA3" w14:textId="77777777" w:rsidR="002A3F47" w:rsidRDefault="00C31CAA">
      <w:pPr>
        <w:spacing w:after="160" w:line="276" w:lineRule="auto"/>
      </w:pPr>
      <w:r>
        <w:t>Month 1 should focus on foundation, compliance, tracking, landing pages, and campaign setup.</w:t>
      </w:r>
    </w:p>
    <w:p w14:paraId="49E2E60E" w14:textId="77777777" w:rsidR="002A3F47" w:rsidRDefault="00C31CAA">
      <w:pPr>
        <w:spacing w:after="160" w:line="276" w:lineRule="auto"/>
      </w:pPr>
      <w:r>
        <w:t>Months 2 and 3 should focus on launch, testing, optimisation, reporting, and controlled scaling.</w:t>
      </w:r>
    </w:p>
    <w:p w14:paraId="20A094EF" w14:textId="77777777" w:rsidR="002A3F47" w:rsidRDefault="00C31CAA">
      <w:pPr>
        <w:spacing w:after="160" w:line="276" w:lineRule="auto"/>
      </w:pPr>
      <w:r>
        <w:t>Large ad spend should only be considered once tracking and lead quality are proven.</w:t>
      </w:r>
    </w:p>
    <w:p w14:paraId="4B7E533D" w14:textId="77777777" w:rsidR="002A3F47" w:rsidRDefault="00C31CAA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30"/>
          <w:szCs w:val="30"/>
        </w:rPr>
        <w:t>14. Client Sign-Off</w:t>
      </w:r>
    </w:p>
    <w:p w14:paraId="484C30C3" w14:textId="77777777" w:rsidR="002A3F47" w:rsidRDefault="00C31CAA">
      <w:pPr>
        <w:spacing w:after="160" w:line="276" w:lineRule="auto"/>
      </w:pPr>
      <w:r>
        <w:t>This document should be reviewed before final proposal approval.</w:t>
      </w:r>
    </w:p>
    <w:p w14:paraId="2DF78E5E" w14:textId="77777777" w:rsidR="002A3F47" w:rsidRDefault="00C31CAA">
      <w:pPr>
        <w:spacing w:after="160" w:line="276" w:lineRule="auto"/>
      </w:pPr>
      <w:r>
        <w:rPr>
          <w:b/>
          <w:bCs/>
        </w:rPr>
        <w:t>Approved by:</w:t>
      </w:r>
    </w:p>
    <w:p w14:paraId="0D1D8AB6" w14:textId="77777777" w:rsidR="002A3F47" w:rsidRDefault="00C31CAA">
      <w:pPr>
        <w:spacing w:after="160" w:line="276" w:lineRule="auto"/>
      </w:pPr>
      <w:r>
        <w:t>Name: _______________________________</w:t>
      </w:r>
    </w:p>
    <w:p w14:paraId="415F246F" w14:textId="77777777" w:rsidR="002A3F47" w:rsidRDefault="00C31CAA">
      <w:pPr>
        <w:spacing w:after="160" w:line="276" w:lineRule="auto"/>
      </w:pPr>
      <w:r>
        <w:lastRenderedPageBreak/>
        <w:t>Role: _______________________________</w:t>
      </w:r>
    </w:p>
    <w:p w14:paraId="7A0598A0" w14:textId="77777777" w:rsidR="002A3F47" w:rsidRDefault="00C31CAA">
      <w:pPr>
        <w:spacing w:after="160" w:line="276" w:lineRule="auto"/>
      </w:pPr>
      <w:r>
        <w:t>Date: _______________________________</w:t>
      </w:r>
    </w:p>
    <w:sectPr w:rsidR="002A3F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D95"/>
    <w:multiLevelType w:val="hybridMultilevel"/>
    <w:tmpl w:val="604CBACE"/>
    <w:lvl w:ilvl="0" w:tplc="EB36FFDE">
      <w:start w:val="1"/>
      <w:numFmt w:val="bullet"/>
      <w:lvlText w:val="•"/>
      <w:lvlJc w:val="left"/>
      <w:pPr>
        <w:ind w:left="360" w:hanging="260"/>
      </w:pPr>
    </w:lvl>
    <w:lvl w:ilvl="1" w:tplc="AF1094A4">
      <w:numFmt w:val="decimal"/>
      <w:lvlText w:val=""/>
      <w:lvlJc w:val="left"/>
    </w:lvl>
    <w:lvl w:ilvl="2" w:tplc="DF22B8AA">
      <w:numFmt w:val="decimal"/>
      <w:lvlText w:val=""/>
      <w:lvlJc w:val="left"/>
    </w:lvl>
    <w:lvl w:ilvl="3" w:tplc="F63C0570">
      <w:numFmt w:val="decimal"/>
      <w:lvlText w:val=""/>
      <w:lvlJc w:val="left"/>
    </w:lvl>
    <w:lvl w:ilvl="4" w:tplc="DB70EC44">
      <w:numFmt w:val="decimal"/>
      <w:lvlText w:val=""/>
      <w:lvlJc w:val="left"/>
    </w:lvl>
    <w:lvl w:ilvl="5" w:tplc="98100BD4">
      <w:numFmt w:val="decimal"/>
      <w:lvlText w:val=""/>
      <w:lvlJc w:val="left"/>
    </w:lvl>
    <w:lvl w:ilvl="6" w:tplc="2B56F642">
      <w:numFmt w:val="decimal"/>
      <w:lvlText w:val=""/>
      <w:lvlJc w:val="left"/>
    </w:lvl>
    <w:lvl w:ilvl="7" w:tplc="DDAE1D80">
      <w:numFmt w:val="decimal"/>
      <w:lvlText w:val=""/>
      <w:lvlJc w:val="left"/>
    </w:lvl>
    <w:lvl w:ilvl="8" w:tplc="16E4A044">
      <w:numFmt w:val="decimal"/>
      <w:lvlText w:val=""/>
      <w:lvlJc w:val="left"/>
    </w:lvl>
  </w:abstractNum>
  <w:abstractNum w:abstractNumId="1" w15:restartNumberingAfterBreak="0">
    <w:nsid w:val="21614D2F"/>
    <w:multiLevelType w:val="hybridMultilevel"/>
    <w:tmpl w:val="1576CF2E"/>
    <w:lvl w:ilvl="0" w:tplc="C45A3248">
      <w:start w:val="1"/>
      <w:numFmt w:val="bullet"/>
      <w:lvlText w:val="●"/>
      <w:lvlJc w:val="left"/>
      <w:pPr>
        <w:ind w:left="720" w:hanging="360"/>
      </w:pPr>
    </w:lvl>
    <w:lvl w:ilvl="1" w:tplc="52CA7FBC">
      <w:start w:val="1"/>
      <w:numFmt w:val="bullet"/>
      <w:lvlText w:val="○"/>
      <w:lvlJc w:val="left"/>
      <w:pPr>
        <w:ind w:left="1440" w:hanging="360"/>
      </w:pPr>
    </w:lvl>
    <w:lvl w:ilvl="2" w:tplc="B290BD58">
      <w:start w:val="1"/>
      <w:numFmt w:val="bullet"/>
      <w:lvlText w:val="■"/>
      <w:lvlJc w:val="left"/>
      <w:pPr>
        <w:ind w:left="2160" w:hanging="360"/>
      </w:pPr>
    </w:lvl>
    <w:lvl w:ilvl="3" w:tplc="81A05986">
      <w:start w:val="1"/>
      <w:numFmt w:val="bullet"/>
      <w:lvlText w:val="●"/>
      <w:lvlJc w:val="left"/>
      <w:pPr>
        <w:ind w:left="2880" w:hanging="360"/>
      </w:pPr>
    </w:lvl>
    <w:lvl w:ilvl="4" w:tplc="E312A4FA">
      <w:start w:val="1"/>
      <w:numFmt w:val="bullet"/>
      <w:lvlText w:val="○"/>
      <w:lvlJc w:val="left"/>
      <w:pPr>
        <w:ind w:left="3600" w:hanging="360"/>
      </w:pPr>
    </w:lvl>
    <w:lvl w:ilvl="5" w:tplc="91E21DEE">
      <w:start w:val="1"/>
      <w:numFmt w:val="bullet"/>
      <w:lvlText w:val="■"/>
      <w:lvlJc w:val="left"/>
      <w:pPr>
        <w:ind w:left="4320" w:hanging="360"/>
      </w:pPr>
    </w:lvl>
    <w:lvl w:ilvl="6" w:tplc="92CAD00C">
      <w:start w:val="1"/>
      <w:numFmt w:val="bullet"/>
      <w:lvlText w:val="●"/>
      <w:lvlJc w:val="left"/>
      <w:pPr>
        <w:ind w:left="5040" w:hanging="360"/>
      </w:pPr>
    </w:lvl>
    <w:lvl w:ilvl="7" w:tplc="E7789D48">
      <w:start w:val="1"/>
      <w:numFmt w:val="bullet"/>
      <w:lvlText w:val="●"/>
      <w:lvlJc w:val="left"/>
      <w:pPr>
        <w:ind w:left="5760" w:hanging="360"/>
      </w:pPr>
    </w:lvl>
    <w:lvl w:ilvl="8" w:tplc="62A4B5D2">
      <w:start w:val="1"/>
      <w:numFmt w:val="bullet"/>
      <w:lvlText w:val="●"/>
      <w:lvlJc w:val="left"/>
      <w:pPr>
        <w:ind w:left="6480" w:hanging="360"/>
      </w:pPr>
    </w:lvl>
  </w:abstractNum>
  <w:num w:numId="1" w16cid:durableId="689993660">
    <w:abstractNumId w:val="1"/>
    <w:lvlOverride w:ilvl="0">
      <w:startOverride w:val="1"/>
    </w:lvlOverride>
  </w:num>
  <w:num w:numId="2" w16cid:durableId="1599408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F47"/>
    <w:rsid w:val="002A3F47"/>
    <w:rsid w:val="004D689A"/>
    <w:rsid w:val="00A279CD"/>
    <w:rsid w:val="00B25168"/>
    <w:rsid w:val="00BF5B0C"/>
    <w:rsid w:val="00C31CAA"/>
    <w:rsid w:val="00CC69E0"/>
    <w:rsid w:val="00D70D26"/>
    <w:rsid w:val="00F5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6193"/>
  <w15:docId w15:val="{CC015CCF-88A9-4AC8-8CEB-736BFE7E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30</Pages>
  <Words>4422</Words>
  <Characters>25210</Characters>
  <Application>Microsoft Office Word</Application>
  <DocSecurity>0</DocSecurity>
  <Lines>210</Lines>
  <Paragraphs>59</Paragraphs>
  <ScaleCrop>false</ScaleCrop>
  <Company/>
  <LinksUpToDate>false</LinksUpToDate>
  <CharactersWithSpaces>29573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Whiteside</cp:lastModifiedBy>
  <cp:revision>6</cp:revision>
  <dcterms:created xsi:type="dcterms:W3CDTF">2026-07-07T09:23:00Z</dcterms:created>
  <dcterms:modified xsi:type="dcterms:W3CDTF">2026-07-07T10:15:00Z</dcterms:modified>
</cp:coreProperties>
</file>