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41C6" w14:textId="04FAF924" w:rsidR="005D4838" w:rsidRDefault="00201A0C" w:rsidP="00201A0C">
      <w:pPr>
        <w:jc w:val="center"/>
        <w:rPr>
          <w:b/>
          <w:bCs/>
          <w:sz w:val="36"/>
          <w:szCs w:val="36"/>
          <w:lang w:val="es-MX"/>
        </w:rPr>
      </w:pPr>
      <w:r w:rsidRPr="00201A0C">
        <w:rPr>
          <w:b/>
          <w:bCs/>
          <w:sz w:val="36"/>
          <w:szCs w:val="36"/>
          <w:lang w:val="es-MX"/>
        </w:rPr>
        <w:t>PRIMER PARCIAL — INF 354</w:t>
      </w:r>
    </w:p>
    <w:p w14:paraId="1C54F92C" w14:textId="41934E63" w:rsidR="00201A0C" w:rsidRDefault="00201A0C" w:rsidP="00201A0C">
      <w:pPr>
        <w:rPr>
          <w:sz w:val="36"/>
          <w:szCs w:val="36"/>
          <w:lang w:val="es-MX"/>
        </w:rPr>
      </w:pPr>
      <w:r>
        <w:rPr>
          <w:sz w:val="36"/>
          <w:szCs w:val="36"/>
          <w:lang w:val="es-MX"/>
        </w:rPr>
        <w:t>Universitaria: Tarqui Machaca Selena Leydi</w:t>
      </w:r>
    </w:p>
    <w:p w14:paraId="00DCB138" w14:textId="7EB548F6" w:rsidR="00201A0C" w:rsidRDefault="00201A0C" w:rsidP="00201A0C">
      <w:pPr>
        <w:rPr>
          <w:sz w:val="36"/>
          <w:szCs w:val="36"/>
          <w:lang w:val="es-MX"/>
        </w:rPr>
      </w:pPr>
      <w:r>
        <w:rPr>
          <w:sz w:val="36"/>
          <w:szCs w:val="36"/>
          <w:lang w:val="es-MX"/>
        </w:rPr>
        <w:t>Ci: 8348032 LP</w:t>
      </w:r>
      <w:r>
        <w:rPr>
          <w:sz w:val="36"/>
          <w:szCs w:val="36"/>
          <w:lang w:val="es-MX"/>
        </w:rPr>
        <w:tab/>
      </w:r>
      <w:r>
        <w:rPr>
          <w:sz w:val="36"/>
          <w:szCs w:val="36"/>
          <w:lang w:val="es-MX"/>
        </w:rPr>
        <w:tab/>
      </w:r>
      <w:r>
        <w:rPr>
          <w:sz w:val="36"/>
          <w:szCs w:val="36"/>
          <w:lang w:val="es-MX"/>
        </w:rPr>
        <w:tab/>
      </w:r>
      <w:r>
        <w:rPr>
          <w:sz w:val="36"/>
          <w:szCs w:val="36"/>
          <w:lang w:val="es-MX"/>
        </w:rPr>
        <w:tab/>
      </w:r>
      <w:r>
        <w:rPr>
          <w:sz w:val="36"/>
          <w:szCs w:val="36"/>
          <w:lang w:val="es-MX"/>
        </w:rPr>
        <w:tab/>
      </w:r>
      <w:r>
        <w:rPr>
          <w:sz w:val="36"/>
          <w:szCs w:val="36"/>
          <w:lang w:val="es-MX"/>
        </w:rPr>
        <w:tab/>
        <w:t>RU: 1749954</w:t>
      </w:r>
    </w:p>
    <w:p w14:paraId="6D52065F" w14:textId="109740A2" w:rsidR="00201A0C" w:rsidRDefault="00201A0C" w:rsidP="00201A0C">
      <w:pPr>
        <w:rPr>
          <w:sz w:val="36"/>
          <w:szCs w:val="36"/>
        </w:rPr>
      </w:pPr>
      <w:r w:rsidRPr="00201A0C">
        <w:rPr>
          <w:sz w:val="36"/>
          <w:szCs w:val="36"/>
        </w:rPr>
        <w:t xml:space="preserve">LINK GITHUB: </w:t>
      </w:r>
      <w:hyperlink r:id="rId5" w:history="1">
        <w:r w:rsidRPr="00B32A09">
          <w:rPr>
            <w:rStyle w:val="Hipervnculo"/>
            <w:sz w:val="36"/>
            <w:szCs w:val="36"/>
          </w:rPr>
          <w:t>https://github.com/Seltam475/PRIMER-PARCIAL-354.git</w:t>
        </w:r>
      </w:hyperlink>
    </w:p>
    <w:p w14:paraId="14D6C741" w14:textId="77777777" w:rsidR="00201A0C" w:rsidRDefault="00201A0C" w:rsidP="00201A0C">
      <w:pPr>
        <w:rPr>
          <w:sz w:val="36"/>
          <w:szCs w:val="36"/>
        </w:rPr>
      </w:pPr>
    </w:p>
    <w:p w14:paraId="0B848814" w14:textId="04DBC81F" w:rsidR="00201A0C" w:rsidRDefault="00201A0C" w:rsidP="00201A0C">
      <w:pPr>
        <w:rPr>
          <w:sz w:val="36"/>
          <w:szCs w:val="36"/>
        </w:rPr>
      </w:pPr>
      <w:r>
        <w:rPr>
          <w:sz w:val="36"/>
          <w:szCs w:val="36"/>
        </w:rPr>
        <w:t>PREGUNTAS:</w:t>
      </w:r>
    </w:p>
    <w:p w14:paraId="2375EDAB" w14:textId="77777777" w:rsidR="00201A0C" w:rsidRPr="00201A0C" w:rsidRDefault="00201A0C" w:rsidP="00201A0C">
      <w:pPr>
        <w:pStyle w:val="NormalWeb"/>
        <w:shd w:val="clear" w:color="auto" w:fill="FFFFFF"/>
        <w:spacing w:before="120" w:beforeAutospacing="0" w:after="120" w:afterAutospacing="0"/>
        <w:jc w:val="both"/>
        <w:rPr>
          <w:rFonts w:ascii="Poppins" w:hAnsi="Poppins" w:cs="Poppins"/>
          <w:color w:val="212529"/>
          <w:lang w:val="es-MX"/>
        </w:rPr>
      </w:pPr>
      <w:r w:rsidRPr="00201A0C">
        <w:rPr>
          <w:rFonts w:ascii="Poppins" w:hAnsi="Poppins" w:cs="Poppins"/>
          <w:color w:val="212529"/>
          <w:lang w:val="es-BO"/>
        </w:rPr>
        <w:t xml:space="preserve">1. Seleccione un </w:t>
      </w:r>
      <w:proofErr w:type="spellStart"/>
      <w:r w:rsidRPr="00201A0C">
        <w:rPr>
          <w:rFonts w:ascii="Poppins" w:hAnsi="Poppins" w:cs="Poppins"/>
          <w:color w:val="212529"/>
          <w:lang w:val="es-BO"/>
        </w:rPr>
        <w:t>dataset</w:t>
      </w:r>
      <w:proofErr w:type="spellEnd"/>
      <w:r w:rsidRPr="00201A0C">
        <w:rPr>
          <w:rFonts w:ascii="Poppins" w:hAnsi="Poppins" w:cs="Poppins"/>
          <w:color w:val="212529"/>
          <w:lang w:val="es-BO"/>
        </w:rPr>
        <w:t xml:space="preserve"> de su interés (de cualquier repositorio, que contenga datos tabulares mínimo de 1500 filas y al menos 10 columnas). Realice e</w:t>
      </w:r>
      <w:r w:rsidRPr="00201A0C">
        <w:rPr>
          <w:rFonts w:ascii="Poppins" w:hAnsi="Poppins" w:cs="Poppins"/>
          <w:color w:val="212529"/>
          <w:lang w:val="es-MX"/>
        </w:rPr>
        <w:t xml:space="preserve">l cálculo de la media, moda, cuartiles de datos y de percentiles por columna; explique qué significa en cada caso graficando los resultados (sin </w:t>
      </w:r>
      <w:proofErr w:type="spellStart"/>
      <w:r w:rsidRPr="00201A0C">
        <w:rPr>
          <w:rFonts w:ascii="Poppins" w:hAnsi="Poppins" w:cs="Poppins"/>
          <w:color w:val="212529"/>
          <w:lang w:val="es-MX"/>
        </w:rPr>
        <w:t>numpy</w:t>
      </w:r>
      <w:proofErr w:type="spellEnd"/>
      <w:r w:rsidRPr="00201A0C">
        <w:rPr>
          <w:rFonts w:ascii="Poppins" w:hAnsi="Poppins" w:cs="Poppins"/>
          <w:color w:val="212529"/>
          <w:lang w:val="es-MX"/>
        </w:rPr>
        <w:t xml:space="preserve"> y pandas).</w:t>
      </w:r>
    </w:p>
    <w:p w14:paraId="7E2B85D8" w14:textId="77777777" w:rsidR="00201A0C" w:rsidRPr="00201A0C" w:rsidRDefault="00201A0C" w:rsidP="00201A0C">
      <w:pPr>
        <w:pStyle w:val="NormalWeb"/>
        <w:shd w:val="clear" w:color="auto" w:fill="FFFFFF"/>
        <w:spacing w:before="120" w:beforeAutospacing="0" w:after="120" w:afterAutospacing="0"/>
        <w:jc w:val="both"/>
        <w:rPr>
          <w:rFonts w:ascii="Poppins" w:hAnsi="Poppins" w:cs="Poppins"/>
          <w:color w:val="212529"/>
          <w:lang w:val="es-MX"/>
        </w:rPr>
      </w:pPr>
      <w:r w:rsidRPr="00201A0C">
        <w:rPr>
          <w:rFonts w:ascii="Poppins" w:hAnsi="Poppins" w:cs="Poppins"/>
          <w:color w:val="212529"/>
          <w:lang w:val="es-MX"/>
        </w:rPr>
        <w:t>2. </w:t>
      </w:r>
      <w:r w:rsidRPr="00201A0C">
        <w:rPr>
          <w:rFonts w:ascii="Poppins" w:hAnsi="Poppins" w:cs="Poppins"/>
          <w:color w:val="212529"/>
          <w:lang w:val="es-BO"/>
        </w:rPr>
        <w:t xml:space="preserve">Realice lo mismo del inciso anterior con el uso de </w:t>
      </w:r>
      <w:proofErr w:type="spellStart"/>
      <w:r w:rsidRPr="00201A0C">
        <w:rPr>
          <w:rFonts w:ascii="Poppins" w:hAnsi="Poppins" w:cs="Poppins"/>
          <w:color w:val="212529"/>
          <w:lang w:val="es-BO"/>
        </w:rPr>
        <w:t>numpy</w:t>
      </w:r>
      <w:proofErr w:type="spellEnd"/>
      <w:r w:rsidRPr="00201A0C">
        <w:rPr>
          <w:rFonts w:ascii="Poppins" w:hAnsi="Poppins" w:cs="Poppins"/>
          <w:color w:val="212529"/>
          <w:lang w:val="es-BO"/>
        </w:rPr>
        <w:t xml:space="preserve"> y pandas</w:t>
      </w:r>
    </w:p>
    <w:p w14:paraId="66BAAFAB" w14:textId="77777777" w:rsidR="00201A0C" w:rsidRPr="00201A0C" w:rsidRDefault="00201A0C" w:rsidP="00201A0C">
      <w:pPr>
        <w:pStyle w:val="NormalWeb"/>
        <w:shd w:val="clear" w:color="auto" w:fill="FFFFFF"/>
        <w:spacing w:before="120" w:beforeAutospacing="0" w:after="120" w:afterAutospacing="0"/>
        <w:jc w:val="both"/>
        <w:rPr>
          <w:rFonts w:ascii="Poppins" w:hAnsi="Poppins" w:cs="Poppins"/>
          <w:color w:val="212529"/>
          <w:lang w:val="es-MX"/>
        </w:rPr>
      </w:pPr>
      <w:r w:rsidRPr="00201A0C">
        <w:rPr>
          <w:rFonts w:ascii="Poppins" w:hAnsi="Poppins" w:cs="Poppins"/>
          <w:color w:val="212529"/>
          <w:lang w:val="es-MX"/>
        </w:rPr>
        <w:t xml:space="preserve">3. Del </w:t>
      </w:r>
      <w:proofErr w:type="spellStart"/>
      <w:r w:rsidRPr="00201A0C">
        <w:rPr>
          <w:rFonts w:ascii="Poppins" w:hAnsi="Poppins" w:cs="Poppins"/>
          <w:color w:val="212529"/>
          <w:lang w:val="es-MX"/>
        </w:rPr>
        <w:t>dataset</w:t>
      </w:r>
      <w:proofErr w:type="spellEnd"/>
      <w:r w:rsidRPr="00201A0C">
        <w:rPr>
          <w:rFonts w:ascii="Poppins" w:hAnsi="Poppins" w:cs="Poppins"/>
          <w:color w:val="212529"/>
          <w:lang w:val="es-MX"/>
        </w:rPr>
        <w:t xml:space="preserve"> elegido realice la imputación por columnas sin </w:t>
      </w:r>
      <w:proofErr w:type="spellStart"/>
      <w:r w:rsidRPr="00201A0C">
        <w:rPr>
          <w:rFonts w:ascii="Poppins" w:hAnsi="Poppins" w:cs="Poppins"/>
          <w:color w:val="212529"/>
          <w:lang w:val="es-MX"/>
        </w:rPr>
        <w:t>scikit-learn</w:t>
      </w:r>
      <w:proofErr w:type="spellEnd"/>
      <w:r w:rsidRPr="00201A0C">
        <w:rPr>
          <w:rFonts w:ascii="Poppins" w:hAnsi="Poppins" w:cs="Poppins"/>
          <w:color w:val="212529"/>
          <w:lang w:val="es-MX"/>
        </w:rPr>
        <w:t>.</w:t>
      </w:r>
    </w:p>
    <w:p w14:paraId="22F22B3C" w14:textId="77777777" w:rsidR="00201A0C" w:rsidRPr="00201A0C" w:rsidRDefault="00201A0C" w:rsidP="00201A0C">
      <w:pPr>
        <w:pStyle w:val="NormalWeb"/>
        <w:shd w:val="clear" w:color="auto" w:fill="FFFFFF"/>
        <w:spacing w:before="120" w:beforeAutospacing="0" w:after="120" w:afterAutospacing="0"/>
        <w:jc w:val="both"/>
        <w:rPr>
          <w:rFonts w:ascii="Poppins" w:hAnsi="Poppins" w:cs="Poppins"/>
          <w:color w:val="212529"/>
          <w:lang w:val="es-MX"/>
        </w:rPr>
      </w:pPr>
      <w:r w:rsidRPr="00201A0C">
        <w:rPr>
          <w:rFonts w:ascii="Poppins" w:hAnsi="Poppins" w:cs="Poppins"/>
          <w:color w:val="212529"/>
          <w:lang w:val="es-MX"/>
        </w:rPr>
        <w:t xml:space="preserve">4. Aplique a su </w:t>
      </w:r>
      <w:proofErr w:type="spellStart"/>
      <w:r w:rsidRPr="00201A0C">
        <w:rPr>
          <w:rFonts w:ascii="Poppins" w:hAnsi="Poppins" w:cs="Poppins"/>
          <w:color w:val="212529"/>
          <w:lang w:val="es-MX"/>
        </w:rPr>
        <w:t>dataset</w:t>
      </w:r>
      <w:proofErr w:type="spellEnd"/>
      <w:r w:rsidRPr="00201A0C">
        <w:rPr>
          <w:rFonts w:ascii="Poppins" w:hAnsi="Poppins" w:cs="Poppins"/>
          <w:color w:val="212529"/>
          <w:lang w:val="es-MX"/>
        </w:rPr>
        <w:t xml:space="preserve"> el etiquetado simple y binario.</w:t>
      </w:r>
    </w:p>
    <w:p w14:paraId="3F7156CB" w14:textId="77777777" w:rsidR="00201A0C" w:rsidRPr="00201A0C" w:rsidRDefault="00201A0C" w:rsidP="00201A0C">
      <w:pPr>
        <w:pStyle w:val="NormalWeb"/>
        <w:shd w:val="clear" w:color="auto" w:fill="FFFFFF"/>
        <w:spacing w:before="120" w:beforeAutospacing="0" w:after="120" w:afterAutospacing="0"/>
        <w:jc w:val="both"/>
        <w:rPr>
          <w:rFonts w:ascii="Poppins" w:hAnsi="Poppins" w:cs="Poppins"/>
          <w:color w:val="212529"/>
          <w:lang w:val="es-MX"/>
        </w:rPr>
      </w:pPr>
      <w:r w:rsidRPr="00201A0C">
        <w:rPr>
          <w:rFonts w:ascii="Poppins" w:hAnsi="Poppins" w:cs="Poppins"/>
          <w:color w:val="212529"/>
          <w:lang w:val="es-BO"/>
        </w:rPr>
        <w:t xml:space="preserve">5. Del </w:t>
      </w:r>
      <w:proofErr w:type="spellStart"/>
      <w:r w:rsidRPr="00201A0C">
        <w:rPr>
          <w:rFonts w:ascii="Poppins" w:hAnsi="Poppins" w:cs="Poppins"/>
          <w:color w:val="212529"/>
          <w:lang w:val="es-BO"/>
        </w:rPr>
        <w:t>dataset</w:t>
      </w:r>
      <w:proofErr w:type="spellEnd"/>
      <w:r w:rsidRPr="00201A0C">
        <w:rPr>
          <w:rFonts w:ascii="Poppins" w:hAnsi="Poppins" w:cs="Poppins"/>
          <w:color w:val="212529"/>
          <w:lang w:val="es-BO"/>
        </w:rPr>
        <w:t xml:space="preserve"> elegido, migre el mismo a WEKA y utilice cuatro técnicas de preprocesamiento (realice la captura de pantallas de estos por fases).</w:t>
      </w:r>
      <w:r w:rsidRPr="00201A0C">
        <w:rPr>
          <w:rFonts w:ascii="Poppins" w:hAnsi="Poppins" w:cs="Poppins"/>
          <w:color w:val="212529"/>
          <w:lang w:val="es-MX"/>
        </w:rPr>
        <w:t> Explique la razón de aplicar estas técnicas.</w:t>
      </w:r>
    </w:p>
    <w:p w14:paraId="7A1B73D9" w14:textId="77777777" w:rsidR="00201A0C" w:rsidRPr="00201A0C" w:rsidRDefault="00201A0C" w:rsidP="00201A0C">
      <w:pPr>
        <w:pStyle w:val="NormalWeb"/>
        <w:shd w:val="clear" w:color="auto" w:fill="FFFFFF"/>
        <w:spacing w:before="120" w:beforeAutospacing="0" w:after="120" w:afterAutospacing="0"/>
        <w:jc w:val="both"/>
        <w:rPr>
          <w:rFonts w:ascii="Poppins" w:hAnsi="Poppins" w:cs="Poppins"/>
          <w:color w:val="212529"/>
          <w:lang w:val="es-MX"/>
        </w:rPr>
      </w:pPr>
      <w:r w:rsidRPr="00201A0C">
        <w:rPr>
          <w:rFonts w:ascii="Poppins" w:hAnsi="Poppins" w:cs="Poppins"/>
          <w:color w:val="212529"/>
          <w:lang w:val="es-BO"/>
        </w:rPr>
        <w:t xml:space="preserve">6. El </w:t>
      </w:r>
      <w:proofErr w:type="spellStart"/>
      <w:r w:rsidRPr="00201A0C">
        <w:rPr>
          <w:rFonts w:ascii="Poppins" w:hAnsi="Poppins" w:cs="Poppins"/>
          <w:color w:val="212529"/>
          <w:lang w:val="es-BO"/>
        </w:rPr>
        <w:t>dataset</w:t>
      </w:r>
      <w:proofErr w:type="spellEnd"/>
      <w:r w:rsidRPr="00201A0C">
        <w:rPr>
          <w:rFonts w:ascii="Poppins" w:hAnsi="Poppins" w:cs="Poppins"/>
          <w:color w:val="212529"/>
          <w:lang w:val="es-BO"/>
        </w:rPr>
        <w:t xml:space="preserve"> elegido en PYTHON, realice tres </w:t>
      </w:r>
      <w:proofErr w:type="spellStart"/>
      <w:r w:rsidRPr="00201A0C">
        <w:rPr>
          <w:rFonts w:ascii="Poppins" w:hAnsi="Poppins" w:cs="Poppins"/>
          <w:color w:val="212529"/>
          <w:lang w:val="es-BO"/>
        </w:rPr>
        <w:t>tecnicas</w:t>
      </w:r>
      <w:proofErr w:type="spellEnd"/>
      <w:r w:rsidRPr="00201A0C">
        <w:rPr>
          <w:rFonts w:ascii="Poppins" w:hAnsi="Poppins" w:cs="Poppins"/>
          <w:color w:val="212529"/>
          <w:lang w:val="es-BO"/>
        </w:rPr>
        <w:t xml:space="preserve"> de preprocesamiento.</w:t>
      </w:r>
      <w:r w:rsidRPr="00201A0C">
        <w:rPr>
          <w:rFonts w:ascii="Poppins" w:hAnsi="Poppins" w:cs="Poppins"/>
          <w:color w:val="212529"/>
          <w:lang w:val="es-MX"/>
        </w:rPr>
        <w:t> Explique la razón de aplicar estas técnicas.</w:t>
      </w:r>
    </w:p>
    <w:p w14:paraId="609CE46B" w14:textId="77777777" w:rsidR="00201A0C" w:rsidRDefault="00201A0C" w:rsidP="00201A0C">
      <w:pPr>
        <w:pStyle w:val="NormalWeb"/>
        <w:shd w:val="clear" w:color="auto" w:fill="FFFFFF"/>
        <w:spacing w:before="120" w:beforeAutospacing="0" w:after="120" w:afterAutospacing="0"/>
        <w:rPr>
          <w:rFonts w:ascii="Poppins" w:hAnsi="Poppins" w:cs="Poppins"/>
          <w:color w:val="212529"/>
          <w:sz w:val="23"/>
          <w:szCs w:val="23"/>
          <w:lang w:val="es-MX"/>
        </w:rPr>
      </w:pPr>
    </w:p>
    <w:p w14:paraId="7FC146C4" w14:textId="77777777" w:rsidR="00201A0C" w:rsidRPr="00201A0C" w:rsidRDefault="00201A0C" w:rsidP="00201A0C">
      <w:pPr>
        <w:pStyle w:val="NormalWeb"/>
        <w:numPr>
          <w:ilvl w:val="0"/>
          <w:numId w:val="1"/>
        </w:numPr>
        <w:shd w:val="clear" w:color="auto" w:fill="FFFFFF"/>
        <w:spacing w:before="120" w:after="120"/>
        <w:jc w:val="both"/>
        <w:rPr>
          <w:rFonts w:ascii="Poppins" w:hAnsi="Poppins" w:cs="Poppins"/>
          <w:color w:val="212529"/>
          <w:sz w:val="18"/>
          <w:szCs w:val="18"/>
        </w:rPr>
      </w:pPr>
      <w:proofErr w:type="spellStart"/>
      <w:r w:rsidRPr="00201A0C">
        <w:rPr>
          <w:rFonts w:ascii="Poppins" w:hAnsi="Poppins" w:cs="Poppins"/>
          <w:b/>
          <w:bCs/>
          <w:color w:val="212529"/>
          <w:sz w:val="18"/>
          <w:szCs w:val="18"/>
        </w:rPr>
        <w:t>Manejo</w:t>
      </w:r>
      <w:proofErr w:type="spellEnd"/>
      <w:r w:rsidRPr="00201A0C">
        <w:rPr>
          <w:rFonts w:ascii="Poppins" w:hAnsi="Poppins" w:cs="Poppins"/>
          <w:b/>
          <w:bCs/>
          <w:color w:val="212529"/>
          <w:sz w:val="18"/>
          <w:szCs w:val="18"/>
        </w:rPr>
        <w:t xml:space="preserve"> de </w:t>
      </w:r>
      <w:proofErr w:type="spellStart"/>
      <w:r w:rsidRPr="00201A0C">
        <w:rPr>
          <w:rFonts w:ascii="Poppins" w:hAnsi="Poppins" w:cs="Poppins"/>
          <w:b/>
          <w:bCs/>
          <w:color w:val="212529"/>
          <w:sz w:val="18"/>
          <w:szCs w:val="18"/>
        </w:rPr>
        <w:t>valores</w:t>
      </w:r>
      <w:proofErr w:type="spellEnd"/>
      <w:r w:rsidRPr="00201A0C">
        <w:rPr>
          <w:rFonts w:ascii="Poppins" w:hAnsi="Poppins" w:cs="Poppins"/>
          <w:b/>
          <w:bCs/>
          <w:color w:val="212529"/>
          <w:sz w:val="18"/>
          <w:szCs w:val="18"/>
        </w:rPr>
        <w:t xml:space="preserve"> </w:t>
      </w:r>
      <w:proofErr w:type="spellStart"/>
      <w:r w:rsidRPr="00201A0C">
        <w:rPr>
          <w:rFonts w:ascii="Poppins" w:hAnsi="Poppins" w:cs="Poppins"/>
          <w:b/>
          <w:bCs/>
          <w:color w:val="212529"/>
          <w:sz w:val="18"/>
          <w:szCs w:val="18"/>
        </w:rPr>
        <w:t>faltantes</w:t>
      </w:r>
      <w:proofErr w:type="spellEnd"/>
      <w:r w:rsidRPr="00201A0C">
        <w:rPr>
          <w:rFonts w:ascii="Poppins" w:hAnsi="Poppins" w:cs="Poppins"/>
          <w:color w:val="212529"/>
          <w:sz w:val="18"/>
          <w:szCs w:val="18"/>
        </w:rPr>
        <w:t>:</w:t>
      </w:r>
    </w:p>
    <w:p w14:paraId="34C4BB29" w14:textId="77777777" w:rsidR="00201A0C" w:rsidRPr="00201A0C" w:rsidRDefault="00201A0C" w:rsidP="00201A0C">
      <w:pPr>
        <w:pStyle w:val="NormalWeb"/>
        <w:numPr>
          <w:ilvl w:val="1"/>
          <w:numId w:val="1"/>
        </w:numPr>
        <w:shd w:val="clear" w:color="auto" w:fill="FFFFFF"/>
        <w:spacing w:before="120" w:after="120"/>
        <w:jc w:val="both"/>
        <w:rPr>
          <w:rFonts w:ascii="Poppins" w:hAnsi="Poppins" w:cs="Poppins"/>
          <w:color w:val="212529"/>
          <w:sz w:val="18"/>
          <w:szCs w:val="18"/>
          <w:lang w:val="es-MX"/>
        </w:rPr>
      </w:pPr>
      <w:r w:rsidRPr="00201A0C">
        <w:rPr>
          <w:rFonts w:ascii="Poppins" w:hAnsi="Poppins" w:cs="Poppins"/>
          <w:color w:val="212529"/>
          <w:sz w:val="18"/>
          <w:szCs w:val="18"/>
          <w:lang w:val="es-MX"/>
        </w:rPr>
        <w:t>Técnica: Rellenar los valores faltantes en el conjunto de datos.</w:t>
      </w:r>
    </w:p>
    <w:p w14:paraId="7A4CEFFA" w14:textId="77777777" w:rsidR="00201A0C" w:rsidRPr="00201A0C" w:rsidRDefault="00201A0C" w:rsidP="00201A0C">
      <w:pPr>
        <w:pStyle w:val="NormalWeb"/>
        <w:numPr>
          <w:ilvl w:val="1"/>
          <w:numId w:val="1"/>
        </w:numPr>
        <w:shd w:val="clear" w:color="auto" w:fill="FFFFFF"/>
        <w:spacing w:before="120" w:after="120"/>
        <w:jc w:val="both"/>
        <w:rPr>
          <w:rFonts w:ascii="Poppins" w:hAnsi="Poppins" w:cs="Poppins"/>
          <w:color w:val="212529"/>
          <w:sz w:val="18"/>
          <w:szCs w:val="18"/>
          <w:lang w:val="es-MX"/>
        </w:rPr>
      </w:pPr>
      <w:r w:rsidRPr="00201A0C">
        <w:rPr>
          <w:rFonts w:ascii="Poppins" w:hAnsi="Poppins" w:cs="Poppins"/>
          <w:color w:val="212529"/>
          <w:sz w:val="18"/>
          <w:szCs w:val="18"/>
          <w:lang w:val="es-MX"/>
        </w:rPr>
        <w:t>Razón: Los datos reales suelen tener valores faltantes. Rellenarlos puede ayudar a evitar problemas en el modelado y el análisis posterior. La imputación puede realizarse utilizando la media, la mediana u otros métodos adecuados.</w:t>
      </w:r>
    </w:p>
    <w:p w14:paraId="749F5316" w14:textId="77777777" w:rsidR="00201A0C" w:rsidRPr="00201A0C" w:rsidRDefault="00201A0C" w:rsidP="00201A0C">
      <w:pPr>
        <w:pStyle w:val="NormalWeb"/>
        <w:numPr>
          <w:ilvl w:val="0"/>
          <w:numId w:val="1"/>
        </w:numPr>
        <w:shd w:val="clear" w:color="auto" w:fill="FFFFFF"/>
        <w:spacing w:before="120" w:after="120"/>
        <w:jc w:val="both"/>
        <w:rPr>
          <w:rFonts w:ascii="Poppins" w:hAnsi="Poppins" w:cs="Poppins"/>
          <w:color w:val="212529"/>
          <w:sz w:val="18"/>
          <w:szCs w:val="18"/>
        </w:rPr>
      </w:pPr>
      <w:proofErr w:type="spellStart"/>
      <w:r w:rsidRPr="00201A0C">
        <w:rPr>
          <w:rFonts w:ascii="Poppins" w:hAnsi="Poppins" w:cs="Poppins"/>
          <w:b/>
          <w:bCs/>
          <w:color w:val="212529"/>
          <w:sz w:val="18"/>
          <w:szCs w:val="18"/>
        </w:rPr>
        <w:t>Escalado</w:t>
      </w:r>
      <w:proofErr w:type="spellEnd"/>
      <w:r w:rsidRPr="00201A0C">
        <w:rPr>
          <w:rFonts w:ascii="Poppins" w:hAnsi="Poppins" w:cs="Poppins"/>
          <w:b/>
          <w:bCs/>
          <w:color w:val="212529"/>
          <w:sz w:val="18"/>
          <w:szCs w:val="18"/>
        </w:rPr>
        <w:t xml:space="preserve"> de </w:t>
      </w:r>
      <w:proofErr w:type="spellStart"/>
      <w:r w:rsidRPr="00201A0C">
        <w:rPr>
          <w:rFonts w:ascii="Poppins" w:hAnsi="Poppins" w:cs="Poppins"/>
          <w:b/>
          <w:bCs/>
          <w:color w:val="212529"/>
          <w:sz w:val="18"/>
          <w:szCs w:val="18"/>
        </w:rPr>
        <w:t>características</w:t>
      </w:r>
      <w:proofErr w:type="spellEnd"/>
      <w:r w:rsidRPr="00201A0C">
        <w:rPr>
          <w:rFonts w:ascii="Poppins" w:hAnsi="Poppins" w:cs="Poppins"/>
          <w:color w:val="212529"/>
          <w:sz w:val="18"/>
          <w:szCs w:val="18"/>
        </w:rPr>
        <w:t>:</w:t>
      </w:r>
    </w:p>
    <w:p w14:paraId="1F436A35" w14:textId="77777777" w:rsidR="00201A0C" w:rsidRPr="00201A0C" w:rsidRDefault="00201A0C" w:rsidP="00201A0C">
      <w:pPr>
        <w:pStyle w:val="NormalWeb"/>
        <w:numPr>
          <w:ilvl w:val="1"/>
          <w:numId w:val="1"/>
        </w:numPr>
        <w:shd w:val="clear" w:color="auto" w:fill="FFFFFF"/>
        <w:spacing w:before="120" w:after="120"/>
        <w:jc w:val="both"/>
        <w:rPr>
          <w:rFonts w:ascii="Poppins" w:hAnsi="Poppins" w:cs="Poppins"/>
          <w:color w:val="212529"/>
          <w:sz w:val="18"/>
          <w:szCs w:val="18"/>
          <w:lang w:val="es-MX"/>
        </w:rPr>
      </w:pPr>
      <w:r w:rsidRPr="00201A0C">
        <w:rPr>
          <w:rFonts w:ascii="Poppins" w:hAnsi="Poppins" w:cs="Poppins"/>
          <w:color w:val="212529"/>
          <w:sz w:val="18"/>
          <w:szCs w:val="18"/>
          <w:lang w:val="es-MX"/>
        </w:rPr>
        <w:t>Técnica: Escalar las características para que tengan la misma escala.</w:t>
      </w:r>
    </w:p>
    <w:p w14:paraId="784E266D" w14:textId="77777777" w:rsidR="00201A0C" w:rsidRPr="00201A0C" w:rsidRDefault="00201A0C" w:rsidP="00201A0C">
      <w:pPr>
        <w:pStyle w:val="NormalWeb"/>
        <w:numPr>
          <w:ilvl w:val="1"/>
          <w:numId w:val="1"/>
        </w:numPr>
        <w:shd w:val="clear" w:color="auto" w:fill="FFFFFF"/>
        <w:spacing w:before="120" w:after="120"/>
        <w:jc w:val="both"/>
        <w:rPr>
          <w:rFonts w:ascii="Poppins" w:hAnsi="Poppins" w:cs="Poppins"/>
          <w:color w:val="212529"/>
          <w:sz w:val="18"/>
          <w:szCs w:val="18"/>
          <w:lang w:val="es-MX"/>
        </w:rPr>
      </w:pPr>
      <w:r w:rsidRPr="00201A0C">
        <w:rPr>
          <w:rFonts w:ascii="Poppins" w:hAnsi="Poppins" w:cs="Poppins"/>
          <w:color w:val="212529"/>
          <w:sz w:val="18"/>
          <w:szCs w:val="18"/>
          <w:lang w:val="es-MX"/>
        </w:rPr>
        <w:lastRenderedPageBreak/>
        <w:t>Razón: Algunos algoritmos de aprendizaje automático, como la regresión lineal y las máquinas de soporte vectorial, son sensibles a la escala de las características. Escalarlas asegura que todas tengan un efecto similar en el modelo.</w:t>
      </w:r>
    </w:p>
    <w:p w14:paraId="0B5AE1DF" w14:textId="77777777" w:rsidR="00201A0C" w:rsidRPr="00201A0C" w:rsidRDefault="00201A0C" w:rsidP="00201A0C">
      <w:pPr>
        <w:pStyle w:val="NormalWeb"/>
        <w:numPr>
          <w:ilvl w:val="0"/>
          <w:numId w:val="1"/>
        </w:numPr>
        <w:shd w:val="clear" w:color="auto" w:fill="FFFFFF"/>
        <w:spacing w:before="120" w:after="120"/>
        <w:jc w:val="both"/>
        <w:rPr>
          <w:rFonts w:ascii="Poppins" w:hAnsi="Poppins" w:cs="Poppins"/>
          <w:color w:val="212529"/>
          <w:sz w:val="18"/>
          <w:szCs w:val="18"/>
          <w:lang w:val="es-MX"/>
        </w:rPr>
      </w:pPr>
      <w:r w:rsidRPr="00201A0C">
        <w:rPr>
          <w:rFonts w:ascii="Poppins" w:hAnsi="Poppins" w:cs="Poppins"/>
          <w:b/>
          <w:bCs/>
          <w:color w:val="212529"/>
          <w:sz w:val="18"/>
          <w:szCs w:val="18"/>
          <w:lang w:val="es-MX"/>
        </w:rPr>
        <w:t>División de datos en conjuntos de entrenamiento y prueba</w:t>
      </w:r>
      <w:r w:rsidRPr="00201A0C">
        <w:rPr>
          <w:rFonts w:ascii="Poppins" w:hAnsi="Poppins" w:cs="Poppins"/>
          <w:color w:val="212529"/>
          <w:sz w:val="18"/>
          <w:szCs w:val="18"/>
          <w:lang w:val="es-MX"/>
        </w:rPr>
        <w:t>:</w:t>
      </w:r>
    </w:p>
    <w:p w14:paraId="3897D126" w14:textId="77777777" w:rsidR="00201A0C" w:rsidRPr="00201A0C" w:rsidRDefault="00201A0C" w:rsidP="00201A0C">
      <w:pPr>
        <w:pStyle w:val="NormalWeb"/>
        <w:numPr>
          <w:ilvl w:val="1"/>
          <w:numId w:val="1"/>
        </w:numPr>
        <w:shd w:val="clear" w:color="auto" w:fill="FFFFFF"/>
        <w:spacing w:before="120" w:after="120"/>
        <w:jc w:val="both"/>
        <w:rPr>
          <w:rFonts w:ascii="Poppins" w:hAnsi="Poppins" w:cs="Poppins"/>
          <w:color w:val="212529"/>
          <w:sz w:val="18"/>
          <w:szCs w:val="18"/>
          <w:lang w:val="es-MX"/>
        </w:rPr>
      </w:pPr>
      <w:r w:rsidRPr="00201A0C">
        <w:rPr>
          <w:rFonts w:ascii="Poppins" w:hAnsi="Poppins" w:cs="Poppins"/>
          <w:color w:val="212529"/>
          <w:sz w:val="18"/>
          <w:szCs w:val="18"/>
          <w:lang w:val="es-MX"/>
        </w:rPr>
        <w:t>Técnica: Dividir el conjunto de datos en un conjunto de entrenamiento y un conjunto de prueba.</w:t>
      </w:r>
    </w:p>
    <w:p w14:paraId="333F6DEE" w14:textId="77777777" w:rsidR="00201A0C" w:rsidRPr="00201A0C" w:rsidRDefault="00201A0C" w:rsidP="00201A0C">
      <w:pPr>
        <w:pStyle w:val="NormalWeb"/>
        <w:numPr>
          <w:ilvl w:val="1"/>
          <w:numId w:val="1"/>
        </w:numPr>
        <w:shd w:val="clear" w:color="auto" w:fill="FFFFFF"/>
        <w:spacing w:before="120" w:after="120"/>
        <w:jc w:val="both"/>
        <w:rPr>
          <w:rFonts w:ascii="Poppins" w:hAnsi="Poppins" w:cs="Poppins"/>
          <w:color w:val="212529"/>
          <w:sz w:val="18"/>
          <w:szCs w:val="18"/>
          <w:lang w:val="es-MX"/>
        </w:rPr>
      </w:pPr>
      <w:r w:rsidRPr="00201A0C">
        <w:rPr>
          <w:rFonts w:ascii="Poppins" w:hAnsi="Poppins" w:cs="Poppins"/>
          <w:color w:val="212529"/>
          <w:sz w:val="18"/>
          <w:szCs w:val="18"/>
          <w:lang w:val="es-MX"/>
        </w:rPr>
        <w:t xml:space="preserve">Razón: Esta técnica es fundamental para evaluar el rendimiento del modelo. El conjunto de entrenamiento se utiliza para ajustar el modelo, mientras que el conjunto de prueba se utiliza para evaluar su rendimiento. Evita el </w:t>
      </w:r>
      <w:proofErr w:type="spellStart"/>
      <w:r w:rsidRPr="00201A0C">
        <w:rPr>
          <w:rFonts w:ascii="Poppins" w:hAnsi="Poppins" w:cs="Poppins"/>
          <w:color w:val="212529"/>
          <w:sz w:val="18"/>
          <w:szCs w:val="18"/>
          <w:lang w:val="es-MX"/>
        </w:rPr>
        <w:t>overfitting</w:t>
      </w:r>
      <w:proofErr w:type="spellEnd"/>
      <w:r w:rsidRPr="00201A0C">
        <w:rPr>
          <w:rFonts w:ascii="Poppins" w:hAnsi="Poppins" w:cs="Poppins"/>
          <w:color w:val="212529"/>
          <w:sz w:val="18"/>
          <w:szCs w:val="18"/>
          <w:lang w:val="es-MX"/>
        </w:rPr>
        <w:t xml:space="preserve"> y permite una evaluación imparcial del rendimiento del modelo.</w:t>
      </w:r>
    </w:p>
    <w:p w14:paraId="7F70B783" w14:textId="77777777" w:rsidR="00201A0C" w:rsidRPr="00201A0C" w:rsidRDefault="00201A0C" w:rsidP="00201A0C">
      <w:pPr>
        <w:pStyle w:val="NormalWeb"/>
        <w:shd w:val="clear" w:color="auto" w:fill="FFFFFF"/>
        <w:spacing w:before="120" w:beforeAutospacing="0" w:after="120" w:afterAutospacing="0"/>
        <w:rPr>
          <w:rFonts w:ascii="Poppins" w:hAnsi="Poppins" w:cs="Poppins"/>
          <w:color w:val="212529"/>
          <w:sz w:val="23"/>
          <w:szCs w:val="23"/>
          <w:lang w:val="es-MX"/>
        </w:rPr>
      </w:pPr>
    </w:p>
    <w:p w14:paraId="0A383E53" w14:textId="77777777" w:rsidR="00201A0C" w:rsidRPr="00201A0C" w:rsidRDefault="00201A0C" w:rsidP="00201A0C">
      <w:pPr>
        <w:pStyle w:val="NormalWeb"/>
        <w:shd w:val="clear" w:color="auto" w:fill="FFFFFF"/>
        <w:spacing w:before="120" w:beforeAutospacing="0" w:after="120" w:afterAutospacing="0"/>
        <w:jc w:val="both"/>
        <w:rPr>
          <w:rFonts w:ascii="Poppins" w:hAnsi="Poppins" w:cs="Poppins"/>
          <w:color w:val="212529"/>
          <w:lang w:val="es-MX"/>
        </w:rPr>
      </w:pPr>
      <w:r w:rsidRPr="00201A0C">
        <w:rPr>
          <w:rFonts w:ascii="Poppins" w:hAnsi="Poppins" w:cs="Poppins"/>
          <w:color w:val="212529"/>
          <w:lang w:val="es-BO"/>
        </w:rPr>
        <w:t>7. Con el uso de librerías en PYTHON, construya la dependencia de Abuelos, tíos, padres, primos e hijos de su familia.</w:t>
      </w:r>
    </w:p>
    <w:p w14:paraId="2ABBBE9C" w14:textId="4570DA77" w:rsidR="00201A0C" w:rsidRPr="00201A0C" w:rsidRDefault="00201A0C" w:rsidP="00201A0C">
      <w:pPr>
        <w:pStyle w:val="NormalWeb"/>
        <w:shd w:val="clear" w:color="auto" w:fill="FFFFFF"/>
        <w:spacing w:before="120" w:beforeAutospacing="0" w:after="120" w:afterAutospacing="0"/>
        <w:jc w:val="both"/>
        <w:rPr>
          <w:rFonts w:ascii="Poppins" w:hAnsi="Poppins" w:cs="Poppins"/>
          <w:color w:val="212529"/>
          <w:lang w:val="es-MX"/>
        </w:rPr>
      </w:pPr>
      <w:r w:rsidRPr="00201A0C">
        <w:rPr>
          <w:rFonts w:ascii="Poppins" w:hAnsi="Poppins" w:cs="Poppins"/>
          <w:color w:val="212529"/>
          <w:lang w:val="es-BO"/>
        </w:rPr>
        <w:t xml:space="preserve">8. Del </w:t>
      </w:r>
      <w:proofErr w:type="spellStart"/>
      <w:r w:rsidRPr="00201A0C">
        <w:rPr>
          <w:rFonts w:ascii="Poppins" w:hAnsi="Poppins" w:cs="Poppins"/>
          <w:color w:val="212529"/>
          <w:lang w:val="es-BO"/>
        </w:rPr>
        <w:t>dataset</w:t>
      </w:r>
      <w:proofErr w:type="spellEnd"/>
      <w:r w:rsidRPr="00201A0C">
        <w:rPr>
          <w:rFonts w:ascii="Poppins" w:hAnsi="Poppins" w:cs="Poppins"/>
          <w:color w:val="212529"/>
          <w:lang w:val="es-BO"/>
        </w:rPr>
        <w:t xml:space="preserve"> de citas obtenida</w:t>
      </w:r>
      <w:r w:rsidRPr="00201A0C">
        <w:rPr>
          <w:rFonts w:ascii="Poppins" w:hAnsi="Poppins" w:cs="Poppins"/>
          <w:color w:val="212529"/>
          <w:lang w:val="es-MX"/>
        </w:rPr>
        <w:t xml:space="preserve"> en la clase, realice el </w:t>
      </w:r>
      <w:r w:rsidRPr="00201A0C">
        <w:rPr>
          <w:rFonts w:ascii="Poppins" w:hAnsi="Poppins" w:cs="Poppins"/>
          <w:color w:val="212529"/>
          <w:lang w:val="es-MX"/>
        </w:rPr>
        <w:t>cálculo</w:t>
      </w:r>
      <w:r w:rsidRPr="00201A0C">
        <w:rPr>
          <w:rFonts w:ascii="Poppins" w:hAnsi="Poppins" w:cs="Poppins"/>
          <w:color w:val="212529"/>
          <w:lang w:val="es-MX"/>
        </w:rPr>
        <w:t xml:space="preserve"> en </w:t>
      </w:r>
      <w:proofErr w:type="spellStart"/>
      <w:r w:rsidRPr="00201A0C">
        <w:rPr>
          <w:rFonts w:ascii="Poppins" w:hAnsi="Poppins" w:cs="Poppins"/>
          <w:color w:val="212529"/>
          <w:lang w:val="es-MX"/>
        </w:rPr>
        <w:t>excel</w:t>
      </w:r>
      <w:proofErr w:type="spellEnd"/>
      <w:r w:rsidRPr="00201A0C">
        <w:rPr>
          <w:rFonts w:ascii="Poppins" w:hAnsi="Poppins" w:cs="Poppins"/>
          <w:color w:val="212529"/>
          <w:lang w:val="es-MX"/>
        </w:rPr>
        <w:t xml:space="preserve"> para obtener el </w:t>
      </w:r>
      <w:proofErr w:type="spellStart"/>
      <w:r w:rsidRPr="00201A0C">
        <w:rPr>
          <w:rFonts w:ascii="Poppins" w:hAnsi="Poppins" w:cs="Poppins"/>
          <w:color w:val="212529"/>
          <w:lang w:val="es-MX"/>
        </w:rPr>
        <w:t>arbol</w:t>
      </w:r>
      <w:proofErr w:type="spellEnd"/>
      <w:r w:rsidRPr="00201A0C">
        <w:rPr>
          <w:rFonts w:ascii="Poppins" w:hAnsi="Poppins" w:cs="Poppins"/>
          <w:color w:val="212529"/>
          <w:lang w:val="es-MX"/>
        </w:rPr>
        <w:t xml:space="preserve"> de </w:t>
      </w:r>
      <w:proofErr w:type="spellStart"/>
      <w:r w:rsidRPr="00201A0C">
        <w:rPr>
          <w:rFonts w:ascii="Poppins" w:hAnsi="Poppins" w:cs="Poppins"/>
          <w:color w:val="212529"/>
          <w:lang w:val="es-MX"/>
        </w:rPr>
        <w:t>decisió</w:t>
      </w:r>
      <w:proofErr w:type="spellEnd"/>
      <w:r w:rsidRPr="00201A0C">
        <w:rPr>
          <w:rFonts w:ascii="Poppins" w:hAnsi="Poppins" w:cs="Poppins"/>
          <w:color w:val="212529"/>
          <w:lang w:val="es-MX"/>
        </w:rPr>
        <w:t xml:space="preserve">, grafique el </w:t>
      </w:r>
      <w:proofErr w:type="spellStart"/>
      <w:r w:rsidRPr="00201A0C">
        <w:rPr>
          <w:rFonts w:ascii="Poppins" w:hAnsi="Poppins" w:cs="Poppins"/>
          <w:color w:val="212529"/>
          <w:lang w:val="es-MX"/>
        </w:rPr>
        <w:t>el</w:t>
      </w:r>
      <w:proofErr w:type="spellEnd"/>
      <w:r w:rsidRPr="00201A0C">
        <w:rPr>
          <w:rFonts w:ascii="Poppins" w:hAnsi="Poppins" w:cs="Poppins"/>
          <w:color w:val="212529"/>
          <w:lang w:val="es-MX"/>
        </w:rPr>
        <w:t xml:space="preserve"> </w:t>
      </w:r>
      <w:proofErr w:type="spellStart"/>
      <w:r w:rsidRPr="00201A0C">
        <w:rPr>
          <w:rFonts w:ascii="Poppins" w:hAnsi="Poppins" w:cs="Poppins"/>
          <w:color w:val="212529"/>
          <w:lang w:val="es-MX"/>
        </w:rPr>
        <w:t>arbol</w:t>
      </w:r>
      <w:proofErr w:type="spellEnd"/>
      <w:r w:rsidRPr="00201A0C">
        <w:rPr>
          <w:rFonts w:ascii="Poppins" w:hAnsi="Poppins" w:cs="Poppins"/>
          <w:color w:val="212529"/>
          <w:lang w:val="es-MX"/>
        </w:rPr>
        <w:t>.</w:t>
      </w:r>
    </w:p>
    <w:p w14:paraId="7F8C32F2" w14:textId="77777777" w:rsidR="00201A0C" w:rsidRPr="00201A0C" w:rsidRDefault="00201A0C" w:rsidP="00201A0C">
      <w:pPr>
        <w:pStyle w:val="NormalWeb"/>
        <w:shd w:val="clear" w:color="auto" w:fill="FFFFFF"/>
        <w:spacing w:before="120" w:beforeAutospacing="0" w:after="120" w:afterAutospacing="0"/>
        <w:rPr>
          <w:rFonts w:ascii="Poppins" w:hAnsi="Poppins" w:cs="Poppins"/>
          <w:color w:val="212529"/>
          <w:sz w:val="23"/>
          <w:szCs w:val="23"/>
          <w:lang w:val="es-MX"/>
        </w:rPr>
      </w:pPr>
      <w:r w:rsidRPr="00201A0C">
        <w:rPr>
          <w:rFonts w:ascii="Poppins" w:hAnsi="Poppins" w:cs="Poppins"/>
          <w:color w:val="212529"/>
          <w:sz w:val="23"/>
          <w:szCs w:val="23"/>
          <w:lang w:val="es-MX"/>
        </w:rPr>
        <w:t xml:space="preserve">9. Con PYTHON sin librerías construya los índices de al menos dos ciclos para un Split de Train 80 y test de 20, </w:t>
      </w:r>
      <w:proofErr w:type="spellStart"/>
      <w:r w:rsidRPr="00201A0C">
        <w:rPr>
          <w:rFonts w:ascii="Poppins" w:hAnsi="Poppins" w:cs="Poppins"/>
          <w:color w:val="212529"/>
          <w:sz w:val="23"/>
          <w:szCs w:val="23"/>
          <w:lang w:val="es-MX"/>
        </w:rPr>
        <w:t>apliquelo</w:t>
      </w:r>
      <w:proofErr w:type="spellEnd"/>
      <w:r w:rsidRPr="00201A0C">
        <w:rPr>
          <w:rFonts w:ascii="Poppins" w:hAnsi="Poppins" w:cs="Poppins"/>
          <w:color w:val="212529"/>
          <w:sz w:val="23"/>
          <w:szCs w:val="23"/>
          <w:lang w:val="es-MX"/>
        </w:rPr>
        <w:t xml:space="preserve"> en el </w:t>
      </w:r>
      <w:proofErr w:type="spellStart"/>
      <w:r w:rsidRPr="00201A0C">
        <w:rPr>
          <w:rFonts w:ascii="Poppins" w:hAnsi="Poppins" w:cs="Poppins"/>
          <w:color w:val="212529"/>
          <w:sz w:val="23"/>
          <w:szCs w:val="23"/>
          <w:lang w:val="es-MX"/>
        </w:rPr>
        <w:t>dataset</w:t>
      </w:r>
      <w:proofErr w:type="spellEnd"/>
      <w:r w:rsidRPr="00201A0C">
        <w:rPr>
          <w:rFonts w:ascii="Poppins" w:hAnsi="Poppins" w:cs="Poppins"/>
          <w:color w:val="212529"/>
          <w:sz w:val="23"/>
          <w:szCs w:val="23"/>
          <w:lang w:val="es-MX"/>
        </w:rPr>
        <w:t xml:space="preserve"> iris.</w:t>
      </w:r>
    </w:p>
    <w:p w14:paraId="1B245052" w14:textId="77777777" w:rsidR="00201A0C" w:rsidRPr="00201A0C" w:rsidRDefault="00201A0C" w:rsidP="00201A0C">
      <w:pPr>
        <w:rPr>
          <w:sz w:val="36"/>
          <w:szCs w:val="36"/>
          <w:lang w:val="es-MX"/>
        </w:rPr>
      </w:pPr>
    </w:p>
    <w:sectPr w:rsidR="00201A0C" w:rsidRPr="00201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73D3C"/>
    <w:multiLevelType w:val="multilevel"/>
    <w:tmpl w:val="DD464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02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0C"/>
    <w:rsid w:val="00201A0C"/>
    <w:rsid w:val="005D4838"/>
    <w:rsid w:val="009C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932E"/>
  <w15:chartTrackingRefBased/>
  <w15:docId w15:val="{87E8FE3F-1B72-40A9-9621-63BB3B8D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1A0C"/>
    <w:rPr>
      <w:color w:val="0563C1" w:themeColor="hyperlink"/>
      <w:u w:val="single"/>
    </w:rPr>
  </w:style>
  <w:style w:type="character" w:styleId="Mencinsinresolver">
    <w:name w:val="Unresolved Mention"/>
    <w:basedOn w:val="Fuentedeprrafopredeter"/>
    <w:uiPriority w:val="99"/>
    <w:semiHidden/>
    <w:unhideWhenUsed/>
    <w:rsid w:val="00201A0C"/>
    <w:rPr>
      <w:color w:val="605E5C"/>
      <w:shd w:val="clear" w:color="auto" w:fill="E1DFDD"/>
    </w:rPr>
  </w:style>
  <w:style w:type="paragraph" w:styleId="NormalWeb">
    <w:name w:val="Normal (Web)"/>
    <w:basedOn w:val="Normal"/>
    <w:uiPriority w:val="99"/>
    <w:semiHidden/>
    <w:unhideWhenUsed/>
    <w:rsid w:val="00201A0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05098">
      <w:bodyDiv w:val="1"/>
      <w:marLeft w:val="0"/>
      <w:marRight w:val="0"/>
      <w:marTop w:val="0"/>
      <w:marBottom w:val="0"/>
      <w:divBdr>
        <w:top w:val="none" w:sz="0" w:space="0" w:color="auto"/>
        <w:left w:val="none" w:sz="0" w:space="0" w:color="auto"/>
        <w:bottom w:val="none" w:sz="0" w:space="0" w:color="auto"/>
        <w:right w:val="none" w:sz="0" w:space="0" w:color="auto"/>
      </w:divBdr>
    </w:div>
    <w:div w:id="961956018">
      <w:bodyDiv w:val="1"/>
      <w:marLeft w:val="0"/>
      <w:marRight w:val="0"/>
      <w:marTop w:val="0"/>
      <w:marBottom w:val="0"/>
      <w:divBdr>
        <w:top w:val="none" w:sz="0" w:space="0" w:color="auto"/>
        <w:left w:val="none" w:sz="0" w:space="0" w:color="auto"/>
        <w:bottom w:val="none" w:sz="0" w:space="0" w:color="auto"/>
        <w:right w:val="none" w:sz="0" w:space="0" w:color="auto"/>
      </w:divBdr>
    </w:div>
    <w:div w:id="126576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ltam475/PRIMER-PARCIAL-354.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SELENA</dc:creator>
  <cp:keywords/>
  <dc:description/>
  <cp:lastModifiedBy>SELENA</cp:lastModifiedBy>
  <cp:revision>1</cp:revision>
  <dcterms:created xsi:type="dcterms:W3CDTF">2023-10-12T13:05:00Z</dcterms:created>
  <dcterms:modified xsi:type="dcterms:W3CDTF">2023-10-12T13:12:00Z</dcterms:modified>
</cp:coreProperties>
</file>