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single" w:sz="6" w:space="0" w:color="C3CCD8"/>
          <w:left w:val="single" w:sz="6" w:space="0" w:color="C3CCD8"/>
          <w:bottom w:val="single" w:sz="6" w:space="0" w:color="C3CCD8"/>
          <w:right w:val="single" w:sz="6" w:space="0" w:color="C3CCD8"/>
          <w:insideH w:val="single" w:sz="6" w:space="0" w:color="C3CCD8"/>
          <w:insideV w:val="single" w:sz="6" w:space="0" w:color="C3CCD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3"/>
        <w:gridCol w:w="6507"/>
      </w:tblGrid>
      <w:tr>
        <w:trPr>
          <w:trHeight w:val="2715" w:hRule="atLeast"/>
        </w:trPr>
        <w:tc>
          <w:tcPr>
            <w:tcW w:w="10780" w:type="dxa"/>
            <w:gridSpan w:val="2"/>
            <w:tcBorders>
              <w:top w:val="nil"/>
              <w:left w:val="nil"/>
              <w:right w:val="single" w:sz="12" w:space="0" w:color="C3CCD8"/>
            </w:tcBorders>
          </w:tcPr>
          <w:p>
            <w:pPr>
              <w:pStyle w:val="TableParagraph"/>
              <w:spacing w:before="681"/>
              <w:ind w:left="1852" w:right="1807"/>
              <w:jc w:val="center"/>
              <w:rPr>
                <w:rFonts w:ascii="Arial"/>
                <w:b/>
                <w:sz w:val="80"/>
              </w:rPr>
            </w:pPr>
            <w:r>
              <w:rPr>
                <w:rFonts w:ascii="Arial"/>
                <w:b/>
                <w:color w:val="333333"/>
                <w:spacing w:val="54"/>
                <w:sz w:val="80"/>
              </w:rPr>
              <w:t>MICHAEL</w:t>
            </w:r>
            <w:r>
              <w:rPr>
                <w:rFonts w:ascii="Arial"/>
                <w:b/>
                <w:color w:val="333333"/>
                <w:spacing w:val="81"/>
                <w:sz w:val="80"/>
              </w:rPr>
              <w:t> </w:t>
            </w:r>
            <w:r>
              <w:rPr>
                <w:rFonts w:ascii="Arial"/>
                <w:b/>
                <w:color w:val="333333"/>
                <w:spacing w:val="50"/>
                <w:sz w:val="80"/>
              </w:rPr>
              <w:t>DAVID</w:t>
            </w:r>
          </w:p>
          <w:p>
            <w:pPr>
              <w:pStyle w:val="TableParagraph"/>
              <w:spacing w:before="203"/>
              <w:ind w:left="1851" w:right="1807"/>
              <w:jc w:val="center"/>
              <w:rPr>
                <w:sz w:val="28"/>
              </w:rPr>
            </w:pPr>
            <w:r>
              <w:rPr>
                <w:color w:val="696969"/>
                <w:w w:val="105"/>
                <w:sz w:val="28"/>
              </w:rPr>
              <w:t>Accountant</w:t>
            </w:r>
          </w:p>
        </w:tc>
      </w:tr>
      <w:tr>
        <w:trPr>
          <w:trHeight w:val="763" w:hRule="atLeast"/>
        </w:trPr>
        <w:tc>
          <w:tcPr>
            <w:tcW w:w="427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45"/>
              <w:ind w:left="64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spacing w:val="22"/>
                <w:sz w:val="32"/>
              </w:rPr>
              <w:t>EDUCATION</w:t>
            </w:r>
          </w:p>
        </w:tc>
        <w:tc>
          <w:tcPr>
            <w:tcW w:w="6507" w:type="dxa"/>
            <w:vMerge w:val="restart"/>
            <w:tcBorders>
              <w:right w:val="single" w:sz="12" w:space="0" w:color="C3CCD8"/>
            </w:tcBorders>
          </w:tcPr>
          <w:p>
            <w:pPr>
              <w:pStyle w:val="TableParagraph"/>
              <w:spacing w:before="24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spacing w:val="18"/>
                <w:w w:val="95"/>
                <w:sz w:val="32"/>
              </w:rPr>
              <w:t>WORK</w:t>
            </w:r>
            <w:r>
              <w:rPr>
                <w:rFonts w:ascii="Arial"/>
                <w:b/>
                <w:color w:val="333333"/>
                <w:spacing w:val="41"/>
                <w:w w:val="95"/>
                <w:sz w:val="32"/>
              </w:rPr>
              <w:t> </w:t>
            </w:r>
            <w:r>
              <w:rPr>
                <w:rFonts w:ascii="Arial"/>
                <w:b/>
                <w:color w:val="333333"/>
                <w:spacing w:val="22"/>
                <w:w w:val="95"/>
                <w:sz w:val="32"/>
              </w:rPr>
              <w:t>EXPERIENCE</w:t>
            </w:r>
          </w:p>
          <w:p>
            <w:pPr>
              <w:pStyle w:val="TableParagraph"/>
              <w:spacing w:before="261"/>
              <w:rPr>
                <w:sz w:val="22"/>
              </w:rPr>
            </w:pPr>
            <w:r>
              <w:rPr>
                <w:color w:val="333333"/>
                <w:sz w:val="22"/>
              </w:rPr>
              <w:t>Internal</w:t>
            </w:r>
            <w:r>
              <w:rPr>
                <w:color w:val="333333"/>
                <w:spacing w:val="2"/>
                <w:sz w:val="22"/>
              </w:rPr>
              <w:t> </w:t>
            </w:r>
            <w:r>
              <w:rPr>
                <w:color w:val="333333"/>
                <w:sz w:val="22"/>
              </w:rPr>
              <w:t>Auditor</w:t>
            </w:r>
          </w:p>
          <w:p>
            <w:pPr>
              <w:pStyle w:val="TableParagraph"/>
              <w:spacing w:line="211" w:lineRule="auto" w:before="89"/>
              <w:ind w:right="4551"/>
              <w:rPr>
                <w:sz w:val="20"/>
              </w:rPr>
            </w:pPr>
            <w:r>
              <w:rPr>
                <w:color w:val="696969"/>
                <w:sz w:val="20"/>
              </w:rPr>
              <w:t>Liceria &amp; Co.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w w:val="95"/>
                <w:sz w:val="20"/>
              </w:rPr>
              <w:t>2019</w:t>
            </w:r>
            <w:r>
              <w:rPr>
                <w:color w:val="696969"/>
                <w:spacing w:val="-5"/>
                <w:w w:val="95"/>
                <w:sz w:val="20"/>
              </w:rPr>
              <w:t> </w:t>
            </w:r>
            <w:r>
              <w:rPr>
                <w:color w:val="696969"/>
                <w:w w:val="95"/>
                <w:sz w:val="20"/>
              </w:rPr>
              <w:t>-</w:t>
            </w:r>
            <w:r>
              <w:rPr>
                <w:color w:val="696969"/>
                <w:spacing w:val="-4"/>
                <w:w w:val="95"/>
                <w:sz w:val="20"/>
              </w:rPr>
              <w:t> </w:t>
            </w:r>
            <w:r>
              <w:rPr>
                <w:color w:val="696969"/>
                <w:w w:val="95"/>
                <w:sz w:val="20"/>
              </w:rPr>
              <w:t>Present</w:t>
            </w:r>
          </w:p>
          <w:p>
            <w:pPr>
              <w:pStyle w:val="TableParagraph"/>
              <w:spacing w:line="211" w:lineRule="auto" w:before="187"/>
              <w:ind w:right="639"/>
              <w:rPr>
                <w:sz w:val="20"/>
              </w:rPr>
            </w:pPr>
            <w:r>
              <w:rPr>
                <w:color w:val="696969"/>
                <w:sz w:val="20"/>
              </w:rPr>
              <w:t>Lorem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ipsum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dolor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sit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amet,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consectetur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adipiscing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elit.</w:t>
            </w:r>
            <w:r>
              <w:rPr>
                <w:color w:val="696969"/>
                <w:spacing w:val="11"/>
                <w:sz w:val="20"/>
              </w:rPr>
              <w:t> </w:t>
            </w:r>
            <w:r>
              <w:rPr>
                <w:color w:val="696969"/>
                <w:sz w:val="20"/>
              </w:rPr>
              <w:t>Praesent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erat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lacus,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condimentum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quis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hendrerit</w:t>
            </w:r>
            <w:r>
              <w:rPr>
                <w:color w:val="696969"/>
                <w:spacing w:val="-61"/>
                <w:sz w:val="20"/>
              </w:rPr>
              <w:t> </w:t>
            </w:r>
            <w:r>
              <w:rPr>
                <w:color w:val="696969"/>
                <w:sz w:val="20"/>
              </w:rPr>
              <w:t>at,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convallis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ac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quam.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Nam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faucibus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quis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dui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vel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mollis.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Cras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tincidunt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ligula</w:t>
            </w:r>
            <w:r>
              <w:rPr>
                <w:color w:val="696969"/>
                <w:spacing w:val="4"/>
                <w:sz w:val="20"/>
              </w:rPr>
              <w:t> </w:t>
            </w:r>
            <w:r>
              <w:rPr>
                <w:color w:val="696969"/>
                <w:sz w:val="20"/>
              </w:rPr>
              <w:t>nec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nisi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vulputate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ornare.</w:t>
            </w:r>
            <w:r>
              <w:rPr>
                <w:color w:val="696969"/>
                <w:spacing w:val="-60"/>
                <w:sz w:val="20"/>
              </w:rPr>
              <w:t> </w:t>
            </w:r>
            <w:r>
              <w:rPr>
                <w:color w:val="696969"/>
                <w:sz w:val="20"/>
              </w:rPr>
              <w:t>Quisque</w:t>
            </w:r>
            <w:r>
              <w:rPr>
                <w:color w:val="696969"/>
                <w:spacing w:val="-9"/>
                <w:sz w:val="20"/>
              </w:rPr>
              <w:t> </w:t>
            </w:r>
            <w:r>
              <w:rPr>
                <w:color w:val="696969"/>
                <w:sz w:val="20"/>
              </w:rPr>
              <w:t>ac</w:t>
            </w:r>
            <w:r>
              <w:rPr>
                <w:color w:val="696969"/>
                <w:spacing w:val="-8"/>
                <w:sz w:val="20"/>
              </w:rPr>
              <w:t> </w:t>
            </w:r>
            <w:r>
              <w:rPr>
                <w:color w:val="696969"/>
                <w:sz w:val="20"/>
              </w:rPr>
              <w:t>dapibus</w:t>
            </w:r>
            <w:r>
              <w:rPr>
                <w:color w:val="696969"/>
                <w:spacing w:val="-8"/>
                <w:sz w:val="20"/>
              </w:rPr>
              <w:t> </w:t>
            </w:r>
            <w:r>
              <w:rPr>
                <w:color w:val="696969"/>
                <w:sz w:val="20"/>
              </w:rPr>
              <w:t>orci.</w:t>
            </w:r>
          </w:p>
          <w:p>
            <w:pPr>
              <w:pStyle w:val="TableParagraph"/>
              <w:spacing w:before="0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color w:val="333333"/>
                <w:w w:val="105"/>
                <w:sz w:val="22"/>
              </w:rPr>
              <w:t>Financial</w:t>
            </w:r>
            <w:r>
              <w:rPr>
                <w:color w:val="333333"/>
                <w:spacing w:val="-3"/>
                <w:w w:val="105"/>
                <w:sz w:val="22"/>
              </w:rPr>
              <w:t> </w:t>
            </w:r>
            <w:r>
              <w:rPr>
                <w:color w:val="333333"/>
                <w:w w:val="105"/>
                <w:sz w:val="22"/>
              </w:rPr>
              <w:t>Accountant</w:t>
            </w:r>
          </w:p>
          <w:p>
            <w:pPr>
              <w:pStyle w:val="TableParagraph"/>
              <w:spacing w:line="211" w:lineRule="auto" w:before="89"/>
              <w:ind w:right="4732"/>
              <w:rPr>
                <w:sz w:val="20"/>
              </w:rPr>
            </w:pPr>
            <w:r>
              <w:rPr>
                <w:color w:val="696969"/>
                <w:sz w:val="20"/>
              </w:rPr>
              <w:t>Liceria &amp; Co.</w:t>
            </w:r>
            <w:r>
              <w:rPr>
                <w:color w:val="696969"/>
                <w:spacing w:val="-62"/>
                <w:sz w:val="20"/>
              </w:rPr>
              <w:t> </w:t>
            </w:r>
            <w:r>
              <w:rPr>
                <w:color w:val="696969"/>
                <w:sz w:val="20"/>
              </w:rPr>
              <w:t>2017-2019</w:t>
            </w:r>
          </w:p>
          <w:p>
            <w:pPr>
              <w:pStyle w:val="TableParagraph"/>
              <w:spacing w:line="211" w:lineRule="auto" w:before="187"/>
              <w:ind w:right="639"/>
              <w:rPr>
                <w:sz w:val="20"/>
              </w:rPr>
            </w:pPr>
            <w:r>
              <w:rPr>
                <w:color w:val="696969"/>
                <w:sz w:val="20"/>
              </w:rPr>
              <w:t>Lorem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ipsum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dolor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sit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amet,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consectetur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adipiscing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elit.</w:t>
            </w:r>
            <w:r>
              <w:rPr>
                <w:color w:val="696969"/>
                <w:spacing w:val="11"/>
                <w:sz w:val="20"/>
              </w:rPr>
              <w:t> </w:t>
            </w:r>
            <w:r>
              <w:rPr>
                <w:color w:val="696969"/>
                <w:sz w:val="20"/>
              </w:rPr>
              <w:t>Praesent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erat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lacus,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condimentum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quis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hendrerit</w:t>
            </w:r>
            <w:r>
              <w:rPr>
                <w:color w:val="696969"/>
                <w:spacing w:val="-61"/>
                <w:sz w:val="20"/>
              </w:rPr>
              <w:t> </w:t>
            </w:r>
            <w:r>
              <w:rPr>
                <w:color w:val="696969"/>
                <w:sz w:val="20"/>
              </w:rPr>
              <w:t>at,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convallis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ac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quam.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Nam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faucibus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quis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dui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vel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mollis.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Cras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tincidunt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ligula</w:t>
            </w:r>
            <w:r>
              <w:rPr>
                <w:color w:val="696969"/>
                <w:spacing w:val="4"/>
                <w:sz w:val="20"/>
              </w:rPr>
              <w:t> </w:t>
            </w:r>
            <w:r>
              <w:rPr>
                <w:color w:val="696969"/>
                <w:sz w:val="20"/>
              </w:rPr>
              <w:t>nec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nisi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vulputate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ornare.</w:t>
            </w:r>
            <w:r>
              <w:rPr>
                <w:color w:val="696969"/>
                <w:spacing w:val="-60"/>
                <w:sz w:val="20"/>
              </w:rPr>
              <w:t> </w:t>
            </w:r>
            <w:r>
              <w:rPr>
                <w:color w:val="696969"/>
                <w:sz w:val="20"/>
              </w:rPr>
              <w:t>Quisque</w:t>
            </w:r>
            <w:r>
              <w:rPr>
                <w:color w:val="696969"/>
                <w:spacing w:val="-9"/>
                <w:sz w:val="20"/>
              </w:rPr>
              <w:t> </w:t>
            </w:r>
            <w:r>
              <w:rPr>
                <w:color w:val="696969"/>
                <w:sz w:val="20"/>
              </w:rPr>
              <w:t>ac</w:t>
            </w:r>
            <w:r>
              <w:rPr>
                <w:color w:val="696969"/>
                <w:spacing w:val="-8"/>
                <w:sz w:val="20"/>
              </w:rPr>
              <w:t> </w:t>
            </w:r>
            <w:r>
              <w:rPr>
                <w:color w:val="696969"/>
                <w:sz w:val="20"/>
              </w:rPr>
              <w:t>dapibus</w:t>
            </w:r>
            <w:r>
              <w:rPr>
                <w:color w:val="696969"/>
                <w:spacing w:val="-8"/>
                <w:sz w:val="20"/>
              </w:rPr>
              <w:t> </w:t>
            </w:r>
            <w:r>
              <w:rPr>
                <w:color w:val="696969"/>
                <w:sz w:val="20"/>
              </w:rPr>
              <w:t>orci.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color w:val="333333"/>
                <w:w w:val="105"/>
                <w:sz w:val="22"/>
              </w:rPr>
              <w:t>Financial</w:t>
            </w:r>
            <w:r>
              <w:rPr>
                <w:color w:val="333333"/>
                <w:spacing w:val="-3"/>
                <w:w w:val="105"/>
                <w:sz w:val="22"/>
              </w:rPr>
              <w:t> </w:t>
            </w:r>
            <w:r>
              <w:rPr>
                <w:color w:val="333333"/>
                <w:w w:val="105"/>
                <w:sz w:val="22"/>
              </w:rPr>
              <w:t>Accountant</w:t>
            </w:r>
          </w:p>
          <w:p>
            <w:pPr>
              <w:pStyle w:val="TableParagraph"/>
              <w:spacing w:line="211" w:lineRule="auto" w:before="88"/>
              <w:ind w:right="4732"/>
              <w:rPr>
                <w:sz w:val="20"/>
              </w:rPr>
            </w:pPr>
            <w:r>
              <w:rPr>
                <w:color w:val="696969"/>
                <w:sz w:val="20"/>
              </w:rPr>
              <w:t>Liceria &amp; Co.</w:t>
            </w:r>
            <w:r>
              <w:rPr>
                <w:color w:val="696969"/>
                <w:spacing w:val="-62"/>
                <w:sz w:val="20"/>
              </w:rPr>
              <w:t> </w:t>
            </w:r>
            <w:r>
              <w:rPr>
                <w:color w:val="696969"/>
                <w:sz w:val="20"/>
              </w:rPr>
              <w:t>2014-2017</w:t>
            </w:r>
          </w:p>
          <w:p>
            <w:pPr>
              <w:pStyle w:val="TableParagraph"/>
              <w:spacing w:line="211" w:lineRule="auto" w:before="188"/>
              <w:ind w:right="639"/>
              <w:rPr>
                <w:sz w:val="20"/>
              </w:rPr>
            </w:pPr>
            <w:r>
              <w:rPr>
                <w:color w:val="696969"/>
                <w:sz w:val="20"/>
              </w:rPr>
              <w:t>Lorem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ipsum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dolor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sit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amet,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consectetur</w:t>
            </w:r>
            <w:r>
              <w:rPr>
                <w:color w:val="696969"/>
                <w:spacing w:val="6"/>
                <w:sz w:val="20"/>
              </w:rPr>
              <w:t> </w:t>
            </w:r>
            <w:r>
              <w:rPr>
                <w:color w:val="696969"/>
                <w:sz w:val="20"/>
              </w:rPr>
              <w:t>adipiscing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elit.</w:t>
            </w:r>
            <w:r>
              <w:rPr>
                <w:color w:val="696969"/>
                <w:spacing w:val="11"/>
                <w:sz w:val="20"/>
              </w:rPr>
              <w:t> </w:t>
            </w:r>
            <w:r>
              <w:rPr>
                <w:color w:val="696969"/>
                <w:sz w:val="20"/>
              </w:rPr>
              <w:t>Praesent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erat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lacus,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condimentum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quis</w:t>
            </w:r>
            <w:r>
              <w:rPr>
                <w:color w:val="696969"/>
                <w:spacing w:val="12"/>
                <w:sz w:val="20"/>
              </w:rPr>
              <w:t> </w:t>
            </w:r>
            <w:r>
              <w:rPr>
                <w:color w:val="696969"/>
                <w:sz w:val="20"/>
              </w:rPr>
              <w:t>hendrerit</w:t>
            </w:r>
            <w:r>
              <w:rPr>
                <w:color w:val="696969"/>
                <w:spacing w:val="-61"/>
                <w:sz w:val="20"/>
              </w:rPr>
              <w:t> </w:t>
            </w:r>
            <w:r>
              <w:rPr>
                <w:color w:val="696969"/>
                <w:sz w:val="20"/>
              </w:rPr>
              <w:t>at,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convallis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ac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quam.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Nam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faucibus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quis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dui</w:t>
            </w:r>
            <w:r>
              <w:rPr>
                <w:color w:val="696969"/>
                <w:spacing w:val="2"/>
                <w:sz w:val="20"/>
              </w:rPr>
              <w:t> </w:t>
            </w:r>
            <w:r>
              <w:rPr>
                <w:color w:val="696969"/>
                <w:sz w:val="20"/>
              </w:rPr>
              <w:t>vel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mollis.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Cras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tincidunt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ligula</w:t>
            </w:r>
            <w:r>
              <w:rPr>
                <w:color w:val="696969"/>
                <w:spacing w:val="4"/>
                <w:sz w:val="20"/>
              </w:rPr>
              <w:t> </w:t>
            </w:r>
            <w:r>
              <w:rPr>
                <w:color w:val="696969"/>
                <w:sz w:val="20"/>
              </w:rPr>
              <w:t>nec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nisi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vulputate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ornare.</w:t>
            </w:r>
            <w:r>
              <w:rPr>
                <w:color w:val="696969"/>
                <w:spacing w:val="-60"/>
                <w:sz w:val="20"/>
              </w:rPr>
              <w:t> </w:t>
            </w:r>
            <w:r>
              <w:rPr>
                <w:color w:val="696969"/>
                <w:sz w:val="20"/>
              </w:rPr>
              <w:t>Quisque</w:t>
            </w:r>
            <w:r>
              <w:rPr>
                <w:color w:val="696969"/>
                <w:spacing w:val="-9"/>
                <w:sz w:val="20"/>
              </w:rPr>
              <w:t> </w:t>
            </w:r>
            <w:r>
              <w:rPr>
                <w:color w:val="696969"/>
                <w:sz w:val="20"/>
              </w:rPr>
              <w:t>ac</w:t>
            </w:r>
            <w:r>
              <w:rPr>
                <w:color w:val="696969"/>
                <w:spacing w:val="-8"/>
                <w:sz w:val="20"/>
              </w:rPr>
              <w:t> </w:t>
            </w:r>
            <w:r>
              <w:rPr>
                <w:color w:val="696969"/>
                <w:sz w:val="20"/>
              </w:rPr>
              <w:t>dapibus</w:t>
            </w:r>
            <w:r>
              <w:rPr>
                <w:color w:val="696969"/>
                <w:spacing w:val="-8"/>
                <w:sz w:val="20"/>
              </w:rPr>
              <w:t> </w:t>
            </w:r>
            <w:r>
              <w:rPr>
                <w:color w:val="696969"/>
                <w:sz w:val="20"/>
              </w:rPr>
              <w:t>orci.</w:t>
            </w:r>
          </w:p>
        </w:tc>
      </w:tr>
      <w:tr>
        <w:trPr>
          <w:trHeight w:val="452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36" w:lineRule="exact" w:before="96"/>
              <w:ind w:left="642"/>
              <w:rPr>
                <w:sz w:val="22"/>
              </w:rPr>
            </w:pPr>
            <w:r>
              <w:rPr>
                <w:color w:val="333333"/>
                <w:spacing w:val="-1"/>
                <w:w w:val="105"/>
                <w:sz w:val="22"/>
              </w:rPr>
              <w:t>Fauget</w:t>
            </w:r>
            <w:r>
              <w:rPr>
                <w:color w:val="333333"/>
                <w:spacing w:val="-17"/>
                <w:w w:val="105"/>
                <w:sz w:val="22"/>
              </w:rPr>
              <w:t> </w:t>
            </w:r>
            <w:r>
              <w:rPr>
                <w:color w:val="333333"/>
                <w:spacing w:val="-1"/>
                <w:w w:val="105"/>
                <w:sz w:val="22"/>
              </w:rPr>
              <w:t>University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6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1" w:lineRule="auto" w:before="55"/>
              <w:ind w:left="642" w:right="1772"/>
              <w:rPr>
                <w:sz w:val="20"/>
              </w:rPr>
            </w:pPr>
            <w:r>
              <w:rPr>
                <w:color w:val="696969"/>
                <w:sz w:val="20"/>
              </w:rPr>
              <w:t>Master</w:t>
            </w:r>
            <w:r>
              <w:rPr>
                <w:color w:val="696969"/>
                <w:spacing w:val="8"/>
                <w:sz w:val="20"/>
              </w:rPr>
              <w:t> </w:t>
            </w:r>
            <w:r>
              <w:rPr>
                <w:color w:val="696969"/>
                <w:sz w:val="20"/>
              </w:rPr>
              <w:t>of</w:t>
            </w:r>
            <w:r>
              <w:rPr>
                <w:color w:val="696969"/>
                <w:spacing w:val="9"/>
                <w:sz w:val="20"/>
              </w:rPr>
              <w:t> </w:t>
            </w:r>
            <w:r>
              <w:rPr>
                <w:color w:val="696969"/>
                <w:sz w:val="20"/>
              </w:rPr>
              <w:t>Business</w:t>
            </w:r>
            <w:r>
              <w:rPr>
                <w:color w:val="696969"/>
                <w:spacing w:val="-60"/>
                <w:sz w:val="20"/>
              </w:rPr>
              <w:t> </w:t>
            </w:r>
            <w:r>
              <w:rPr>
                <w:color w:val="696969"/>
                <w:sz w:val="20"/>
              </w:rPr>
              <w:t>Administration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2012-2014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36" w:lineRule="exact" w:before="127"/>
              <w:ind w:left="642"/>
              <w:rPr>
                <w:sz w:val="22"/>
              </w:rPr>
            </w:pPr>
            <w:r>
              <w:rPr>
                <w:color w:val="333333"/>
                <w:spacing w:val="-1"/>
                <w:w w:val="105"/>
                <w:sz w:val="22"/>
              </w:rPr>
              <w:t>Fauget</w:t>
            </w:r>
            <w:r>
              <w:rPr>
                <w:color w:val="333333"/>
                <w:spacing w:val="-17"/>
                <w:w w:val="105"/>
                <w:sz w:val="22"/>
              </w:rPr>
              <w:t> </w:t>
            </w:r>
            <w:r>
              <w:rPr>
                <w:color w:val="333333"/>
                <w:spacing w:val="-1"/>
                <w:w w:val="105"/>
                <w:sz w:val="22"/>
              </w:rPr>
              <w:t>University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5" w:hRule="atLeast"/>
        </w:trPr>
        <w:tc>
          <w:tcPr>
            <w:tcW w:w="427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11" w:lineRule="auto" w:before="55"/>
              <w:ind w:left="642" w:right="1812"/>
              <w:rPr>
                <w:sz w:val="20"/>
              </w:rPr>
            </w:pPr>
            <w:r>
              <w:rPr>
                <w:color w:val="696969"/>
                <w:sz w:val="20"/>
              </w:rPr>
              <w:t>Bachelor of Arts in</w:t>
            </w:r>
            <w:r>
              <w:rPr>
                <w:color w:val="696969"/>
                <w:spacing w:val="-61"/>
                <w:sz w:val="20"/>
              </w:rPr>
              <w:t> </w:t>
            </w:r>
            <w:r>
              <w:rPr>
                <w:color w:val="696969"/>
                <w:sz w:val="20"/>
              </w:rPr>
              <w:t>Accounting</w:t>
            </w:r>
          </w:p>
          <w:p>
            <w:pPr>
              <w:pStyle w:val="TableParagraph"/>
              <w:spacing w:line="280" w:lineRule="exact" w:before="0"/>
              <w:ind w:left="642"/>
              <w:rPr>
                <w:sz w:val="20"/>
              </w:rPr>
            </w:pPr>
            <w:r>
              <w:rPr>
                <w:color w:val="696969"/>
                <w:sz w:val="20"/>
              </w:rPr>
              <w:t>2008-2012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3" w:hRule="atLeast"/>
        </w:trPr>
        <w:tc>
          <w:tcPr>
            <w:tcW w:w="427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45"/>
              <w:ind w:left="64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spacing w:val="20"/>
                <w:sz w:val="32"/>
              </w:rPr>
              <w:t>SKILLS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 w:before="126"/>
              <w:ind w:left="664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2874" cy="1428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z w:val="20"/>
              </w:rPr>
              <w:t>Professional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2875" cy="14287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pacing w:val="-1"/>
                <w:w w:val="105"/>
                <w:sz w:val="20"/>
              </w:rPr>
              <w:t>Financial</w:t>
            </w:r>
            <w:r>
              <w:rPr>
                <w:color w:val="696969"/>
                <w:spacing w:val="-11"/>
                <w:w w:val="105"/>
                <w:sz w:val="20"/>
              </w:rPr>
              <w:t> </w:t>
            </w:r>
            <w:r>
              <w:rPr>
                <w:color w:val="696969"/>
                <w:spacing w:val="-1"/>
                <w:w w:val="105"/>
                <w:sz w:val="20"/>
              </w:rPr>
              <w:t>Accounting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0" w:right="907"/>
              <w:jc w:val="right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2875" cy="14287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Managerial</w:t>
            </w:r>
            <w:r>
              <w:rPr>
                <w:color w:val="696969"/>
                <w:spacing w:val="-9"/>
                <w:w w:val="105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Accounting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42874" cy="142874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z w:val="20"/>
              </w:rPr>
              <w:t>Financial</w:t>
            </w:r>
            <w:r>
              <w:rPr>
                <w:color w:val="696969"/>
                <w:spacing w:val="39"/>
                <w:sz w:val="20"/>
              </w:rPr>
              <w:t> </w:t>
            </w:r>
            <w:r>
              <w:rPr>
                <w:color w:val="696969"/>
                <w:sz w:val="20"/>
              </w:rPr>
              <w:t>Reporting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4" cy="142874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z w:val="20"/>
              </w:rPr>
              <w:t>Auditing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4" cy="142875"/>
                  <wp:effectExtent l="0" t="0" r="0" b="0"/>
                  <wp:docPr id="1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z w:val="20"/>
              </w:rPr>
              <w:t>Expense</w:t>
            </w:r>
            <w:r>
              <w:rPr>
                <w:color w:val="696969"/>
                <w:spacing w:val="3"/>
                <w:sz w:val="20"/>
              </w:rPr>
              <w:t> </w:t>
            </w:r>
            <w:r>
              <w:rPr>
                <w:color w:val="696969"/>
                <w:sz w:val="20"/>
              </w:rPr>
              <w:t>Reporting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4" cy="142875"/>
                  <wp:effectExtent l="0" t="0" r="0" b="0"/>
                  <wp:docPr id="1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Accounts</w:t>
            </w:r>
            <w:r>
              <w:rPr>
                <w:color w:val="696969"/>
                <w:spacing w:val="17"/>
                <w:w w:val="105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Payable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5" cy="142875"/>
                  <wp:effectExtent l="0" t="0" r="0" b="0"/>
                  <wp:docPr id="15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Accounts</w:t>
            </w:r>
            <w:r>
              <w:rPr>
                <w:color w:val="696969"/>
                <w:spacing w:val="2"/>
                <w:w w:val="105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Receivable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5" cy="142875"/>
                  <wp:effectExtent l="0" t="0" r="0" b="0"/>
                  <wp:docPr id="17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pacing w:val="-1"/>
                <w:w w:val="105"/>
                <w:sz w:val="20"/>
              </w:rPr>
              <w:t>Management</w:t>
            </w:r>
            <w:r>
              <w:rPr>
                <w:color w:val="696969"/>
                <w:spacing w:val="-14"/>
                <w:w w:val="105"/>
                <w:sz w:val="20"/>
              </w:rPr>
              <w:t> </w:t>
            </w:r>
            <w:r>
              <w:rPr>
                <w:color w:val="696969"/>
                <w:spacing w:val="-1"/>
                <w:w w:val="105"/>
                <w:sz w:val="20"/>
              </w:rPr>
              <w:t>Skills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5" cy="142875"/>
                  <wp:effectExtent l="0" t="0" r="0" b="0"/>
                  <wp:docPr id="1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Time</w:t>
            </w:r>
            <w:r>
              <w:rPr>
                <w:color w:val="696969"/>
                <w:spacing w:val="4"/>
                <w:w w:val="105"/>
                <w:sz w:val="20"/>
              </w:rPr>
              <w:t> </w:t>
            </w:r>
            <w:r>
              <w:rPr>
                <w:color w:val="696969"/>
                <w:w w:val="105"/>
                <w:sz w:val="20"/>
              </w:rPr>
              <w:t>Management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94" w:lineRule="exact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4" cy="142875"/>
                  <wp:effectExtent l="0" t="0" r="0" b="0"/>
                  <wp:docPr id="2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z w:val="20"/>
              </w:rPr>
              <w:t>Communication</w:t>
            </w:r>
            <w:r>
              <w:rPr>
                <w:color w:val="696969"/>
                <w:spacing w:val="51"/>
                <w:sz w:val="20"/>
              </w:rPr>
              <w:t> </w:t>
            </w:r>
            <w:r>
              <w:rPr>
                <w:color w:val="696969"/>
                <w:sz w:val="20"/>
              </w:rPr>
              <w:t>Skills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4273" w:type="dxa"/>
            <w:tcBorders>
              <w:top w:val="nil"/>
              <w:left w:val="nil"/>
            </w:tcBorders>
          </w:tcPr>
          <w:p>
            <w:pPr>
              <w:pStyle w:val="TableParagraph"/>
              <w:ind w:left="664"/>
              <w:rPr>
                <w:sz w:val="20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42874" cy="142874"/>
                  <wp:effectExtent l="0" t="0" r="0" b="0"/>
                  <wp:docPr id="2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696969"/>
                <w:spacing w:val="-1"/>
                <w:sz w:val="20"/>
              </w:rPr>
              <w:t>Critical</w:t>
            </w:r>
            <w:r>
              <w:rPr>
                <w:color w:val="696969"/>
                <w:spacing w:val="-15"/>
                <w:sz w:val="20"/>
              </w:rPr>
              <w:t> </w:t>
            </w:r>
            <w:r>
              <w:rPr>
                <w:color w:val="696969"/>
                <w:sz w:val="20"/>
              </w:rPr>
              <w:t>Thinking</w:t>
            </w:r>
          </w:p>
        </w:tc>
        <w:tc>
          <w:tcPr>
            <w:tcW w:w="6507" w:type="dxa"/>
            <w:vMerge/>
            <w:tcBorders>
              <w:top w:val="nil"/>
              <w:right w:val="single" w:sz="12" w:space="0" w:color="C3CCD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8" w:hRule="atLeast"/>
        </w:trPr>
        <w:tc>
          <w:tcPr>
            <w:tcW w:w="427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43"/>
              <w:ind w:left="64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spacing w:val="21"/>
                <w:sz w:val="32"/>
              </w:rPr>
              <w:t>CONTACT</w:t>
            </w:r>
          </w:p>
        </w:tc>
        <w:tc>
          <w:tcPr>
            <w:tcW w:w="6507" w:type="dxa"/>
            <w:tcBorders>
              <w:bottom w:val="nil"/>
              <w:right w:val="single" w:sz="12" w:space="0" w:color="C3CCD8"/>
            </w:tcBorders>
          </w:tcPr>
          <w:p>
            <w:pPr>
              <w:pStyle w:val="TableParagraph"/>
              <w:spacing w:before="24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spacing w:val="23"/>
                <w:sz w:val="32"/>
              </w:rPr>
              <w:t>CERTIFICATION</w:t>
            </w:r>
          </w:p>
        </w:tc>
      </w:tr>
      <w:tr>
        <w:trPr>
          <w:trHeight w:val="468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3"/>
              <w:ind w:left="960"/>
              <w:rPr>
                <w:sz w:val="20"/>
              </w:rPr>
            </w:pPr>
            <w:r>
              <w:rPr>
                <w:color w:val="131820"/>
                <w:sz w:val="20"/>
              </w:rPr>
              <w:t>+123-456-7890</w:t>
            </w:r>
          </w:p>
        </w:tc>
        <w:tc>
          <w:tcPr>
            <w:tcW w:w="6507" w:type="dxa"/>
            <w:tcBorders>
              <w:top w:val="nil"/>
              <w:bottom w:val="nil"/>
              <w:right w:val="single" w:sz="12" w:space="0" w:color="C3CCD8"/>
            </w:tcBorders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color w:val="333333"/>
                <w:sz w:val="22"/>
              </w:rPr>
              <w:t>Professional</w:t>
            </w:r>
            <w:r>
              <w:rPr>
                <w:color w:val="333333"/>
                <w:spacing w:val="8"/>
                <w:sz w:val="22"/>
              </w:rPr>
              <w:t> </w:t>
            </w:r>
            <w:r>
              <w:rPr>
                <w:color w:val="333333"/>
                <w:sz w:val="22"/>
              </w:rPr>
              <w:t>Auditor</w:t>
            </w:r>
          </w:p>
        </w:tc>
      </w:tr>
      <w:tr>
        <w:trPr>
          <w:trHeight w:val="75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0" w:right="796"/>
              <w:jc w:val="right"/>
              <w:rPr>
                <w:sz w:val="20"/>
              </w:rPr>
            </w:pPr>
            <w:hyperlink r:id="rId13">
              <w:r>
                <w:rPr>
                  <w:color w:val="131820"/>
                  <w:sz w:val="20"/>
                </w:rPr>
                <w:t>hello@techguruplus.com</w:t>
              </w:r>
            </w:hyperlink>
          </w:p>
          <w:p>
            <w:pPr>
              <w:pStyle w:val="TableParagraph"/>
              <w:spacing w:line="265" w:lineRule="exact" w:before="113"/>
              <w:ind w:left="0" w:right="767"/>
              <w:jc w:val="right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05735" cy="131159"/>
                  <wp:effectExtent l="0" t="0" r="0" b="0"/>
                  <wp:docPr id="2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9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35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r>
              <w:rPr>
                <w:color w:val="131820"/>
                <w:w w:val="95"/>
                <w:sz w:val="20"/>
              </w:rPr>
              <w:t>123</w:t>
            </w:r>
            <w:r>
              <w:rPr>
                <w:color w:val="131820"/>
                <w:spacing w:val="5"/>
                <w:w w:val="95"/>
                <w:sz w:val="20"/>
              </w:rPr>
              <w:t> </w:t>
            </w:r>
            <w:r>
              <w:rPr>
                <w:color w:val="131820"/>
                <w:w w:val="95"/>
                <w:sz w:val="20"/>
              </w:rPr>
              <w:t>Anywhere</w:t>
            </w:r>
            <w:r>
              <w:rPr>
                <w:color w:val="131820"/>
                <w:spacing w:val="5"/>
                <w:w w:val="95"/>
                <w:sz w:val="20"/>
              </w:rPr>
              <w:t> </w:t>
            </w:r>
            <w:r>
              <w:rPr>
                <w:color w:val="131820"/>
                <w:w w:val="95"/>
                <w:sz w:val="20"/>
              </w:rPr>
              <w:t>St.,</w:t>
            </w:r>
            <w:r>
              <w:rPr>
                <w:color w:val="131820"/>
                <w:spacing w:val="5"/>
                <w:w w:val="95"/>
                <w:sz w:val="20"/>
              </w:rPr>
              <w:t> </w:t>
            </w:r>
            <w:r>
              <w:rPr>
                <w:color w:val="131820"/>
                <w:w w:val="95"/>
                <w:sz w:val="20"/>
              </w:rPr>
              <w:t>Any</w:t>
            </w:r>
            <w:r>
              <w:rPr>
                <w:color w:val="131820"/>
                <w:spacing w:val="5"/>
                <w:w w:val="95"/>
                <w:sz w:val="20"/>
              </w:rPr>
              <w:t> </w:t>
            </w:r>
            <w:r>
              <w:rPr>
                <w:color w:val="131820"/>
                <w:w w:val="95"/>
                <w:sz w:val="20"/>
              </w:rPr>
              <w:t>City</w:t>
            </w:r>
          </w:p>
        </w:tc>
        <w:tc>
          <w:tcPr>
            <w:tcW w:w="6507" w:type="dxa"/>
            <w:tcBorders>
              <w:top w:val="nil"/>
              <w:bottom w:val="nil"/>
              <w:right w:val="single" w:sz="12" w:space="0" w:color="C3CCD8"/>
            </w:tcBorders>
          </w:tcPr>
          <w:p>
            <w:pPr>
              <w:pStyle w:val="TableParagraph"/>
              <w:spacing w:line="211" w:lineRule="auto" w:before="62"/>
              <w:ind w:right="3776"/>
              <w:rPr>
                <w:sz w:val="20"/>
              </w:rPr>
            </w:pPr>
            <w:r>
              <w:rPr>
                <w:color w:val="696969"/>
                <w:sz w:val="20"/>
              </w:rPr>
              <w:t>Fauget</w:t>
            </w:r>
            <w:r>
              <w:rPr>
                <w:color w:val="696969"/>
                <w:spacing w:val="19"/>
                <w:sz w:val="20"/>
              </w:rPr>
              <w:t> </w:t>
            </w:r>
            <w:r>
              <w:rPr>
                <w:color w:val="696969"/>
                <w:sz w:val="20"/>
              </w:rPr>
              <w:t>University</w:t>
            </w:r>
            <w:r>
              <w:rPr>
                <w:color w:val="696969"/>
                <w:spacing w:val="-61"/>
                <w:sz w:val="20"/>
              </w:rPr>
              <w:t> </w:t>
            </w:r>
            <w:r>
              <w:rPr>
                <w:color w:val="696969"/>
                <w:sz w:val="20"/>
              </w:rPr>
              <w:t>2021</w:t>
            </w:r>
          </w:p>
        </w:tc>
      </w:tr>
      <w:tr>
        <w:trPr>
          <w:trHeight w:val="669" w:hRule="atLeast"/>
        </w:trPr>
        <w:tc>
          <w:tcPr>
            <w:tcW w:w="42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5"/>
              <w:ind w:left="0" w:right="943"/>
              <w:jc w:val="right"/>
              <w:rPr>
                <w:sz w:val="20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31159" cy="131159"/>
                  <wp:effectExtent l="0" t="0" r="0" b="0"/>
                  <wp:docPr id="2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9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5"/>
                <w:sz w:val="20"/>
              </w:rPr>
              <w:t> </w:t>
            </w:r>
            <w:hyperlink r:id="rId16">
              <w:r>
                <w:rPr>
                  <w:color w:val="131820"/>
                  <w:sz w:val="20"/>
                </w:rPr>
                <w:t>www.techguruplus.com</w:t>
              </w:r>
            </w:hyperlink>
          </w:p>
        </w:tc>
        <w:tc>
          <w:tcPr>
            <w:tcW w:w="6507" w:type="dxa"/>
            <w:tcBorders>
              <w:top w:val="nil"/>
              <w:bottom w:val="nil"/>
              <w:right w:val="single" w:sz="12" w:space="0" w:color="C3CCD8"/>
            </w:tcBorders>
          </w:tcPr>
          <w:p>
            <w:pPr>
              <w:pStyle w:val="TableParagraph"/>
              <w:spacing w:line="323" w:lineRule="exact" w:before="0"/>
              <w:rPr>
                <w:sz w:val="22"/>
              </w:rPr>
            </w:pPr>
            <w:r>
              <w:rPr>
                <w:color w:val="333333"/>
                <w:w w:val="105"/>
                <w:sz w:val="22"/>
              </w:rPr>
              <w:t>Professional</w:t>
            </w:r>
            <w:r>
              <w:rPr>
                <w:color w:val="333333"/>
                <w:spacing w:val="-17"/>
                <w:w w:val="105"/>
                <w:sz w:val="22"/>
              </w:rPr>
              <w:t> </w:t>
            </w:r>
            <w:r>
              <w:rPr>
                <w:color w:val="333333"/>
                <w:w w:val="105"/>
                <w:sz w:val="22"/>
              </w:rPr>
              <w:t>Accountant</w:t>
            </w:r>
          </w:p>
          <w:p>
            <w:pPr>
              <w:pStyle w:val="TableParagraph"/>
              <w:spacing w:line="264" w:lineRule="exact" w:before="62"/>
              <w:rPr>
                <w:sz w:val="20"/>
              </w:rPr>
            </w:pPr>
            <w:r>
              <w:rPr>
                <w:color w:val="696969"/>
                <w:sz w:val="20"/>
              </w:rPr>
              <w:t>Borcelle</w:t>
            </w:r>
            <w:r>
              <w:rPr>
                <w:color w:val="696969"/>
                <w:spacing w:val="1"/>
                <w:sz w:val="20"/>
              </w:rPr>
              <w:t> </w:t>
            </w:r>
            <w:r>
              <w:rPr>
                <w:color w:val="696969"/>
                <w:sz w:val="20"/>
              </w:rPr>
              <w:t>University</w:t>
            </w:r>
          </w:p>
        </w:tc>
      </w:tr>
      <w:tr>
        <w:trPr>
          <w:trHeight w:val="1024" w:hRule="atLeast"/>
        </w:trPr>
        <w:tc>
          <w:tcPr>
            <w:tcW w:w="4273" w:type="dxa"/>
            <w:tcBorders>
              <w:top w:val="nil"/>
              <w:left w:val="nil"/>
              <w:bottom w:val="single" w:sz="12" w:space="0" w:color="C3CCD8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07" w:type="dxa"/>
            <w:tcBorders>
              <w:top w:val="nil"/>
              <w:bottom w:val="single" w:sz="12" w:space="0" w:color="C3CCD8"/>
              <w:right w:val="single" w:sz="12" w:space="0" w:color="C3CCD8"/>
            </w:tcBorders>
          </w:tcPr>
          <w:p>
            <w:pPr>
              <w:pStyle w:val="TableParagraph"/>
              <w:spacing w:line="293" w:lineRule="exact" w:before="0"/>
              <w:rPr>
                <w:sz w:val="20"/>
              </w:rPr>
            </w:pPr>
            <w:r>
              <w:rPr>
                <w:color w:val="696969"/>
                <w:w w:val="95"/>
                <w:sz w:val="20"/>
              </w:rPr>
              <w:t>2019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760523</wp:posOffset>
            </wp:positionH>
            <wp:positionV relativeFrom="page">
              <wp:posOffset>8541409</wp:posOffset>
            </wp:positionV>
            <wp:extent cx="123825" cy="123825"/>
            <wp:effectExtent l="0" t="0" r="0" b="0"/>
            <wp:wrapNone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754336</wp:posOffset>
            </wp:positionH>
            <wp:positionV relativeFrom="page">
              <wp:posOffset>8835216</wp:posOffset>
            </wp:positionV>
            <wp:extent cx="136675" cy="104775"/>
            <wp:effectExtent l="0" t="0" r="0" b="0"/>
            <wp:wrapNone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580" w:bottom="280" w:left="4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531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hello@techguruplus.com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www.techguruplus.com/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2024-09-27T06:24:35Z</dcterms:created>
  <dcterms:modified xsi:type="dcterms:W3CDTF">2024-09-27T06:24:35Z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2024-09-27T00:00:00Z</vt:filetime>
  </property>
</Properties>
</file>