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F3D6F" w14:textId="1D16E516" w:rsidR="00D61CFA" w:rsidRDefault="008F6FF7">
      <w:r>
        <w:t xml:space="preserve">Tableau : </w:t>
      </w:r>
      <w:hyperlink r:id="rId4" w:history="1">
        <w:r w:rsidR="00E338E6">
          <w:rPr>
            <w:rStyle w:val="Hyperlink"/>
          </w:rPr>
          <w:t>Healthcare | Tableau Public</w:t>
        </w:r>
      </w:hyperlink>
    </w:p>
    <w:p w14:paraId="125F2F46" w14:textId="68A53F55" w:rsidR="008F6FF7" w:rsidRDefault="008F6FF7"/>
    <w:p w14:paraId="267B94D8" w14:textId="27D70821" w:rsidR="008F6FF7" w:rsidRDefault="008F6FF7">
      <w:r>
        <w:t>Healthcare analysis Notebook and Model:</w:t>
      </w:r>
    </w:p>
    <w:p w14:paraId="7F5F951A" w14:textId="10E812B7" w:rsidR="008F6FF7" w:rsidRDefault="008F6FF7"/>
    <w:p w14:paraId="3222AB28" w14:textId="032149B3" w:rsidR="008F6FF7" w:rsidRDefault="00551C32">
      <w:r>
        <w:object w:dxaOrig="1520" w:dyaOrig="987" w14:anchorId="52C542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5" o:title=""/>
          </v:shape>
          <o:OLEObject Type="Embed" ProgID="Package" ShapeID="_x0000_i1027" DrawAspect="Icon" ObjectID="_1741250840" r:id="rId6"/>
        </w:object>
      </w:r>
    </w:p>
    <w:sectPr w:rsidR="008F6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C1"/>
    <w:rsid w:val="00014EFB"/>
    <w:rsid w:val="005333C1"/>
    <w:rsid w:val="00551C32"/>
    <w:rsid w:val="008F6FF7"/>
    <w:rsid w:val="00D61CFA"/>
    <w:rsid w:val="00E338E6"/>
    <w:rsid w:val="00FF0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28E69"/>
  <w15:chartTrackingRefBased/>
  <w15:docId w15:val="{BFFEEE29-E024-4783-898B-9E299863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338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hyperlink" Target="https://public.tableau.com/app/profile/selva5190/viz/Healthcare_16796829569720/Dashboard1?publish=y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ganesh07workcenter@gmail.com</dc:creator>
  <cp:keywords/>
  <dc:description/>
  <cp:lastModifiedBy>ganesh07workcenter@gmail.com</cp:lastModifiedBy>
  <cp:revision>4</cp:revision>
  <dcterms:created xsi:type="dcterms:W3CDTF">2023-03-24T18:41:00Z</dcterms:created>
  <dcterms:modified xsi:type="dcterms:W3CDTF">2023-03-25T06:31:00Z</dcterms:modified>
</cp:coreProperties>
</file>