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44061" w:themeColor="accent1" w:themeShade="80"/>
        </w:rPr>
        <w:id w:val="13246896"/>
        <w:docPartObj>
          <w:docPartGallery w:val="Cover Pages"/>
          <w:docPartUnique/>
        </w:docPartObj>
      </w:sdtPr>
      <w:sdtContent>
        <w:p w:rsidR="00250F17" w:rsidRDefault="00625AC5" w:rsidP="00625AC5">
          <w:pPr>
            <w:ind w:hanging="90"/>
            <w:rPr>
              <w:color w:val="244061" w:themeColor="accent1" w:themeShade="80"/>
            </w:rPr>
          </w:pPr>
          <w:r>
            <w:rPr>
              <w:color w:val="244061" w:themeColor="accent1" w:themeShade="80"/>
            </w:rPr>
            <w:t xml:space="preserve">     </w:t>
          </w:r>
          <w:r w:rsidR="00C13F53">
            <w:rPr>
              <w:color w:val="244061" w:themeColor="accent1" w:themeShade="80"/>
            </w:rPr>
            <w:t xml:space="preserve">         </w:t>
          </w:r>
          <w:r w:rsidRPr="00625AC5">
            <w:rPr>
              <w:noProof/>
              <w:color w:val="244061" w:themeColor="accent1" w:themeShade="80"/>
            </w:rPr>
            <w:drawing>
              <wp:inline distT="0" distB="0" distL="0" distR="0" wp14:anchorId="08869C1E" wp14:editId="2F1FD502">
                <wp:extent cx="5775114" cy="2870421"/>
                <wp:effectExtent l="0" t="0" r="0" b="0"/>
                <wp:docPr id="2" name="Picture 16" descr="C:\xampp\htdocs\machineshop\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achineshop\img\logo.png"/>
                        <pic:cNvPicPr>
                          <a:picLocks noChangeAspect="1" noChangeArrowheads="1"/>
                        </pic:cNvPicPr>
                      </pic:nvPicPr>
                      <pic:blipFill>
                        <a:blip r:embed="rId9" cstate="print"/>
                        <a:srcRect/>
                        <a:stretch>
                          <a:fillRect/>
                        </a:stretch>
                      </pic:blipFill>
                      <pic:spPr bwMode="auto">
                        <a:xfrm>
                          <a:off x="0" y="0"/>
                          <a:ext cx="5773330" cy="2869534"/>
                        </a:xfrm>
                        <a:prstGeom prst="rect">
                          <a:avLst/>
                        </a:prstGeom>
                        <a:noFill/>
                        <a:ln w="9525">
                          <a:noFill/>
                          <a:miter lim="800000"/>
                          <a:headEnd/>
                          <a:tailEnd/>
                        </a:ln>
                      </pic:spPr>
                    </pic:pic>
                  </a:graphicData>
                </a:graphic>
              </wp:inline>
            </w:drawing>
          </w:r>
        </w:p>
        <w:p w:rsidR="00625AC5" w:rsidRDefault="00625AC5" w:rsidP="00625AC5">
          <w:pPr>
            <w:ind w:hanging="90"/>
            <w:rPr>
              <w:color w:val="244061" w:themeColor="accent1" w:themeShade="80"/>
            </w:rPr>
          </w:pPr>
        </w:p>
        <w:p w:rsidR="00250F17" w:rsidRDefault="00250F17">
          <w:pPr>
            <w:rPr>
              <w:color w:val="244061" w:themeColor="accent1" w:themeShade="80"/>
            </w:rPr>
          </w:pPr>
        </w:p>
        <w:sdt>
          <w:sdtPr>
            <w:rPr>
              <w:b/>
              <w:bCs/>
              <w:color w:val="1F497D" w:themeColor="text2"/>
              <w:sz w:val="72"/>
              <w:szCs w:val="72"/>
            </w:rPr>
            <w:alias w:val="Title"/>
            <w:id w:val="28038344"/>
            <w:dataBinding w:prefixMappings="xmlns:ns0='http://schemas.openxmlformats.org/package/2006/metadata/core-properties' xmlns:ns1='http://purl.org/dc/elements/1.1/'" w:xpath="/ns0:coreProperties[1]/ns1:title[1]" w:storeItemID="{6C3C8BC8-F283-45AE-878A-BAB7291924A1}"/>
            <w:text/>
          </w:sdtPr>
          <w:sdtContent>
            <w:p w:rsidR="00C13F53" w:rsidRDefault="006C4AE8" w:rsidP="00625AC5">
              <w:pPr>
                <w:spacing w:after="0"/>
                <w:jc w:val="center"/>
                <w:rPr>
                  <w:b/>
                  <w:bCs/>
                  <w:color w:val="1F497D" w:themeColor="text2"/>
                  <w:sz w:val="72"/>
                  <w:szCs w:val="72"/>
                </w:rPr>
              </w:pPr>
              <w:r>
                <w:rPr>
                  <w:b/>
                  <w:bCs/>
                  <w:color w:val="1F497D" w:themeColor="text2"/>
                  <w:sz w:val="72"/>
                  <w:szCs w:val="72"/>
                </w:rPr>
                <w:t>ACCEEDO LIMITED</w:t>
              </w:r>
            </w:p>
          </w:sdtContent>
        </w:sdt>
        <w:sdt>
          <w:sdtPr>
            <w:rPr>
              <w:b/>
              <w:bCs/>
              <w:color w:val="4F81BD" w:themeColor="accent1"/>
              <w:sz w:val="40"/>
              <w:szCs w:val="40"/>
            </w:rPr>
            <w:alias w:val="Subtitle"/>
            <w:id w:val="28038345"/>
            <w:dataBinding w:prefixMappings="xmlns:ns0='http://schemas.openxmlformats.org/package/2006/metadata/core-properties' xmlns:ns1='http://purl.org/dc/elements/1.1/'" w:xpath="/ns0:coreProperties[1]/ns1:subject[1]" w:storeItemID="{6C3C8BC8-F283-45AE-878A-BAB7291924A1}"/>
            <w:text/>
          </w:sdtPr>
          <w:sdtContent>
            <w:p w:rsidR="00C13F53" w:rsidRDefault="006C4AE8" w:rsidP="00625AC5">
              <w:pPr>
                <w:jc w:val="center"/>
                <w:rPr>
                  <w:b/>
                  <w:bCs/>
                  <w:color w:val="4F81BD" w:themeColor="accent1"/>
                  <w:sz w:val="40"/>
                  <w:szCs w:val="40"/>
                </w:rPr>
              </w:pPr>
              <w:r>
                <w:rPr>
                  <w:b/>
                  <w:bCs/>
                  <w:color w:val="4F81BD" w:themeColor="accent1"/>
                  <w:sz w:val="40"/>
                  <w:szCs w:val="40"/>
                </w:rPr>
                <w:t>INDUSTRY 4.0</w:t>
              </w:r>
            </w:p>
          </w:sdtContent>
        </w:sdt>
        <w:p w:rsidR="00514EA0" w:rsidRPr="00410B59" w:rsidRDefault="00293708" w:rsidP="00625AC5">
          <w:pPr>
            <w:jc w:val="center"/>
            <w:rPr>
              <w:color w:val="244061" w:themeColor="accent1" w:themeShade="80"/>
            </w:rPr>
          </w:pPr>
          <w:r w:rsidRPr="00B158C1">
            <w:rPr>
              <w:rFonts w:ascii="Times New Roman" w:hAnsi="Times New Roman" w:cs="Times New Roman"/>
              <w:b/>
              <w:color w:val="31849B" w:themeColor="accent5" w:themeShade="BF"/>
              <w:sz w:val="29"/>
              <w:szCs w:val="29"/>
              <w:shd w:val="clear" w:color="auto" w:fill="FFFFFF"/>
            </w:rPr>
            <w:t>Taking You Forward</w:t>
          </w:r>
        </w:p>
        <w:p w:rsidR="00DA0A8C" w:rsidRDefault="00DA0A8C" w:rsidP="00930C19">
          <w:pPr>
            <w:rPr>
              <w:color w:val="244061" w:themeColor="accent1" w:themeShade="80"/>
            </w:rPr>
          </w:pPr>
        </w:p>
        <w:p w:rsidR="00DA0A8C" w:rsidRDefault="00DA0A8C" w:rsidP="00930C19">
          <w:pPr>
            <w:rPr>
              <w:color w:val="244061" w:themeColor="accent1" w:themeShade="80"/>
            </w:rPr>
          </w:pPr>
        </w:p>
        <w:p w:rsidR="00410B59" w:rsidRPr="00410B59" w:rsidRDefault="00514EA0" w:rsidP="00410B59">
          <w:pPr>
            <w:rPr>
              <w:color w:val="244061" w:themeColor="accent1" w:themeShade="80"/>
            </w:rPr>
          </w:pPr>
          <w:r w:rsidRPr="00410B59">
            <w:rPr>
              <w:color w:val="244061" w:themeColor="accent1" w:themeShade="80"/>
            </w:rPr>
            <w:br w:type="page"/>
          </w:r>
        </w:p>
      </w:sdtContent>
    </w:sdt>
    <w:p w:rsidR="00617C0E" w:rsidRDefault="00232B9B" w:rsidP="003E4116">
      <w:pPr>
        <w:pStyle w:val="Heading1"/>
        <w:spacing w:before="0"/>
        <w:jc w:val="center"/>
        <w:rPr>
          <w:rFonts w:eastAsia="Times New Roman"/>
          <w:u w:val="single"/>
        </w:rPr>
      </w:pPr>
      <w:r w:rsidRPr="003E4116">
        <w:rPr>
          <w:rFonts w:eastAsia="Times New Roman"/>
          <w:u w:val="single"/>
        </w:rPr>
        <w:lastRenderedPageBreak/>
        <w:t>Heat treatment Device</w:t>
      </w:r>
    </w:p>
    <w:p w:rsidR="00E9448B" w:rsidRDefault="00F05BB2" w:rsidP="00E9448B">
      <w:pPr>
        <w:shd w:val="clear" w:color="auto" w:fill="FFFFFF"/>
        <w:spacing w:after="150" w:line="290" w:lineRule="atLeast"/>
        <w:jc w:val="right"/>
        <w:outlineLvl w:val="3"/>
        <w:rPr>
          <w:rFonts w:ascii="Arial" w:eastAsia="Times New Roman" w:hAnsi="Arial" w:cs="Arial"/>
          <w:b/>
          <w:bCs/>
          <w:spacing w:val="-12"/>
        </w:rPr>
      </w:pPr>
      <w:r>
        <w:rPr>
          <w:rFonts w:ascii="Arial" w:eastAsia="Times New Roman" w:hAnsi="Arial" w:cs="Arial"/>
          <w:b/>
          <w:bCs/>
          <w:noProof/>
          <w:spacing w:val="-12"/>
        </w:rPr>
        <w:drawing>
          <wp:inline distT="0" distB="0" distL="0" distR="0">
            <wp:extent cx="6281530" cy="361759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1585" cy="3623386"/>
                    </a:xfrm>
                    <a:prstGeom prst="rect">
                      <a:avLst/>
                    </a:prstGeom>
                    <a:ln>
                      <a:noFill/>
                    </a:ln>
                    <a:effectLst>
                      <a:softEdge rad="112500"/>
                    </a:effectLst>
                  </pic:spPr>
                </pic:pic>
              </a:graphicData>
            </a:graphic>
          </wp:inline>
        </w:drawing>
      </w:r>
    </w:p>
    <w:p w:rsidR="00D2636F" w:rsidRPr="00E9448B" w:rsidRDefault="00D2636F" w:rsidP="00E9448B">
      <w:pPr>
        <w:shd w:val="clear" w:color="auto" w:fill="FFFFFF"/>
        <w:spacing w:after="150" w:line="290" w:lineRule="atLeast"/>
        <w:jc w:val="right"/>
        <w:outlineLvl w:val="3"/>
        <w:rPr>
          <w:rFonts w:ascii="Arial" w:eastAsia="Times New Roman" w:hAnsi="Arial" w:cs="Arial"/>
          <w:b/>
          <w:bCs/>
          <w:spacing w:val="-12"/>
        </w:rPr>
      </w:pPr>
    </w:p>
    <w:p w:rsidR="00E9448B" w:rsidRDefault="00E9448B" w:rsidP="00E9448B">
      <w:pPr>
        <w:pStyle w:val="Heading1"/>
        <w:spacing w:before="0"/>
        <w:jc w:val="center"/>
        <w:rPr>
          <w:rFonts w:eastAsia="Times New Roman"/>
          <w:u w:val="single"/>
        </w:rPr>
      </w:pPr>
      <w:r>
        <w:rPr>
          <w:rFonts w:eastAsia="Times New Roman"/>
          <w:u w:val="single"/>
        </w:rPr>
        <w:t>Heat treatment Web Application.</w:t>
      </w:r>
    </w:p>
    <w:p w:rsidR="00617C0E" w:rsidRDefault="00E9448B" w:rsidP="00E25000">
      <w:pPr>
        <w:shd w:val="clear" w:color="auto" w:fill="FFFFFF"/>
        <w:spacing w:after="150" w:line="290" w:lineRule="atLeast"/>
        <w:jc w:val="right"/>
        <w:outlineLvl w:val="3"/>
        <w:rPr>
          <w:rFonts w:ascii="Arial" w:eastAsia="Times New Roman" w:hAnsi="Arial" w:cs="Arial"/>
          <w:b/>
          <w:bCs/>
          <w:spacing w:val="-12"/>
        </w:rPr>
      </w:pPr>
      <w:r>
        <w:rPr>
          <w:rFonts w:ascii="Arial" w:eastAsia="Times New Roman" w:hAnsi="Arial" w:cs="Arial"/>
          <w:b/>
          <w:bCs/>
          <w:noProof/>
          <w:spacing w:val="-12"/>
        </w:rPr>
        <w:drawing>
          <wp:inline distT="0" distB="0" distL="0" distR="0">
            <wp:extent cx="6462024" cy="3681454"/>
            <wp:effectExtent l="152400" t="152400" r="35814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6493787" cy="3699550"/>
                    </a:xfrm>
                    <a:prstGeom prst="rect">
                      <a:avLst/>
                    </a:prstGeom>
                    <a:ln>
                      <a:noFill/>
                    </a:ln>
                    <a:effectLst>
                      <a:outerShdw blurRad="292100" dist="139700" dir="2700000" algn="tl" rotWithShape="0">
                        <a:srgbClr val="333333">
                          <a:alpha val="65000"/>
                        </a:srgbClr>
                      </a:outerShdw>
                    </a:effectLst>
                  </pic:spPr>
                </pic:pic>
              </a:graphicData>
            </a:graphic>
          </wp:inline>
        </w:drawing>
      </w:r>
    </w:p>
    <w:p w:rsidR="009A01E1" w:rsidRPr="00B439D1" w:rsidRDefault="009A01E1" w:rsidP="009A01E1">
      <w:pPr>
        <w:pStyle w:val="IntenseQuote"/>
        <w:spacing w:line="240" w:lineRule="auto"/>
        <w:ind w:left="0" w:right="360" w:firstLine="936"/>
        <w:rPr>
          <w:rStyle w:val="BookTitle"/>
          <w:color w:val="0F243E" w:themeColor="text2" w:themeShade="80"/>
          <w:sz w:val="32"/>
        </w:rPr>
      </w:pPr>
      <w:r w:rsidRPr="00410B59">
        <w:rPr>
          <w:rStyle w:val="BookTitle"/>
          <w:color w:val="244061" w:themeColor="accent1" w:themeShade="80"/>
          <w:sz w:val="32"/>
        </w:rPr>
        <w:lastRenderedPageBreak/>
        <w:tab/>
      </w:r>
      <w:r w:rsidRPr="00410B59">
        <w:rPr>
          <w:rStyle w:val="BookTitle"/>
          <w:color w:val="244061" w:themeColor="accent1" w:themeShade="80"/>
          <w:sz w:val="32"/>
        </w:rPr>
        <w:tab/>
      </w:r>
      <w:r w:rsidRPr="00410B59">
        <w:rPr>
          <w:rStyle w:val="BookTitle"/>
          <w:color w:val="244061" w:themeColor="accent1" w:themeShade="80"/>
          <w:sz w:val="32"/>
        </w:rPr>
        <w:tab/>
      </w:r>
      <w:r w:rsidRPr="00410B59">
        <w:rPr>
          <w:rStyle w:val="BookTitle"/>
          <w:color w:val="244061" w:themeColor="accent1" w:themeShade="80"/>
          <w:sz w:val="32"/>
        </w:rPr>
        <w:tab/>
      </w:r>
      <w:r w:rsidRPr="00410B59">
        <w:rPr>
          <w:rStyle w:val="BookTitle"/>
          <w:color w:val="244061" w:themeColor="accent1" w:themeShade="80"/>
          <w:sz w:val="32"/>
        </w:rPr>
        <w:tab/>
      </w:r>
      <w:r w:rsidRPr="00410B59">
        <w:rPr>
          <w:rStyle w:val="BookTitle"/>
          <w:color w:val="244061" w:themeColor="accent1" w:themeShade="80"/>
          <w:sz w:val="32"/>
        </w:rPr>
        <w:tab/>
      </w:r>
      <w:r w:rsidRPr="00410B59">
        <w:rPr>
          <w:rStyle w:val="BookTitle"/>
          <w:color w:val="244061" w:themeColor="accent1" w:themeShade="80"/>
          <w:sz w:val="32"/>
        </w:rPr>
        <w:tab/>
      </w:r>
      <w:r w:rsidRPr="00F05BB2">
        <w:rPr>
          <w:rStyle w:val="BookTitle"/>
          <w:color w:val="0F243E" w:themeColor="text2" w:themeShade="80"/>
          <w:sz w:val="32"/>
        </w:rPr>
        <w:t xml:space="preserve">     </w:t>
      </w:r>
      <w:r>
        <w:rPr>
          <w:rStyle w:val="BookTitle"/>
          <w:color w:val="0F243E" w:themeColor="text2" w:themeShade="80"/>
          <w:sz w:val="32"/>
        </w:rPr>
        <w:t xml:space="preserve">                       </w:t>
      </w:r>
      <w:r w:rsidRPr="00B439D1">
        <w:rPr>
          <w:rStyle w:val="BookTitle"/>
          <w:color w:val="0F243E" w:themeColor="text2" w:themeShade="80"/>
          <w:sz w:val="32"/>
        </w:rPr>
        <w:t>A</w:t>
      </w:r>
      <w:r>
        <w:rPr>
          <w:rStyle w:val="BookTitle"/>
          <w:color w:val="0F243E" w:themeColor="text2" w:themeShade="80"/>
          <w:sz w:val="32"/>
        </w:rPr>
        <w:t>BOUT</w:t>
      </w:r>
      <w:r w:rsidRPr="00F05BB2">
        <w:rPr>
          <w:rStyle w:val="BookTitle"/>
          <w:color w:val="0F243E" w:themeColor="text2" w:themeShade="80"/>
          <w:sz w:val="32"/>
        </w:rPr>
        <w:t xml:space="preserve">   </w:t>
      </w:r>
      <w:r w:rsidRPr="00B439D1">
        <w:rPr>
          <w:rStyle w:val="BookTitle"/>
          <w:color w:val="0F243E" w:themeColor="text2" w:themeShade="80"/>
          <w:sz w:val="32"/>
        </w:rPr>
        <w:t xml:space="preserve">ACCEEDO </w:t>
      </w:r>
    </w:p>
    <w:p w:rsidR="009A01E1" w:rsidRPr="00410B59" w:rsidRDefault="009A01E1" w:rsidP="009A01E1">
      <w:pPr>
        <w:pStyle w:val="Subtitle"/>
        <w:jc w:val="both"/>
        <w:rPr>
          <w:rStyle w:val="Emphasis"/>
          <w:color w:val="244061" w:themeColor="accent1" w:themeShade="80"/>
          <w:sz w:val="28"/>
        </w:rPr>
      </w:pPr>
      <w:r w:rsidRPr="00410B59">
        <w:rPr>
          <w:rStyle w:val="Emphasis"/>
          <w:color w:val="244061" w:themeColor="accent1" w:themeShade="80"/>
          <w:sz w:val="28"/>
        </w:rPr>
        <w:tab/>
      </w:r>
      <w:r w:rsidRPr="00410B59">
        <w:rPr>
          <w:rStyle w:val="Emphasis"/>
          <w:color w:val="244061" w:themeColor="accent1" w:themeShade="80"/>
        </w:rPr>
        <w:t xml:space="preserve">Acceedo provides the solutions for IoT specialized in </w:t>
      </w:r>
      <w:r>
        <w:rPr>
          <w:rStyle w:val="Emphasis"/>
          <w:color w:val="244061" w:themeColor="accent1" w:themeShade="80"/>
        </w:rPr>
        <w:t xml:space="preserve">various </w:t>
      </w:r>
      <w:r w:rsidRPr="00410B59">
        <w:rPr>
          <w:rStyle w:val="Emphasis"/>
          <w:color w:val="244061" w:themeColor="accent1" w:themeShade="80"/>
        </w:rPr>
        <w:t>foundries, when applied to the manufacturing industry, the concept of integrating smart manufacturing machinery, automation, and advanced analytics to help make every worker and every factory more efficient. The main aim is to create smarter, more efficient manufacturing through the use of IoT. This will be achieved by various technologies communicating in a way that allows autonomous running of the facility and processes.</w:t>
      </w:r>
    </w:p>
    <w:p w:rsidR="009A01E1" w:rsidRPr="00410B59" w:rsidRDefault="009A01E1" w:rsidP="009A01E1">
      <w:pPr>
        <w:pStyle w:val="IntenseQuote"/>
        <w:tabs>
          <w:tab w:val="left" w:pos="3600"/>
        </w:tabs>
        <w:ind w:left="0" w:right="8460"/>
        <w:rPr>
          <w:rStyle w:val="Emphasis"/>
          <w:color w:val="244061" w:themeColor="accent1" w:themeShade="80"/>
          <w:sz w:val="28"/>
        </w:rPr>
      </w:pPr>
      <w:r>
        <w:rPr>
          <w:rStyle w:val="Emphasis"/>
          <w:rFonts w:asciiTheme="majorHAnsi" w:hAnsiTheme="majorHAnsi" w:cstheme="majorBidi"/>
          <w:color w:val="244061" w:themeColor="accent1" w:themeShade="80"/>
          <w:sz w:val="28"/>
          <w:szCs w:val="24"/>
        </w:rPr>
        <w:t>Our</w:t>
      </w:r>
      <w:r w:rsidRPr="00410B59">
        <w:rPr>
          <w:rStyle w:val="Emphasis"/>
          <w:rFonts w:asciiTheme="majorHAnsi" w:hAnsiTheme="majorHAnsi" w:cstheme="majorBidi"/>
          <w:color w:val="244061" w:themeColor="accent1" w:themeShade="80"/>
          <w:sz w:val="28"/>
          <w:szCs w:val="24"/>
        </w:rPr>
        <w:t xml:space="preserve"> Mission</w:t>
      </w:r>
      <w:r>
        <w:rPr>
          <w:rStyle w:val="Emphasis"/>
          <w:rFonts w:asciiTheme="majorHAnsi" w:hAnsiTheme="majorHAnsi" w:cstheme="majorBidi"/>
          <w:color w:val="244061" w:themeColor="accent1" w:themeShade="80"/>
          <w:sz w:val="28"/>
          <w:szCs w:val="24"/>
        </w:rPr>
        <w:t xml:space="preserve">   </w:t>
      </w:r>
    </w:p>
    <w:p w:rsidR="009A01E1" w:rsidRPr="00410B59" w:rsidRDefault="009A01E1" w:rsidP="009A01E1">
      <w:pPr>
        <w:pStyle w:val="Subtitle"/>
        <w:jc w:val="both"/>
        <w:rPr>
          <w:rStyle w:val="Emphasis"/>
          <w:color w:val="244061" w:themeColor="accent1" w:themeShade="80"/>
        </w:rPr>
      </w:pPr>
      <w:r w:rsidRPr="00410B59">
        <w:rPr>
          <w:rStyle w:val="Emphasis"/>
          <w:color w:val="244061" w:themeColor="accent1" w:themeShade="80"/>
        </w:rPr>
        <w:t>We are deploying IoT devices and machinery that are</w:t>
      </w:r>
      <w:r>
        <w:rPr>
          <w:rStyle w:val="Emphasis"/>
          <w:color w:val="244061" w:themeColor="accent1" w:themeShade="80"/>
        </w:rPr>
        <w:t xml:space="preserve"> </w:t>
      </w:r>
      <w:r w:rsidRPr="00410B59">
        <w:rPr>
          <w:rStyle w:val="Emphasis"/>
          <w:color w:val="244061" w:themeColor="accent1" w:themeShade="80"/>
        </w:rPr>
        <w:t>connected by communication technologies that assist industries in collecting data, monitoring machine health, analyzing employee performance, and delivering data to management; our goal is always the same; to improve operational efficiency through analytics, automation and connectivity.</w:t>
      </w:r>
    </w:p>
    <w:p w:rsidR="009A01E1" w:rsidRPr="00410B59" w:rsidRDefault="009A01E1" w:rsidP="009A01E1">
      <w:pPr>
        <w:pStyle w:val="IntenseQuote"/>
        <w:tabs>
          <w:tab w:val="left" w:pos="1530"/>
          <w:tab w:val="left" w:pos="4680"/>
          <w:tab w:val="left" w:pos="6840"/>
          <w:tab w:val="left" w:pos="7020"/>
        </w:tabs>
        <w:ind w:left="0" w:right="8730"/>
        <w:rPr>
          <w:rStyle w:val="Emphasis"/>
          <w:rFonts w:asciiTheme="majorHAnsi" w:hAnsiTheme="majorHAnsi" w:cstheme="majorBidi"/>
          <w:color w:val="244061" w:themeColor="accent1" w:themeShade="80"/>
          <w:sz w:val="28"/>
          <w:szCs w:val="24"/>
        </w:rPr>
      </w:pPr>
      <w:r>
        <w:rPr>
          <w:rStyle w:val="Emphasis"/>
          <w:rFonts w:asciiTheme="majorHAnsi" w:hAnsiTheme="majorHAnsi" w:cstheme="majorBidi"/>
          <w:color w:val="244061" w:themeColor="accent1" w:themeShade="80"/>
          <w:sz w:val="28"/>
          <w:szCs w:val="24"/>
        </w:rPr>
        <w:t>Our Vision</w:t>
      </w:r>
    </w:p>
    <w:p w:rsidR="009A01E1" w:rsidRPr="00410B59" w:rsidRDefault="009A01E1" w:rsidP="009A01E1">
      <w:pPr>
        <w:pStyle w:val="Subtitle"/>
        <w:jc w:val="both"/>
        <w:rPr>
          <w:rStyle w:val="Emphasis"/>
          <w:color w:val="244061" w:themeColor="accent1" w:themeShade="80"/>
        </w:rPr>
      </w:pPr>
      <w:r w:rsidRPr="00410B59">
        <w:rPr>
          <w:rStyle w:val="Emphasis"/>
          <w:color w:val="244061" w:themeColor="accent1" w:themeShade="80"/>
        </w:rPr>
        <w:t>We are improving the manufacturing industry by giving manufacturers, more visibility throughout the manufacturing process and by making data immediately available to multiple data consumers and applications.</w:t>
      </w:r>
    </w:p>
    <w:p w:rsidR="009A01E1" w:rsidRPr="00410B59" w:rsidRDefault="009A01E1" w:rsidP="009A01E1">
      <w:pPr>
        <w:pStyle w:val="IntenseQuote"/>
        <w:ind w:left="0" w:right="9180"/>
        <w:rPr>
          <w:rStyle w:val="Emphasis"/>
          <w:rFonts w:asciiTheme="majorHAnsi" w:hAnsiTheme="majorHAnsi" w:cstheme="majorBidi"/>
          <w:color w:val="244061" w:themeColor="accent1" w:themeShade="80"/>
          <w:sz w:val="28"/>
          <w:szCs w:val="24"/>
        </w:rPr>
      </w:pPr>
      <w:r w:rsidRPr="00410B59">
        <w:rPr>
          <w:rStyle w:val="Emphasis"/>
          <w:rFonts w:asciiTheme="majorHAnsi" w:hAnsiTheme="majorHAnsi" w:cstheme="majorBidi"/>
          <w:color w:val="244061" w:themeColor="accent1" w:themeShade="80"/>
          <w:sz w:val="28"/>
          <w:szCs w:val="24"/>
        </w:rPr>
        <w:t>Why us</w:t>
      </w:r>
    </w:p>
    <w:p w:rsidR="009A01E1" w:rsidRPr="00410B59" w:rsidRDefault="009A01E1" w:rsidP="009A01E1">
      <w:pPr>
        <w:pStyle w:val="Subtitle"/>
        <w:jc w:val="both"/>
        <w:rPr>
          <w:rStyle w:val="Emphasis"/>
          <w:color w:val="244061" w:themeColor="accent1" w:themeShade="80"/>
        </w:rPr>
      </w:pPr>
      <w:r w:rsidRPr="00410B59">
        <w:rPr>
          <w:rStyle w:val="Emphasis"/>
          <w:color w:val="244061" w:themeColor="accent1" w:themeShade="80"/>
        </w:rPr>
        <w:t xml:space="preserve">By utilizing machine learning, systems can be trained to identify potential patterns </w:t>
      </w:r>
      <w:proofErr w:type="gramStart"/>
      <w:r w:rsidRPr="00410B59">
        <w:rPr>
          <w:rStyle w:val="Emphasis"/>
          <w:color w:val="244061" w:themeColor="accent1" w:themeShade="80"/>
        </w:rPr>
        <w:t>that</w:t>
      </w:r>
      <w:proofErr w:type="gramEnd"/>
      <w:r w:rsidRPr="00410B59">
        <w:rPr>
          <w:rStyle w:val="Emphasis"/>
          <w:color w:val="244061" w:themeColor="accent1" w:themeShade="80"/>
        </w:rPr>
        <w:t xml:space="preserve"> could result in a future failure; and if the results are concerning, then it can be automatically reported for further investigation. Such applications can help save companies millions, or even </w:t>
      </w:r>
      <w:r w:rsidR="002A5083" w:rsidRPr="00410B59">
        <w:rPr>
          <w:rStyle w:val="Emphasis"/>
          <w:color w:val="244061" w:themeColor="accent1" w:themeShade="80"/>
        </w:rPr>
        <w:t>billions</w:t>
      </w:r>
      <w:r w:rsidRPr="00410B59">
        <w:rPr>
          <w:rStyle w:val="Emphasis"/>
          <w:color w:val="244061" w:themeColor="accent1" w:themeShade="80"/>
        </w:rPr>
        <w:t xml:space="preserve"> of </w:t>
      </w:r>
      <w:r w:rsidR="002F234B">
        <w:rPr>
          <w:rStyle w:val="Emphasis"/>
          <w:color w:val="244061" w:themeColor="accent1" w:themeShade="80"/>
        </w:rPr>
        <w:t>rupees</w:t>
      </w:r>
      <w:r w:rsidRPr="00410B59">
        <w:rPr>
          <w:rStyle w:val="Emphasis"/>
          <w:color w:val="244061" w:themeColor="accent1" w:themeShade="80"/>
        </w:rPr>
        <w:t>.</w:t>
      </w:r>
    </w:p>
    <w:p w:rsidR="009A01E1" w:rsidRPr="00410B59" w:rsidRDefault="009A01E1" w:rsidP="009A01E1">
      <w:pPr>
        <w:pStyle w:val="IntenseQuote"/>
        <w:tabs>
          <w:tab w:val="left" w:pos="1980"/>
        </w:tabs>
        <w:ind w:left="0" w:right="8550"/>
        <w:rPr>
          <w:rStyle w:val="Emphasis"/>
          <w:rFonts w:asciiTheme="majorHAnsi" w:hAnsiTheme="majorHAnsi" w:cstheme="majorBidi"/>
          <w:color w:val="244061" w:themeColor="accent1" w:themeShade="80"/>
          <w:sz w:val="28"/>
          <w:szCs w:val="24"/>
        </w:rPr>
      </w:pPr>
      <w:r>
        <w:rPr>
          <w:rStyle w:val="Emphasis"/>
          <w:rFonts w:asciiTheme="majorHAnsi" w:hAnsiTheme="majorHAnsi" w:cstheme="majorBidi"/>
          <w:color w:val="244061" w:themeColor="accent1" w:themeShade="80"/>
          <w:sz w:val="28"/>
          <w:szCs w:val="24"/>
        </w:rPr>
        <w:t>Who We Ar</w:t>
      </w:r>
      <w:r w:rsidRPr="00410B59">
        <w:rPr>
          <w:rStyle w:val="Emphasis"/>
          <w:rFonts w:asciiTheme="majorHAnsi" w:hAnsiTheme="majorHAnsi" w:cstheme="majorBidi"/>
          <w:color w:val="244061" w:themeColor="accent1" w:themeShade="80"/>
          <w:sz w:val="28"/>
          <w:szCs w:val="24"/>
        </w:rPr>
        <w:t>e</w:t>
      </w:r>
    </w:p>
    <w:p w:rsidR="009A01E1" w:rsidRPr="00410B59" w:rsidRDefault="009A01E1" w:rsidP="009A01E1">
      <w:pPr>
        <w:pStyle w:val="Subtitle"/>
        <w:jc w:val="both"/>
        <w:rPr>
          <w:rStyle w:val="Emphasis"/>
          <w:color w:val="244061" w:themeColor="accent1" w:themeShade="80"/>
        </w:rPr>
      </w:pPr>
      <w:r w:rsidRPr="00410B59">
        <w:rPr>
          <w:rStyle w:val="Emphasis"/>
          <w:noProof/>
          <w:color w:val="244061" w:themeColor="accent1" w:themeShade="80"/>
        </w:rPr>
        <w:drawing>
          <wp:anchor distT="0" distB="0" distL="114300" distR="114300" simplePos="0" relativeHeight="251659264" behindDoc="0" locked="0" layoutInCell="1" allowOverlap="1" wp14:anchorId="228C4871" wp14:editId="7AC3EB7E">
            <wp:simplePos x="0" y="0"/>
            <wp:positionH relativeFrom="column">
              <wp:posOffset>40005</wp:posOffset>
            </wp:positionH>
            <wp:positionV relativeFrom="paragraph">
              <wp:posOffset>14605</wp:posOffset>
            </wp:positionV>
            <wp:extent cx="1397000" cy="723265"/>
            <wp:effectExtent l="19050" t="0" r="0" b="0"/>
            <wp:wrapSquare wrapText="bothSides"/>
            <wp:docPr id="12" name="Picture 2" descr="our-miss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ission-icon.png"/>
                    <pic:cNvPicPr/>
                  </pic:nvPicPr>
                  <pic:blipFill>
                    <a:blip r:embed="rId12"/>
                    <a:stretch>
                      <a:fillRect/>
                    </a:stretch>
                  </pic:blipFill>
                  <pic:spPr>
                    <a:xfrm>
                      <a:off x="0" y="0"/>
                      <a:ext cx="1397000" cy="723265"/>
                    </a:xfrm>
                    <a:prstGeom prst="rect">
                      <a:avLst/>
                    </a:prstGeom>
                  </pic:spPr>
                </pic:pic>
              </a:graphicData>
            </a:graphic>
            <wp14:sizeRelH relativeFrom="margin">
              <wp14:pctWidth>0</wp14:pctWidth>
            </wp14:sizeRelH>
            <wp14:sizeRelV relativeFrom="margin">
              <wp14:pctHeight>0</wp14:pctHeight>
            </wp14:sizeRelV>
          </wp:anchor>
        </w:drawing>
      </w:r>
      <w:r w:rsidRPr="00410B59">
        <w:rPr>
          <w:rStyle w:val="Emphasis"/>
          <w:color w:val="244061" w:themeColor="accent1" w:themeShade="80"/>
        </w:rPr>
        <w:t>Acceedo is a one-stop solution provider for embedded product, software engineering and development.</w:t>
      </w:r>
      <w:r w:rsidR="002F234B">
        <w:rPr>
          <w:rStyle w:val="Emphasis"/>
          <w:color w:val="244061" w:themeColor="accent1" w:themeShade="80"/>
        </w:rPr>
        <w:t xml:space="preserve"> </w:t>
      </w:r>
      <w:r w:rsidRPr="00410B59">
        <w:rPr>
          <w:rStyle w:val="Emphasis"/>
          <w:color w:val="244061" w:themeColor="accent1" w:themeShade="80"/>
        </w:rPr>
        <w:t>We are improving the manufacturing industry by giving manufacturers, more visibility throughout the manufacturing process and by making data immediately available to multiple data consumers and applications.</w:t>
      </w:r>
    </w:p>
    <w:p w:rsidR="009A01E1" w:rsidRDefault="009A01E1" w:rsidP="009A01E1"/>
    <w:p w:rsidR="009A01E1" w:rsidRDefault="009A01E1" w:rsidP="009A01E1"/>
    <w:p w:rsidR="00D2636F" w:rsidRDefault="00D2636F" w:rsidP="009A01E1"/>
    <w:p w:rsidR="009A01E1" w:rsidRDefault="009A01E1" w:rsidP="002F234B">
      <w:pPr>
        <w:pStyle w:val="IntenseQuote"/>
        <w:spacing w:line="240" w:lineRule="auto"/>
        <w:ind w:left="3600" w:right="360"/>
        <w:rPr>
          <w:rStyle w:val="BookTitle"/>
          <w:b/>
          <w:color w:val="244061" w:themeColor="accent1" w:themeShade="80"/>
          <w:sz w:val="32"/>
        </w:rPr>
      </w:pPr>
      <w:r>
        <w:rPr>
          <w:rStyle w:val="BookTitle"/>
          <w:b/>
          <w:color w:val="244061" w:themeColor="accent1" w:themeShade="80"/>
          <w:sz w:val="32"/>
        </w:rPr>
        <w:lastRenderedPageBreak/>
        <w:t xml:space="preserve">Online Heat treatment Monitoring System </w:t>
      </w:r>
    </w:p>
    <w:p w:rsidR="002A5083" w:rsidRPr="00D84D93" w:rsidRDefault="002A5083" w:rsidP="002A5083">
      <w:pPr>
        <w:pStyle w:val="Heading1"/>
        <w:spacing w:before="0" w:after="240"/>
        <w:rPr>
          <w:rFonts w:eastAsia="Times New Roman"/>
        </w:rPr>
      </w:pPr>
      <w:r w:rsidRPr="00AE1E07">
        <w:rPr>
          <w:rFonts w:eastAsia="Times New Roman"/>
        </w:rPr>
        <w:t>Why Online Heat Treatment Monitor</w:t>
      </w:r>
      <w:r>
        <w:rPr>
          <w:rFonts w:eastAsia="Times New Roman"/>
        </w:rPr>
        <w:t>?</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Spend a little over a conventional plotte</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Any number of heat cycles/ curvers can be recorded</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View live data of your HT process on your PC/Mobile</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Cycle time can be pre-set for each individual item.</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It’s that easy---&gt; Choose item name on your mobile and start cycle</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 xml:space="preserve">Monitors Energy for every cycle </w:t>
      </w:r>
      <w:r w:rsidR="00D2636F" w:rsidRPr="00D84D93">
        <w:rPr>
          <w:rStyle w:val="SubtleEmphasis"/>
          <w:rFonts w:ascii="Cambria" w:hAnsi="Cambria" w:cs="Times New Roman"/>
          <w:i w:val="0"/>
          <w:color w:val="17365D" w:themeColor="text2" w:themeShade="BF"/>
          <w:sz w:val="20"/>
          <w:szCs w:val="20"/>
        </w:rPr>
        <w:t>(*</w:t>
      </w:r>
      <w:r w:rsidRPr="00D84D93">
        <w:rPr>
          <w:rStyle w:val="SubtleEmphasis"/>
          <w:rFonts w:ascii="Cambria" w:hAnsi="Cambria" w:cs="Times New Roman"/>
          <w:i w:val="0"/>
          <w:color w:val="17365D" w:themeColor="text2" w:themeShade="BF"/>
          <w:sz w:val="20"/>
          <w:szCs w:val="20"/>
        </w:rPr>
        <w:t xml:space="preserve"> A network compatible energy meter required)</w:t>
      </w:r>
      <w:r w:rsidR="00D2636F">
        <w:rPr>
          <w:rStyle w:val="SubtleEmphasis"/>
          <w:rFonts w:ascii="Cambria" w:hAnsi="Cambria" w:cs="Times New Roman"/>
          <w:i w:val="0"/>
          <w:color w:val="17365D" w:themeColor="text2" w:themeShade="BF"/>
          <w:sz w:val="20"/>
          <w:szCs w:val="20"/>
        </w:rPr>
        <w:t>.</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Send HT cycle reports to your customer for any of the batches.</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Save energy by monitoring and comparing each cycle.</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 xml:space="preserve">Option to store data on cloud if hardware not available at </w:t>
      </w:r>
      <w:r w:rsidR="00D2636F" w:rsidRPr="00D84D93">
        <w:rPr>
          <w:rStyle w:val="SubtleEmphasis"/>
          <w:rFonts w:ascii="Cambria" w:hAnsi="Cambria" w:cs="Times New Roman"/>
          <w:i w:val="0"/>
          <w:color w:val="17365D" w:themeColor="text2" w:themeShade="BF"/>
          <w:sz w:val="20"/>
          <w:szCs w:val="20"/>
        </w:rPr>
        <w:t>premises</w:t>
      </w:r>
      <w:r w:rsidR="00D2636F">
        <w:rPr>
          <w:rStyle w:val="SubtleEmphasis"/>
          <w:rFonts w:ascii="Cambria" w:hAnsi="Cambria" w:cs="Times New Roman"/>
          <w:i w:val="0"/>
          <w:color w:val="17365D" w:themeColor="text2" w:themeShade="BF"/>
          <w:sz w:val="20"/>
          <w:szCs w:val="20"/>
        </w:rPr>
        <w:t>.</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Additional reports can be added and customized to specific need at a cost.</w:t>
      </w:r>
    </w:p>
    <w:p w:rsidR="002A5083" w:rsidRPr="00D84D93" w:rsidRDefault="002A5083" w:rsidP="002A5083">
      <w:pPr>
        <w:pStyle w:val="ListParagraph"/>
        <w:numPr>
          <w:ilvl w:val="0"/>
          <w:numId w:val="23"/>
        </w:numPr>
        <w:shd w:val="clear" w:color="auto" w:fill="FFFFFF"/>
        <w:spacing w:after="150" w:line="360" w:lineRule="auto"/>
        <w:outlineLvl w:val="3"/>
        <w:rPr>
          <w:rStyle w:val="SubtleEmphasis"/>
          <w:rFonts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E-mail of individual HT cycles is also possible</w:t>
      </w:r>
      <w:r w:rsidRPr="00D84D93">
        <w:rPr>
          <w:rStyle w:val="SubtleEmphasis"/>
          <w:rFonts w:cs="Times New Roman"/>
          <w:i w:val="0"/>
          <w:color w:val="17365D" w:themeColor="text2" w:themeShade="BF"/>
          <w:sz w:val="20"/>
          <w:szCs w:val="20"/>
        </w:rPr>
        <w:t>.</w:t>
      </w:r>
    </w:p>
    <w:p w:rsidR="002A5083" w:rsidRPr="007F3CDC" w:rsidRDefault="002A5083" w:rsidP="002A5083">
      <w:pPr>
        <w:pStyle w:val="Heading1"/>
        <w:spacing w:before="0" w:after="240"/>
        <w:rPr>
          <w:rFonts w:eastAsia="Times New Roman"/>
          <w:iCs/>
        </w:rPr>
      </w:pPr>
      <w:r w:rsidRPr="007F3CDC">
        <w:rPr>
          <w:rFonts w:eastAsia="Times New Roman"/>
          <w:iCs/>
        </w:rPr>
        <w:t>Who should install online Heat Treatment Monitor?</w:t>
      </w:r>
    </w:p>
    <w:p w:rsidR="002A5083" w:rsidRPr="00D84D93" w:rsidRDefault="002A5083" w:rsidP="002A5083">
      <w:pPr>
        <w:pStyle w:val="ListParagraph"/>
        <w:numPr>
          <w:ilvl w:val="0"/>
          <w:numId w:val="24"/>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A factory needing to digitize and move towards upgrading and Industry 4.0</w:t>
      </w:r>
    </w:p>
    <w:p w:rsidR="002A5083" w:rsidRPr="00D84D93" w:rsidRDefault="002A5083" w:rsidP="002A5083">
      <w:pPr>
        <w:pStyle w:val="ListParagraph"/>
        <w:numPr>
          <w:ilvl w:val="0"/>
          <w:numId w:val="24"/>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Better control on the process.</w:t>
      </w:r>
    </w:p>
    <w:p w:rsidR="002A5083" w:rsidRPr="00D84D93" w:rsidRDefault="002A5083" w:rsidP="002A5083">
      <w:pPr>
        <w:pStyle w:val="ListParagraph"/>
        <w:numPr>
          <w:ilvl w:val="0"/>
          <w:numId w:val="24"/>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Improve Energy utilization</w:t>
      </w:r>
      <w:r w:rsidR="00D2636F">
        <w:rPr>
          <w:rStyle w:val="SubtleEmphasis"/>
          <w:rFonts w:ascii="Cambria" w:hAnsi="Cambria" w:cs="Times New Roman"/>
          <w:i w:val="0"/>
          <w:color w:val="17365D" w:themeColor="text2" w:themeShade="BF"/>
          <w:sz w:val="20"/>
          <w:szCs w:val="20"/>
        </w:rPr>
        <w:t>.</w:t>
      </w:r>
    </w:p>
    <w:p w:rsidR="002A5083" w:rsidRPr="00D84D93" w:rsidRDefault="002A5083" w:rsidP="002A5083">
      <w:pPr>
        <w:pStyle w:val="ListParagraph"/>
        <w:numPr>
          <w:ilvl w:val="0"/>
          <w:numId w:val="24"/>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Ease of maintaining logs and reports</w:t>
      </w:r>
      <w:r w:rsidR="00D2636F">
        <w:rPr>
          <w:rStyle w:val="SubtleEmphasis"/>
          <w:rFonts w:ascii="Cambria" w:hAnsi="Cambria" w:cs="Times New Roman"/>
          <w:i w:val="0"/>
          <w:color w:val="17365D" w:themeColor="text2" w:themeShade="BF"/>
          <w:sz w:val="20"/>
          <w:szCs w:val="20"/>
        </w:rPr>
        <w:t>.</w:t>
      </w:r>
    </w:p>
    <w:p w:rsidR="002A5083" w:rsidRPr="00D84D93" w:rsidRDefault="002A5083" w:rsidP="002A5083">
      <w:pPr>
        <w:pStyle w:val="Heading1"/>
        <w:spacing w:before="0" w:after="240"/>
        <w:rPr>
          <w:rFonts w:eastAsia="Times New Roman"/>
          <w:iCs/>
        </w:rPr>
      </w:pPr>
      <w:r w:rsidRPr="00D84D93">
        <w:rPr>
          <w:rFonts w:eastAsia="Times New Roman"/>
          <w:iCs/>
        </w:rPr>
        <w:t>Why AMC</w:t>
      </w:r>
      <w:r>
        <w:rPr>
          <w:rFonts w:eastAsia="Times New Roman"/>
          <w:iCs/>
        </w:rPr>
        <w:t>?</w:t>
      </w:r>
    </w:p>
    <w:p w:rsidR="002A5083" w:rsidRPr="00D84D93" w:rsidRDefault="002A5083" w:rsidP="002A5083">
      <w:pPr>
        <w:pStyle w:val="ListParagraph"/>
        <w:numPr>
          <w:ilvl w:val="0"/>
          <w:numId w:val="25"/>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To provide with software upgrades over time.</w:t>
      </w:r>
    </w:p>
    <w:p w:rsidR="002A5083" w:rsidRPr="00D84D93" w:rsidRDefault="002A5083" w:rsidP="002A5083">
      <w:pPr>
        <w:pStyle w:val="ListParagraph"/>
        <w:numPr>
          <w:ilvl w:val="0"/>
          <w:numId w:val="25"/>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To check and calibrate hardware</w:t>
      </w:r>
      <w:r w:rsidR="00D2636F">
        <w:rPr>
          <w:rStyle w:val="SubtleEmphasis"/>
          <w:rFonts w:ascii="Cambria" w:hAnsi="Cambria" w:cs="Times New Roman"/>
          <w:i w:val="0"/>
          <w:color w:val="17365D" w:themeColor="text2" w:themeShade="BF"/>
          <w:sz w:val="20"/>
          <w:szCs w:val="20"/>
        </w:rPr>
        <w:t>.</w:t>
      </w:r>
    </w:p>
    <w:p w:rsidR="002A5083" w:rsidRPr="00D84D93" w:rsidRDefault="002A5083" w:rsidP="002A5083">
      <w:pPr>
        <w:pStyle w:val="ListParagraph"/>
        <w:numPr>
          <w:ilvl w:val="0"/>
          <w:numId w:val="25"/>
        </w:numPr>
        <w:shd w:val="clear" w:color="auto" w:fill="FFFFFF"/>
        <w:spacing w:after="150" w:line="360" w:lineRule="auto"/>
        <w:outlineLvl w:val="3"/>
        <w:rPr>
          <w:rStyle w:val="SubtleEmphasis"/>
          <w:rFonts w:ascii="Cambria" w:hAnsi="Cambria" w:cs="Times New Roman"/>
          <w:i w:val="0"/>
          <w:color w:val="17365D" w:themeColor="text2" w:themeShade="BF"/>
          <w:sz w:val="20"/>
          <w:szCs w:val="20"/>
        </w:rPr>
      </w:pPr>
      <w:r w:rsidRPr="00D84D93">
        <w:rPr>
          <w:rStyle w:val="SubtleEmphasis"/>
          <w:rFonts w:ascii="Cambria" w:hAnsi="Cambria" w:cs="Times New Roman"/>
          <w:i w:val="0"/>
          <w:color w:val="17365D" w:themeColor="text2" w:themeShade="BF"/>
          <w:sz w:val="20"/>
          <w:szCs w:val="20"/>
        </w:rPr>
        <w:t>Monitor the effective usage and efficiency of the system</w:t>
      </w:r>
      <w:r w:rsidR="00D2636F">
        <w:rPr>
          <w:rStyle w:val="SubtleEmphasis"/>
          <w:rFonts w:ascii="Cambria" w:hAnsi="Cambria" w:cs="Times New Roman"/>
          <w:i w:val="0"/>
          <w:color w:val="17365D" w:themeColor="text2" w:themeShade="BF"/>
          <w:sz w:val="20"/>
          <w:szCs w:val="20"/>
        </w:rPr>
        <w:t>.</w:t>
      </w:r>
    </w:p>
    <w:p w:rsidR="002A5083" w:rsidRDefault="002A5083" w:rsidP="002A5083"/>
    <w:p w:rsidR="002A5083" w:rsidRDefault="002A5083" w:rsidP="002A5083"/>
    <w:p w:rsidR="002A5083" w:rsidRDefault="002A5083" w:rsidP="002A5083"/>
    <w:p w:rsidR="002A5083" w:rsidRDefault="002A5083" w:rsidP="002A5083"/>
    <w:p w:rsidR="002A5083" w:rsidRDefault="002A5083" w:rsidP="002A5083"/>
    <w:p w:rsidR="002A5083" w:rsidRDefault="002A5083" w:rsidP="002A5083"/>
    <w:p w:rsidR="002A5083" w:rsidRDefault="002A5083" w:rsidP="002A5083"/>
    <w:p w:rsidR="00D2636F" w:rsidRDefault="00D2636F" w:rsidP="002A5083"/>
    <w:p w:rsidR="002A5083" w:rsidRDefault="002A5083" w:rsidP="002A5083"/>
    <w:p w:rsidR="002F234B" w:rsidRPr="002F234B" w:rsidRDefault="002F234B" w:rsidP="002F234B">
      <w:pPr>
        <w:pStyle w:val="IntenseQuote"/>
        <w:spacing w:line="240" w:lineRule="auto"/>
        <w:ind w:left="2160" w:right="360"/>
        <w:rPr>
          <w:rStyle w:val="BookTitle"/>
          <w:color w:val="244061" w:themeColor="accent1" w:themeShade="80"/>
          <w:sz w:val="32"/>
        </w:rPr>
      </w:pPr>
      <w:r>
        <w:rPr>
          <w:rStyle w:val="BookTitle"/>
          <w:b/>
          <w:color w:val="244061" w:themeColor="accent1" w:themeShade="80"/>
          <w:sz w:val="32"/>
        </w:rPr>
        <w:t>Online Heat treatment Monitoring System Models &amp; cost</w:t>
      </w:r>
    </w:p>
    <w:tbl>
      <w:tblPr>
        <w:tblW w:w="9360" w:type="dxa"/>
        <w:tblInd w:w="198" w:type="dxa"/>
        <w:tblLook w:val="04A0" w:firstRow="1" w:lastRow="0" w:firstColumn="1" w:lastColumn="0" w:noHBand="0" w:noVBand="1"/>
      </w:tblPr>
      <w:tblGrid>
        <w:gridCol w:w="1080"/>
        <w:gridCol w:w="8280"/>
      </w:tblGrid>
      <w:tr w:rsidR="009A01E1" w:rsidRPr="000F196A" w:rsidTr="00604C59">
        <w:trPr>
          <w:trHeight w:val="422"/>
        </w:trPr>
        <w:tc>
          <w:tcPr>
            <w:tcW w:w="93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1E1" w:rsidRPr="002532C2" w:rsidRDefault="003927C5" w:rsidP="00604C59">
            <w:pPr>
              <w:spacing w:after="0" w:line="240" w:lineRule="auto"/>
              <w:rPr>
                <w:rFonts w:ascii="Cambria" w:eastAsia="Times New Roman" w:hAnsi="Cambria" w:cs="Calibri"/>
                <w:b/>
                <w:bCs/>
                <w:color w:val="1F497D"/>
                <w:sz w:val="32"/>
                <w:szCs w:val="32"/>
              </w:rPr>
            </w:pPr>
            <w:r>
              <w:rPr>
                <w:rFonts w:ascii="Cambria" w:eastAsia="Times New Roman" w:hAnsi="Cambria" w:cs="Calibri"/>
                <w:b/>
                <w:bCs/>
                <w:color w:val="1F497D"/>
                <w:sz w:val="32"/>
                <w:szCs w:val="32"/>
              </w:rPr>
              <w:t>Model</w:t>
            </w:r>
            <w:r w:rsidR="009A01E1" w:rsidRPr="002532C2">
              <w:rPr>
                <w:rFonts w:ascii="Cambria" w:eastAsia="Times New Roman" w:hAnsi="Cambria" w:cs="Calibri"/>
                <w:b/>
                <w:bCs/>
                <w:color w:val="1F497D"/>
                <w:sz w:val="32"/>
                <w:szCs w:val="32"/>
              </w:rPr>
              <w:t xml:space="preserve"> 1  </w:t>
            </w:r>
            <w:r>
              <w:rPr>
                <w:rFonts w:ascii="Cambria" w:eastAsia="Times New Roman" w:hAnsi="Cambria" w:cs="Calibri"/>
                <w:b/>
                <w:bCs/>
                <w:color w:val="1F497D"/>
                <w:sz w:val="32"/>
                <w:szCs w:val="32"/>
              </w:rPr>
              <w:t>-</w:t>
            </w:r>
            <w:r w:rsidR="009A01E1" w:rsidRPr="002532C2">
              <w:rPr>
                <w:rFonts w:ascii="Cambria" w:eastAsia="Times New Roman" w:hAnsi="Cambria" w:cs="Calibri"/>
                <w:b/>
                <w:bCs/>
                <w:color w:val="1F497D"/>
                <w:sz w:val="32"/>
                <w:szCs w:val="32"/>
              </w:rPr>
              <w:t xml:space="preserve">  </w:t>
            </w:r>
            <w:r>
              <w:rPr>
                <w:rFonts w:ascii="Cambria" w:eastAsia="Times New Roman" w:hAnsi="Cambria" w:cs="Calibri"/>
                <w:b/>
                <w:bCs/>
                <w:color w:val="1F497D"/>
                <w:sz w:val="32"/>
                <w:szCs w:val="32"/>
              </w:rPr>
              <w:t>Device + Software</w:t>
            </w:r>
          </w:p>
        </w:tc>
      </w:tr>
      <w:tr w:rsidR="009A01E1" w:rsidRPr="000F196A" w:rsidTr="00604C59">
        <w:trPr>
          <w:trHeight w:val="422"/>
        </w:trPr>
        <w:tc>
          <w:tcPr>
            <w:tcW w:w="9360" w:type="dxa"/>
            <w:gridSpan w:val="2"/>
            <w:vMerge/>
            <w:tcBorders>
              <w:top w:val="single" w:sz="4" w:space="0" w:color="auto"/>
              <w:left w:val="single" w:sz="4" w:space="0" w:color="auto"/>
              <w:bottom w:val="single" w:sz="4" w:space="0" w:color="auto"/>
              <w:right w:val="single" w:sz="4" w:space="0" w:color="auto"/>
            </w:tcBorders>
            <w:vAlign w:val="center"/>
            <w:hideMark/>
          </w:tcPr>
          <w:p w:rsidR="009A01E1" w:rsidRPr="000F196A" w:rsidRDefault="009A01E1" w:rsidP="00604C59">
            <w:pPr>
              <w:spacing w:after="0" w:line="240" w:lineRule="auto"/>
              <w:rPr>
                <w:rFonts w:ascii="Cambria" w:eastAsia="Times New Roman" w:hAnsi="Cambria" w:cs="Calibri"/>
                <w:b/>
                <w:bCs/>
                <w:color w:val="1F497D"/>
                <w:sz w:val="36"/>
                <w:szCs w:val="36"/>
              </w:rPr>
            </w:pPr>
          </w:p>
        </w:tc>
      </w:tr>
      <w:tr w:rsidR="00D2636F" w:rsidRPr="000F196A" w:rsidTr="00D2636F">
        <w:trPr>
          <w:trHeight w:val="300"/>
        </w:trPr>
        <w:tc>
          <w:tcPr>
            <w:tcW w:w="1080" w:type="dxa"/>
            <w:tcBorders>
              <w:top w:val="nil"/>
              <w:left w:val="single" w:sz="4" w:space="0" w:color="auto"/>
              <w:bottom w:val="single" w:sz="4" w:space="0" w:color="auto"/>
              <w:right w:val="single" w:sz="4" w:space="0" w:color="auto"/>
            </w:tcBorders>
            <w:shd w:val="clear" w:color="000000" w:fill="4BACC6"/>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S.No</w:t>
            </w:r>
          </w:p>
        </w:tc>
        <w:tc>
          <w:tcPr>
            <w:tcW w:w="8280" w:type="dxa"/>
            <w:tcBorders>
              <w:top w:val="single" w:sz="4" w:space="0" w:color="auto"/>
              <w:left w:val="nil"/>
              <w:bottom w:val="single" w:sz="4" w:space="0" w:color="auto"/>
              <w:right w:val="single" w:sz="4" w:space="0" w:color="000000"/>
            </w:tcBorders>
            <w:shd w:val="clear" w:color="000000" w:fill="4BACC6"/>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Modules</w:t>
            </w:r>
          </w:p>
        </w:tc>
      </w:tr>
      <w:tr w:rsidR="00D2636F" w:rsidRPr="000F196A" w:rsidTr="00D263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D2636F">
            <w:pPr>
              <w:spacing w:after="0" w:line="240" w:lineRule="auto"/>
              <w:jc w:val="center"/>
              <w:rPr>
                <w:rFonts w:ascii="Calibri" w:eastAsia="Times New Roman" w:hAnsi="Calibri" w:cs="Calibri"/>
                <w:color w:val="000000"/>
              </w:rPr>
            </w:pPr>
            <w:r w:rsidRPr="000F196A">
              <w:rPr>
                <w:rFonts w:ascii="Calibri" w:eastAsia="Times New Roman" w:hAnsi="Calibri" w:cs="Calibri"/>
                <w:color w:val="000000"/>
              </w:rPr>
              <w:t>1</w:t>
            </w:r>
          </w:p>
        </w:tc>
        <w:tc>
          <w:tcPr>
            <w:tcW w:w="828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Heat treatment Module (Device).</w:t>
            </w:r>
          </w:p>
        </w:tc>
      </w:tr>
      <w:tr w:rsidR="00D2636F" w:rsidRPr="000F196A" w:rsidTr="00D263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D2636F">
            <w:pPr>
              <w:spacing w:after="0" w:line="240" w:lineRule="auto"/>
              <w:jc w:val="center"/>
              <w:rPr>
                <w:rFonts w:ascii="Calibri" w:eastAsia="Times New Roman" w:hAnsi="Calibri" w:cs="Calibri"/>
                <w:color w:val="000000"/>
              </w:rPr>
            </w:pPr>
            <w:r w:rsidRPr="000F196A">
              <w:rPr>
                <w:rFonts w:ascii="Calibri" w:eastAsia="Times New Roman" w:hAnsi="Calibri" w:cs="Calibri"/>
                <w:color w:val="000000"/>
              </w:rPr>
              <w:t>2</w:t>
            </w:r>
          </w:p>
        </w:tc>
        <w:tc>
          <w:tcPr>
            <w:tcW w:w="828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System Software.</w:t>
            </w:r>
          </w:p>
        </w:tc>
      </w:tr>
      <w:tr w:rsidR="00D2636F" w:rsidRPr="000F196A" w:rsidTr="00D2636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D2636F">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8280" w:type="dxa"/>
            <w:tcBorders>
              <w:top w:val="single" w:sz="4" w:space="0" w:color="auto"/>
              <w:left w:val="nil"/>
              <w:bottom w:val="single" w:sz="4" w:space="0" w:color="auto"/>
              <w:right w:val="single" w:sz="4" w:space="0" w:color="000000"/>
            </w:tcBorders>
            <w:shd w:val="clear" w:color="auto" w:fill="auto"/>
            <w:noWrap/>
            <w:vAlign w:val="bottom"/>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Android Application.</w:t>
            </w:r>
          </w:p>
        </w:tc>
      </w:tr>
      <w:tr w:rsidR="00D53F49"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D53F49" w:rsidRPr="00BF670D" w:rsidRDefault="00BF670D" w:rsidP="00BF670D">
            <w:pPr>
              <w:spacing w:after="0" w:line="240" w:lineRule="auto"/>
              <w:jc w:val="center"/>
              <w:rPr>
                <w:rFonts w:ascii="Calibri" w:eastAsia="Times New Roman" w:hAnsi="Calibri" w:cs="Calibri"/>
                <w:b/>
                <w:bCs/>
                <w:color w:val="943634" w:themeColor="accent2" w:themeShade="BF"/>
              </w:rPr>
            </w:pPr>
            <w:r>
              <w:rPr>
                <w:rFonts w:ascii="Calibri" w:eastAsia="Times New Roman" w:hAnsi="Calibri" w:cs="Calibri"/>
                <w:b/>
                <w:bCs/>
                <w:color w:val="943634" w:themeColor="accent2" w:themeShade="BF"/>
              </w:rPr>
              <w:t xml:space="preserve">                                                                                                                               </w:t>
            </w:r>
            <w:r w:rsidR="00E473B2">
              <w:rPr>
                <w:rFonts w:ascii="Calibri" w:eastAsia="Times New Roman" w:hAnsi="Calibri" w:cs="Calibri"/>
                <w:b/>
                <w:bCs/>
                <w:color w:val="943634" w:themeColor="accent2" w:themeShade="BF"/>
              </w:rPr>
              <w:t>Cost Per furnace</w:t>
            </w:r>
            <w:r w:rsidR="002F234B" w:rsidRPr="00BF670D">
              <w:rPr>
                <w:rFonts w:ascii="Calibri" w:eastAsia="Times New Roman" w:hAnsi="Calibri" w:cs="Calibri"/>
                <w:b/>
                <w:bCs/>
                <w:color w:val="943634" w:themeColor="accent2" w:themeShade="BF"/>
              </w:rPr>
              <w:t xml:space="preserve"> </w:t>
            </w:r>
            <w:r>
              <w:rPr>
                <w:rFonts w:ascii="Calibri" w:eastAsia="Times New Roman" w:hAnsi="Calibri" w:cs="Calibri"/>
                <w:b/>
                <w:bCs/>
                <w:color w:val="943634" w:themeColor="accent2" w:themeShade="BF"/>
              </w:rPr>
              <w:t xml:space="preserve">     </w:t>
            </w:r>
            <w:r w:rsidR="002F234B" w:rsidRPr="00BF670D">
              <w:rPr>
                <w:rFonts w:ascii="Calibri" w:eastAsia="Times New Roman" w:hAnsi="Calibri" w:cs="Calibri"/>
                <w:b/>
                <w:bCs/>
                <w:color w:val="943634" w:themeColor="accent2" w:themeShade="BF"/>
              </w:rPr>
              <w:t xml:space="preserve">  : 50,000/-             </w:t>
            </w:r>
          </w:p>
        </w:tc>
      </w:tr>
      <w:tr w:rsidR="00D53F49"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D53F49" w:rsidRPr="00BF670D" w:rsidRDefault="002F234B" w:rsidP="002F234B">
            <w:pPr>
              <w:spacing w:after="0" w:line="240" w:lineRule="auto"/>
              <w:jc w:val="center"/>
              <w:rPr>
                <w:rFonts w:ascii="Calibri" w:eastAsia="Times New Roman" w:hAnsi="Calibri" w:cs="Calibri"/>
                <w:b/>
                <w:bCs/>
                <w:color w:val="943634" w:themeColor="accent2" w:themeShade="BF"/>
              </w:rPr>
            </w:pPr>
            <w:r w:rsidRPr="00BF670D">
              <w:rPr>
                <w:rFonts w:ascii="Calibri" w:eastAsia="Times New Roman" w:hAnsi="Calibri" w:cs="Calibri"/>
                <w:b/>
                <w:bCs/>
                <w:color w:val="943634" w:themeColor="accent2" w:themeShade="BF"/>
              </w:rPr>
              <w:t xml:space="preserve">                                                                                </w:t>
            </w:r>
            <w:r w:rsidR="00BF670D" w:rsidRPr="00BF670D">
              <w:rPr>
                <w:rFonts w:ascii="Calibri" w:eastAsia="Times New Roman" w:hAnsi="Calibri" w:cs="Calibri"/>
                <w:b/>
                <w:bCs/>
                <w:color w:val="943634" w:themeColor="accent2" w:themeShade="BF"/>
              </w:rPr>
              <w:t xml:space="preserve">                 </w:t>
            </w:r>
            <w:r w:rsidRPr="00BF670D">
              <w:rPr>
                <w:rFonts w:ascii="Calibri" w:eastAsia="Times New Roman" w:hAnsi="Calibri" w:cs="Calibri"/>
                <w:b/>
                <w:bCs/>
                <w:color w:val="943634" w:themeColor="accent2" w:themeShade="BF"/>
              </w:rPr>
              <w:t>BFC  Marketing Commission :</w:t>
            </w:r>
          </w:p>
        </w:tc>
      </w:tr>
      <w:tr w:rsidR="002F234B" w:rsidRPr="000F196A" w:rsidTr="00BF670D">
        <w:trPr>
          <w:trHeight w:val="429"/>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2F234B" w:rsidRPr="00BF670D" w:rsidRDefault="00BF670D" w:rsidP="00BF670D">
            <w:pPr>
              <w:spacing w:after="0" w:line="360" w:lineRule="auto"/>
              <w:rPr>
                <w:rFonts w:ascii="Calibri" w:eastAsia="Times New Roman" w:hAnsi="Calibri" w:cs="Calibri"/>
                <w:color w:val="000000"/>
              </w:rPr>
            </w:pPr>
            <w:r w:rsidRPr="00BF670D">
              <w:rPr>
                <w:rFonts w:ascii="Calibri" w:eastAsia="Times New Roman" w:hAnsi="Calibri" w:cs="Calibri"/>
                <w:b/>
                <w:color w:val="FF0000"/>
              </w:rPr>
              <w:t>*</w:t>
            </w:r>
            <w:r w:rsidRPr="00BF670D">
              <w:rPr>
                <w:rFonts w:ascii="Calibri" w:eastAsia="Times New Roman" w:hAnsi="Calibri" w:cs="Calibri"/>
                <w:b/>
                <w:color w:val="000000"/>
              </w:rPr>
              <w:t>Condition</w:t>
            </w:r>
            <w:r>
              <w:rPr>
                <w:rFonts w:ascii="Calibri" w:eastAsia="Times New Roman" w:hAnsi="Calibri" w:cs="Calibri"/>
                <w:color w:val="000000"/>
              </w:rPr>
              <w:t xml:space="preserve">: </w:t>
            </w:r>
            <w:r w:rsidRPr="00BF670D">
              <w:rPr>
                <w:rFonts w:ascii="Calibri" w:eastAsia="Times New Roman" w:hAnsi="Calibri" w:cs="Calibri"/>
                <w:i/>
                <w:color w:val="000000"/>
              </w:rPr>
              <w:t>Cost of controller not included. Either has to be provided by customer</w:t>
            </w:r>
          </w:p>
        </w:tc>
      </w:tr>
    </w:tbl>
    <w:p w:rsidR="009A01E1" w:rsidRDefault="009A01E1" w:rsidP="009A01E1"/>
    <w:tbl>
      <w:tblPr>
        <w:tblW w:w="9360" w:type="dxa"/>
        <w:tblInd w:w="198" w:type="dxa"/>
        <w:tblLook w:val="04A0" w:firstRow="1" w:lastRow="0" w:firstColumn="1" w:lastColumn="0" w:noHBand="0" w:noVBand="1"/>
      </w:tblPr>
      <w:tblGrid>
        <w:gridCol w:w="720"/>
        <w:gridCol w:w="8640"/>
      </w:tblGrid>
      <w:tr w:rsidR="009A01E1" w:rsidRPr="000F196A" w:rsidTr="00604C59">
        <w:trPr>
          <w:trHeight w:val="422"/>
        </w:trPr>
        <w:tc>
          <w:tcPr>
            <w:tcW w:w="93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1E1" w:rsidRPr="00823349" w:rsidRDefault="003927C5" w:rsidP="00BF670D">
            <w:pPr>
              <w:spacing w:after="0" w:line="240" w:lineRule="auto"/>
              <w:rPr>
                <w:rFonts w:ascii="Calibri" w:eastAsia="Times New Roman" w:hAnsi="Calibri" w:cs="Calibri"/>
                <w:b/>
                <w:bCs/>
                <w:color w:val="FFFFFF"/>
              </w:rPr>
            </w:pPr>
            <w:r>
              <w:rPr>
                <w:rFonts w:ascii="Cambria" w:eastAsia="Times New Roman" w:hAnsi="Cambria" w:cs="Calibri"/>
                <w:b/>
                <w:bCs/>
                <w:color w:val="1F497D"/>
                <w:sz w:val="32"/>
                <w:szCs w:val="32"/>
              </w:rPr>
              <w:t xml:space="preserve">Model 2   -  </w:t>
            </w:r>
            <w:r w:rsidR="009A01E1" w:rsidRPr="00BF670D">
              <w:rPr>
                <w:rFonts w:ascii="Cambria" w:eastAsia="Times New Roman" w:hAnsi="Cambria" w:cs="Calibri"/>
                <w:b/>
                <w:bCs/>
                <w:color w:val="1F497D"/>
                <w:sz w:val="32"/>
                <w:szCs w:val="32"/>
              </w:rPr>
              <w:t>Device + S</w:t>
            </w:r>
            <w:r>
              <w:rPr>
                <w:rFonts w:ascii="Cambria" w:eastAsia="Times New Roman" w:hAnsi="Cambria" w:cs="Calibri"/>
                <w:b/>
                <w:bCs/>
                <w:color w:val="1F497D"/>
                <w:sz w:val="32"/>
                <w:szCs w:val="32"/>
              </w:rPr>
              <w:t>oftware+ Temperature Controller</w:t>
            </w:r>
          </w:p>
        </w:tc>
      </w:tr>
      <w:tr w:rsidR="009A01E1" w:rsidRPr="000F196A" w:rsidTr="00604C59">
        <w:trPr>
          <w:trHeight w:val="422"/>
        </w:trPr>
        <w:tc>
          <w:tcPr>
            <w:tcW w:w="9360" w:type="dxa"/>
            <w:gridSpan w:val="2"/>
            <w:vMerge/>
            <w:tcBorders>
              <w:top w:val="single" w:sz="4" w:space="0" w:color="auto"/>
              <w:left w:val="single" w:sz="4" w:space="0" w:color="auto"/>
              <w:bottom w:val="single" w:sz="4" w:space="0" w:color="auto"/>
              <w:right w:val="single" w:sz="4" w:space="0" w:color="auto"/>
            </w:tcBorders>
            <w:vAlign w:val="center"/>
            <w:hideMark/>
          </w:tcPr>
          <w:p w:rsidR="009A01E1" w:rsidRPr="00823349" w:rsidRDefault="009A01E1" w:rsidP="00823349">
            <w:pPr>
              <w:spacing w:after="0" w:line="240" w:lineRule="auto"/>
              <w:jc w:val="center"/>
              <w:rPr>
                <w:rFonts w:ascii="Calibri" w:eastAsia="Times New Roman" w:hAnsi="Calibri" w:cs="Calibri"/>
                <w:b/>
                <w:bCs/>
                <w:color w:val="FFFFFF"/>
              </w:rPr>
            </w:pP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31849B" w:themeFill="accent5" w:themeFillShade="BF"/>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S.No</w:t>
            </w:r>
          </w:p>
        </w:tc>
        <w:tc>
          <w:tcPr>
            <w:tcW w:w="8640" w:type="dxa"/>
            <w:tcBorders>
              <w:top w:val="nil"/>
              <w:left w:val="nil"/>
              <w:bottom w:val="single" w:sz="4" w:space="0" w:color="auto"/>
              <w:right w:val="single" w:sz="4" w:space="0" w:color="auto"/>
            </w:tcBorders>
            <w:shd w:val="clear" w:color="auto" w:fill="31849B" w:themeFill="accent5" w:themeFillShade="BF"/>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Modules</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1</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Heat treatment Module  (Device)</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2</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System Software</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3</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Android Application</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4</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 xml:space="preserve">Per Temperature Controller </w:t>
            </w:r>
            <w:r w:rsidRPr="00A73F43">
              <w:rPr>
                <w:rFonts w:ascii="Calibri" w:eastAsia="Times New Roman" w:hAnsi="Calibri" w:cs="Calibri"/>
                <w:color w:val="FF0000"/>
                <w:sz w:val="28"/>
              </w:rPr>
              <w:t>*</w:t>
            </w:r>
            <w:r w:rsidRPr="00A73F43">
              <w:rPr>
                <w:rFonts w:ascii="Calibri" w:eastAsia="Times New Roman" w:hAnsi="Calibri" w:cs="Calibri"/>
                <w:color w:val="000000"/>
                <w:sz w:val="28"/>
              </w:rPr>
              <w:t xml:space="preserve"> </w:t>
            </w:r>
            <w:r>
              <w:rPr>
                <w:rFonts w:ascii="Calibri" w:eastAsia="Times New Roman" w:hAnsi="Calibri" w:cs="Calibri"/>
                <w:color w:val="000000"/>
              </w:rPr>
              <w:t xml:space="preserve"> </w:t>
            </w:r>
          </w:p>
        </w:tc>
      </w:tr>
      <w:tr w:rsidR="003A1193"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143A82" w:rsidRDefault="007474F4" w:rsidP="003927C5">
            <w:pPr>
              <w:spacing w:after="0" w:line="240" w:lineRule="auto"/>
              <w:ind w:left="45"/>
              <w:rPr>
                <w:rFonts w:ascii="Calibri" w:eastAsia="Times New Roman" w:hAnsi="Calibri" w:cs="Calibri"/>
                <w:b/>
                <w:bCs/>
                <w:color w:val="943634" w:themeColor="accent2" w:themeShade="BF"/>
              </w:rPr>
            </w:pPr>
            <w:r>
              <w:rPr>
                <w:rFonts w:ascii="Calibri" w:eastAsia="Times New Roman" w:hAnsi="Calibri" w:cs="Calibri"/>
                <w:b/>
                <w:bCs/>
                <w:color w:val="943634" w:themeColor="accent2" w:themeShade="BF"/>
              </w:rPr>
              <w:t xml:space="preserve">                               </w:t>
            </w:r>
            <w:r w:rsidR="00143A82">
              <w:rPr>
                <w:rFonts w:ascii="Calibri" w:eastAsia="Times New Roman" w:hAnsi="Calibri" w:cs="Calibri"/>
                <w:b/>
                <w:bCs/>
                <w:color w:val="943634" w:themeColor="accent2" w:themeShade="BF"/>
              </w:rPr>
              <w:t xml:space="preserve">    </w:t>
            </w:r>
            <w:r>
              <w:rPr>
                <w:rFonts w:ascii="Calibri" w:eastAsia="Times New Roman" w:hAnsi="Calibri" w:cs="Calibri"/>
                <w:b/>
                <w:bCs/>
                <w:color w:val="943634" w:themeColor="accent2" w:themeShade="BF"/>
              </w:rPr>
              <w:t xml:space="preserve">                                                               </w:t>
            </w:r>
            <w:r w:rsidR="00143A82">
              <w:rPr>
                <w:rFonts w:ascii="Calibri" w:eastAsia="Times New Roman" w:hAnsi="Calibri" w:cs="Calibri"/>
                <w:b/>
                <w:bCs/>
                <w:color w:val="943634" w:themeColor="accent2" w:themeShade="BF"/>
              </w:rPr>
              <w:t xml:space="preserve">                                </w:t>
            </w:r>
            <w:r w:rsidR="00E473B2">
              <w:rPr>
                <w:rFonts w:ascii="Calibri" w:eastAsia="Times New Roman" w:hAnsi="Calibri" w:cs="Calibri"/>
                <w:b/>
                <w:bCs/>
                <w:color w:val="943634" w:themeColor="accent2" w:themeShade="BF"/>
              </w:rPr>
              <w:t>Cost Per furnace</w:t>
            </w:r>
            <w:r w:rsidRPr="00BF670D">
              <w:rPr>
                <w:rFonts w:ascii="Calibri" w:eastAsia="Times New Roman" w:hAnsi="Calibri" w:cs="Calibri"/>
                <w:b/>
                <w:bCs/>
                <w:color w:val="943634" w:themeColor="accent2" w:themeShade="BF"/>
              </w:rPr>
              <w:t xml:space="preserve"> : 50</w:t>
            </w:r>
            <w:r w:rsidR="00143A82">
              <w:rPr>
                <w:rFonts w:ascii="Calibri" w:eastAsia="Times New Roman" w:hAnsi="Calibri" w:cs="Calibri"/>
                <w:b/>
                <w:bCs/>
                <w:color w:val="943634" w:themeColor="accent2" w:themeShade="BF"/>
              </w:rPr>
              <w:t>,000/-</w:t>
            </w:r>
          </w:p>
          <w:p w:rsidR="003A1193" w:rsidRPr="003927C5" w:rsidRDefault="00143A82" w:rsidP="003927C5">
            <w:pPr>
              <w:spacing w:after="0" w:line="240" w:lineRule="auto"/>
              <w:ind w:left="45"/>
              <w:rPr>
                <w:rFonts w:ascii="Calibri" w:eastAsia="Times New Roman" w:hAnsi="Calibri" w:cs="Calibri"/>
                <w:b/>
                <w:bCs/>
                <w:color w:val="943634" w:themeColor="accent2" w:themeShade="BF"/>
              </w:rPr>
            </w:pPr>
            <w:r>
              <w:rPr>
                <w:rFonts w:ascii="Calibri" w:eastAsia="Times New Roman" w:hAnsi="Calibri" w:cs="Calibri"/>
                <w:b/>
                <w:bCs/>
                <w:color w:val="943634" w:themeColor="accent2" w:themeShade="BF"/>
              </w:rPr>
              <w:t xml:space="preserve">                                                                                                                              Cost P</w:t>
            </w:r>
            <w:r w:rsidR="00CF78F8">
              <w:rPr>
                <w:rFonts w:ascii="Calibri" w:eastAsia="Times New Roman" w:hAnsi="Calibri" w:cs="Calibri"/>
                <w:b/>
                <w:bCs/>
                <w:color w:val="943634" w:themeColor="accent2" w:themeShade="BF"/>
              </w:rPr>
              <w:t xml:space="preserve">er </w:t>
            </w:r>
            <w:r>
              <w:rPr>
                <w:rFonts w:ascii="Calibri" w:eastAsia="Times New Roman" w:hAnsi="Calibri" w:cs="Calibri"/>
                <w:b/>
                <w:bCs/>
                <w:color w:val="943634" w:themeColor="accent2" w:themeShade="BF"/>
              </w:rPr>
              <w:t>Controller : 6,000/-</w:t>
            </w:r>
            <w:r w:rsidR="007474F4" w:rsidRPr="00BF670D">
              <w:rPr>
                <w:rFonts w:ascii="Calibri" w:eastAsia="Times New Roman" w:hAnsi="Calibri" w:cs="Calibri"/>
                <w:b/>
                <w:bCs/>
                <w:color w:val="943634" w:themeColor="accent2" w:themeShade="BF"/>
              </w:rPr>
              <w:t xml:space="preserve"> </w:t>
            </w:r>
          </w:p>
        </w:tc>
      </w:tr>
      <w:tr w:rsidR="007474F4"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7474F4" w:rsidRPr="000C72C6" w:rsidRDefault="007474F4" w:rsidP="00BF670D">
            <w:pPr>
              <w:spacing w:after="0" w:line="240" w:lineRule="auto"/>
              <w:ind w:left="45"/>
              <w:rPr>
                <w:rFonts w:ascii="Calibri" w:eastAsia="Times New Roman" w:hAnsi="Calibri" w:cs="Calibri"/>
                <w:b/>
                <w:bCs/>
                <w:color w:val="FFFFFF"/>
              </w:rPr>
            </w:pPr>
            <w:r>
              <w:rPr>
                <w:rFonts w:ascii="Calibri" w:eastAsia="Times New Roman" w:hAnsi="Calibri" w:cs="Calibri"/>
                <w:b/>
                <w:bCs/>
                <w:color w:val="943634" w:themeColor="accent2" w:themeShade="BF"/>
              </w:rPr>
              <w:t xml:space="preserve">                                                </w:t>
            </w:r>
            <w:r w:rsidR="003927C5">
              <w:rPr>
                <w:rFonts w:ascii="Calibri" w:eastAsia="Times New Roman" w:hAnsi="Calibri" w:cs="Calibri"/>
                <w:b/>
                <w:bCs/>
                <w:color w:val="943634" w:themeColor="accent2" w:themeShade="BF"/>
              </w:rPr>
              <w:t xml:space="preserve">                         </w:t>
            </w:r>
            <w:r w:rsidR="00143A82">
              <w:rPr>
                <w:rFonts w:ascii="Calibri" w:eastAsia="Times New Roman" w:hAnsi="Calibri" w:cs="Calibri"/>
                <w:b/>
                <w:bCs/>
                <w:color w:val="943634" w:themeColor="accent2" w:themeShade="BF"/>
              </w:rPr>
              <w:t xml:space="preserve">                                    </w:t>
            </w:r>
            <w:r w:rsidRPr="00BF670D">
              <w:rPr>
                <w:rFonts w:ascii="Calibri" w:eastAsia="Times New Roman" w:hAnsi="Calibri" w:cs="Calibri"/>
                <w:b/>
                <w:bCs/>
                <w:color w:val="943634" w:themeColor="accent2" w:themeShade="BF"/>
              </w:rPr>
              <w:t>BFC  Marketing Commission :</w:t>
            </w:r>
          </w:p>
        </w:tc>
      </w:tr>
      <w:tr w:rsidR="009A01E1"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hideMark/>
          </w:tcPr>
          <w:p w:rsidR="009A01E1" w:rsidRPr="000C72C6" w:rsidRDefault="003A1193" w:rsidP="003927C5">
            <w:pPr>
              <w:spacing w:after="0" w:line="360" w:lineRule="auto"/>
              <w:ind w:left="45"/>
              <w:rPr>
                <w:rFonts w:ascii="Calibri" w:eastAsia="Times New Roman" w:hAnsi="Calibri" w:cs="Calibri"/>
                <w:b/>
                <w:bCs/>
                <w:color w:val="FFFFFF"/>
              </w:rPr>
            </w:pPr>
            <w:r w:rsidRPr="00BF670D">
              <w:rPr>
                <w:rFonts w:ascii="Calibri" w:eastAsia="Times New Roman" w:hAnsi="Calibri" w:cs="Calibri"/>
                <w:b/>
                <w:color w:val="FF0000"/>
              </w:rPr>
              <w:t>*</w:t>
            </w:r>
            <w:r w:rsidRPr="00BF670D">
              <w:rPr>
                <w:rFonts w:ascii="Calibri" w:eastAsia="Times New Roman" w:hAnsi="Calibri" w:cs="Calibri"/>
                <w:b/>
                <w:color w:val="000000"/>
              </w:rPr>
              <w:t>Condition</w:t>
            </w:r>
            <w:r>
              <w:rPr>
                <w:rFonts w:ascii="Calibri" w:eastAsia="Times New Roman" w:hAnsi="Calibri" w:cs="Calibri"/>
                <w:color w:val="000000"/>
              </w:rPr>
              <w:t xml:space="preserve">: </w:t>
            </w:r>
            <w:r w:rsidRPr="00BF670D">
              <w:rPr>
                <w:rFonts w:ascii="Calibri" w:eastAsia="Times New Roman" w:hAnsi="Calibri" w:cs="Calibri"/>
                <w:i/>
                <w:color w:val="000000"/>
              </w:rPr>
              <w:t xml:space="preserve">Cost </w:t>
            </w:r>
            <w:r>
              <w:rPr>
                <w:rFonts w:ascii="Calibri" w:eastAsia="Times New Roman" w:hAnsi="Calibri" w:cs="Calibri"/>
                <w:i/>
                <w:color w:val="000000"/>
              </w:rPr>
              <w:t>May be vary depends on</w:t>
            </w:r>
            <w:r w:rsidRPr="00BF670D">
              <w:rPr>
                <w:rFonts w:ascii="Calibri" w:eastAsia="Times New Roman" w:hAnsi="Calibri" w:cs="Calibri"/>
                <w:i/>
                <w:color w:val="000000"/>
              </w:rPr>
              <w:t xml:space="preserve"> controller </w:t>
            </w:r>
            <w:r>
              <w:rPr>
                <w:rFonts w:ascii="Calibri" w:eastAsia="Times New Roman" w:hAnsi="Calibri" w:cs="Calibri"/>
                <w:i/>
                <w:color w:val="000000"/>
              </w:rPr>
              <w:t>Manufactures and Models</w:t>
            </w:r>
            <w:r w:rsidR="003927C5">
              <w:rPr>
                <w:rFonts w:ascii="Calibri" w:eastAsia="Times New Roman" w:hAnsi="Calibri" w:cs="Calibri"/>
                <w:i/>
                <w:color w:val="000000"/>
              </w:rPr>
              <w:t>.</w:t>
            </w:r>
          </w:p>
        </w:tc>
      </w:tr>
    </w:tbl>
    <w:p w:rsidR="009A01E1" w:rsidRDefault="009A01E1" w:rsidP="009A01E1"/>
    <w:tbl>
      <w:tblPr>
        <w:tblW w:w="9360" w:type="dxa"/>
        <w:tblInd w:w="198" w:type="dxa"/>
        <w:tblLook w:val="04A0" w:firstRow="1" w:lastRow="0" w:firstColumn="1" w:lastColumn="0" w:noHBand="0" w:noVBand="1"/>
      </w:tblPr>
      <w:tblGrid>
        <w:gridCol w:w="720"/>
        <w:gridCol w:w="8640"/>
      </w:tblGrid>
      <w:tr w:rsidR="009A01E1" w:rsidRPr="000F196A" w:rsidTr="00604C59">
        <w:trPr>
          <w:trHeight w:val="422"/>
        </w:trPr>
        <w:tc>
          <w:tcPr>
            <w:tcW w:w="93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01E1" w:rsidRPr="000F196A" w:rsidRDefault="009A01E1" w:rsidP="00BF670D">
            <w:pPr>
              <w:spacing w:after="0" w:line="240" w:lineRule="auto"/>
              <w:ind w:right="612"/>
              <w:rPr>
                <w:rFonts w:ascii="Cambria" w:eastAsia="Times New Roman" w:hAnsi="Cambria" w:cs="Calibri"/>
                <w:b/>
                <w:bCs/>
                <w:color w:val="1F497D"/>
                <w:sz w:val="36"/>
                <w:szCs w:val="36"/>
              </w:rPr>
            </w:pPr>
            <w:r>
              <w:rPr>
                <w:rFonts w:ascii="Cambria" w:eastAsia="Times New Roman" w:hAnsi="Cambria" w:cs="Calibri"/>
                <w:b/>
                <w:bCs/>
                <w:color w:val="1F497D"/>
                <w:sz w:val="36"/>
                <w:szCs w:val="36"/>
              </w:rPr>
              <w:t xml:space="preserve">Model </w:t>
            </w:r>
            <w:r w:rsidR="00D2636F">
              <w:rPr>
                <w:rFonts w:ascii="Cambria" w:eastAsia="Times New Roman" w:hAnsi="Cambria" w:cs="Calibri"/>
                <w:b/>
                <w:bCs/>
                <w:color w:val="1F497D"/>
                <w:sz w:val="36"/>
                <w:szCs w:val="36"/>
              </w:rPr>
              <w:t>3 -</w:t>
            </w:r>
            <w:r w:rsidR="00D2636F">
              <w:rPr>
                <w:rFonts w:ascii="Cambria" w:eastAsia="Times New Roman" w:hAnsi="Cambria" w:cs="Calibri"/>
                <w:b/>
                <w:bCs/>
                <w:color w:val="1F497D"/>
                <w:sz w:val="32"/>
                <w:szCs w:val="32"/>
              </w:rPr>
              <w:t xml:space="preserve"> Monthly</w:t>
            </w:r>
            <w:r w:rsidR="00823349">
              <w:rPr>
                <w:rFonts w:ascii="Cambria" w:eastAsia="Times New Roman" w:hAnsi="Cambria" w:cs="Calibri"/>
                <w:b/>
                <w:bCs/>
                <w:color w:val="1F497D"/>
                <w:sz w:val="32"/>
                <w:szCs w:val="32"/>
              </w:rPr>
              <w:t xml:space="preserve"> Subscription</w:t>
            </w:r>
            <w:r w:rsidR="00D2636F">
              <w:rPr>
                <w:rFonts w:ascii="Cambria" w:eastAsia="Times New Roman" w:hAnsi="Cambria" w:cs="Calibri"/>
                <w:b/>
                <w:bCs/>
                <w:color w:val="1F497D"/>
                <w:sz w:val="32"/>
                <w:szCs w:val="32"/>
              </w:rPr>
              <w:t xml:space="preserve"> (12 Month Duration)</w:t>
            </w:r>
          </w:p>
        </w:tc>
      </w:tr>
      <w:tr w:rsidR="009A01E1" w:rsidRPr="000F196A" w:rsidTr="00604C59">
        <w:trPr>
          <w:trHeight w:val="422"/>
        </w:trPr>
        <w:tc>
          <w:tcPr>
            <w:tcW w:w="9360" w:type="dxa"/>
            <w:gridSpan w:val="2"/>
            <w:vMerge/>
            <w:tcBorders>
              <w:top w:val="single" w:sz="4" w:space="0" w:color="auto"/>
              <w:left w:val="single" w:sz="4" w:space="0" w:color="auto"/>
              <w:bottom w:val="single" w:sz="4" w:space="0" w:color="auto"/>
              <w:right w:val="single" w:sz="4" w:space="0" w:color="auto"/>
            </w:tcBorders>
            <w:vAlign w:val="center"/>
            <w:hideMark/>
          </w:tcPr>
          <w:p w:rsidR="009A01E1" w:rsidRPr="000F196A" w:rsidRDefault="009A01E1" w:rsidP="00604C59">
            <w:pPr>
              <w:spacing w:after="0" w:line="240" w:lineRule="auto"/>
              <w:rPr>
                <w:rFonts w:ascii="Cambria" w:eastAsia="Times New Roman" w:hAnsi="Cambria" w:cs="Calibri"/>
                <w:b/>
                <w:bCs/>
                <w:color w:val="1F497D"/>
                <w:sz w:val="36"/>
                <w:szCs w:val="36"/>
              </w:rPr>
            </w:pP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31849B" w:themeFill="accent5" w:themeFillShade="BF"/>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S.No</w:t>
            </w:r>
          </w:p>
        </w:tc>
        <w:tc>
          <w:tcPr>
            <w:tcW w:w="8640" w:type="dxa"/>
            <w:tcBorders>
              <w:top w:val="single" w:sz="4" w:space="0" w:color="auto"/>
              <w:left w:val="nil"/>
              <w:bottom w:val="single" w:sz="4" w:space="0" w:color="auto"/>
              <w:right w:val="single" w:sz="4" w:space="0" w:color="000000"/>
            </w:tcBorders>
            <w:shd w:val="clear" w:color="auto" w:fill="31849B" w:themeFill="accent5" w:themeFillShade="BF"/>
            <w:noWrap/>
            <w:vAlign w:val="center"/>
            <w:hideMark/>
          </w:tcPr>
          <w:p w:rsidR="00D2636F" w:rsidRPr="000F196A" w:rsidRDefault="00D2636F" w:rsidP="00604C59">
            <w:pPr>
              <w:spacing w:after="0" w:line="240" w:lineRule="auto"/>
              <w:jc w:val="center"/>
              <w:rPr>
                <w:rFonts w:ascii="Calibri" w:eastAsia="Times New Roman" w:hAnsi="Calibri" w:cs="Calibri"/>
                <w:b/>
                <w:bCs/>
                <w:color w:val="FFFFFF"/>
              </w:rPr>
            </w:pPr>
            <w:r w:rsidRPr="000F196A">
              <w:rPr>
                <w:rFonts w:ascii="Calibri" w:eastAsia="Times New Roman" w:hAnsi="Calibri" w:cs="Calibri"/>
                <w:b/>
                <w:bCs/>
                <w:color w:val="FFFFFF"/>
              </w:rPr>
              <w:t>Modules</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1</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Heat treatment Module  (Device)</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2</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System Software</w:t>
            </w:r>
          </w:p>
        </w:tc>
      </w:tr>
      <w:tr w:rsidR="00D2636F" w:rsidRPr="000F196A" w:rsidTr="00D2636F">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2636F" w:rsidRPr="000F196A" w:rsidRDefault="00D2636F" w:rsidP="00604C59">
            <w:pPr>
              <w:spacing w:after="0" w:line="240" w:lineRule="auto"/>
              <w:jc w:val="right"/>
              <w:rPr>
                <w:rFonts w:ascii="Calibri" w:eastAsia="Times New Roman" w:hAnsi="Calibri" w:cs="Calibri"/>
                <w:color w:val="000000"/>
              </w:rPr>
            </w:pPr>
            <w:r w:rsidRPr="000F196A">
              <w:rPr>
                <w:rFonts w:ascii="Calibri" w:eastAsia="Times New Roman" w:hAnsi="Calibri" w:cs="Calibri"/>
                <w:color w:val="000000"/>
              </w:rPr>
              <w:t>3</w:t>
            </w:r>
          </w:p>
        </w:tc>
        <w:tc>
          <w:tcPr>
            <w:tcW w:w="8640" w:type="dxa"/>
            <w:tcBorders>
              <w:top w:val="single" w:sz="4" w:space="0" w:color="auto"/>
              <w:left w:val="nil"/>
              <w:bottom w:val="single" w:sz="4" w:space="0" w:color="auto"/>
              <w:right w:val="single" w:sz="4" w:space="0" w:color="000000"/>
            </w:tcBorders>
            <w:shd w:val="clear" w:color="auto" w:fill="auto"/>
            <w:noWrap/>
            <w:vAlign w:val="bottom"/>
            <w:hideMark/>
          </w:tcPr>
          <w:p w:rsidR="00D2636F" w:rsidRPr="000F196A" w:rsidRDefault="00D2636F" w:rsidP="00604C59">
            <w:pPr>
              <w:spacing w:after="0" w:line="240" w:lineRule="auto"/>
              <w:rPr>
                <w:rFonts w:ascii="Calibri" w:eastAsia="Times New Roman" w:hAnsi="Calibri" w:cs="Calibri"/>
                <w:color w:val="000000"/>
              </w:rPr>
            </w:pPr>
            <w:r>
              <w:rPr>
                <w:rFonts w:ascii="Calibri" w:eastAsia="Times New Roman" w:hAnsi="Calibri" w:cs="Calibri"/>
                <w:color w:val="000000"/>
              </w:rPr>
              <w:t>Android Application</w:t>
            </w:r>
          </w:p>
        </w:tc>
      </w:tr>
      <w:tr w:rsidR="003927C5"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3927C5" w:rsidRPr="000F196A" w:rsidRDefault="003927C5" w:rsidP="00604C59">
            <w:pPr>
              <w:spacing w:after="0" w:line="240" w:lineRule="auto"/>
              <w:rPr>
                <w:rFonts w:ascii="Calibri" w:eastAsia="Times New Roman" w:hAnsi="Calibri" w:cs="Calibri"/>
                <w:color w:val="000000"/>
              </w:rPr>
            </w:pPr>
            <w:r>
              <w:rPr>
                <w:rFonts w:ascii="Calibri" w:eastAsia="Times New Roman" w:hAnsi="Calibri" w:cs="Calibri"/>
                <w:b/>
                <w:bCs/>
                <w:color w:val="943634" w:themeColor="accent2" w:themeShade="BF"/>
              </w:rPr>
              <w:t xml:space="preserve">                                                                                                                     Monthly Cost Per furnace : 5000/-</w:t>
            </w:r>
          </w:p>
        </w:tc>
      </w:tr>
      <w:tr w:rsidR="003927C5"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tcPr>
          <w:p w:rsidR="003927C5" w:rsidRDefault="003927C5" w:rsidP="00604C59">
            <w:pPr>
              <w:spacing w:after="0" w:line="240" w:lineRule="auto"/>
              <w:rPr>
                <w:rFonts w:ascii="Calibri" w:eastAsia="Times New Roman" w:hAnsi="Calibri" w:cs="Calibri"/>
                <w:b/>
                <w:bCs/>
                <w:color w:val="943634" w:themeColor="accent2" w:themeShade="BF"/>
              </w:rPr>
            </w:pPr>
            <w:r>
              <w:rPr>
                <w:rFonts w:ascii="Calibri" w:eastAsia="Times New Roman" w:hAnsi="Calibri" w:cs="Calibri"/>
                <w:b/>
                <w:bCs/>
                <w:color w:val="943634" w:themeColor="accent2" w:themeShade="BF"/>
              </w:rPr>
              <w:t xml:space="preserve">                                                                                                                 </w:t>
            </w:r>
            <w:r w:rsidRPr="00BF670D">
              <w:rPr>
                <w:rFonts w:ascii="Calibri" w:eastAsia="Times New Roman" w:hAnsi="Calibri" w:cs="Calibri"/>
                <w:b/>
                <w:bCs/>
                <w:color w:val="943634" w:themeColor="accent2" w:themeShade="BF"/>
              </w:rPr>
              <w:t>BFC  Marketing Commission :</w:t>
            </w:r>
          </w:p>
        </w:tc>
      </w:tr>
      <w:tr w:rsidR="009A01E1" w:rsidRPr="000F196A" w:rsidTr="00604C59">
        <w:trPr>
          <w:trHeight w:val="300"/>
        </w:trPr>
        <w:tc>
          <w:tcPr>
            <w:tcW w:w="9360" w:type="dxa"/>
            <w:gridSpan w:val="2"/>
            <w:tcBorders>
              <w:top w:val="nil"/>
              <w:left w:val="single" w:sz="4" w:space="0" w:color="auto"/>
              <w:bottom w:val="single" w:sz="4" w:space="0" w:color="auto"/>
              <w:right w:val="single" w:sz="4" w:space="0" w:color="auto"/>
            </w:tcBorders>
            <w:shd w:val="clear" w:color="auto" w:fill="auto"/>
            <w:noWrap/>
            <w:vAlign w:val="bottom"/>
            <w:hideMark/>
          </w:tcPr>
          <w:p w:rsidR="00143A82" w:rsidRPr="00143A82" w:rsidRDefault="003927C5" w:rsidP="003927C5">
            <w:pPr>
              <w:spacing w:after="0" w:line="360" w:lineRule="auto"/>
              <w:rPr>
                <w:rFonts w:ascii="Calibri" w:eastAsia="Times New Roman" w:hAnsi="Calibri" w:cs="Calibri"/>
                <w:i/>
                <w:color w:val="000000"/>
              </w:rPr>
            </w:pPr>
            <w:r w:rsidRPr="00A73F43">
              <w:rPr>
                <w:rFonts w:ascii="Calibri" w:eastAsia="Times New Roman" w:hAnsi="Calibri" w:cs="Calibri"/>
                <w:color w:val="FF0000"/>
                <w:sz w:val="28"/>
              </w:rPr>
              <w:t>*</w:t>
            </w:r>
            <w:r w:rsidRPr="00BF670D">
              <w:rPr>
                <w:rFonts w:ascii="Calibri" w:eastAsia="Times New Roman" w:hAnsi="Calibri" w:cs="Calibri"/>
                <w:b/>
                <w:color w:val="000000"/>
              </w:rPr>
              <w:t xml:space="preserve"> Condition</w:t>
            </w:r>
            <w:r>
              <w:rPr>
                <w:rFonts w:ascii="Calibri" w:eastAsia="Times New Roman" w:hAnsi="Calibri" w:cs="Calibri"/>
                <w:color w:val="000000"/>
              </w:rPr>
              <w:t xml:space="preserve">: </w:t>
            </w:r>
            <w:r w:rsidRPr="00BF670D">
              <w:rPr>
                <w:rFonts w:ascii="Calibri" w:eastAsia="Times New Roman" w:hAnsi="Calibri" w:cs="Calibri"/>
                <w:i/>
                <w:color w:val="000000"/>
              </w:rPr>
              <w:t>Cost of controller not included. Either has to be provided by customer</w:t>
            </w:r>
          </w:p>
        </w:tc>
      </w:tr>
    </w:tbl>
    <w:p w:rsidR="009A01E1" w:rsidRDefault="009A01E1" w:rsidP="003927C5">
      <w:pPr>
        <w:spacing w:line="360" w:lineRule="auto"/>
      </w:pPr>
    </w:p>
    <w:p w:rsidR="007F3CDC" w:rsidRDefault="007F3CDC" w:rsidP="009A01E1">
      <w:bookmarkStart w:id="0" w:name="_GoBack"/>
      <w:bookmarkEnd w:id="0"/>
    </w:p>
    <w:p w:rsidR="00C81F35" w:rsidRDefault="00C81F35" w:rsidP="009A01E1"/>
    <w:p w:rsidR="00C81F35" w:rsidRPr="00C81F35" w:rsidRDefault="009A01E1" w:rsidP="009A01E1">
      <w:pPr>
        <w:rPr>
          <w:b/>
          <w:bCs/>
          <w:i/>
          <w:iCs/>
          <w:smallCaps/>
          <w:color w:val="244061" w:themeColor="accent1" w:themeShade="80"/>
          <w:spacing w:val="5"/>
          <w:sz w:val="24"/>
          <w:szCs w:val="24"/>
        </w:rPr>
      </w:pPr>
      <w:r w:rsidRPr="00D2636F">
        <w:rPr>
          <w:rStyle w:val="BookTitle"/>
          <w:i/>
          <w:iCs/>
          <w:color w:val="244061" w:themeColor="accent1" w:themeShade="80"/>
          <w:sz w:val="24"/>
          <w:szCs w:val="24"/>
        </w:rPr>
        <w:t xml:space="preserve">TERMS AND </w:t>
      </w:r>
      <w:r w:rsidR="007F3CDC" w:rsidRPr="00D2636F">
        <w:rPr>
          <w:rStyle w:val="BookTitle"/>
          <w:i/>
          <w:iCs/>
          <w:color w:val="17365D" w:themeColor="text2" w:themeShade="BF"/>
          <w:sz w:val="24"/>
          <w:szCs w:val="24"/>
        </w:rPr>
        <w:t>CONDITIONS</w:t>
      </w:r>
      <w:r w:rsidR="007F3CDC" w:rsidRPr="00D2636F">
        <w:rPr>
          <w:rStyle w:val="BookTitle"/>
          <w:i/>
          <w:iCs/>
          <w:color w:val="244061" w:themeColor="accent1" w:themeShade="80"/>
          <w:sz w:val="24"/>
          <w:szCs w:val="24"/>
        </w:rPr>
        <w:t>:</w:t>
      </w:r>
    </w:p>
    <w:tbl>
      <w:tblPr>
        <w:tblStyle w:val="TableGrid"/>
        <w:tblW w:w="0" w:type="auto"/>
        <w:tblInd w:w="-20" w:type="dxa"/>
        <w:tblLook w:val="04A0" w:firstRow="1" w:lastRow="0" w:firstColumn="1" w:lastColumn="0" w:noHBand="0" w:noVBand="1"/>
      </w:tblPr>
      <w:tblGrid>
        <w:gridCol w:w="4698"/>
        <w:gridCol w:w="4698"/>
      </w:tblGrid>
      <w:tr w:rsidR="009A01E1" w:rsidTr="006C4AE8">
        <w:tc>
          <w:tcPr>
            <w:tcW w:w="4698" w:type="dxa"/>
          </w:tcPr>
          <w:p w:rsidR="009A01E1" w:rsidRPr="00D2636F" w:rsidRDefault="009A01E1" w:rsidP="00597903">
            <w:pPr>
              <w:spacing w:before="240" w:line="360" w:lineRule="auto"/>
              <w:jc w:val="center"/>
              <w:rPr>
                <w:color w:val="17365D" w:themeColor="text2" w:themeShade="BF"/>
                <w:sz w:val="20"/>
                <w:szCs w:val="20"/>
              </w:rPr>
            </w:pPr>
            <w:r w:rsidRPr="00D2636F">
              <w:rPr>
                <w:rFonts w:ascii="Calibri" w:eastAsia="Times New Roman" w:hAnsi="Calibri" w:cs="Calibri"/>
                <w:i/>
                <w:color w:val="17365D" w:themeColor="text2" w:themeShade="BF"/>
              </w:rPr>
              <w:t>Warranty</w:t>
            </w:r>
          </w:p>
        </w:tc>
        <w:tc>
          <w:tcPr>
            <w:tcW w:w="4698" w:type="dxa"/>
          </w:tcPr>
          <w:p w:rsidR="009A01E1" w:rsidRPr="00D2636F" w:rsidRDefault="009A01E1" w:rsidP="006C4AE8">
            <w:pPr>
              <w:spacing w:before="240" w:line="360" w:lineRule="auto"/>
              <w:jc w:val="center"/>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1 Year Warranty</w:t>
            </w:r>
          </w:p>
        </w:tc>
      </w:tr>
      <w:tr w:rsidR="009A01E1" w:rsidTr="006C4AE8">
        <w:tc>
          <w:tcPr>
            <w:tcW w:w="4698" w:type="dxa"/>
          </w:tcPr>
          <w:p w:rsidR="007F3CDC" w:rsidRPr="00D2636F" w:rsidRDefault="007F3CDC" w:rsidP="006C4AE8">
            <w:pPr>
              <w:rPr>
                <w:color w:val="17365D" w:themeColor="text2" w:themeShade="BF"/>
                <w:sz w:val="20"/>
                <w:szCs w:val="20"/>
              </w:rPr>
            </w:pPr>
          </w:p>
          <w:p w:rsidR="00006172" w:rsidRPr="00D2636F" w:rsidRDefault="00006172" w:rsidP="006C4AE8">
            <w:pPr>
              <w:rPr>
                <w:color w:val="17365D" w:themeColor="text2" w:themeShade="BF"/>
                <w:sz w:val="20"/>
                <w:szCs w:val="20"/>
              </w:rPr>
            </w:pPr>
          </w:p>
          <w:p w:rsidR="00597903" w:rsidRPr="00D2636F" w:rsidRDefault="00597903" w:rsidP="006C4AE8">
            <w:pPr>
              <w:rPr>
                <w:color w:val="17365D" w:themeColor="text2" w:themeShade="BF"/>
                <w:sz w:val="20"/>
                <w:szCs w:val="20"/>
              </w:rPr>
            </w:pPr>
          </w:p>
          <w:p w:rsidR="00597903" w:rsidRPr="00D2636F" w:rsidRDefault="00597903" w:rsidP="006C4AE8">
            <w:pPr>
              <w:rPr>
                <w:color w:val="17365D" w:themeColor="text2" w:themeShade="BF"/>
                <w:sz w:val="20"/>
                <w:szCs w:val="20"/>
              </w:rPr>
            </w:pPr>
          </w:p>
          <w:p w:rsidR="00006172" w:rsidRPr="00D2636F" w:rsidRDefault="00006172" w:rsidP="006C4AE8">
            <w:pPr>
              <w:rPr>
                <w:color w:val="17365D" w:themeColor="text2" w:themeShade="BF"/>
                <w:sz w:val="20"/>
                <w:szCs w:val="20"/>
              </w:rPr>
            </w:pPr>
          </w:p>
          <w:p w:rsidR="009A01E1" w:rsidRPr="00D2636F" w:rsidRDefault="00006172" w:rsidP="00597903">
            <w:pPr>
              <w:spacing w:before="240" w:line="360" w:lineRule="auto"/>
              <w:jc w:val="center"/>
              <w:rPr>
                <w:color w:val="17365D" w:themeColor="text2" w:themeShade="BF"/>
                <w:sz w:val="20"/>
                <w:szCs w:val="20"/>
              </w:rPr>
            </w:pPr>
            <w:r w:rsidRPr="00D2636F">
              <w:rPr>
                <w:rFonts w:ascii="Calibri" w:eastAsia="Times New Roman" w:hAnsi="Calibri" w:cs="Calibri"/>
                <w:i/>
                <w:color w:val="17365D" w:themeColor="text2" w:themeShade="BF"/>
              </w:rPr>
              <w:t>Payment Methods</w:t>
            </w:r>
          </w:p>
        </w:tc>
        <w:tc>
          <w:tcPr>
            <w:tcW w:w="4698" w:type="dxa"/>
          </w:tcPr>
          <w:p w:rsidR="00597903" w:rsidRPr="00D2636F" w:rsidRDefault="00597903" w:rsidP="006C4AE8">
            <w:pPr>
              <w:jc w:val="center"/>
              <w:rPr>
                <w:rFonts w:ascii="Calibri" w:eastAsia="Times New Roman" w:hAnsi="Calibri" w:cs="Calibri"/>
                <w:i/>
                <w:color w:val="17365D" w:themeColor="text2" w:themeShade="BF"/>
              </w:rPr>
            </w:pPr>
          </w:p>
          <w:p w:rsidR="00006172" w:rsidRPr="00D2636F" w:rsidRDefault="009A01E1" w:rsidP="006C4AE8">
            <w:pPr>
              <w:jc w:val="center"/>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One time</w:t>
            </w:r>
            <w:r w:rsidR="00A3205D" w:rsidRPr="00D2636F">
              <w:rPr>
                <w:rFonts w:ascii="Calibri" w:eastAsia="Times New Roman" w:hAnsi="Calibri" w:cs="Calibri"/>
                <w:i/>
                <w:color w:val="17365D" w:themeColor="text2" w:themeShade="BF"/>
              </w:rPr>
              <w:t>.</w:t>
            </w:r>
          </w:p>
          <w:p w:rsidR="00006172" w:rsidRPr="00D2636F" w:rsidRDefault="009A01E1" w:rsidP="006C4AE8">
            <w:pPr>
              <w:jc w:val="center"/>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(or)</w:t>
            </w:r>
          </w:p>
          <w:p w:rsidR="00A3205D" w:rsidRPr="00D2636F" w:rsidRDefault="00D2636F" w:rsidP="006C4AE8">
            <w:pPr>
              <w:jc w:val="both"/>
              <w:rPr>
                <w:rFonts w:ascii="Calibri" w:eastAsia="Times New Roman" w:hAnsi="Calibri" w:cs="Calibri"/>
                <w:i/>
                <w:color w:val="17365D" w:themeColor="text2" w:themeShade="BF"/>
              </w:rPr>
            </w:pPr>
            <w:r>
              <w:rPr>
                <w:rFonts w:ascii="Calibri" w:eastAsia="Times New Roman" w:hAnsi="Calibri" w:cs="Calibri"/>
                <w:i/>
                <w:color w:val="17365D" w:themeColor="text2" w:themeShade="BF"/>
              </w:rPr>
              <w:t xml:space="preserve">                     Monthly Subscription</w:t>
            </w:r>
            <w:r w:rsidR="00A3205D" w:rsidRPr="00D2636F">
              <w:rPr>
                <w:rFonts w:ascii="Calibri" w:eastAsia="Times New Roman" w:hAnsi="Calibri" w:cs="Calibri"/>
                <w:i/>
                <w:color w:val="17365D" w:themeColor="text2" w:themeShade="BF"/>
              </w:rPr>
              <w:t>.</w:t>
            </w:r>
            <w:r>
              <w:rPr>
                <w:rFonts w:ascii="Calibri" w:eastAsia="Times New Roman" w:hAnsi="Calibri" w:cs="Calibri"/>
                <w:i/>
                <w:color w:val="17365D" w:themeColor="text2" w:themeShade="BF"/>
              </w:rPr>
              <w:t>(12 Duration)</w:t>
            </w:r>
          </w:p>
          <w:p w:rsidR="00597903" w:rsidRPr="00D2636F" w:rsidRDefault="00597903" w:rsidP="006C4AE8">
            <w:pPr>
              <w:jc w:val="both"/>
              <w:rPr>
                <w:rFonts w:ascii="Calibri" w:eastAsia="Times New Roman" w:hAnsi="Calibri" w:cs="Calibri"/>
                <w:i/>
                <w:color w:val="17365D" w:themeColor="text2" w:themeShade="BF"/>
              </w:rPr>
            </w:pPr>
          </w:p>
          <w:p w:rsidR="00597903" w:rsidRPr="00C81F35" w:rsidRDefault="00A3205D" w:rsidP="006C4AE8">
            <w:pPr>
              <w:jc w:val="both"/>
              <w:rPr>
                <w:rFonts w:ascii="Calibri" w:eastAsia="Times New Roman" w:hAnsi="Calibri" w:cs="Calibri"/>
                <w:i/>
                <w:color w:val="17365D" w:themeColor="text2" w:themeShade="BF"/>
              </w:rPr>
            </w:pPr>
            <w:r w:rsidRPr="00C81F35">
              <w:rPr>
                <w:rFonts w:ascii="Calibri" w:eastAsia="Times New Roman" w:hAnsi="Calibri" w:cs="Calibri"/>
                <w:i/>
                <w:color w:val="17365D" w:themeColor="text2" w:themeShade="BF"/>
              </w:rPr>
              <w:t>Subscription Method:</w:t>
            </w:r>
          </w:p>
          <w:p w:rsidR="00A3205D" w:rsidRPr="00D2636F" w:rsidRDefault="00A3205D" w:rsidP="00597903">
            <w:pPr>
              <w:pStyle w:val="ListParagraph"/>
              <w:numPr>
                <w:ilvl w:val="0"/>
                <w:numId w:val="26"/>
              </w:numPr>
              <w:jc w:val="both"/>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Cost</w:t>
            </w:r>
            <w:r w:rsidR="00AE1E07" w:rsidRPr="00D2636F">
              <w:rPr>
                <w:rFonts w:ascii="Calibri" w:eastAsia="Times New Roman" w:hAnsi="Calibri" w:cs="Calibri"/>
                <w:i/>
                <w:color w:val="17365D" w:themeColor="text2" w:themeShade="BF"/>
              </w:rPr>
              <w:t xml:space="preserve"> to be paid on a monthly basis.</w:t>
            </w:r>
          </w:p>
          <w:p w:rsidR="00A3205D" w:rsidRPr="00D2636F" w:rsidRDefault="00AE1E07" w:rsidP="00597903">
            <w:pPr>
              <w:pStyle w:val="ListParagraph"/>
              <w:numPr>
                <w:ilvl w:val="0"/>
                <w:numId w:val="26"/>
              </w:numPr>
              <w:jc w:val="both"/>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 xml:space="preserve">Additional hardware cost for temperature controller will have to </w:t>
            </w:r>
            <w:r w:rsidR="007F3CDC" w:rsidRPr="00D2636F">
              <w:rPr>
                <w:rFonts w:ascii="Calibri" w:eastAsia="Times New Roman" w:hAnsi="Calibri" w:cs="Calibri"/>
                <w:i/>
                <w:color w:val="17365D" w:themeColor="text2" w:themeShade="BF"/>
              </w:rPr>
              <w:t>pay</w:t>
            </w:r>
            <w:r w:rsidRPr="00D2636F">
              <w:rPr>
                <w:rFonts w:ascii="Calibri" w:eastAsia="Times New Roman" w:hAnsi="Calibri" w:cs="Calibri"/>
                <w:i/>
                <w:color w:val="17365D" w:themeColor="text2" w:themeShade="BF"/>
              </w:rPr>
              <w:t xml:space="preserve"> upfront if required at premisis. </w:t>
            </w:r>
          </w:p>
          <w:p w:rsidR="009A01E1" w:rsidRPr="00D2636F" w:rsidRDefault="00AE1E07" w:rsidP="00597903">
            <w:pPr>
              <w:pStyle w:val="ListParagraph"/>
              <w:numPr>
                <w:ilvl w:val="0"/>
                <w:numId w:val="26"/>
              </w:numPr>
              <w:jc w:val="both"/>
              <w:rPr>
                <w:color w:val="17365D" w:themeColor="text2" w:themeShade="BF"/>
                <w:sz w:val="20"/>
                <w:szCs w:val="20"/>
              </w:rPr>
            </w:pPr>
            <w:r w:rsidRPr="00D2636F">
              <w:rPr>
                <w:rFonts w:ascii="Calibri" w:eastAsia="Times New Roman" w:hAnsi="Calibri" w:cs="Calibri"/>
                <w:i/>
                <w:color w:val="17365D" w:themeColor="text2" w:themeShade="BF"/>
              </w:rPr>
              <w:t xml:space="preserve">Software will be installed at </w:t>
            </w:r>
            <w:r w:rsidR="007F3CDC" w:rsidRPr="00D2636F">
              <w:rPr>
                <w:rFonts w:ascii="Calibri" w:eastAsia="Times New Roman" w:hAnsi="Calibri" w:cs="Calibri"/>
                <w:i/>
                <w:color w:val="17365D" w:themeColor="text2" w:themeShade="BF"/>
              </w:rPr>
              <w:t>customer’s</w:t>
            </w:r>
            <w:r w:rsidRPr="00D2636F">
              <w:rPr>
                <w:rFonts w:ascii="Calibri" w:eastAsia="Times New Roman" w:hAnsi="Calibri" w:cs="Calibri"/>
                <w:i/>
                <w:color w:val="17365D" w:themeColor="text2" w:themeShade="BF"/>
              </w:rPr>
              <w:t xml:space="preserve"> premisis only after subscription </w:t>
            </w:r>
            <w:r w:rsidR="007F3CDC" w:rsidRPr="00D2636F">
              <w:rPr>
                <w:rFonts w:ascii="Calibri" w:eastAsia="Times New Roman" w:hAnsi="Calibri" w:cs="Calibri"/>
                <w:i/>
                <w:color w:val="17365D" w:themeColor="text2" w:themeShade="BF"/>
              </w:rPr>
              <w:t>period</w:t>
            </w:r>
            <w:r w:rsidRPr="00D2636F">
              <w:rPr>
                <w:rFonts w:ascii="Calibri" w:eastAsia="Times New Roman" w:hAnsi="Calibri" w:cs="Calibri"/>
                <w:i/>
                <w:color w:val="17365D" w:themeColor="text2" w:themeShade="BF"/>
              </w:rPr>
              <w:t xml:space="preserve"> is complete.</w:t>
            </w:r>
          </w:p>
        </w:tc>
      </w:tr>
      <w:tr w:rsidR="009A01E1" w:rsidTr="006C4AE8">
        <w:trPr>
          <w:trHeight w:val="591"/>
        </w:trPr>
        <w:tc>
          <w:tcPr>
            <w:tcW w:w="4698" w:type="dxa"/>
          </w:tcPr>
          <w:p w:rsidR="009A01E1" w:rsidRPr="00D2636F" w:rsidRDefault="000845C6" w:rsidP="00597903">
            <w:pPr>
              <w:spacing w:before="240" w:line="360" w:lineRule="auto"/>
              <w:jc w:val="center"/>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 xml:space="preserve">Annual Maintenance Contract (AMC) </w:t>
            </w:r>
          </w:p>
        </w:tc>
        <w:tc>
          <w:tcPr>
            <w:tcW w:w="4698" w:type="dxa"/>
          </w:tcPr>
          <w:p w:rsidR="000845C6" w:rsidRPr="00D2636F" w:rsidRDefault="000845C6" w:rsidP="00597903">
            <w:pPr>
              <w:spacing w:before="240" w:line="360" w:lineRule="auto"/>
              <w:jc w:val="center"/>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Yearly AMC Charges Rs-5000/-</w:t>
            </w:r>
          </w:p>
          <w:p w:rsidR="009A01E1" w:rsidRPr="00D2636F" w:rsidRDefault="000845C6" w:rsidP="00597903">
            <w:pPr>
              <w:spacing w:line="360" w:lineRule="auto"/>
              <w:jc w:val="center"/>
              <w:rPr>
                <w:color w:val="17365D" w:themeColor="text2" w:themeShade="BF"/>
                <w:sz w:val="20"/>
                <w:szCs w:val="20"/>
              </w:rPr>
            </w:pPr>
            <w:r w:rsidRPr="00D2636F">
              <w:rPr>
                <w:rFonts w:ascii="Calibri" w:eastAsia="Times New Roman" w:hAnsi="Calibri" w:cs="Calibri"/>
                <w:i/>
                <w:color w:val="17365D" w:themeColor="text2" w:themeShade="BF"/>
              </w:rPr>
              <w:t>No of Visit per year 4 times</w:t>
            </w:r>
          </w:p>
        </w:tc>
      </w:tr>
      <w:tr w:rsidR="00604C59" w:rsidTr="006C4AE8">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96" w:type="dxa"/>
            <w:gridSpan w:val="2"/>
            <w:tcBorders>
              <w:top w:val="single" w:sz="4" w:space="0" w:color="auto"/>
              <w:left w:val="single" w:sz="4" w:space="0" w:color="auto"/>
              <w:bottom w:val="single" w:sz="4" w:space="0" w:color="auto"/>
              <w:right w:val="single" w:sz="4" w:space="0" w:color="auto"/>
            </w:tcBorders>
          </w:tcPr>
          <w:p w:rsidR="00597903" w:rsidRPr="00D2636F" w:rsidRDefault="00597903" w:rsidP="00597903">
            <w:pPr>
              <w:pStyle w:val="ListParagraph"/>
              <w:numPr>
                <w:ilvl w:val="0"/>
                <w:numId w:val="27"/>
              </w:numPr>
              <w:spacing w:line="360" w:lineRule="auto"/>
              <w:rPr>
                <w:rFonts w:ascii="Calibri" w:eastAsia="Times New Roman" w:hAnsi="Calibri" w:cs="Calibri"/>
                <w:i/>
                <w:color w:val="17365D" w:themeColor="text2" w:themeShade="BF"/>
              </w:rPr>
            </w:pPr>
            <w:r w:rsidRPr="00D2636F">
              <w:rPr>
                <w:rFonts w:ascii="Calibri" w:eastAsia="Times New Roman" w:hAnsi="Calibri" w:cs="Calibri"/>
                <w:i/>
                <w:color w:val="17365D" w:themeColor="text2" w:themeShade="BF"/>
              </w:rPr>
              <w:t xml:space="preserve">Customize report cost applicable additionally Rs.5000/- </w:t>
            </w:r>
          </w:p>
          <w:p w:rsidR="00597903" w:rsidRPr="00D2636F" w:rsidRDefault="00597903" w:rsidP="00597903">
            <w:pPr>
              <w:pStyle w:val="ListParagraph"/>
              <w:numPr>
                <w:ilvl w:val="0"/>
                <w:numId w:val="27"/>
              </w:numPr>
              <w:spacing w:line="360" w:lineRule="auto"/>
              <w:rPr>
                <w:color w:val="17365D" w:themeColor="text2" w:themeShade="BF"/>
                <w:sz w:val="20"/>
                <w:szCs w:val="20"/>
              </w:rPr>
            </w:pPr>
            <w:r w:rsidRPr="00D2636F">
              <w:rPr>
                <w:rFonts w:ascii="Calibri" w:eastAsia="Times New Roman" w:hAnsi="Calibri" w:cs="Calibri"/>
                <w:i/>
                <w:color w:val="17365D" w:themeColor="text2" w:themeShade="BF"/>
              </w:rPr>
              <w:t xml:space="preserve">Wi-Fi modem has </w:t>
            </w:r>
            <w:r w:rsidRPr="00D2636F">
              <w:rPr>
                <w:rFonts w:ascii="Calibri" w:eastAsia="Times New Roman" w:hAnsi="Calibri" w:cs="Calibri"/>
                <w:i/>
                <w:color w:val="17365D" w:themeColor="text2" w:themeShade="BF"/>
              </w:rPr>
              <w:t xml:space="preserve"> to be provided by customer</w:t>
            </w:r>
            <w:r w:rsidRPr="00D2636F">
              <w:rPr>
                <w:color w:val="17365D" w:themeColor="text2" w:themeShade="BF"/>
                <w:sz w:val="20"/>
                <w:szCs w:val="20"/>
              </w:rPr>
              <w:t xml:space="preserve"> </w:t>
            </w:r>
          </w:p>
        </w:tc>
      </w:tr>
      <w:tr w:rsidR="006C4AE8" w:rsidTr="006C4AE8">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96" w:type="dxa"/>
            <w:gridSpan w:val="2"/>
            <w:tcBorders>
              <w:top w:val="single" w:sz="4" w:space="0" w:color="auto"/>
            </w:tcBorders>
          </w:tcPr>
          <w:p w:rsidR="006C4AE8" w:rsidRDefault="006C4AE8" w:rsidP="006C4AE8"/>
        </w:tc>
      </w:tr>
    </w:tbl>
    <w:p w:rsidR="00604C59" w:rsidRPr="00604C59" w:rsidRDefault="00604C59" w:rsidP="00604C59"/>
    <w:p w:rsidR="00D84D93" w:rsidRPr="005946C6" w:rsidRDefault="00706982" w:rsidP="005946C6">
      <w:pPr>
        <w:shd w:val="clear" w:color="auto" w:fill="FFFFFF"/>
        <w:spacing w:after="0" w:line="360" w:lineRule="auto"/>
        <w:ind w:left="6480" w:firstLine="720"/>
        <w:outlineLvl w:val="3"/>
        <w:rPr>
          <w:rFonts w:asciiTheme="majorHAnsi" w:eastAsia="Times New Roman" w:hAnsiTheme="majorHAnsi" w:cstheme="majorBidi"/>
          <w:b/>
          <w:bCs/>
          <w:i/>
          <w:iCs/>
          <w:color w:val="243F60" w:themeColor="accent1" w:themeShade="7F"/>
          <w:u w:val="single"/>
        </w:rPr>
      </w:pPr>
      <w:r w:rsidRPr="005946C6">
        <w:rPr>
          <w:rFonts w:asciiTheme="majorHAnsi" w:eastAsia="Times New Roman" w:hAnsiTheme="majorHAnsi" w:cstheme="majorBidi"/>
          <w:b/>
          <w:bCs/>
          <w:i/>
          <w:iCs/>
          <w:color w:val="243F60" w:themeColor="accent1" w:themeShade="7F"/>
          <w:u w:val="single"/>
        </w:rPr>
        <w:t>Office Address: </w:t>
      </w:r>
    </w:p>
    <w:p w:rsidR="00D84D93" w:rsidRDefault="00D84D93" w:rsidP="005946C6">
      <w:pPr>
        <w:pStyle w:val="Heading6"/>
        <w:spacing w:before="0"/>
        <w:ind w:left="6480" w:firstLine="720"/>
        <w:rPr>
          <w:rFonts w:eastAsia="Times New Roman"/>
        </w:rPr>
      </w:pPr>
      <w:r w:rsidRPr="00D84D93">
        <w:rPr>
          <w:rFonts w:eastAsia="Times New Roman"/>
        </w:rPr>
        <w:t>Acceedo</w:t>
      </w:r>
    </w:p>
    <w:p w:rsidR="00D84D93" w:rsidRDefault="00D84D93" w:rsidP="005946C6">
      <w:pPr>
        <w:pStyle w:val="Heading6"/>
        <w:spacing w:before="0"/>
        <w:ind w:left="6480" w:firstLine="720"/>
        <w:rPr>
          <w:rFonts w:eastAsia="Times New Roman"/>
        </w:rPr>
      </w:pPr>
      <w:r w:rsidRPr="004D3E9F">
        <w:rPr>
          <w:rFonts w:eastAsia="Times New Roman"/>
        </w:rPr>
        <w:t>Plot No: 9A,</w:t>
      </w:r>
    </w:p>
    <w:p w:rsidR="00D84D93" w:rsidRDefault="00D84D93" w:rsidP="005946C6">
      <w:pPr>
        <w:pStyle w:val="Heading6"/>
        <w:spacing w:before="0"/>
        <w:ind w:left="6480" w:firstLine="720"/>
        <w:rPr>
          <w:rFonts w:eastAsia="Times New Roman"/>
        </w:rPr>
      </w:pPr>
      <w:r w:rsidRPr="004D3E9F">
        <w:rPr>
          <w:rFonts w:eastAsia="Times New Roman"/>
        </w:rPr>
        <w:t>Private industrial Estate,</w:t>
      </w:r>
    </w:p>
    <w:p w:rsidR="00D84D93" w:rsidRPr="00706982" w:rsidRDefault="00597903" w:rsidP="00597903">
      <w:pPr>
        <w:pStyle w:val="Heading6"/>
        <w:spacing w:before="0"/>
        <w:ind w:left="6480" w:firstLine="720"/>
        <w:rPr>
          <w:rFonts w:eastAsia="Times New Roman"/>
        </w:rPr>
      </w:pPr>
      <w:proofErr w:type="spellStart"/>
      <w:r>
        <w:rPr>
          <w:rFonts w:eastAsia="Times New Roman"/>
        </w:rPr>
        <w:t>Sidco</w:t>
      </w:r>
      <w:proofErr w:type="spellEnd"/>
      <w:r>
        <w:rPr>
          <w:rFonts w:eastAsia="Times New Roman"/>
        </w:rPr>
        <w:t xml:space="preserve">, </w:t>
      </w:r>
      <w:proofErr w:type="spellStart"/>
      <w:r>
        <w:rPr>
          <w:rFonts w:eastAsia="Times New Roman"/>
        </w:rPr>
        <w:t>Kurichi</w:t>
      </w:r>
      <w:proofErr w:type="spellEnd"/>
      <w:proofErr w:type="gramStart"/>
      <w:r>
        <w:rPr>
          <w:rFonts w:eastAsia="Times New Roman"/>
        </w:rPr>
        <w:t xml:space="preserve">,  </w:t>
      </w:r>
      <w:proofErr w:type="spellStart"/>
      <w:r>
        <w:rPr>
          <w:rFonts w:eastAsia="Times New Roman"/>
        </w:rPr>
        <w:t>Cbe</w:t>
      </w:r>
      <w:proofErr w:type="spellEnd"/>
      <w:proofErr w:type="gramEnd"/>
      <w:r w:rsidR="00D84D93" w:rsidRPr="004D3E9F">
        <w:rPr>
          <w:rFonts w:eastAsia="Times New Roman"/>
        </w:rPr>
        <w:t xml:space="preserve"> - 641021.</w:t>
      </w:r>
    </w:p>
    <w:p w:rsidR="005946C6" w:rsidRDefault="005946C6" w:rsidP="005946C6">
      <w:pPr>
        <w:pStyle w:val="Heading6"/>
        <w:spacing w:before="0" w:line="240" w:lineRule="auto"/>
        <w:ind w:left="6480" w:firstLine="720"/>
        <w:rPr>
          <w:rStyle w:val="Hyperlink"/>
          <w:rFonts w:eastAsia="Times New Roman"/>
        </w:rPr>
      </w:pPr>
      <w:r w:rsidRPr="004D3E9F">
        <w:rPr>
          <w:rFonts w:eastAsia="Times New Roman"/>
          <w:b/>
          <w:bCs/>
        </w:rPr>
        <w:t>Email</w:t>
      </w:r>
      <w:r w:rsidRPr="004D3E9F">
        <w:rPr>
          <w:rFonts w:eastAsia="Times New Roman"/>
        </w:rPr>
        <w:t xml:space="preserve">: </w:t>
      </w:r>
      <w:hyperlink r:id="rId13" w:history="1">
        <w:r w:rsidRPr="00EB0FF0">
          <w:rPr>
            <w:rStyle w:val="Hyperlink"/>
            <w:rFonts w:eastAsia="Times New Roman"/>
          </w:rPr>
          <w:t>info@acceedo.in</w:t>
        </w:r>
      </w:hyperlink>
    </w:p>
    <w:p w:rsidR="00597903" w:rsidRDefault="00597903" w:rsidP="00597903">
      <w:pPr>
        <w:spacing w:after="0"/>
      </w:pP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r>
      <w:r>
        <w:rPr>
          <w:rFonts w:asciiTheme="majorHAnsi" w:eastAsia="Times New Roman" w:hAnsiTheme="majorHAnsi" w:cstheme="majorBidi"/>
          <w:b/>
          <w:bCs/>
          <w:i/>
          <w:iCs/>
          <w:color w:val="243F60" w:themeColor="accent1" w:themeShade="7F"/>
        </w:rPr>
        <w:tab/>
        <w:t>Web:</w:t>
      </w:r>
      <w:r>
        <w:t xml:space="preserve"> </w:t>
      </w:r>
      <w:hyperlink r:id="rId14" w:history="1">
        <w:r w:rsidRPr="00C901C9">
          <w:rPr>
            <w:rStyle w:val="Hyperlink"/>
          </w:rPr>
          <w:t>www.acceedo.in</w:t>
        </w:r>
      </w:hyperlink>
    </w:p>
    <w:p w:rsidR="00964471" w:rsidRPr="004D3E9F" w:rsidRDefault="005946C6" w:rsidP="00597903">
      <w:pPr>
        <w:ind w:left="6480" w:firstLine="720"/>
        <w:rPr>
          <w:rFonts w:ascii="Arial" w:eastAsia="Times New Roman" w:hAnsi="Arial" w:cs="Arial"/>
          <w:b/>
          <w:bCs/>
          <w:spacing w:val="-12"/>
        </w:rPr>
      </w:pPr>
      <w:r w:rsidRPr="00706982">
        <w:rPr>
          <w:rFonts w:asciiTheme="majorHAnsi" w:eastAsia="Times New Roman" w:hAnsiTheme="majorHAnsi"/>
          <w:color w:val="243F60" w:themeColor="accent1" w:themeShade="7F"/>
        </w:rPr>
        <w:t>Phone: +</w:t>
      </w:r>
      <w:r>
        <w:rPr>
          <w:rFonts w:asciiTheme="majorHAnsi" w:eastAsia="Times New Roman" w:hAnsiTheme="majorHAnsi"/>
          <w:color w:val="243F60" w:themeColor="accent1" w:themeShade="7F"/>
        </w:rPr>
        <w:t>91-422-4511400</w:t>
      </w:r>
      <w:r w:rsidRPr="00706982">
        <w:rPr>
          <w:rFonts w:asciiTheme="majorHAnsi" w:eastAsia="Times New Roman" w:hAnsiTheme="majorHAnsi"/>
          <w:color w:val="243F60" w:themeColor="accent1" w:themeShade="7F"/>
        </w:rPr>
        <w:t>.</w:t>
      </w:r>
    </w:p>
    <w:sectPr w:rsidR="00964471" w:rsidRPr="004D3E9F" w:rsidSect="00C34219">
      <w:headerReference w:type="default" r:id="rId15"/>
      <w:footerReference w:type="default" r:id="rId16"/>
      <w:footerReference w:type="first" r:id="rId17"/>
      <w:pgSz w:w="12240" w:h="15840"/>
      <w:pgMar w:top="1082" w:right="810" w:bottom="990" w:left="1080" w:header="180" w:footer="2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AB4" w:rsidRDefault="006E2AB4" w:rsidP="00EA6A9A">
      <w:pPr>
        <w:spacing w:after="0" w:line="240" w:lineRule="auto"/>
      </w:pPr>
      <w:r>
        <w:separator/>
      </w:r>
    </w:p>
  </w:endnote>
  <w:endnote w:type="continuationSeparator" w:id="0">
    <w:p w:rsidR="006E2AB4" w:rsidRDefault="006E2AB4" w:rsidP="00EA6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107" w:rsidRPr="00A94135" w:rsidRDefault="003E4116" w:rsidP="005946C6">
    <w:pPr>
      <w:pStyle w:val="Footer"/>
      <w:tabs>
        <w:tab w:val="clear" w:pos="9360"/>
        <w:tab w:val="right" w:pos="10530"/>
      </w:tabs>
      <w:ind w:left="4320"/>
      <w:rPr>
        <w:rFonts w:ascii="Times New Roman" w:hAnsi="Times New Roman" w:cs="Times New Roman"/>
        <w:color w:val="365F91" w:themeColor="accent1" w:themeShade="BF"/>
        <w:sz w:val="28"/>
        <w:szCs w:val="28"/>
      </w:rPr>
    </w:pPr>
    <w:r>
      <w:rPr>
        <w:rFonts w:eastAsia="Times New Roman"/>
        <w:b/>
        <w:bCs/>
      </w:rPr>
      <w:tab/>
      <w:t xml:space="preserve">                                                             </w:t>
    </w:r>
    <w:r w:rsidR="005946C6">
      <w:rPr>
        <w:rFonts w:eastAsia="Times New Roman"/>
        <w:b/>
        <w:bCs/>
      </w:rPr>
      <w:tab/>
      <w:t xml:space="preserve">    </w:t>
    </w:r>
    <w:hyperlink r:id="rId1" w:history="1">
      <w:r w:rsidR="007A3107" w:rsidRPr="00A94135">
        <w:rPr>
          <w:rStyle w:val="Hyperlink"/>
          <w:rFonts w:ascii="Times New Roman" w:hAnsi="Times New Roman" w:cs="Times New Roman"/>
          <w:color w:val="365F91" w:themeColor="accent1" w:themeShade="BF"/>
          <w:sz w:val="28"/>
          <w:szCs w:val="28"/>
          <w:u w:val="none"/>
        </w:rPr>
        <w:t>www.acceedo.in</w:t>
      </w:r>
    </w:hyperlink>
  </w:p>
  <w:p w:rsidR="00EA6A9A" w:rsidRPr="00A94135" w:rsidRDefault="00EA6A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A9A" w:rsidRPr="0050214E" w:rsidRDefault="00604C59" w:rsidP="003E4116">
    <w:pPr>
      <w:pStyle w:val="Footer"/>
      <w:tabs>
        <w:tab w:val="clear" w:pos="9360"/>
        <w:tab w:val="right" w:pos="10620"/>
      </w:tabs>
      <w:jc w:val="right"/>
      <w:rPr>
        <w:color w:val="31849B" w:themeColor="accent5" w:themeShade="BF"/>
        <w:sz w:val="32"/>
      </w:rPr>
    </w:pPr>
    <w:hyperlink r:id="rId1" w:history="1">
      <w:r w:rsidR="007A3107" w:rsidRPr="0050214E">
        <w:rPr>
          <w:rStyle w:val="Hyperlink"/>
          <w:color w:val="31849B" w:themeColor="accent5" w:themeShade="BF"/>
          <w:sz w:val="32"/>
        </w:rPr>
        <w:t>www.acceedo.in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AB4" w:rsidRDefault="006E2AB4" w:rsidP="00EA6A9A">
      <w:pPr>
        <w:spacing w:after="0" w:line="240" w:lineRule="auto"/>
      </w:pPr>
      <w:r>
        <w:separator/>
      </w:r>
    </w:p>
  </w:footnote>
  <w:footnote w:type="continuationSeparator" w:id="0">
    <w:p w:rsidR="006E2AB4" w:rsidRDefault="006E2AB4" w:rsidP="00EA6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A9A" w:rsidRDefault="00F05BB2" w:rsidP="00930C19">
    <w:pPr>
      <w:pStyle w:val="NoSpacing"/>
    </w:pPr>
    <w:r>
      <w:rPr>
        <w:noProof/>
      </w:rPr>
      <w:drawing>
        <wp:inline distT="0" distB="0" distL="0" distR="0" wp14:anchorId="022868D1" wp14:editId="6349C276">
          <wp:extent cx="1548765" cy="495300"/>
          <wp:effectExtent l="38100" t="0" r="13335" b="133350"/>
          <wp:docPr id="1" name="Picture 1" descr="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jpg"/>
                  <pic:cNvPicPr/>
                </pic:nvPicPr>
                <pic:blipFill>
                  <a:blip r:embed="rId1" cstate="print"/>
                  <a:stretch>
                    <a:fillRect/>
                  </a:stretch>
                </pic:blipFill>
                <pic:spPr>
                  <a:xfrm>
                    <a:off x="0" y="0"/>
                    <a:ext cx="1560739" cy="4991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CF1887">
      <w:tab/>
    </w:r>
    <w:r w:rsidR="00930C19">
      <w:rPr>
        <w:sz w:val="36"/>
      </w:rPr>
      <w:t xml:space="preserve"> </w:t>
    </w:r>
    <w:r w:rsidR="00CF1887">
      <w:ptab w:relativeTo="margin" w:alignment="center" w:leader="none"/>
    </w:r>
    <w:r w:rsidR="00CF1887">
      <w:ptab w:relativeTo="margin" w:alignment="right" w:leader="none"/>
    </w:r>
    <w:sdt>
      <w:sdtPr>
        <w:id w:val="534116517"/>
        <w:docPartObj>
          <w:docPartGallery w:val="Watermarks"/>
          <w:docPartUnique/>
        </w:docPartObj>
      </w:sdtPr>
      <w:sdtContent>
        <w:r w:rsidR="00604C5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00946" o:spid="_x0000_s2049" type="#_x0000_t136" style="position:absolute;margin-left:0;margin-top:0;width:497.4pt;height:213.15pt;rotation:315;z-index:-251658752;mso-position-horizontal:center;mso-position-horizontal-relative:margin;mso-position-vertical:center;mso-position-vertical-relative:margin" o:allowincell="f" fillcolor="#daeef3 [664]" stroked="f">
              <v:fill opacity=".5"/>
              <v:textpath style="font-family:&quot;Calibri&quot;;font-size:1pt" string="ACCEEDO"/>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6FC5"/>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639D0"/>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77EFC"/>
    <w:multiLevelType w:val="hybridMultilevel"/>
    <w:tmpl w:val="70B407C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DB96ED6"/>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B2A6A"/>
    <w:multiLevelType w:val="hybridMultilevel"/>
    <w:tmpl w:val="70B407C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23301D15"/>
    <w:multiLevelType w:val="hybridMultilevel"/>
    <w:tmpl w:val="9C9A627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6">
    <w:nsid w:val="2B714178"/>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F1107"/>
    <w:multiLevelType w:val="hybridMultilevel"/>
    <w:tmpl w:val="C3EC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D3792"/>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20566"/>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E193C"/>
    <w:multiLevelType w:val="hybridMultilevel"/>
    <w:tmpl w:val="FA74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D2B55"/>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CA07FE"/>
    <w:multiLevelType w:val="hybridMultilevel"/>
    <w:tmpl w:val="4996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6C27C7"/>
    <w:multiLevelType w:val="hybridMultilevel"/>
    <w:tmpl w:val="70B407C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4D2721FA"/>
    <w:multiLevelType w:val="hybridMultilevel"/>
    <w:tmpl w:val="76D8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D75F77"/>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50955"/>
    <w:multiLevelType w:val="hybridMultilevel"/>
    <w:tmpl w:val="39A2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26383"/>
    <w:multiLevelType w:val="hybridMultilevel"/>
    <w:tmpl w:val="CB4E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011205"/>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B803B2"/>
    <w:multiLevelType w:val="hybridMultilevel"/>
    <w:tmpl w:val="CB4E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D7675"/>
    <w:multiLevelType w:val="hybridMultilevel"/>
    <w:tmpl w:val="8064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B15124"/>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A6BE9"/>
    <w:multiLevelType w:val="hybridMultilevel"/>
    <w:tmpl w:val="CB4E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E740C"/>
    <w:multiLevelType w:val="hybridMultilevel"/>
    <w:tmpl w:val="6994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B5D07"/>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C57DF"/>
    <w:multiLevelType w:val="hybridMultilevel"/>
    <w:tmpl w:val="0494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9B25BA"/>
    <w:multiLevelType w:val="hybridMultilevel"/>
    <w:tmpl w:val="1D84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3"/>
  </w:num>
  <w:num w:numId="4">
    <w:abstractNumId w:val="19"/>
  </w:num>
  <w:num w:numId="5">
    <w:abstractNumId w:val="7"/>
  </w:num>
  <w:num w:numId="6">
    <w:abstractNumId w:val="12"/>
  </w:num>
  <w:num w:numId="7">
    <w:abstractNumId w:val="16"/>
  </w:num>
  <w:num w:numId="8">
    <w:abstractNumId w:val="22"/>
  </w:num>
  <w:num w:numId="9">
    <w:abstractNumId w:val="17"/>
  </w:num>
  <w:num w:numId="10">
    <w:abstractNumId w:val="14"/>
  </w:num>
  <w:num w:numId="11">
    <w:abstractNumId w:val="18"/>
  </w:num>
  <w:num w:numId="12">
    <w:abstractNumId w:val="21"/>
  </w:num>
  <w:num w:numId="13">
    <w:abstractNumId w:val="8"/>
  </w:num>
  <w:num w:numId="14">
    <w:abstractNumId w:val="24"/>
  </w:num>
  <w:num w:numId="15">
    <w:abstractNumId w:val="3"/>
  </w:num>
  <w:num w:numId="16">
    <w:abstractNumId w:val="15"/>
  </w:num>
  <w:num w:numId="17">
    <w:abstractNumId w:val="9"/>
  </w:num>
  <w:num w:numId="18">
    <w:abstractNumId w:val="25"/>
  </w:num>
  <w:num w:numId="19">
    <w:abstractNumId w:val="11"/>
  </w:num>
  <w:num w:numId="20">
    <w:abstractNumId w:val="0"/>
  </w:num>
  <w:num w:numId="21">
    <w:abstractNumId w:val="1"/>
  </w:num>
  <w:num w:numId="22">
    <w:abstractNumId w:val="6"/>
  </w:num>
  <w:num w:numId="23">
    <w:abstractNumId w:val="13"/>
  </w:num>
  <w:num w:numId="24">
    <w:abstractNumId w:val="4"/>
  </w:num>
  <w:num w:numId="25">
    <w:abstractNumId w:val="2"/>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6A"/>
    <w:rsid w:val="00000F4D"/>
    <w:rsid w:val="00002F54"/>
    <w:rsid w:val="00006172"/>
    <w:rsid w:val="00010272"/>
    <w:rsid w:val="000175FB"/>
    <w:rsid w:val="00053A40"/>
    <w:rsid w:val="00061785"/>
    <w:rsid w:val="00063FB5"/>
    <w:rsid w:val="000845C6"/>
    <w:rsid w:val="00084AEC"/>
    <w:rsid w:val="000B7C2A"/>
    <w:rsid w:val="000C718C"/>
    <w:rsid w:val="000F196A"/>
    <w:rsid w:val="001027D7"/>
    <w:rsid w:val="00111810"/>
    <w:rsid w:val="00114CB6"/>
    <w:rsid w:val="001228AC"/>
    <w:rsid w:val="001243EA"/>
    <w:rsid w:val="00137D13"/>
    <w:rsid w:val="00141618"/>
    <w:rsid w:val="00143A82"/>
    <w:rsid w:val="00155D82"/>
    <w:rsid w:val="00187E66"/>
    <w:rsid w:val="001B02B0"/>
    <w:rsid w:val="001D0553"/>
    <w:rsid w:val="00232B9B"/>
    <w:rsid w:val="00250F17"/>
    <w:rsid w:val="002611EF"/>
    <w:rsid w:val="00293708"/>
    <w:rsid w:val="002A5083"/>
    <w:rsid w:val="002F234B"/>
    <w:rsid w:val="00343CF5"/>
    <w:rsid w:val="003608FA"/>
    <w:rsid w:val="00374CB5"/>
    <w:rsid w:val="003872D4"/>
    <w:rsid w:val="003927C5"/>
    <w:rsid w:val="00392F79"/>
    <w:rsid w:val="003A092B"/>
    <w:rsid w:val="003A1193"/>
    <w:rsid w:val="003C2416"/>
    <w:rsid w:val="003C4206"/>
    <w:rsid w:val="003D57BD"/>
    <w:rsid w:val="003E4116"/>
    <w:rsid w:val="004070A3"/>
    <w:rsid w:val="00410B59"/>
    <w:rsid w:val="00421331"/>
    <w:rsid w:val="004D3E9F"/>
    <w:rsid w:val="004E384C"/>
    <w:rsid w:val="004E7B57"/>
    <w:rsid w:val="0050214E"/>
    <w:rsid w:val="00514EA0"/>
    <w:rsid w:val="00516519"/>
    <w:rsid w:val="005274E1"/>
    <w:rsid w:val="0055686E"/>
    <w:rsid w:val="00575F49"/>
    <w:rsid w:val="00587AA0"/>
    <w:rsid w:val="005946C6"/>
    <w:rsid w:val="00597903"/>
    <w:rsid w:val="005B6752"/>
    <w:rsid w:val="005B75E0"/>
    <w:rsid w:val="005D243E"/>
    <w:rsid w:val="005D3AC3"/>
    <w:rsid w:val="00604C59"/>
    <w:rsid w:val="00617C0E"/>
    <w:rsid w:val="00622534"/>
    <w:rsid w:val="0062311C"/>
    <w:rsid w:val="00625AC5"/>
    <w:rsid w:val="00662220"/>
    <w:rsid w:val="006C4AE8"/>
    <w:rsid w:val="006E2AB4"/>
    <w:rsid w:val="00706982"/>
    <w:rsid w:val="00730F33"/>
    <w:rsid w:val="00741DFA"/>
    <w:rsid w:val="007474F4"/>
    <w:rsid w:val="00775D57"/>
    <w:rsid w:val="00785668"/>
    <w:rsid w:val="007A3107"/>
    <w:rsid w:val="007A7057"/>
    <w:rsid w:val="007B3C37"/>
    <w:rsid w:val="007C139B"/>
    <w:rsid w:val="007E17CD"/>
    <w:rsid w:val="007F3CDC"/>
    <w:rsid w:val="00805B04"/>
    <w:rsid w:val="0082305C"/>
    <w:rsid w:val="00823349"/>
    <w:rsid w:val="008334C1"/>
    <w:rsid w:val="00852E99"/>
    <w:rsid w:val="0087131F"/>
    <w:rsid w:val="00875098"/>
    <w:rsid w:val="008944E1"/>
    <w:rsid w:val="00894733"/>
    <w:rsid w:val="00930C19"/>
    <w:rsid w:val="00942899"/>
    <w:rsid w:val="009605F6"/>
    <w:rsid w:val="00961764"/>
    <w:rsid w:val="00964471"/>
    <w:rsid w:val="00972428"/>
    <w:rsid w:val="00986220"/>
    <w:rsid w:val="009A01E1"/>
    <w:rsid w:val="009E401A"/>
    <w:rsid w:val="00A3205D"/>
    <w:rsid w:val="00A36FFF"/>
    <w:rsid w:val="00A57923"/>
    <w:rsid w:val="00A94135"/>
    <w:rsid w:val="00AC039E"/>
    <w:rsid w:val="00AC2067"/>
    <w:rsid w:val="00AD354D"/>
    <w:rsid w:val="00AD79E4"/>
    <w:rsid w:val="00AE0C00"/>
    <w:rsid w:val="00AE1E07"/>
    <w:rsid w:val="00B23F6F"/>
    <w:rsid w:val="00B2638B"/>
    <w:rsid w:val="00B439D1"/>
    <w:rsid w:val="00B55F33"/>
    <w:rsid w:val="00B5606D"/>
    <w:rsid w:val="00BB292A"/>
    <w:rsid w:val="00BE30D3"/>
    <w:rsid w:val="00BE7ADD"/>
    <w:rsid w:val="00BF670D"/>
    <w:rsid w:val="00C13F53"/>
    <w:rsid w:val="00C15B75"/>
    <w:rsid w:val="00C34219"/>
    <w:rsid w:val="00C34F31"/>
    <w:rsid w:val="00C5374C"/>
    <w:rsid w:val="00C62CF1"/>
    <w:rsid w:val="00C75C59"/>
    <w:rsid w:val="00C81F35"/>
    <w:rsid w:val="00C83ED3"/>
    <w:rsid w:val="00CC0B06"/>
    <w:rsid w:val="00CC4152"/>
    <w:rsid w:val="00CC541A"/>
    <w:rsid w:val="00CF0ACA"/>
    <w:rsid w:val="00CF1887"/>
    <w:rsid w:val="00CF78F8"/>
    <w:rsid w:val="00D04377"/>
    <w:rsid w:val="00D2636F"/>
    <w:rsid w:val="00D35F1C"/>
    <w:rsid w:val="00D4793D"/>
    <w:rsid w:val="00D53F49"/>
    <w:rsid w:val="00D6450F"/>
    <w:rsid w:val="00D66163"/>
    <w:rsid w:val="00D77DD8"/>
    <w:rsid w:val="00D84D93"/>
    <w:rsid w:val="00D85E89"/>
    <w:rsid w:val="00D9416E"/>
    <w:rsid w:val="00D967C0"/>
    <w:rsid w:val="00D97C44"/>
    <w:rsid w:val="00DA0A8C"/>
    <w:rsid w:val="00DD649D"/>
    <w:rsid w:val="00DF016E"/>
    <w:rsid w:val="00E026DF"/>
    <w:rsid w:val="00E25000"/>
    <w:rsid w:val="00E473B2"/>
    <w:rsid w:val="00E578E8"/>
    <w:rsid w:val="00E63625"/>
    <w:rsid w:val="00E87F79"/>
    <w:rsid w:val="00E9448B"/>
    <w:rsid w:val="00EA6A9A"/>
    <w:rsid w:val="00ED1457"/>
    <w:rsid w:val="00EE3597"/>
    <w:rsid w:val="00F05BB2"/>
    <w:rsid w:val="00F20BBF"/>
    <w:rsid w:val="00F57B21"/>
    <w:rsid w:val="00F61425"/>
    <w:rsid w:val="00F67A35"/>
    <w:rsid w:val="00F67C92"/>
    <w:rsid w:val="00F72023"/>
    <w:rsid w:val="00FB3775"/>
    <w:rsid w:val="00FD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140C462-2FD0-477E-A22D-CE1ADEB3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C37"/>
  </w:style>
  <w:style w:type="paragraph" w:styleId="Heading1">
    <w:name w:val="heading 1"/>
    <w:basedOn w:val="Normal"/>
    <w:next w:val="Normal"/>
    <w:link w:val="Heading1Char"/>
    <w:uiPriority w:val="9"/>
    <w:qFormat/>
    <w:rsid w:val="00930C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C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0C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D3E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62C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62C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A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A6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9A"/>
  </w:style>
  <w:style w:type="paragraph" w:styleId="Footer">
    <w:name w:val="footer"/>
    <w:basedOn w:val="Normal"/>
    <w:link w:val="FooterChar"/>
    <w:uiPriority w:val="99"/>
    <w:unhideWhenUsed/>
    <w:rsid w:val="00EA6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9A"/>
  </w:style>
  <w:style w:type="paragraph" w:styleId="BalloonText">
    <w:name w:val="Balloon Text"/>
    <w:basedOn w:val="Normal"/>
    <w:link w:val="BalloonTextChar"/>
    <w:uiPriority w:val="99"/>
    <w:semiHidden/>
    <w:unhideWhenUsed/>
    <w:rsid w:val="00EA6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9A"/>
    <w:rPr>
      <w:rFonts w:ascii="Tahoma" w:hAnsi="Tahoma" w:cs="Tahoma"/>
      <w:sz w:val="16"/>
      <w:szCs w:val="16"/>
    </w:rPr>
  </w:style>
  <w:style w:type="paragraph" w:styleId="NoSpacing">
    <w:name w:val="No Spacing"/>
    <w:link w:val="NoSpacingChar"/>
    <w:uiPriority w:val="1"/>
    <w:qFormat/>
    <w:rsid w:val="00514EA0"/>
    <w:pPr>
      <w:spacing w:after="0" w:line="240" w:lineRule="auto"/>
    </w:pPr>
    <w:rPr>
      <w:rFonts w:eastAsiaTheme="minorEastAsia"/>
    </w:rPr>
  </w:style>
  <w:style w:type="character" w:customStyle="1" w:styleId="NoSpacingChar">
    <w:name w:val="No Spacing Char"/>
    <w:basedOn w:val="DefaultParagraphFont"/>
    <w:link w:val="NoSpacing"/>
    <w:uiPriority w:val="1"/>
    <w:rsid w:val="00514EA0"/>
    <w:rPr>
      <w:rFonts w:eastAsiaTheme="minorEastAsia"/>
    </w:rPr>
  </w:style>
  <w:style w:type="character" w:styleId="Hyperlink">
    <w:name w:val="Hyperlink"/>
    <w:basedOn w:val="DefaultParagraphFont"/>
    <w:uiPriority w:val="99"/>
    <w:unhideWhenUsed/>
    <w:rsid w:val="007A3107"/>
    <w:rPr>
      <w:color w:val="0000FF" w:themeColor="hyperlink"/>
      <w:u w:val="single"/>
    </w:rPr>
  </w:style>
  <w:style w:type="character" w:customStyle="1" w:styleId="Heading2Char">
    <w:name w:val="Heading 2 Char"/>
    <w:basedOn w:val="DefaultParagraphFont"/>
    <w:link w:val="Heading2"/>
    <w:uiPriority w:val="9"/>
    <w:rsid w:val="00930C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0C1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30C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C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30C19"/>
    <w:rPr>
      <w:i/>
      <w:iCs/>
    </w:rPr>
  </w:style>
  <w:style w:type="paragraph" w:styleId="IntenseQuote">
    <w:name w:val="Intense Quote"/>
    <w:basedOn w:val="Normal"/>
    <w:next w:val="Normal"/>
    <w:link w:val="IntenseQuoteChar"/>
    <w:uiPriority w:val="30"/>
    <w:qFormat/>
    <w:rsid w:val="00930C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0C19"/>
    <w:rPr>
      <w:b/>
      <w:bCs/>
      <w:i/>
      <w:iCs/>
      <w:color w:val="4F81BD" w:themeColor="accent1"/>
    </w:rPr>
  </w:style>
  <w:style w:type="character" w:styleId="SubtleReference">
    <w:name w:val="Subtle Reference"/>
    <w:basedOn w:val="DefaultParagraphFont"/>
    <w:uiPriority w:val="31"/>
    <w:qFormat/>
    <w:rsid w:val="00930C19"/>
    <w:rPr>
      <w:smallCaps/>
      <w:color w:val="C0504D" w:themeColor="accent2"/>
      <w:u w:val="single"/>
    </w:rPr>
  </w:style>
  <w:style w:type="paragraph" w:styleId="Quote">
    <w:name w:val="Quote"/>
    <w:basedOn w:val="Normal"/>
    <w:next w:val="Normal"/>
    <w:link w:val="QuoteChar"/>
    <w:uiPriority w:val="29"/>
    <w:qFormat/>
    <w:rsid w:val="00930C19"/>
    <w:rPr>
      <w:i/>
      <w:iCs/>
      <w:color w:val="000000" w:themeColor="text1"/>
    </w:rPr>
  </w:style>
  <w:style w:type="character" w:customStyle="1" w:styleId="QuoteChar">
    <w:name w:val="Quote Char"/>
    <w:basedOn w:val="DefaultParagraphFont"/>
    <w:link w:val="Quote"/>
    <w:uiPriority w:val="29"/>
    <w:rsid w:val="00930C19"/>
    <w:rPr>
      <w:i/>
      <w:iCs/>
      <w:color w:val="000000" w:themeColor="text1"/>
    </w:rPr>
  </w:style>
  <w:style w:type="character" w:styleId="IntenseReference">
    <w:name w:val="Intense Reference"/>
    <w:basedOn w:val="DefaultParagraphFont"/>
    <w:uiPriority w:val="32"/>
    <w:qFormat/>
    <w:rsid w:val="00930C19"/>
    <w:rPr>
      <w:b/>
      <w:bCs/>
      <w:smallCaps/>
      <w:color w:val="C0504D" w:themeColor="accent2"/>
      <w:spacing w:val="5"/>
      <w:u w:val="single"/>
    </w:rPr>
  </w:style>
  <w:style w:type="character" w:styleId="BookTitle">
    <w:name w:val="Book Title"/>
    <w:basedOn w:val="DefaultParagraphFont"/>
    <w:uiPriority w:val="33"/>
    <w:qFormat/>
    <w:rsid w:val="00930C19"/>
    <w:rPr>
      <w:b/>
      <w:bCs/>
      <w:smallCaps/>
      <w:spacing w:val="5"/>
    </w:rPr>
  </w:style>
  <w:style w:type="character" w:customStyle="1" w:styleId="Heading3Char">
    <w:name w:val="Heading 3 Char"/>
    <w:basedOn w:val="DefaultParagraphFont"/>
    <w:link w:val="Heading3"/>
    <w:uiPriority w:val="9"/>
    <w:rsid w:val="00930C19"/>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027D7"/>
    <w:rPr>
      <w:i/>
      <w:iCs/>
      <w:color w:val="808080" w:themeColor="text1" w:themeTint="7F"/>
    </w:rPr>
  </w:style>
  <w:style w:type="character" w:styleId="IntenseEmphasis">
    <w:name w:val="Intense Emphasis"/>
    <w:basedOn w:val="DefaultParagraphFont"/>
    <w:uiPriority w:val="21"/>
    <w:qFormat/>
    <w:rsid w:val="0087131F"/>
    <w:rPr>
      <w:b/>
      <w:bCs/>
      <w:i/>
      <w:iCs/>
      <w:color w:val="4F81BD" w:themeColor="accent1"/>
    </w:rPr>
  </w:style>
  <w:style w:type="table" w:styleId="ColorfulGrid-Accent6">
    <w:name w:val="Colorful Grid Accent 6"/>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3">
    <w:name w:val="Colorful Grid Accent 3"/>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1">
    <w:name w:val="Colorful Grid1"/>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8713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3">
    <w:name w:val="Medium Grid 2 Accent 3"/>
    <w:basedOn w:val="TableNormal"/>
    <w:uiPriority w:val="68"/>
    <w:rsid w:val="0087131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olorfulGrid-Accent5">
    <w:name w:val="Colorful Grid Accent 5"/>
    <w:basedOn w:val="TableNormal"/>
    <w:uiPriority w:val="73"/>
    <w:rsid w:val="0087131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3">
    <w:name w:val="Light Shading Accent 3"/>
    <w:basedOn w:val="TableNormal"/>
    <w:uiPriority w:val="60"/>
    <w:rsid w:val="00DF016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F016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DF016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F016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DF01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4D3E9F"/>
    <w:rPr>
      <w:rFonts w:ascii="Times New Roman" w:eastAsia="Times New Roman" w:hAnsi="Times New Roman" w:cs="Times New Roman"/>
      <w:b/>
      <w:bCs/>
      <w:sz w:val="24"/>
      <w:szCs w:val="24"/>
    </w:rPr>
  </w:style>
  <w:style w:type="character" w:styleId="Strong">
    <w:name w:val="Strong"/>
    <w:basedOn w:val="DefaultParagraphFont"/>
    <w:uiPriority w:val="22"/>
    <w:qFormat/>
    <w:rsid w:val="004D3E9F"/>
    <w:rPr>
      <w:b/>
      <w:bCs/>
    </w:rPr>
  </w:style>
  <w:style w:type="paragraph" w:styleId="NormalWeb">
    <w:name w:val="Normal (Web)"/>
    <w:basedOn w:val="Normal"/>
    <w:uiPriority w:val="99"/>
    <w:semiHidden/>
    <w:unhideWhenUsed/>
    <w:rsid w:val="004D3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62C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62CF1"/>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9E401A"/>
    <w:rPr>
      <w:color w:val="800080" w:themeColor="followedHyperlink"/>
      <w:u w:val="single"/>
    </w:rPr>
  </w:style>
  <w:style w:type="paragraph" w:styleId="ListParagraph">
    <w:name w:val="List Paragraph"/>
    <w:basedOn w:val="Normal"/>
    <w:uiPriority w:val="34"/>
    <w:qFormat/>
    <w:rsid w:val="00622534"/>
    <w:pPr>
      <w:ind w:left="720"/>
      <w:contextualSpacing/>
    </w:pPr>
  </w:style>
  <w:style w:type="table" w:styleId="TableGrid">
    <w:name w:val="Table Grid"/>
    <w:basedOn w:val="TableNormal"/>
    <w:uiPriority w:val="59"/>
    <w:rsid w:val="00F05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50235">
      <w:bodyDiv w:val="1"/>
      <w:marLeft w:val="0"/>
      <w:marRight w:val="0"/>
      <w:marTop w:val="0"/>
      <w:marBottom w:val="0"/>
      <w:divBdr>
        <w:top w:val="none" w:sz="0" w:space="0" w:color="auto"/>
        <w:left w:val="none" w:sz="0" w:space="0" w:color="auto"/>
        <w:bottom w:val="none" w:sz="0" w:space="0" w:color="auto"/>
        <w:right w:val="none" w:sz="0" w:space="0" w:color="auto"/>
      </w:divBdr>
    </w:div>
    <w:div w:id="448472256">
      <w:bodyDiv w:val="1"/>
      <w:marLeft w:val="0"/>
      <w:marRight w:val="0"/>
      <w:marTop w:val="0"/>
      <w:marBottom w:val="0"/>
      <w:divBdr>
        <w:top w:val="none" w:sz="0" w:space="0" w:color="auto"/>
        <w:left w:val="none" w:sz="0" w:space="0" w:color="auto"/>
        <w:bottom w:val="none" w:sz="0" w:space="0" w:color="auto"/>
        <w:right w:val="none" w:sz="0" w:space="0" w:color="auto"/>
      </w:divBdr>
      <w:divsChild>
        <w:div w:id="66153479">
          <w:marLeft w:val="0"/>
          <w:marRight w:val="0"/>
          <w:marTop w:val="0"/>
          <w:marBottom w:val="0"/>
          <w:divBdr>
            <w:top w:val="none" w:sz="0" w:space="0" w:color="auto"/>
            <w:left w:val="none" w:sz="0" w:space="0" w:color="auto"/>
            <w:bottom w:val="none" w:sz="0" w:space="0" w:color="auto"/>
            <w:right w:val="none" w:sz="0" w:space="0" w:color="auto"/>
          </w:divBdr>
        </w:div>
        <w:div w:id="935748340">
          <w:marLeft w:val="0"/>
          <w:marRight w:val="0"/>
          <w:marTop w:val="0"/>
          <w:marBottom w:val="0"/>
          <w:divBdr>
            <w:top w:val="none" w:sz="0" w:space="0" w:color="auto"/>
            <w:left w:val="none" w:sz="0" w:space="0" w:color="auto"/>
            <w:bottom w:val="none" w:sz="0" w:space="0" w:color="auto"/>
            <w:right w:val="none" w:sz="0" w:space="0" w:color="auto"/>
          </w:divBdr>
        </w:div>
        <w:div w:id="1013071875">
          <w:marLeft w:val="0"/>
          <w:marRight w:val="0"/>
          <w:marTop w:val="0"/>
          <w:marBottom w:val="0"/>
          <w:divBdr>
            <w:top w:val="none" w:sz="0" w:space="0" w:color="auto"/>
            <w:left w:val="none" w:sz="0" w:space="0" w:color="auto"/>
            <w:bottom w:val="none" w:sz="0" w:space="0" w:color="auto"/>
            <w:right w:val="none" w:sz="0" w:space="0" w:color="auto"/>
          </w:divBdr>
        </w:div>
        <w:div w:id="1225415007">
          <w:marLeft w:val="0"/>
          <w:marRight w:val="0"/>
          <w:marTop w:val="0"/>
          <w:marBottom w:val="0"/>
          <w:divBdr>
            <w:top w:val="none" w:sz="0" w:space="0" w:color="auto"/>
            <w:left w:val="none" w:sz="0" w:space="0" w:color="auto"/>
            <w:bottom w:val="none" w:sz="0" w:space="0" w:color="auto"/>
            <w:right w:val="none" w:sz="0" w:space="0" w:color="auto"/>
          </w:divBdr>
        </w:div>
        <w:div w:id="1425221635">
          <w:marLeft w:val="0"/>
          <w:marRight w:val="0"/>
          <w:marTop w:val="0"/>
          <w:marBottom w:val="0"/>
          <w:divBdr>
            <w:top w:val="none" w:sz="0" w:space="0" w:color="auto"/>
            <w:left w:val="none" w:sz="0" w:space="0" w:color="auto"/>
            <w:bottom w:val="none" w:sz="0" w:space="0" w:color="auto"/>
            <w:right w:val="none" w:sz="0" w:space="0" w:color="auto"/>
          </w:divBdr>
        </w:div>
        <w:div w:id="1599826870">
          <w:marLeft w:val="0"/>
          <w:marRight w:val="0"/>
          <w:marTop w:val="0"/>
          <w:marBottom w:val="0"/>
          <w:divBdr>
            <w:top w:val="none" w:sz="0" w:space="0" w:color="auto"/>
            <w:left w:val="none" w:sz="0" w:space="0" w:color="auto"/>
            <w:bottom w:val="none" w:sz="0" w:space="0" w:color="auto"/>
            <w:right w:val="none" w:sz="0" w:space="0" w:color="auto"/>
          </w:divBdr>
        </w:div>
      </w:divsChild>
    </w:div>
    <w:div w:id="537083752">
      <w:bodyDiv w:val="1"/>
      <w:marLeft w:val="0"/>
      <w:marRight w:val="0"/>
      <w:marTop w:val="0"/>
      <w:marBottom w:val="0"/>
      <w:divBdr>
        <w:top w:val="none" w:sz="0" w:space="0" w:color="auto"/>
        <w:left w:val="none" w:sz="0" w:space="0" w:color="auto"/>
        <w:bottom w:val="none" w:sz="0" w:space="0" w:color="auto"/>
        <w:right w:val="none" w:sz="0" w:space="0" w:color="auto"/>
      </w:divBdr>
      <w:divsChild>
        <w:div w:id="921643168">
          <w:marLeft w:val="0"/>
          <w:marRight w:val="0"/>
          <w:marTop w:val="58"/>
          <w:marBottom w:val="0"/>
          <w:divBdr>
            <w:top w:val="none" w:sz="0" w:space="0" w:color="auto"/>
            <w:left w:val="none" w:sz="0" w:space="0" w:color="auto"/>
            <w:bottom w:val="none" w:sz="0" w:space="0" w:color="auto"/>
            <w:right w:val="none" w:sz="0" w:space="0" w:color="auto"/>
          </w:divBdr>
        </w:div>
      </w:divsChild>
    </w:div>
    <w:div w:id="615991816">
      <w:bodyDiv w:val="1"/>
      <w:marLeft w:val="0"/>
      <w:marRight w:val="0"/>
      <w:marTop w:val="0"/>
      <w:marBottom w:val="0"/>
      <w:divBdr>
        <w:top w:val="none" w:sz="0" w:space="0" w:color="auto"/>
        <w:left w:val="none" w:sz="0" w:space="0" w:color="auto"/>
        <w:bottom w:val="none" w:sz="0" w:space="0" w:color="auto"/>
        <w:right w:val="none" w:sz="0" w:space="0" w:color="auto"/>
      </w:divBdr>
    </w:div>
    <w:div w:id="745610541">
      <w:bodyDiv w:val="1"/>
      <w:marLeft w:val="0"/>
      <w:marRight w:val="0"/>
      <w:marTop w:val="0"/>
      <w:marBottom w:val="0"/>
      <w:divBdr>
        <w:top w:val="none" w:sz="0" w:space="0" w:color="auto"/>
        <w:left w:val="none" w:sz="0" w:space="0" w:color="auto"/>
        <w:bottom w:val="none" w:sz="0" w:space="0" w:color="auto"/>
        <w:right w:val="none" w:sz="0" w:space="0" w:color="auto"/>
      </w:divBdr>
      <w:divsChild>
        <w:div w:id="1919900189">
          <w:marLeft w:val="0"/>
          <w:marRight w:val="0"/>
          <w:marTop w:val="58"/>
          <w:marBottom w:val="0"/>
          <w:divBdr>
            <w:top w:val="none" w:sz="0" w:space="0" w:color="auto"/>
            <w:left w:val="none" w:sz="0" w:space="0" w:color="auto"/>
            <w:bottom w:val="none" w:sz="0" w:space="0" w:color="auto"/>
            <w:right w:val="none" w:sz="0" w:space="0" w:color="auto"/>
          </w:divBdr>
        </w:div>
      </w:divsChild>
    </w:div>
    <w:div w:id="804084373">
      <w:bodyDiv w:val="1"/>
      <w:marLeft w:val="0"/>
      <w:marRight w:val="0"/>
      <w:marTop w:val="0"/>
      <w:marBottom w:val="0"/>
      <w:divBdr>
        <w:top w:val="none" w:sz="0" w:space="0" w:color="auto"/>
        <w:left w:val="none" w:sz="0" w:space="0" w:color="auto"/>
        <w:bottom w:val="none" w:sz="0" w:space="0" w:color="auto"/>
        <w:right w:val="none" w:sz="0" w:space="0" w:color="auto"/>
      </w:divBdr>
      <w:divsChild>
        <w:div w:id="100759064">
          <w:marLeft w:val="0"/>
          <w:marRight w:val="0"/>
          <w:marTop w:val="58"/>
          <w:marBottom w:val="0"/>
          <w:divBdr>
            <w:top w:val="none" w:sz="0" w:space="0" w:color="auto"/>
            <w:left w:val="none" w:sz="0" w:space="0" w:color="auto"/>
            <w:bottom w:val="none" w:sz="0" w:space="0" w:color="auto"/>
            <w:right w:val="none" w:sz="0" w:space="0" w:color="auto"/>
          </w:divBdr>
        </w:div>
      </w:divsChild>
    </w:div>
    <w:div w:id="998651341">
      <w:bodyDiv w:val="1"/>
      <w:marLeft w:val="0"/>
      <w:marRight w:val="0"/>
      <w:marTop w:val="0"/>
      <w:marBottom w:val="0"/>
      <w:divBdr>
        <w:top w:val="none" w:sz="0" w:space="0" w:color="auto"/>
        <w:left w:val="none" w:sz="0" w:space="0" w:color="auto"/>
        <w:bottom w:val="none" w:sz="0" w:space="0" w:color="auto"/>
        <w:right w:val="none" w:sz="0" w:space="0" w:color="auto"/>
      </w:divBdr>
      <w:divsChild>
        <w:div w:id="254823971">
          <w:marLeft w:val="0"/>
          <w:marRight w:val="0"/>
          <w:marTop w:val="58"/>
          <w:marBottom w:val="0"/>
          <w:divBdr>
            <w:top w:val="none" w:sz="0" w:space="0" w:color="auto"/>
            <w:left w:val="none" w:sz="0" w:space="0" w:color="auto"/>
            <w:bottom w:val="none" w:sz="0" w:space="0" w:color="auto"/>
            <w:right w:val="none" w:sz="0" w:space="0" w:color="auto"/>
          </w:divBdr>
        </w:div>
      </w:divsChild>
    </w:div>
    <w:div w:id="1022515967">
      <w:bodyDiv w:val="1"/>
      <w:marLeft w:val="0"/>
      <w:marRight w:val="0"/>
      <w:marTop w:val="0"/>
      <w:marBottom w:val="0"/>
      <w:divBdr>
        <w:top w:val="none" w:sz="0" w:space="0" w:color="auto"/>
        <w:left w:val="none" w:sz="0" w:space="0" w:color="auto"/>
        <w:bottom w:val="none" w:sz="0" w:space="0" w:color="auto"/>
        <w:right w:val="none" w:sz="0" w:space="0" w:color="auto"/>
      </w:divBdr>
    </w:div>
    <w:div w:id="1081953633">
      <w:bodyDiv w:val="1"/>
      <w:marLeft w:val="0"/>
      <w:marRight w:val="0"/>
      <w:marTop w:val="0"/>
      <w:marBottom w:val="0"/>
      <w:divBdr>
        <w:top w:val="none" w:sz="0" w:space="0" w:color="auto"/>
        <w:left w:val="none" w:sz="0" w:space="0" w:color="auto"/>
        <w:bottom w:val="none" w:sz="0" w:space="0" w:color="auto"/>
        <w:right w:val="none" w:sz="0" w:space="0" w:color="auto"/>
      </w:divBdr>
    </w:div>
    <w:div w:id="1280801449">
      <w:bodyDiv w:val="1"/>
      <w:marLeft w:val="0"/>
      <w:marRight w:val="0"/>
      <w:marTop w:val="0"/>
      <w:marBottom w:val="0"/>
      <w:divBdr>
        <w:top w:val="none" w:sz="0" w:space="0" w:color="auto"/>
        <w:left w:val="none" w:sz="0" w:space="0" w:color="auto"/>
        <w:bottom w:val="none" w:sz="0" w:space="0" w:color="auto"/>
        <w:right w:val="none" w:sz="0" w:space="0" w:color="auto"/>
      </w:divBdr>
      <w:divsChild>
        <w:div w:id="1430732419">
          <w:marLeft w:val="0"/>
          <w:marRight w:val="0"/>
          <w:marTop w:val="0"/>
          <w:marBottom w:val="161"/>
          <w:divBdr>
            <w:top w:val="none" w:sz="0" w:space="0" w:color="auto"/>
            <w:left w:val="none" w:sz="0" w:space="0" w:color="auto"/>
            <w:bottom w:val="none" w:sz="0" w:space="0" w:color="auto"/>
            <w:right w:val="none" w:sz="0" w:space="0" w:color="auto"/>
          </w:divBdr>
          <w:divsChild>
            <w:div w:id="906301940">
              <w:marLeft w:val="0"/>
              <w:marRight w:val="0"/>
              <w:marTop w:val="0"/>
              <w:marBottom w:val="0"/>
              <w:divBdr>
                <w:top w:val="none" w:sz="0" w:space="0" w:color="auto"/>
                <w:left w:val="none" w:sz="0" w:space="0" w:color="auto"/>
                <w:bottom w:val="none" w:sz="0" w:space="0" w:color="auto"/>
                <w:right w:val="none" w:sz="0" w:space="0" w:color="auto"/>
              </w:divBdr>
            </w:div>
          </w:divsChild>
        </w:div>
        <w:div w:id="1762753816">
          <w:marLeft w:val="0"/>
          <w:marRight w:val="0"/>
          <w:marTop w:val="0"/>
          <w:marBottom w:val="161"/>
          <w:divBdr>
            <w:top w:val="none" w:sz="0" w:space="0" w:color="auto"/>
            <w:left w:val="none" w:sz="0" w:space="0" w:color="auto"/>
            <w:bottom w:val="none" w:sz="0" w:space="0" w:color="auto"/>
            <w:right w:val="none" w:sz="0" w:space="0" w:color="auto"/>
          </w:divBdr>
          <w:divsChild>
            <w:div w:id="1149974992">
              <w:marLeft w:val="0"/>
              <w:marRight w:val="0"/>
              <w:marTop w:val="0"/>
              <w:marBottom w:val="0"/>
              <w:divBdr>
                <w:top w:val="none" w:sz="0" w:space="0" w:color="auto"/>
                <w:left w:val="none" w:sz="0" w:space="0" w:color="auto"/>
                <w:bottom w:val="none" w:sz="0" w:space="0" w:color="auto"/>
                <w:right w:val="none" w:sz="0" w:space="0" w:color="auto"/>
              </w:divBdr>
            </w:div>
          </w:divsChild>
        </w:div>
        <w:div w:id="2119253224">
          <w:marLeft w:val="0"/>
          <w:marRight w:val="0"/>
          <w:marTop w:val="0"/>
          <w:marBottom w:val="161"/>
          <w:divBdr>
            <w:top w:val="none" w:sz="0" w:space="0" w:color="auto"/>
            <w:left w:val="none" w:sz="0" w:space="0" w:color="auto"/>
            <w:bottom w:val="none" w:sz="0" w:space="0" w:color="auto"/>
            <w:right w:val="none" w:sz="0" w:space="0" w:color="auto"/>
          </w:divBdr>
          <w:divsChild>
            <w:div w:id="524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522">
      <w:bodyDiv w:val="1"/>
      <w:marLeft w:val="0"/>
      <w:marRight w:val="0"/>
      <w:marTop w:val="0"/>
      <w:marBottom w:val="0"/>
      <w:divBdr>
        <w:top w:val="none" w:sz="0" w:space="0" w:color="auto"/>
        <w:left w:val="none" w:sz="0" w:space="0" w:color="auto"/>
        <w:bottom w:val="none" w:sz="0" w:space="0" w:color="auto"/>
        <w:right w:val="none" w:sz="0" w:space="0" w:color="auto"/>
      </w:divBdr>
    </w:div>
    <w:div w:id="1451625221">
      <w:bodyDiv w:val="1"/>
      <w:marLeft w:val="0"/>
      <w:marRight w:val="0"/>
      <w:marTop w:val="0"/>
      <w:marBottom w:val="0"/>
      <w:divBdr>
        <w:top w:val="none" w:sz="0" w:space="0" w:color="auto"/>
        <w:left w:val="none" w:sz="0" w:space="0" w:color="auto"/>
        <w:bottom w:val="none" w:sz="0" w:space="0" w:color="auto"/>
        <w:right w:val="none" w:sz="0" w:space="0" w:color="auto"/>
      </w:divBdr>
      <w:divsChild>
        <w:div w:id="7949573">
          <w:marLeft w:val="0"/>
          <w:marRight w:val="0"/>
          <w:marTop w:val="63"/>
          <w:marBottom w:val="0"/>
          <w:divBdr>
            <w:top w:val="none" w:sz="0" w:space="0" w:color="auto"/>
            <w:left w:val="none" w:sz="0" w:space="0" w:color="auto"/>
            <w:bottom w:val="none" w:sz="0" w:space="0" w:color="auto"/>
            <w:right w:val="none" w:sz="0" w:space="0" w:color="auto"/>
          </w:divBdr>
        </w:div>
      </w:divsChild>
    </w:div>
    <w:div w:id="1456485662">
      <w:bodyDiv w:val="1"/>
      <w:marLeft w:val="0"/>
      <w:marRight w:val="0"/>
      <w:marTop w:val="0"/>
      <w:marBottom w:val="0"/>
      <w:divBdr>
        <w:top w:val="none" w:sz="0" w:space="0" w:color="auto"/>
        <w:left w:val="none" w:sz="0" w:space="0" w:color="auto"/>
        <w:bottom w:val="none" w:sz="0" w:space="0" w:color="auto"/>
        <w:right w:val="none" w:sz="0" w:space="0" w:color="auto"/>
      </w:divBdr>
    </w:div>
    <w:div w:id="1470896950">
      <w:bodyDiv w:val="1"/>
      <w:marLeft w:val="0"/>
      <w:marRight w:val="0"/>
      <w:marTop w:val="0"/>
      <w:marBottom w:val="0"/>
      <w:divBdr>
        <w:top w:val="none" w:sz="0" w:space="0" w:color="auto"/>
        <w:left w:val="none" w:sz="0" w:space="0" w:color="auto"/>
        <w:bottom w:val="none" w:sz="0" w:space="0" w:color="auto"/>
        <w:right w:val="none" w:sz="0" w:space="0" w:color="auto"/>
      </w:divBdr>
      <w:divsChild>
        <w:div w:id="1823617927">
          <w:marLeft w:val="0"/>
          <w:marRight w:val="0"/>
          <w:marTop w:val="58"/>
          <w:marBottom w:val="0"/>
          <w:divBdr>
            <w:top w:val="none" w:sz="0" w:space="0" w:color="auto"/>
            <w:left w:val="none" w:sz="0" w:space="0" w:color="auto"/>
            <w:bottom w:val="none" w:sz="0" w:space="0" w:color="auto"/>
            <w:right w:val="none" w:sz="0" w:space="0" w:color="auto"/>
          </w:divBdr>
        </w:div>
      </w:divsChild>
    </w:div>
    <w:div w:id="1665356120">
      <w:bodyDiv w:val="1"/>
      <w:marLeft w:val="0"/>
      <w:marRight w:val="0"/>
      <w:marTop w:val="0"/>
      <w:marBottom w:val="0"/>
      <w:divBdr>
        <w:top w:val="none" w:sz="0" w:space="0" w:color="auto"/>
        <w:left w:val="none" w:sz="0" w:space="0" w:color="auto"/>
        <w:bottom w:val="none" w:sz="0" w:space="0" w:color="auto"/>
        <w:right w:val="none" w:sz="0" w:space="0" w:color="auto"/>
      </w:divBdr>
    </w:div>
    <w:div w:id="1675716688">
      <w:bodyDiv w:val="1"/>
      <w:marLeft w:val="0"/>
      <w:marRight w:val="0"/>
      <w:marTop w:val="0"/>
      <w:marBottom w:val="0"/>
      <w:divBdr>
        <w:top w:val="none" w:sz="0" w:space="0" w:color="auto"/>
        <w:left w:val="none" w:sz="0" w:space="0" w:color="auto"/>
        <w:bottom w:val="none" w:sz="0" w:space="0" w:color="auto"/>
        <w:right w:val="none" w:sz="0" w:space="0" w:color="auto"/>
      </w:divBdr>
      <w:divsChild>
        <w:div w:id="675771026">
          <w:marLeft w:val="0"/>
          <w:marRight w:val="0"/>
          <w:marTop w:val="58"/>
          <w:marBottom w:val="0"/>
          <w:divBdr>
            <w:top w:val="none" w:sz="0" w:space="0" w:color="auto"/>
            <w:left w:val="none" w:sz="0" w:space="0" w:color="auto"/>
            <w:bottom w:val="none" w:sz="0" w:space="0" w:color="auto"/>
            <w:right w:val="none" w:sz="0" w:space="0" w:color="auto"/>
          </w:divBdr>
        </w:div>
      </w:divsChild>
    </w:div>
    <w:div w:id="16971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acceedo.i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cceedo.i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cceedo.i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cceedo.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IoT Specialized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4548B-B5F8-41A2-B518-55F1E175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ACCEEDO LIMITED</vt:lpstr>
    </vt:vector>
  </TitlesOfParts>
  <Company>ACCEEDO</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ACCEEDO LIMITED</dc:title>
  <dc:subject>INDUSTRY 4.0</dc:subject>
  <dc:creator>Acceedo Team</dc:creator>
  <cp:keywords/>
  <dc:description/>
  <cp:lastModifiedBy>Prabhu</cp:lastModifiedBy>
  <cp:revision>10</cp:revision>
  <cp:lastPrinted>2020-06-25T09:45:00Z</cp:lastPrinted>
  <dcterms:created xsi:type="dcterms:W3CDTF">2020-06-25T06:36:00Z</dcterms:created>
  <dcterms:modified xsi:type="dcterms:W3CDTF">2020-06-25T09:50:00Z</dcterms:modified>
</cp:coreProperties>
</file>