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381393096"/>
        <w:docPartObj>
          <w:docPartGallery w:val="Cover Pages"/>
          <w:docPartUnique/>
        </w:docPartObj>
      </w:sdtPr>
      <w:sdtEndPr/>
      <w:sdtContent>
        <w:p w14:paraId="6D54A5B2" w14:textId="2C97CE62" w:rsidR="00D71DCD" w:rsidRDefault="00D71DCD"/>
        <w:p w14:paraId="39D05BDD" w14:textId="040C9B8D" w:rsidR="00D71DCD" w:rsidRDefault="00D71DCD">
          <w:r>
            <w:rPr>
              <w:noProof/>
            </w:rPr>
            <mc:AlternateContent>
              <mc:Choice Requires="wpg">
                <w:drawing>
                  <wp:anchor distT="0" distB="0" distL="114300" distR="114300" simplePos="0" relativeHeight="251659264" behindDoc="1" locked="0" layoutInCell="1" allowOverlap="1" wp14:anchorId="49BA151A" wp14:editId="02C86C8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0960F0A6" w14:textId="59CF29D6" w:rsidR="00D71DCD" w:rsidRDefault="004C130A">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A155BD" w:rsidRPr="00A155BD">
                                        <w:rPr>
                                          <w:color w:val="FFFFFF" w:themeColor="background1"/>
                                          <w:sz w:val="72"/>
                                          <w:szCs w:val="72"/>
                                        </w:rPr>
                                        <w:t xml:space="preserve">Evolution </w:t>
                                      </w:r>
                                      <w:r w:rsidR="00A155BD">
                                        <w:rPr>
                                          <w:color w:val="FFFFFF" w:themeColor="background1"/>
                                          <w:sz w:val="72"/>
                                          <w:szCs w:val="72"/>
                                        </w:rPr>
                                        <w:t>i</w:t>
                                      </w:r>
                                      <w:r w:rsidR="00A155BD" w:rsidRPr="00A155BD">
                                        <w:rPr>
                                          <w:color w:val="FFFFFF" w:themeColor="background1"/>
                                          <w:sz w:val="72"/>
                                          <w:szCs w:val="72"/>
                                        </w:rPr>
                                        <w:t xml:space="preserve">n </w:t>
                                      </w:r>
                                      <w:r w:rsidR="00A155BD">
                                        <w:rPr>
                                          <w:color w:val="FFFFFF" w:themeColor="background1"/>
                                          <w:sz w:val="72"/>
                                          <w:szCs w:val="72"/>
                                        </w:rPr>
                                        <w:t>t</w:t>
                                      </w:r>
                                      <w:r w:rsidR="00A155BD" w:rsidRPr="00A155BD">
                                        <w:rPr>
                                          <w:color w:val="FFFFFF" w:themeColor="background1"/>
                                          <w:sz w:val="72"/>
                                          <w:szCs w:val="72"/>
                                        </w:rPr>
                                        <w:t xml:space="preserve">he Research Pattern </w:t>
                                      </w:r>
                                      <w:r w:rsidR="00A155BD">
                                        <w:rPr>
                                          <w:color w:val="FFFFFF" w:themeColor="background1"/>
                                          <w:sz w:val="72"/>
                                          <w:szCs w:val="72"/>
                                        </w:rPr>
                                        <w:t>o</w:t>
                                      </w:r>
                                      <w:r w:rsidR="00A155BD" w:rsidRPr="00A155BD">
                                        <w:rPr>
                                          <w:color w:val="FFFFFF" w:themeColor="background1"/>
                                          <w:sz w:val="72"/>
                                          <w:szCs w:val="72"/>
                                        </w:rPr>
                                        <w:t>f Healthcare IT Security &amp; Privacy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9BA151A"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0960F0A6" w14:textId="59CF29D6" w:rsidR="00D71DCD" w:rsidRDefault="004C130A">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A155BD" w:rsidRPr="00A155BD">
                                  <w:rPr>
                                    <w:color w:val="FFFFFF" w:themeColor="background1"/>
                                    <w:sz w:val="72"/>
                                    <w:szCs w:val="72"/>
                                  </w:rPr>
                                  <w:t xml:space="preserve">Evolution </w:t>
                                </w:r>
                                <w:r w:rsidR="00A155BD">
                                  <w:rPr>
                                    <w:color w:val="FFFFFF" w:themeColor="background1"/>
                                    <w:sz w:val="72"/>
                                    <w:szCs w:val="72"/>
                                  </w:rPr>
                                  <w:t>i</w:t>
                                </w:r>
                                <w:r w:rsidR="00A155BD" w:rsidRPr="00A155BD">
                                  <w:rPr>
                                    <w:color w:val="FFFFFF" w:themeColor="background1"/>
                                    <w:sz w:val="72"/>
                                    <w:szCs w:val="72"/>
                                  </w:rPr>
                                  <w:t xml:space="preserve">n </w:t>
                                </w:r>
                                <w:r w:rsidR="00A155BD">
                                  <w:rPr>
                                    <w:color w:val="FFFFFF" w:themeColor="background1"/>
                                    <w:sz w:val="72"/>
                                    <w:szCs w:val="72"/>
                                  </w:rPr>
                                  <w:t>t</w:t>
                                </w:r>
                                <w:r w:rsidR="00A155BD" w:rsidRPr="00A155BD">
                                  <w:rPr>
                                    <w:color w:val="FFFFFF" w:themeColor="background1"/>
                                    <w:sz w:val="72"/>
                                    <w:szCs w:val="72"/>
                                  </w:rPr>
                                  <w:t xml:space="preserve">he Research Pattern </w:t>
                                </w:r>
                                <w:r w:rsidR="00A155BD">
                                  <w:rPr>
                                    <w:color w:val="FFFFFF" w:themeColor="background1"/>
                                    <w:sz w:val="72"/>
                                    <w:szCs w:val="72"/>
                                  </w:rPr>
                                  <w:t>o</w:t>
                                </w:r>
                                <w:r w:rsidR="00A155BD" w:rsidRPr="00A155BD">
                                  <w:rPr>
                                    <w:color w:val="FFFFFF" w:themeColor="background1"/>
                                    <w:sz w:val="72"/>
                                    <w:szCs w:val="72"/>
                                  </w:rPr>
                                  <w:t>f Healthcare IT Security &amp; Privacy</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14:anchorId="5DF72D1C" wp14:editId="6E8A775E">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FCCF18" w14:textId="29CBE098" w:rsidR="00D71DCD" w:rsidRDefault="004C130A">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A155BD">
                                      <w:rPr>
                                        <w:caps/>
                                        <w:color w:val="7F7F7F" w:themeColor="text1" w:themeTint="80"/>
                                        <w:sz w:val="18"/>
                                        <w:szCs w:val="18"/>
                                      </w:rPr>
                                      <w:t>NKU</w:t>
                                    </w:r>
                                  </w:sdtContent>
                                </w:sdt>
                                <w:r w:rsidR="00D71DCD">
                                  <w:rPr>
                                    <w:caps/>
                                    <w:color w:val="7F7F7F" w:themeColor="text1" w:themeTint="80"/>
                                    <w:sz w:val="18"/>
                                    <w:szCs w:val="18"/>
                                  </w:rPr>
                                  <w:t> </w:t>
                                </w:r>
                                <w:r w:rsidR="00D71DCD">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A155BD">
                                      <w:rPr>
                                        <w:color w:val="7F7F7F" w:themeColor="text1" w:themeTint="80"/>
                                        <w:sz w:val="18"/>
                                        <w:szCs w:val="18"/>
                                      </w:rPr>
                                      <w:t>subramanis1@nku.edu</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5DF72D1C"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14:paraId="66FCCF18" w14:textId="29CBE098" w:rsidR="00D71DCD" w:rsidRDefault="004C130A">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A155BD">
                                <w:rPr>
                                  <w:caps/>
                                  <w:color w:val="7F7F7F" w:themeColor="text1" w:themeTint="80"/>
                                  <w:sz w:val="18"/>
                                  <w:szCs w:val="18"/>
                                </w:rPr>
                                <w:t>NKU</w:t>
                              </w:r>
                            </w:sdtContent>
                          </w:sdt>
                          <w:r w:rsidR="00D71DCD">
                            <w:rPr>
                              <w:caps/>
                              <w:color w:val="7F7F7F" w:themeColor="text1" w:themeTint="80"/>
                              <w:sz w:val="18"/>
                              <w:szCs w:val="18"/>
                            </w:rPr>
                            <w:t> </w:t>
                          </w:r>
                          <w:r w:rsidR="00D71DCD">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A155BD">
                                <w:rPr>
                                  <w:color w:val="7F7F7F" w:themeColor="text1" w:themeTint="80"/>
                                  <w:sz w:val="18"/>
                                  <w:szCs w:val="18"/>
                                </w:rPr>
                                <w:t>subramanis1@nku.edu</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14:anchorId="51124D14" wp14:editId="4623E2E3">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BA1ADCE" w14:textId="797DD4BA" w:rsidR="00D71DCD" w:rsidRDefault="0060147D">
                                    <w:pPr>
                                      <w:pStyle w:val="NoSpacing"/>
                                      <w:spacing w:before="40" w:after="40"/>
                                      <w:rPr>
                                        <w:caps/>
                                        <w:color w:val="4472C4" w:themeColor="accent1"/>
                                        <w:sz w:val="28"/>
                                        <w:szCs w:val="28"/>
                                      </w:rPr>
                                    </w:pPr>
                                    <w:r>
                                      <w:rPr>
                                        <w:caps/>
                                        <w:color w:val="4472C4" w:themeColor="accent1"/>
                                        <w:sz w:val="28"/>
                                        <w:szCs w:val="28"/>
                                      </w:rPr>
                                      <w:t xml:space="preserve">MBI 692 </w:t>
                                    </w:r>
                                    <w:r w:rsidR="00A155BD">
                                      <w:rPr>
                                        <w:caps/>
                                        <w:color w:val="4472C4" w:themeColor="accent1"/>
                                        <w:sz w:val="28"/>
                                        <w:szCs w:val="28"/>
                                      </w:rPr>
                                      <w:t>–</w:t>
                                    </w:r>
                                    <w:r>
                                      <w:rPr>
                                        <w:caps/>
                                        <w:color w:val="4472C4" w:themeColor="accent1"/>
                                        <w:sz w:val="28"/>
                                        <w:szCs w:val="28"/>
                                      </w:rPr>
                                      <w:t xml:space="preserve"> </w:t>
                                    </w:r>
                                    <w:r w:rsidR="00A155BD">
                                      <w:rPr>
                                        <w:caps/>
                                        <w:color w:val="4472C4" w:themeColor="accent1"/>
                                        <w:sz w:val="28"/>
                                        <w:szCs w:val="28"/>
                                      </w:rPr>
                                      <w:t>RESEARCH PROJECT RePORT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4956265" w14:textId="517A9EFC" w:rsidR="00D71DCD" w:rsidRDefault="0060147D">
                                    <w:pPr>
                                      <w:pStyle w:val="NoSpacing"/>
                                      <w:spacing w:before="40" w:after="40"/>
                                      <w:rPr>
                                        <w:caps/>
                                        <w:color w:val="5B9BD5" w:themeColor="accent5"/>
                                        <w:sz w:val="24"/>
                                        <w:szCs w:val="24"/>
                                      </w:rPr>
                                    </w:pPr>
                                    <w:r>
                                      <w:rPr>
                                        <w:caps/>
                                        <w:color w:val="5B9BD5" w:themeColor="accent5"/>
                                        <w:sz w:val="24"/>
                                        <w:szCs w:val="24"/>
                                      </w:rPr>
                                      <w:t>Selva damodaran</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51124D14"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BA1ADCE" w14:textId="797DD4BA" w:rsidR="00D71DCD" w:rsidRDefault="0060147D">
                              <w:pPr>
                                <w:pStyle w:val="NoSpacing"/>
                                <w:spacing w:before="40" w:after="40"/>
                                <w:rPr>
                                  <w:caps/>
                                  <w:color w:val="4472C4" w:themeColor="accent1"/>
                                  <w:sz w:val="28"/>
                                  <w:szCs w:val="28"/>
                                </w:rPr>
                              </w:pPr>
                              <w:r>
                                <w:rPr>
                                  <w:caps/>
                                  <w:color w:val="4472C4" w:themeColor="accent1"/>
                                  <w:sz w:val="28"/>
                                  <w:szCs w:val="28"/>
                                </w:rPr>
                                <w:t xml:space="preserve">MBI 692 </w:t>
                              </w:r>
                              <w:r w:rsidR="00A155BD">
                                <w:rPr>
                                  <w:caps/>
                                  <w:color w:val="4472C4" w:themeColor="accent1"/>
                                  <w:sz w:val="28"/>
                                  <w:szCs w:val="28"/>
                                </w:rPr>
                                <w:t>–</w:t>
                              </w:r>
                              <w:r>
                                <w:rPr>
                                  <w:caps/>
                                  <w:color w:val="4472C4" w:themeColor="accent1"/>
                                  <w:sz w:val="28"/>
                                  <w:szCs w:val="28"/>
                                </w:rPr>
                                <w:t xml:space="preserve"> </w:t>
                              </w:r>
                              <w:r w:rsidR="00A155BD">
                                <w:rPr>
                                  <w:caps/>
                                  <w:color w:val="4472C4" w:themeColor="accent1"/>
                                  <w:sz w:val="28"/>
                                  <w:szCs w:val="28"/>
                                </w:rPr>
                                <w:t>RESEARCH PROJECT RePORT</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54956265" w14:textId="517A9EFC" w:rsidR="00D71DCD" w:rsidRDefault="0060147D">
                              <w:pPr>
                                <w:pStyle w:val="NoSpacing"/>
                                <w:spacing w:before="40" w:after="40"/>
                                <w:rPr>
                                  <w:caps/>
                                  <w:color w:val="5B9BD5" w:themeColor="accent5"/>
                                  <w:sz w:val="24"/>
                                  <w:szCs w:val="24"/>
                                </w:rPr>
                              </w:pPr>
                              <w:r>
                                <w:rPr>
                                  <w:caps/>
                                  <w:color w:val="5B9BD5" w:themeColor="accent5"/>
                                  <w:sz w:val="24"/>
                                  <w:szCs w:val="24"/>
                                </w:rPr>
                                <w:t>Selva damodaran</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69C40A82" wp14:editId="20D41A95">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01EC9D21" w14:textId="1136D82B" w:rsidR="00D71DCD" w:rsidRDefault="0060147D">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69C40A82"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1-01-01T00:00:00Z">
                              <w:dateFormat w:val="yyyy"/>
                              <w:lid w:val="en-US"/>
                              <w:storeMappedDataAs w:val="dateTime"/>
                              <w:calendar w:val="gregorian"/>
                            </w:date>
                          </w:sdtPr>
                          <w:sdtEndPr/>
                          <w:sdtContent>
                            <w:p w14:paraId="01EC9D21" w14:textId="1136D82B" w:rsidR="00D71DCD" w:rsidRDefault="0060147D">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sdt>
      <w:sdtPr>
        <w:rPr>
          <w:rFonts w:asciiTheme="minorHAnsi" w:eastAsiaTheme="minorHAnsi" w:hAnsiTheme="minorHAnsi" w:cstheme="minorBidi"/>
          <w:color w:val="auto"/>
          <w:sz w:val="22"/>
          <w:szCs w:val="22"/>
        </w:rPr>
        <w:id w:val="-463353065"/>
        <w:docPartObj>
          <w:docPartGallery w:val="Table of Contents"/>
          <w:docPartUnique/>
        </w:docPartObj>
      </w:sdtPr>
      <w:sdtEndPr>
        <w:rPr>
          <w:b/>
          <w:bCs/>
          <w:noProof/>
        </w:rPr>
      </w:sdtEndPr>
      <w:sdtContent>
        <w:p w14:paraId="0EBB0515" w14:textId="6369F036" w:rsidR="00372559" w:rsidRDefault="00372559">
          <w:pPr>
            <w:pStyle w:val="TOCHeading"/>
          </w:pPr>
          <w:r>
            <w:t>Contents</w:t>
          </w:r>
        </w:p>
        <w:p w14:paraId="5DCEED29" w14:textId="73929189" w:rsidR="00B255E9" w:rsidRDefault="00372559">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1309739" w:history="1">
            <w:r w:rsidR="00B255E9" w:rsidRPr="00715F59">
              <w:rPr>
                <w:rStyle w:val="Hyperlink"/>
                <w:noProof/>
              </w:rPr>
              <w:t>Introduction</w:t>
            </w:r>
            <w:r w:rsidR="00B255E9">
              <w:rPr>
                <w:noProof/>
                <w:webHidden/>
              </w:rPr>
              <w:tab/>
            </w:r>
            <w:r w:rsidR="00B255E9">
              <w:rPr>
                <w:noProof/>
                <w:webHidden/>
              </w:rPr>
              <w:fldChar w:fldCharType="begin"/>
            </w:r>
            <w:r w:rsidR="00B255E9">
              <w:rPr>
                <w:noProof/>
                <w:webHidden/>
              </w:rPr>
              <w:instrText xml:space="preserve"> PAGEREF _Toc71309739 \h </w:instrText>
            </w:r>
            <w:r w:rsidR="00B255E9">
              <w:rPr>
                <w:noProof/>
                <w:webHidden/>
              </w:rPr>
            </w:r>
            <w:r w:rsidR="00B255E9">
              <w:rPr>
                <w:noProof/>
                <w:webHidden/>
              </w:rPr>
              <w:fldChar w:fldCharType="separate"/>
            </w:r>
            <w:r w:rsidR="00B255E9">
              <w:rPr>
                <w:noProof/>
                <w:webHidden/>
              </w:rPr>
              <w:t>2</w:t>
            </w:r>
            <w:r w:rsidR="00B255E9">
              <w:rPr>
                <w:noProof/>
                <w:webHidden/>
              </w:rPr>
              <w:fldChar w:fldCharType="end"/>
            </w:r>
          </w:hyperlink>
        </w:p>
        <w:p w14:paraId="666D2F8F" w14:textId="429CB2B7" w:rsidR="00B255E9" w:rsidRDefault="004C130A">
          <w:pPr>
            <w:pStyle w:val="TOC1"/>
            <w:tabs>
              <w:tab w:val="right" w:leader="dot" w:pos="9350"/>
            </w:tabs>
            <w:rPr>
              <w:rFonts w:eastAsiaTheme="minorEastAsia"/>
              <w:noProof/>
            </w:rPr>
          </w:pPr>
          <w:hyperlink w:anchor="_Toc71309740" w:history="1">
            <w:r w:rsidR="00B255E9" w:rsidRPr="00715F59">
              <w:rPr>
                <w:rStyle w:val="Hyperlink"/>
                <w:noProof/>
              </w:rPr>
              <w:t>Background</w:t>
            </w:r>
            <w:r w:rsidR="00B255E9">
              <w:rPr>
                <w:noProof/>
                <w:webHidden/>
              </w:rPr>
              <w:tab/>
            </w:r>
            <w:r w:rsidR="00B255E9">
              <w:rPr>
                <w:noProof/>
                <w:webHidden/>
              </w:rPr>
              <w:fldChar w:fldCharType="begin"/>
            </w:r>
            <w:r w:rsidR="00B255E9">
              <w:rPr>
                <w:noProof/>
                <w:webHidden/>
              </w:rPr>
              <w:instrText xml:space="preserve"> PAGEREF _Toc71309740 \h </w:instrText>
            </w:r>
            <w:r w:rsidR="00B255E9">
              <w:rPr>
                <w:noProof/>
                <w:webHidden/>
              </w:rPr>
            </w:r>
            <w:r w:rsidR="00B255E9">
              <w:rPr>
                <w:noProof/>
                <w:webHidden/>
              </w:rPr>
              <w:fldChar w:fldCharType="separate"/>
            </w:r>
            <w:r w:rsidR="00B255E9">
              <w:rPr>
                <w:noProof/>
                <w:webHidden/>
              </w:rPr>
              <w:t>2</w:t>
            </w:r>
            <w:r w:rsidR="00B255E9">
              <w:rPr>
                <w:noProof/>
                <w:webHidden/>
              </w:rPr>
              <w:fldChar w:fldCharType="end"/>
            </w:r>
          </w:hyperlink>
        </w:p>
        <w:p w14:paraId="05C66FD9" w14:textId="408552C7" w:rsidR="00B255E9" w:rsidRDefault="004C130A">
          <w:pPr>
            <w:pStyle w:val="TOC2"/>
            <w:tabs>
              <w:tab w:val="right" w:leader="dot" w:pos="9350"/>
            </w:tabs>
            <w:rPr>
              <w:rFonts w:eastAsiaTheme="minorEastAsia"/>
              <w:noProof/>
            </w:rPr>
          </w:pPr>
          <w:hyperlink w:anchor="_Toc71309741" w:history="1">
            <w:r w:rsidR="00B255E9" w:rsidRPr="00715F59">
              <w:rPr>
                <w:rStyle w:val="Hyperlink"/>
                <w:noProof/>
              </w:rPr>
              <w:t>What is Healthcare Privacy &amp; Security?</w:t>
            </w:r>
            <w:r w:rsidR="00B255E9">
              <w:rPr>
                <w:noProof/>
                <w:webHidden/>
              </w:rPr>
              <w:tab/>
            </w:r>
            <w:r w:rsidR="00B255E9">
              <w:rPr>
                <w:noProof/>
                <w:webHidden/>
              </w:rPr>
              <w:fldChar w:fldCharType="begin"/>
            </w:r>
            <w:r w:rsidR="00B255E9">
              <w:rPr>
                <w:noProof/>
                <w:webHidden/>
              </w:rPr>
              <w:instrText xml:space="preserve"> PAGEREF _Toc71309741 \h </w:instrText>
            </w:r>
            <w:r w:rsidR="00B255E9">
              <w:rPr>
                <w:noProof/>
                <w:webHidden/>
              </w:rPr>
            </w:r>
            <w:r w:rsidR="00B255E9">
              <w:rPr>
                <w:noProof/>
                <w:webHidden/>
              </w:rPr>
              <w:fldChar w:fldCharType="separate"/>
            </w:r>
            <w:r w:rsidR="00B255E9">
              <w:rPr>
                <w:noProof/>
                <w:webHidden/>
              </w:rPr>
              <w:t>2</w:t>
            </w:r>
            <w:r w:rsidR="00B255E9">
              <w:rPr>
                <w:noProof/>
                <w:webHidden/>
              </w:rPr>
              <w:fldChar w:fldCharType="end"/>
            </w:r>
          </w:hyperlink>
        </w:p>
        <w:p w14:paraId="28BD84B7" w14:textId="18DF0446" w:rsidR="00B255E9" w:rsidRDefault="004C130A">
          <w:pPr>
            <w:pStyle w:val="TOC2"/>
            <w:tabs>
              <w:tab w:val="right" w:leader="dot" w:pos="9350"/>
            </w:tabs>
            <w:rPr>
              <w:rFonts w:eastAsiaTheme="minorEastAsia"/>
              <w:noProof/>
            </w:rPr>
          </w:pPr>
          <w:hyperlink w:anchor="_Toc71309742" w:history="1">
            <w:r w:rsidR="00B255E9" w:rsidRPr="00715F59">
              <w:rPr>
                <w:rStyle w:val="Hyperlink"/>
                <w:noProof/>
              </w:rPr>
              <w:t>HIPAA and PHI</w:t>
            </w:r>
            <w:r w:rsidR="00B255E9">
              <w:rPr>
                <w:noProof/>
                <w:webHidden/>
              </w:rPr>
              <w:tab/>
            </w:r>
            <w:r w:rsidR="00B255E9">
              <w:rPr>
                <w:noProof/>
                <w:webHidden/>
              </w:rPr>
              <w:fldChar w:fldCharType="begin"/>
            </w:r>
            <w:r w:rsidR="00B255E9">
              <w:rPr>
                <w:noProof/>
                <w:webHidden/>
              </w:rPr>
              <w:instrText xml:space="preserve"> PAGEREF _Toc71309742 \h </w:instrText>
            </w:r>
            <w:r w:rsidR="00B255E9">
              <w:rPr>
                <w:noProof/>
                <w:webHidden/>
              </w:rPr>
            </w:r>
            <w:r w:rsidR="00B255E9">
              <w:rPr>
                <w:noProof/>
                <w:webHidden/>
              </w:rPr>
              <w:fldChar w:fldCharType="separate"/>
            </w:r>
            <w:r w:rsidR="00B255E9">
              <w:rPr>
                <w:noProof/>
                <w:webHidden/>
              </w:rPr>
              <w:t>3</w:t>
            </w:r>
            <w:r w:rsidR="00B255E9">
              <w:rPr>
                <w:noProof/>
                <w:webHidden/>
              </w:rPr>
              <w:fldChar w:fldCharType="end"/>
            </w:r>
          </w:hyperlink>
        </w:p>
        <w:p w14:paraId="099932C1" w14:textId="067F69FF" w:rsidR="00B255E9" w:rsidRDefault="004C130A">
          <w:pPr>
            <w:pStyle w:val="TOC2"/>
            <w:tabs>
              <w:tab w:val="right" w:leader="dot" w:pos="9350"/>
            </w:tabs>
            <w:rPr>
              <w:rFonts w:eastAsiaTheme="minorEastAsia"/>
              <w:noProof/>
            </w:rPr>
          </w:pPr>
          <w:hyperlink w:anchor="_Toc71309743" w:history="1">
            <w:r w:rsidR="00B255E9" w:rsidRPr="00715F59">
              <w:rPr>
                <w:rStyle w:val="Hyperlink"/>
                <w:noProof/>
              </w:rPr>
              <w:t>Current State of Data Security &amp; Privacy in Healthcare IT</w:t>
            </w:r>
            <w:r w:rsidR="00B255E9">
              <w:rPr>
                <w:noProof/>
                <w:webHidden/>
              </w:rPr>
              <w:tab/>
            </w:r>
            <w:r w:rsidR="00B255E9">
              <w:rPr>
                <w:noProof/>
                <w:webHidden/>
              </w:rPr>
              <w:fldChar w:fldCharType="begin"/>
            </w:r>
            <w:r w:rsidR="00B255E9">
              <w:rPr>
                <w:noProof/>
                <w:webHidden/>
              </w:rPr>
              <w:instrText xml:space="preserve"> PAGEREF _Toc71309743 \h </w:instrText>
            </w:r>
            <w:r w:rsidR="00B255E9">
              <w:rPr>
                <w:noProof/>
                <w:webHidden/>
              </w:rPr>
            </w:r>
            <w:r w:rsidR="00B255E9">
              <w:rPr>
                <w:noProof/>
                <w:webHidden/>
              </w:rPr>
              <w:fldChar w:fldCharType="separate"/>
            </w:r>
            <w:r w:rsidR="00B255E9">
              <w:rPr>
                <w:noProof/>
                <w:webHidden/>
              </w:rPr>
              <w:t>3</w:t>
            </w:r>
            <w:r w:rsidR="00B255E9">
              <w:rPr>
                <w:noProof/>
                <w:webHidden/>
              </w:rPr>
              <w:fldChar w:fldCharType="end"/>
            </w:r>
          </w:hyperlink>
        </w:p>
        <w:p w14:paraId="553CDA86" w14:textId="2FF0C14E" w:rsidR="00B255E9" w:rsidRDefault="004C130A">
          <w:pPr>
            <w:pStyle w:val="TOC2"/>
            <w:tabs>
              <w:tab w:val="right" w:leader="dot" w:pos="9350"/>
            </w:tabs>
            <w:rPr>
              <w:rFonts w:eastAsiaTheme="minorEastAsia"/>
              <w:noProof/>
            </w:rPr>
          </w:pPr>
          <w:hyperlink w:anchor="_Toc71309744" w:history="1">
            <w:r w:rsidR="00B255E9" w:rsidRPr="00715F59">
              <w:rPr>
                <w:rStyle w:val="Hyperlink"/>
                <w:noProof/>
              </w:rPr>
              <w:t>Researches surrounding the Privacy of Healthcare Data</w:t>
            </w:r>
            <w:r w:rsidR="00B255E9">
              <w:rPr>
                <w:noProof/>
                <w:webHidden/>
              </w:rPr>
              <w:tab/>
            </w:r>
            <w:r w:rsidR="00B255E9">
              <w:rPr>
                <w:noProof/>
                <w:webHidden/>
              </w:rPr>
              <w:fldChar w:fldCharType="begin"/>
            </w:r>
            <w:r w:rsidR="00B255E9">
              <w:rPr>
                <w:noProof/>
                <w:webHidden/>
              </w:rPr>
              <w:instrText xml:space="preserve"> PAGEREF _Toc71309744 \h </w:instrText>
            </w:r>
            <w:r w:rsidR="00B255E9">
              <w:rPr>
                <w:noProof/>
                <w:webHidden/>
              </w:rPr>
            </w:r>
            <w:r w:rsidR="00B255E9">
              <w:rPr>
                <w:noProof/>
                <w:webHidden/>
              </w:rPr>
              <w:fldChar w:fldCharType="separate"/>
            </w:r>
            <w:r w:rsidR="00B255E9">
              <w:rPr>
                <w:noProof/>
                <w:webHidden/>
              </w:rPr>
              <w:t>5</w:t>
            </w:r>
            <w:r w:rsidR="00B255E9">
              <w:rPr>
                <w:noProof/>
                <w:webHidden/>
              </w:rPr>
              <w:fldChar w:fldCharType="end"/>
            </w:r>
          </w:hyperlink>
        </w:p>
        <w:p w14:paraId="1A981A4D" w14:textId="589A7A9E" w:rsidR="00B255E9" w:rsidRDefault="004C130A">
          <w:pPr>
            <w:pStyle w:val="TOC1"/>
            <w:tabs>
              <w:tab w:val="right" w:leader="dot" w:pos="9350"/>
            </w:tabs>
            <w:rPr>
              <w:rFonts w:eastAsiaTheme="minorEastAsia"/>
              <w:noProof/>
            </w:rPr>
          </w:pPr>
          <w:hyperlink w:anchor="_Toc71309745" w:history="1">
            <w:r w:rsidR="00B255E9" w:rsidRPr="00715F59">
              <w:rPr>
                <w:rStyle w:val="Hyperlink"/>
                <w:noProof/>
              </w:rPr>
              <w:t>Related Works</w:t>
            </w:r>
            <w:r w:rsidR="00B255E9">
              <w:rPr>
                <w:noProof/>
                <w:webHidden/>
              </w:rPr>
              <w:tab/>
            </w:r>
            <w:r w:rsidR="00B255E9">
              <w:rPr>
                <w:noProof/>
                <w:webHidden/>
              </w:rPr>
              <w:fldChar w:fldCharType="begin"/>
            </w:r>
            <w:r w:rsidR="00B255E9">
              <w:rPr>
                <w:noProof/>
                <w:webHidden/>
              </w:rPr>
              <w:instrText xml:space="preserve"> PAGEREF _Toc71309745 \h </w:instrText>
            </w:r>
            <w:r w:rsidR="00B255E9">
              <w:rPr>
                <w:noProof/>
                <w:webHidden/>
              </w:rPr>
            </w:r>
            <w:r w:rsidR="00B255E9">
              <w:rPr>
                <w:noProof/>
                <w:webHidden/>
              </w:rPr>
              <w:fldChar w:fldCharType="separate"/>
            </w:r>
            <w:r w:rsidR="00B255E9">
              <w:rPr>
                <w:noProof/>
                <w:webHidden/>
              </w:rPr>
              <w:t>5</w:t>
            </w:r>
            <w:r w:rsidR="00B255E9">
              <w:rPr>
                <w:noProof/>
                <w:webHidden/>
              </w:rPr>
              <w:fldChar w:fldCharType="end"/>
            </w:r>
          </w:hyperlink>
        </w:p>
        <w:p w14:paraId="5835CAB9" w14:textId="20CC03F7" w:rsidR="00B255E9" w:rsidRDefault="004C130A">
          <w:pPr>
            <w:pStyle w:val="TOC1"/>
            <w:tabs>
              <w:tab w:val="right" w:leader="dot" w:pos="9350"/>
            </w:tabs>
            <w:rPr>
              <w:rFonts w:eastAsiaTheme="minorEastAsia"/>
              <w:noProof/>
            </w:rPr>
          </w:pPr>
          <w:hyperlink w:anchor="_Toc71309746" w:history="1">
            <w:r w:rsidR="00B255E9" w:rsidRPr="00715F59">
              <w:rPr>
                <w:rStyle w:val="Hyperlink"/>
                <w:noProof/>
              </w:rPr>
              <w:t>Methodology and Results</w:t>
            </w:r>
            <w:r w:rsidR="00B255E9">
              <w:rPr>
                <w:noProof/>
                <w:webHidden/>
              </w:rPr>
              <w:tab/>
            </w:r>
            <w:r w:rsidR="00B255E9">
              <w:rPr>
                <w:noProof/>
                <w:webHidden/>
              </w:rPr>
              <w:fldChar w:fldCharType="begin"/>
            </w:r>
            <w:r w:rsidR="00B255E9">
              <w:rPr>
                <w:noProof/>
                <w:webHidden/>
              </w:rPr>
              <w:instrText xml:space="preserve"> PAGEREF _Toc71309746 \h </w:instrText>
            </w:r>
            <w:r w:rsidR="00B255E9">
              <w:rPr>
                <w:noProof/>
                <w:webHidden/>
              </w:rPr>
            </w:r>
            <w:r w:rsidR="00B255E9">
              <w:rPr>
                <w:noProof/>
                <w:webHidden/>
              </w:rPr>
              <w:fldChar w:fldCharType="separate"/>
            </w:r>
            <w:r w:rsidR="00B255E9">
              <w:rPr>
                <w:noProof/>
                <w:webHidden/>
              </w:rPr>
              <w:t>6</w:t>
            </w:r>
            <w:r w:rsidR="00B255E9">
              <w:rPr>
                <w:noProof/>
                <w:webHidden/>
              </w:rPr>
              <w:fldChar w:fldCharType="end"/>
            </w:r>
          </w:hyperlink>
        </w:p>
        <w:p w14:paraId="22AEF160" w14:textId="204FC026" w:rsidR="00B255E9" w:rsidRDefault="004C130A">
          <w:pPr>
            <w:pStyle w:val="TOC2"/>
            <w:tabs>
              <w:tab w:val="right" w:leader="dot" w:pos="9350"/>
            </w:tabs>
            <w:rPr>
              <w:rFonts w:eastAsiaTheme="minorEastAsia"/>
              <w:noProof/>
            </w:rPr>
          </w:pPr>
          <w:hyperlink w:anchor="_Toc71309747" w:history="1">
            <w:r w:rsidR="00B255E9" w:rsidRPr="00715F59">
              <w:rPr>
                <w:rStyle w:val="Hyperlink"/>
                <w:noProof/>
              </w:rPr>
              <w:t>Loading Data</w:t>
            </w:r>
            <w:r w:rsidR="00B255E9">
              <w:rPr>
                <w:noProof/>
                <w:webHidden/>
              </w:rPr>
              <w:tab/>
            </w:r>
            <w:r w:rsidR="00B255E9">
              <w:rPr>
                <w:noProof/>
                <w:webHidden/>
              </w:rPr>
              <w:fldChar w:fldCharType="begin"/>
            </w:r>
            <w:r w:rsidR="00B255E9">
              <w:rPr>
                <w:noProof/>
                <w:webHidden/>
              </w:rPr>
              <w:instrText xml:space="preserve"> PAGEREF _Toc71309747 \h </w:instrText>
            </w:r>
            <w:r w:rsidR="00B255E9">
              <w:rPr>
                <w:noProof/>
                <w:webHidden/>
              </w:rPr>
            </w:r>
            <w:r w:rsidR="00B255E9">
              <w:rPr>
                <w:noProof/>
                <w:webHidden/>
              </w:rPr>
              <w:fldChar w:fldCharType="separate"/>
            </w:r>
            <w:r w:rsidR="00B255E9">
              <w:rPr>
                <w:noProof/>
                <w:webHidden/>
              </w:rPr>
              <w:t>6</w:t>
            </w:r>
            <w:r w:rsidR="00B255E9">
              <w:rPr>
                <w:noProof/>
                <w:webHidden/>
              </w:rPr>
              <w:fldChar w:fldCharType="end"/>
            </w:r>
          </w:hyperlink>
        </w:p>
        <w:p w14:paraId="2C6EC55F" w14:textId="2C7411B2" w:rsidR="00B255E9" w:rsidRDefault="004C130A">
          <w:pPr>
            <w:pStyle w:val="TOC2"/>
            <w:tabs>
              <w:tab w:val="right" w:leader="dot" w:pos="9350"/>
            </w:tabs>
            <w:rPr>
              <w:rFonts w:eastAsiaTheme="minorEastAsia"/>
              <w:noProof/>
            </w:rPr>
          </w:pPr>
          <w:hyperlink w:anchor="_Toc71309748" w:history="1">
            <w:r w:rsidR="00B255E9" w:rsidRPr="00715F59">
              <w:rPr>
                <w:rStyle w:val="Hyperlink"/>
                <w:noProof/>
              </w:rPr>
              <w:t>Exploratory Data Analysis</w:t>
            </w:r>
            <w:r w:rsidR="00B255E9">
              <w:rPr>
                <w:noProof/>
                <w:webHidden/>
              </w:rPr>
              <w:tab/>
            </w:r>
            <w:r w:rsidR="00B255E9">
              <w:rPr>
                <w:noProof/>
                <w:webHidden/>
              </w:rPr>
              <w:fldChar w:fldCharType="begin"/>
            </w:r>
            <w:r w:rsidR="00B255E9">
              <w:rPr>
                <w:noProof/>
                <w:webHidden/>
              </w:rPr>
              <w:instrText xml:space="preserve"> PAGEREF _Toc71309748 \h </w:instrText>
            </w:r>
            <w:r w:rsidR="00B255E9">
              <w:rPr>
                <w:noProof/>
                <w:webHidden/>
              </w:rPr>
            </w:r>
            <w:r w:rsidR="00B255E9">
              <w:rPr>
                <w:noProof/>
                <w:webHidden/>
              </w:rPr>
              <w:fldChar w:fldCharType="separate"/>
            </w:r>
            <w:r w:rsidR="00B255E9">
              <w:rPr>
                <w:noProof/>
                <w:webHidden/>
              </w:rPr>
              <w:t>7</w:t>
            </w:r>
            <w:r w:rsidR="00B255E9">
              <w:rPr>
                <w:noProof/>
                <w:webHidden/>
              </w:rPr>
              <w:fldChar w:fldCharType="end"/>
            </w:r>
          </w:hyperlink>
        </w:p>
        <w:p w14:paraId="30968AA8" w14:textId="0AF34F51" w:rsidR="00B255E9" w:rsidRDefault="004C130A">
          <w:pPr>
            <w:pStyle w:val="TOC2"/>
            <w:tabs>
              <w:tab w:val="right" w:leader="dot" w:pos="9350"/>
            </w:tabs>
            <w:rPr>
              <w:rFonts w:eastAsiaTheme="minorEastAsia"/>
              <w:noProof/>
            </w:rPr>
          </w:pPr>
          <w:hyperlink w:anchor="_Toc71309749" w:history="1">
            <w:r w:rsidR="00B255E9" w:rsidRPr="00715F59">
              <w:rPr>
                <w:rStyle w:val="Hyperlink"/>
                <w:noProof/>
              </w:rPr>
              <w:t>LDA Model Development and Training</w:t>
            </w:r>
            <w:r w:rsidR="00B255E9">
              <w:rPr>
                <w:noProof/>
                <w:webHidden/>
              </w:rPr>
              <w:tab/>
            </w:r>
            <w:r w:rsidR="00B255E9">
              <w:rPr>
                <w:noProof/>
                <w:webHidden/>
              </w:rPr>
              <w:fldChar w:fldCharType="begin"/>
            </w:r>
            <w:r w:rsidR="00B255E9">
              <w:rPr>
                <w:noProof/>
                <w:webHidden/>
              </w:rPr>
              <w:instrText xml:space="preserve"> PAGEREF _Toc71309749 \h </w:instrText>
            </w:r>
            <w:r w:rsidR="00B255E9">
              <w:rPr>
                <w:noProof/>
                <w:webHidden/>
              </w:rPr>
            </w:r>
            <w:r w:rsidR="00B255E9">
              <w:rPr>
                <w:noProof/>
                <w:webHidden/>
              </w:rPr>
              <w:fldChar w:fldCharType="separate"/>
            </w:r>
            <w:r w:rsidR="00B255E9">
              <w:rPr>
                <w:noProof/>
                <w:webHidden/>
              </w:rPr>
              <w:t>10</w:t>
            </w:r>
            <w:r w:rsidR="00B255E9">
              <w:rPr>
                <w:noProof/>
                <w:webHidden/>
              </w:rPr>
              <w:fldChar w:fldCharType="end"/>
            </w:r>
          </w:hyperlink>
        </w:p>
        <w:p w14:paraId="1A520AE7" w14:textId="0100DDC3" w:rsidR="00B255E9" w:rsidRDefault="004C130A">
          <w:pPr>
            <w:pStyle w:val="TOC2"/>
            <w:tabs>
              <w:tab w:val="right" w:leader="dot" w:pos="9350"/>
            </w:tabs>
            <w:rPr>
              <w:rFonts w:eastAsiaTheme="minorEastAsia"/>
              <w:noProof/>
            </w:rPr>
          </w:pPr>
          <w:hyperlink w:anchor="_Toc71309750" w:history="1">
            <w:r w:rsidR="00B255E9" w:rsidRPr="00715F59">
              <w:rPr>
                <w:rStyle w:val="Hyperlink"/>
                <w:noProof/>
              </w:rPr>
              <w:t>Validation of LDA Model Results</w:t>
            </w:r>
            <w:r w:rsidR="00B255E9">
              <w:rPr>
                <w:noProof/>
                <w:webHidden/>
              </w:rPr>
              <w:tab/>
            </w:r>
            <w:r w:rsidR="00B255E9">
              <w:rPr>
                <w:noProof/>
                <w:webHidden/>
              </w:rPr>
              <w:fldChar w:fldCharType="begin"/>
            </w:r>
            <w:r w:rsidR="00B255E9">
              <w:rPr>
                <w:noProof/>
                <w:webHidden/>
              </w:rPr>
              <w:instrText xml:space="preserve"> PAGEREF _Toc71309750 \h </w:instrText>
            </w:r>
            <w:r w:rsidR="00B255E9">
              <w:rPr>
                <w:noProof/>
                <w:webHidden/>
              </w:rPr>
            </w:r>
            <w:r w:rsidR="00B255E9">
              <w:rPr>
                <w:noProof/>
                <w:webHidden/>
              </w:rPr>
              <w:fldChar w:fldCharType="separate"/>
            </w:r>
            <w:r w:rsidR="00B255E9">
              <w:rPr>
                <w:noProof/>
                <w:webHidden/>
              </w:rPr>
              <w:t>12</w:t>
            </w:r>
            <w:r w:rsidR="00B255E9">
              <w:rPr>
                <w:noProof/>
                <w:webHidden/>
              </w:rPr>
              <w:fldChar w:fldCharType="end"/>
            </w:r>
          </w:hyperlink>
        </w:p>
        <w:p w14:paraId="5878F86A" w14:textId="4D949A85" w:rsidR="00B255E9" w:rsidRDefault="004C130A">
          <w:pPr>
            <w:pStyle w:val="TOC1"/>
            <w:tabs>
              <w:tab w:val="right" w:leader="dot" w:pos="9350"/>
            </w:tabs>
            <w:rPr>
              <w:rFonts w:eastAsiaTheme="minorEastAsia"/>
              <w:noProof/>
            </w:rPr>
          </w:pPr>
          <w:hyperlink w:anchor="_Toc71309751" w:history="1">
            <w:r w:rsidR="00B255E9" w:rsidRPr="00715F59">
              <w:rPr>
                <w:rStyle w:val="Hyperlink"/>
                <w:noProof/>
              </w:rPr>
              <w:t>Conclusion</w:t>
            </w:r>
            <w:r w:rsidR="00B255E9">
              <w:rPr>
                <w:noProof/>
                <w:webHidden/>
              </w:rPr>
              <w:tab/>
            </w:r>
            <w:r w:rsidR="00B255E9">
              <w:rPr>
                <w:noProof/>
                <w:webHidden/>
              </w:rPr>
              <w:fldChar w:fldCharType="begin"/>
            </w:r>
            <w:r w:rsidR="00B255E9">
              <w:rPr>
                <w:noProof/>
                <w:webHidden/>
              </w:rPr>
              <w:instrText xml:space="preserve"> PAGEREF _Toc71309751 \h </w:instrText>
            </w:r>
            <w:r w:rsidR="00B255E9">
              <w:rPr>
                <w:noProof/>
                <w:webHidden/>
              </w:rPr>
            </w:r>
            <w:r w:rsidR="00B255E9">
              <w:rPr>
                <w:noProof/>
                <w:webHidden/>
              </w:rPr>
              <w:fldChar w:fldCharType="separate"/>
            </w:r>
            <w:r w:rsidR="00B255E9">
              <w:rPr>
                <w:noProof/>
                <w:webHidden/>
              </w:rPr>
              <w:t>17</w:t>
            </w:r>
            <w:r w:rsidR="00B255E9">
              <w:rPr>
                <w:noProof/>
                <w:webHidden/>
              </w:rPr>
              <w:fldChar w:fldCharType="end"/>
            </w:r>
          </w:hyperlink>
        </w:p>
        <w:p w14:paraId="33DED2B3" w14:textId="3C779F90" w:rsidR="00B255E9" w:rsidRDefault="004C130A">
          <w:pPr>
            <w:pStyle w:val="TOC1"/>
            <w:tabs>
              <w:tab w:val="right" w:leader="dot" w:pos="9350"/>
            </w:tabs>
            <w:rPr>
              <w:rFonts w:eastAsiaTheme="minorEastAsia"/>
              <w:noProof/>
            </w:rPr>
          </w:pPr>
          <w:hyperlink w:anchor="_Toc71309752" w:history="1">
            <w:r w:rsidR="00B255E9" w:rsidRPr="00715F59">
              <w:rPr>
                <w:rStyle w:val="Hyperlink"/>
                <w:noProof/>
              </w:rPr>
              <w:t>References</w:t>
            </w:r>
            <w:r w:rsidR="00B255E9">
              <w:rPr>
                <w:noProof/>
                <w:webHidden/>
              </w:rPr>
              <w:tab/>
            </w:r>
            <w:r w:rsidR="00B255E9">
              <w:rPr>
                <w:noProof/>
                <w:webHidden/>
              </w:rPr>
              <w:fldChar w:fldCharType="begin"/>
            </w:r>
            <w:r w:rsidR="00B255E9">
              <w:rPr>
                <w:noProof/>
                <w:webHidden/>
              </w:rPr>
              <w:instrText xml:space="preserve"> PAGEREF _Toc71309752 \h </w:instrText>
            </w:r>
            <w:r w:rsidR="00B255E9">
              <w:rPr>
                <w:noProof/>
                <w:webHidden/>
              </w:rPr>
            </w:r>
            <w:r w:rsidR="00B255E9">
              <w:rPr>
                <w:noProof/>
                <w:webHidden/>
              </w:rPr>
              <w:fldChar w:fldCharType="separate"/>
            </w:r>
            <w:r w:rsidR="00B255E9">
              <w:rPr>
                <w:noProof/>
                <w:webHidden/>
              </w:rPr>
              <w:t>18</w:t>
            </w:r>
            <w:r w:rsidR="00B255E9">
              <w:rPr>
                <w:noProof/>
                <w:webHidden/>
              </w:rPr>
              <w:fldChar w:fldCharType="end"/>
            </w:r>
          </w:hyperlink>
        </w:p>
        <w:p w14:paraId="37BEA9CE" w14:textId="0645EEDA" w:rsidR="00372559" w:rsidRDefault="00372559">
          <w:r>
            <w:rPr>
              <w:b/>
              <w:bCs/>
              <w:noProof/>
            </w:rPr>
            <w:fldChar w:fldCharType="end"/>
          </w:r>
        </w:p>
      </w:sdtContent>
    </w:sdt>
    <w:p w14:paraId="645B14CB" w14:textId="3A20BC0F" w:rsidR="00D71DCD" w:rsidRDefault="00D71DCD" w:rsidP="00E30AC5">
      <w:pPr>
        <w:jc w:val="both"/>
      </w:pPr>
    </w:p>
    <w:p w14:paraId="14DB54A8" w14:textId="77777777" w:rsidR="00D71DCD" w:rsidRDefault="00D71DCD">
      <w:r>
        <w:br w:type="page"/>
      </w:r>
    </w:p>
    <w:p w14:paraId="11A7F8E6" w14:textId="00BCC195" w:rsidR="00FA5052" w:rsidRDefault="00FA5052" w:rsidP="00372559">
      <w:pPr>
        <w:pStyle w:val="Heading1"/>
      </w:pPr>
      <w:bookmarkStart w:id="0" w:name="_Toc71309739"/>
      <w:r>
        <w:lastRenderedPageBreak/>
        <w:t>Introduction</w:t>
      </w:r>
      <w:bookmarkEnd w:id="0"/>
    </w:p>
    <w:p w14:paraId="5D8472F4" w14:textId="42BBC3E5" w:rsidR="00B50A57" w:rsidRDefault="00FA5052" w:rsidP="00E30AC5">
      <w:pPr>
        <w:jc w:val="both"/>
      </w:pPr>
      <w:r>
        <w:t xml:space="preserve">Healthcare information systems are largely viewed as the single most important factor in improving US healthcare quality and reducing related costs. According to the Office of the National Coordinator for Health Information Technology, 95% of hospitals across the US have adopted certified EHR technology. </w:t>
      </w:r>
      <w:r w:rsidR="00684C50">
        <w:t xml:space="preserve">Anecdotal </w:t>
      </w:r>
      <w:r w:rsidR="0079061E">
        <w:t>evidence</w:t>
      </w:r>
      <w:r w:rsidR="00684C50">
        <w:t xml:space="preserve"> from recent years suggest that a lack of adequate security measures has resulted in numerous data breaches, leaving patients exposed to economic threats, mental </w:t>
      </w:r>
      <w:proofErr w:type="gramStart"/>
      <w:r w:rsidR="00684C50">
        <w:t>anguish</w:t>
      </w:r>
      <w:proofErr w:type="gramEnd"/>
      <w:r w:rsidR="00684C50">
        <w:t xml:space="preserve"> and possible social stigma (Health Privacy Project, 2007). A recent survey in the USA suggests that 75% of patients are concerned about health websites sharing information without their permission (</w:t>
      </w:r>
      <w:r w:rsidR="00D21CB9">
        <w:t>2</w:t>
      </w:r>
      <w:r w:rsidR="00684C50">
        <w:t xml:space="preserve">). Possibly, this patient perception is </w:t>
      </w:r>
      <w:r w:rsidR="000E0533">
        <w:t>fueled</w:t>
      </w:r>
      <w:r w:rsidR="00684C50">
        <w:t xml:space="preserve"> by the fact that medical data disclosures are the second highest reported breach (</w:t>
      </w:r>
      <w:r w:rsidR="00C14566">
        <w:t>3</w:t>
      </w:r>
      <w:r w:rsidR="00684C50">
        <w:t xml:space="preserve">). In response to these increasing threats to health information and privacy, new regulations at both the state and the federal level have been proposed in the USA, e.g., Health Insurance Portability and Accountability Act (HIPAA). </w:t>
      </w:r>
    </w:p>
    <w:p w14:paraId="76483F71" w14:textId="33575BAF" w:rsidR="00684C50" w:rsidRDefault="00684C50" w:rsidP="00E30AC5">
      <w:pPr>
        <w:jc w:val="both"/>
      </w:pPr>
      <w:r>
        <w:t xml:space="preserve">Over the past two decades, information security research has become a well-established area within the information systems discipline. Researchers have adopted several underlying theories from reference disciplines such as psychology and sociology to </w:t>
      </w:r>
      <w:r w:rsidR="00B40323">
        <w:t>analyze</w:t>
      </w:r>
      <w:r>
        <w:t xml:space="preserve"> information security risk management (</w:t>
      </w:r>
      <w:r w:rsidR="006163BA">
        <w:t>4, 5, 6</w:t>
      </w:r>
      <w:r>
        <w:t xml:space="preserve">) and economic theories to </w:t>
      </w:r>
      <w:r w:rsidR="00B40323">
        <w:t>characterize</w:t>
      </w:r>
      <w:r>
        <w:t xml:space="preserve"> investment decisions and information</w:t>
      </w:r>
      <w:r w:rsidR="000E0533">
        <w:t xml:space="preserve"> </w:t>
      </w:r>
      <w:r>
        <w:t>governance (</w:t>
      </w:r>
      <w:r w:rsidR="00881535">
        <w:t>7</w:t>
      </w:r>
      <w:r w:rsidR="00966336">
        <w:t>, 8</w:t>
      </w:r>
      <w:r>
        <w:t>).</w:t>
      </w:r>
      <w:r w:rsidR="000E0533">
        <w:t xml:space="preserve"> Since then, there were several studies conducted in the preserving the security and privacy of patient data shared in Healthcare IT systems. In this paper, our aim is to study the trend of research in Healthcare IT Security and decipher a pattern that the EHR Privacy and Security has taken through these years. We first aim to explain the data / information flow in these EHR landscapes, then address the hole which creates the risk of security &amp; privacy violations, and finally build a classification model to detect the pattern of researches conducted in EHR security.</w:t>
      </w:r>
    </w:p>
    <w:p w14:paraId="4C2787F0" w14:textId="5BCD368A" w:rsidR="00470F91" w:rsidRDefault="00470F91" w:rsidP="00372559">
      <w:pPr>
        <w:pStyle w:val="Heading1"/>
      </w:pPr>
      <w:bookmarkStart w:id="1" w:name="_Toc71309740"/>
      <w:r>
        <w:t>Background</w:t>
      </w:r>
      <w:bookmarkEnd w:id="1"/>
    </w:p>
    <w:p w14:paraId="6AB2442A" w14:textId="5E363351" w:rsidR="00335E53" w:rsidRPr="00335E53" w:rsidRDefault="00335E53" w:rsidP="00335E53">
      <w:pPr>
        <w:pStyle w:val="Heading2"/>
      </w:pPr>
      <w:bookmarkStart w:id="2" w:name="_Toc71309741"/>
      <w:r>
        <w:t>What is Healthcare Privacy &amp; Security?</w:t>
      </w:r>
      <w:bookmarkEnd w:id="2"/>
    </w:p>
    <w:p w14:paraId="1B9581DB" w14:textId="77777777" w:rsidR="00B255E9" w:rsidRDefault="00B255E9" w:rsidP="00B255E9">
      <w:pPr>
        <w:jc w:val="both"/>
      </w:pPr>
      <w:r>
        <w:t xml:space="preserve">In patient physician relationship, the privacy is viewed as one of the key principles that governs it. In general, to facilitate appropriate treatment &amp; diagnosis and to counter adverse drug reactions, patients are required to share information to their physicians. However, situations where patients experience health problems like psychiatric behavior, HIV etc. may reject to divulge important information’s as it might lead to social stigma and discrimination (10). Over a period of time, a patient’s medical file could accrue significant PII (Personally Identifiable Information), and many other information such as history related to medical diagnosis, medical images, past treatments, psychological summaries, sexual choices, dietary behaviors, income and physicians subjective valuations of personality and mental state (9).  </w:t>
      </w:r>
    </w:p>
    <w:p w14:paraId="1D80B996" w14:textId="020CF71B" w:rsidR="00EF6D05" w:rsidRDefault="00B255E9" w:rsidP="00B255E9">
      <w:pPr>
        <w:jc w:val="both"/>
      </w:pPr>
      <w:r>
        <w:t xml:space="preserve">Figure 1 illustrates a graphical view of information flow in healthcare sector. Apart from diagnosis and treatment provision a patient’s health record serves a variety of purpose in hospital. To name few, it will be used to improve healthcare system efficiency, development of public policy and administration, and in oversight of medical research (12). </w:t>
      </w:r>
      <w:proofErr w:type="gramStart"/>
      <w:r>
        <w:t>In order to</w:t>
      </w:r>
      <w:proofErr w:type="gramEnd"/>
      <w:r>
        <w:t xml:space="preserve"> justify the rendered payment services, patient’s medical records are also shared with payer company. (e.g., private insurance or Medicare/ Medicaid) and it is also used to improve their operations and service quality across different verticals of healthcare systems.</w:t>
      </w:r>
    </w:p>
    <w:p w14:paraId="6D031FC5" w14:textId="611BD936" w:rsidR="00E90167" w:rsidRDefault="00E90167" w:rsidP="00221587">
      <w:pPr>
        <w:jc w:val="center"/>
      </w:pPr>
      <w:r>
        <w:rPr>
          <w:noProof/>
        </w:rPr>
        <w:lastRenderedPageBreak/>
        <w:drawing>
          <wp:inline distT="0" distB="0" distL="0" distR="0" wp14:anchorId="44723E52" wp14:editId="2D7F2F79">
            <wp:extent cx="5301694" cy="3802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47312" cy="3835097"/>
                    </a:xfrm>
                    <a:prstGeom prst="rect">
                      <a:avLst/>
                    </a:prstGeom>
                  </pic:spPr>
                </pic:pic>
              </a:graphicData>
            </a:graphic>
          </wp:inline>
        </w:drawing>
      </w:r>
    </w:p>
    <w:p w14:paraId="13122932" w14:textId="3ADFEC59" w:rsidR="00B710E4" w:rsidRDefault="00B710E4" w:rsidP="00A963F7">
      <w:pPr>
        <w:pStyle w:val="Heading2"/>
      </w:pPr>
      <w:bookmarkStart w:id="3" w:name="_Toc71309742"/>
      <w:r>
        <w:t>HIPAA and PHI</w:t>
      </w:r>
      <w:bookmarkEnd w:id="3"/>
    </w:p>
    <w:p w14:paraId="486F80EA" w14:textId="4EAD6BEA" w:rsidR="00221587" w:rsidRDefault="00221587" w:rsidP="00221587">
      <w:r>
        <w:t xml:space="preserve">One important law that is crucial in healthcare is HIPAA which emphasis the importance of protecting Valuable health information from the criminals and hackers and therefor it is always believed to be complicated and overwhelmed law that health care companies have wriggled to make sure they are fully complaint with.   </w:t>
      </w:r>
    </w:p>
    <w:p w14:paraId="22E3409E" w14:textId="4B2BA3AF" w:rsidR="00AC2D39" w:rsidRPr="00B710E4" w:rsidRDefault="00221587" w:rsidP="00221587">
      <w:r>
        <w:t>Any information within a person’s medical record that are used to identify them and if it is held by a covered entity it is known as Protected Health Information or PHI. There are 18 specific identifiers are used under HIPAA’s privacy rule to handle with strict safeguards. Many PHI information breaches happen through hacking or any IT incidents. Root cause for these incidents are because of its high value in off market and these are used to facilitate illegal activities on dark web. (e.g., Create fake medical claims, purchase prescriptions etc.) So, it is extremely important to keep them protected with any breach of PHI</w:t>
      </w:r>
      <w:r w:rsidR="00AC2D39" w:rsidRPr="00AC2D39">
        <w:t>.</w:t>
      </w:r>
    </w:p>
    <w:p w14:paraId="0468E076" w14:textId="32EEED4B" w:rsidR="00E90167" w:rsidRDefault="00335E53" w:rsidP="00A963F7">
      <w:pPr>
        <w:pStyle w:val="Heading2"/>
      </w:pPr>
      <w:bookmarkStart w:id="4" w:name="_Toc71309743"/>
      <w:r>
        <w:t>Current State of Data Security &amp; Privacy in Healthcare IT</w:t>
      </w:r>
      <w:bookmarkEnd w:id="4"/>
    </w:p>
    <w:p w14:paraId="1208373B" w14:textId="01423E13" w:rsidR="00335E53" w:rsidRDefault="00E43F52" w:rsidP="00A963F7">
      <w:pPr>
        <w:jc w:val="both"/>
      </w:pPr>
      <w:r w:rsidRPr="00E43F52">
        <w:t>Firstly, studies and research conducted on the healthcare consumers that include health record management and online EHR system have created number of security-related questions which include the primary concern on healthcare privacy and security for consumers, impact of medical identity theft on consumers well-being. Secondly, issues related to providers, like the handlers of IT adoption, effect of IT on medical errors, telemedicine, pervasive computing. (e.g., creation of access control systems, network security, privacy policy and risk management). Lastly, many information security and privacy directions have surfaced in the public privacy, particularly in the areas like, medical study, national information network, health service pricing</w:t>
      </w:r>
    </w:p>
    <w:p w14:paraId="1E1304D1" w14:textId="24B89801" w:rsidR="00F219E9" w:rsidRDefault="00F219E9" w:rsidP="00E43F52">
      <w:pPr>
        <w:jc w:val="center"/>
      </w:pPr>
      <w:r>
        <w:rPr>
          <w:noProof/>
        </w:rPr>
        <w:lastRenderedPageBreak/>
        <w:drawing>
          <wp:inline distT="0" distB="0" distL="0" distR="0" wp14:anchorId="70C54826" wp14:editId="6EA4191C">
            <wp:extent cx="5689432" cy="36957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08703" cy="3708218"/>
                    </a:xfrm>
                    <a:prstGeom prst="rect">
                      <a:avLst/>
                    </a:prstGeom>
                  </pic:spPr>
                </pic:pic>
              </a:graphicData>
            </a:graphic>
          </wp:inline>
        </w:drawing>
      </w:r>
    </w:p>
    <w:p w14:paraId="146BBA72" w14:textId="3C07BEDE" w:rsidR="00CB052E" w:rsidRDefault="00CB052E" w:rsidP="00E029A8">
      <w:pPr>
        <w:jc w:val="both"/>
      </w:pPr>
      <w:r>
        <w:t xml:space="preserve">Figure below shows the number of </w:t>
      </w:r>
      <w:r w:rsidR="00302060">
        <w:t>PHI data attacks encountered between 2010 and 2015.</w:t>
      </w:r>
    </w:p>
    <w:p w14:paraId="6B0E5DF7" w14:textId="77777777" w:rsidR="00526562" w:rsidRDefault="00CB052E" w:rsidP="00E029A8">
      <w:pPr>
        <w:jc w:val="both"/>
      </w:pPr>
      <w:r>
        <w:rPr>
          <w:noProof/>
        </w:rPr>
        <w:drawing>
          <wp:inline distT="0" distB="0" distL="0" distR="0" wp14:anchorId="056588E5" wp14:editId="2341610E">
            <wp:extent cx="5943600" cy="3569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69335"/>
                    </a:xfrm>
                    <a:prstGeom prst="rect">
                      <a:avLst/>
                    </a:prstGeom>
                  </pic:spPr>
                </pic:pic>
              </a:graphicData>
            </a:graphic>
          </wp:inline>
        </w:drawing>
      </w:r>
      <w:r>
        <w:t xml:space="preserve"> </w:t>
      </w:r>
    </w:p>
    <w:p w14:paraId="334369F7" w14:textId="28806369" w:rsidR="000D787E" w:rsidRDefault="000D787E" w:rsidP="00E029A8">
      <w:pPr>
        <w:pStyle w:val="Heading2"/>
        <w:jc w:val="both"/>
      </w:pPr>
      <w:bookmarkStart w:id="5" w:name="_Toc71309744"/>
      <w:r>
        <w:lastRenderedPageBreak/>
        <w:t xml:space="preserve">Researches surrounding the </w:t>
      </w:r>
      <w:r w:rsidR="002C4F3D">
        <w:t>Privacy of Healthcare Data</w:t>
      </w:r>
      <w:bookmarkEnd w:id="5"/>
    </w:p>
    <w:p w14:paraId="461BE78C" w14:textId="13EAB221" w:rsidR="00313C9C" w:rsidRDefault="00C75D5E" w:rsidP="004D1F78">
      <w:pPr>
        <w:jc w:val="both"/>
      </w:pPr>
      <w:r>
        <w:t xml:space="preserve">Several organizations </w:t>
      </w:r>
      <w:r w:rsidR="002A6647">
        <w:t>have already put in place technological solutions for maintaining and managing</w:t>
      </w:r>
      <w:r w:rsidR="00474368">
        <w:t xml:space="preserve"> their patient’s privacy over wired and wireless networks.</w:t>
      </w:r>
      <w:r w:rsidR="00437826">
        <w:t xml:space="preserve"> </w:t>
      </w:r>
      <w:r w:rsidR="004D1F78" w:rsidRPr="004D1F78">
        <w:t xml:space="preserve">Numerous research studies have been conducted </w:t>
      </w:r>
      <w:proofErr w:type="gramStart"/>
      <w:r w:rsidR="004D1F78" w:rsidRPr="004D1F78">
        <w:t>in the area of</w:t>
      </w:r>
      <w:proofErr w:type="gramEnd"/>
      <w:r w:rsidR="004D1F78" w:rsidRPr="004D1F78">
        <w:t xml:space="preserve"> information protection of patients’ PHI data. Majority of the design research focuses on developing artefacts such as models, algorithms, samples, and frameworks to resolve specific issues related to data protection and governance in EHR systems (11). Studies have also been performed aiming at a qualitative research, which involves examining a social experience using a span of qualitative instruments/data such as interviews, participants’ observation data, researcher’s impression (12). In healthcare research, much of the qualitative research revolves around the impact of HIPAA on healthcare practices (13). Lastly, researchers in healthcare information systems have adopted several quantitative methods including surveys, statistical modelling in the areas of patients’ privacy concern, public policy and security, fraud detection and control, risk management and its impact of health IT on medical errors (14). </w:t>
      </w:r>
      <w:r w:rsidR="00313C9C">
        <w:t xml:space="preserve">This paper focusses on </w:t>
      </w:r>
      <w:r w:rsidR="006D58D5">
        <w:t xml:space="preserve">identifying the various topics of research in the field of healthcare data security and privacy, studying the evolution of its research pattern over the last decade and </w:t>
      </w:r>
      <w:r w:rsidR="00313C9C">
        <w:t>predicting the trend of research</w:t>
      </w:r>
      <w:r w:rsidR="006D58D5">
        <w:t xml:space="preserve">es that will be </w:t>
      </w:r>
      <w:r w:rsidR="00313C9C">
        <w:t xml:space="preserve">performed in </w:t>
      </w:r>
      <w:r w:rsidR="006D58D5">
        <w:t xml:space="preserve">this </w:t>
      </w:r>
      <w:r w:rsidR="00313C9C">
        <w:t>field</w:t>
      </w:r>
      <w:r w:rsidR="006D58D5">
        <w:t>.</w:t>
      </w:r>
    </w:p>
    <w:p w14:paraId="45A8F77D" w14:textId="058C331F" w:rsidR="006D58D5" w:rsidRDefault="006D58D5" w:rsidP="006D58D5">
      <w:pPr>
        <w:pStyle w:val="Heading1"/>
      </w:pPr>
      <w:bookmarkStart w:id="6" w:name="_Toc71309745"/>
      <w:r>
        <w:t>Related Works</w:t>
      </w:r>
      <w:bookmarkEnd w:id="6"/>
    </w:p>
    <w:p w14:paraId="6E91D35F" w14:textId="1E4A2029" w:rsidR="006D58D5" w:rsidRDefault="006D768D" w:rsidP="009378A9">
      <w:pPr>
        <w:jc w:val="both"/>
      </w:pPr>
      <w:r>
        <w:t xml:space="preserve">Several works of literature review have been performed surrounding the healthcare privacy concerns, malicious attacks and implementation of security providing systems to combat these data breaches. </w:t>
      </w:r>
      <w:r w:rsidR="009378A9">
        <w:t>Ahmadi</w:t>
      </w:r>
      <w:r>
        <w:t xml:space="preserve"> et al., reviewed and analyzed 60 research papers published between 2000 and 2016 regarding application of IoT in healthcare security. Their study employed a system</w:t>
      </w:r>
      <w:r w:rsidR="009378A9">
        <w:t>atic</w:t>
      </w:r>
      <w:r>
        <w:t xml:space="preserve"> review approach on the </w:t>
      </w:r>
      <w:r w:rsidR="009378A9">
        <w:t xml:space="preserve">data </w:t>
      </w:r>
      <w:r>
        <w:t xml:space="preserve">that </w:t>
      </w:r>
      <w:r w:rsidR="009378A9">
        <w:t xml:space="preserve">was </w:t>
      </w:r>
      <w:r>
        <w:t>collected</w:t>
      </w:r>
      <w:r w:rsidR="009378A9">
        <w:t xml:space="preserve"> (15). </w:t>
      </w:r>
      <w:r w:rsidR="00C52F4C">
        <w:t xml:space="preserve">A similar study was conducted by Nazir et al., where again a systematic literature review of papers was performed. Researches published related to Mobile Computing in IoT for Healthcare were reviewed in their analysis (18). </w:t>
      </w:r>
      <w:proofErr w:type="spellStart"/>
      <w:r w:rsidR="009378A9">
        <w:t>Mehraeen</w:t>
      </w:r>
      <w:proofErr w:type="spellEnd"/>
      <w:r w:rsidR="009378A9">
        <w:t xml:space="preserve"> et al., performed a full text review of 210 articles published about security challenges in healthcare cloud computing technology and listed the information protection systems that are widely adopted to mitigate security incidents on healthcare applications (16). </w:t>
      </w:r>
      <w:proofErr w:type="spellStart"/>
      <w:r w:rsidR="004D0579">
        <w:t>Ermakova</w:t>
      </w:r>
      <w:proofErr w:type="spellEnd"/>
      <w:r w:rsidR="004D0579">
        <w:t xml:space="preserve"> et al., aimed to identify the state of research and determine potential areas of future work in the context of healthcare cloud computing (22). </w:t>
      </w:r>
      <w:r w:rsidR="009378A9">
        <w:t>Ahmed et al., performed a question-based formalization to spot the major concerns in healthcare security</w:t>
      </w:r>
      <w:r w:rsidR="00C52F4C">
        <w:t>, and had done a detailed review analysis of papers collected for their constructed search terms (17). Yao et al., studied the adoption and implementation of RFID in Healthcare through a systematic literature review of researches on RFID use in healthcare. They have followed a formal innovation-decision framework in their study (19). Wamba et al., highlighted the increased risk of RFID applications in healthcare and the potential issues that it could bring to the healthcare privacy (20). They developed a conceptual framework to perform an extant literature review in their study.</w:t>
      </w:r>
      <w:r w:rsidR="004D0579">
        <w:t xml:space="preserve"> Box and </w:t>
      </w:r>
      <w:proofErr w:type="spellStart"/>
      <w:r w:rsidR="004D0579">
        <w:t>Pottas</w:t>
      </w:r>
      <w:proofErr w:type="spellEnd"/>
      <w:r w:rsidR="004D0579">
        <w:t xml:space="preserve"> studied the gap between intent to use IT and actual compliance in Healthcare patient privacy by adopting an Appraisal Tendency Framework to review collected literature (21). Tandon et al., explored the application of blockchain in healthcare and then profiled &amp; organized the intellectual capital in that domain. And integrated framework was developed during their research to illustrate thematic areas of future research (23).</w:t>
      </w:r>
      <w:r w:rsidR="00E66AF7">
        <w:t xml:space="preserve"> Despite numerous publications in the context of healthcare security and privacy there is no automated review of papers to decipher the current state of research so far in the domain. This paper aims to address this gap through a thematic analysis and identify the evolution pattern of research topics over the last decade in the healthcare privacy domain.</w:t>
      </w:r>
    </w:p>
    <w:p w14:paraId="0E4A227A" w14:textId="17F25078" w:rsidR="004D0579" w:rsidRDefault="00E66AF7" w:rsidP="00E66AF7">
      <w:pPr>
        <w:pStyle w:val="Heading1"/>
      </w:pPr>
      <w:bookmarkStart w:id="7" w:name="_Toc71309746"/>
      <w:r>
        <w:lastRenderedPageBreak/>
        <w:t>Methodology</w:t>
      </w:r>
      <w:r w:rsidR="002C2410">
        <w:t xml:space="preserve"> and Results</w:t>
      </w:r>
      <w:bookmarkEnd w:id="7"/>
    </w:p>
    <w:p w14:paraId="3B5019CF" w14:textId="497796BA" w:rsidR="00E66AF7" w:rsidRDefault="00715AAB" w:rsidP="005C434F">
      <w:pPr>
        <w:jc w:val="both"/>
      </w:pPr>
      <w:r>
        <w:t xml:space="preserve">NKUs Steely Library was considered as the source of information for articles related to healthcare security and privacy. </w:t>
      </w:r>
      <w:r w:rsidR="00594870">
        <w:t>Three keyword combination strings were used for this database search – Healthcare Security, Healthcare Privacy, Health IT. Papers searched were the ones published between Jan 20</w:t>
      </w:r>
      <w:r w:rsidR="00994755">
        <w:t>08</w:t>
      </w:r>
      <w:r w:rsidR="00594870">
        <w:t xml:space="preserve"> and March 2021. Results obtained for these terms were for the search performed in March 2021.</w:t>
      </w:r>
      <w:r w:rsidR="00594870" w:rsidRPr="00594870">
        <w:t xml:space="preserve"> These keywords were drawn from a review of prior studies (i.e. SLRs) in this field that used similar keywords, i.e.</w:t>
      </w:r>
      <w:r w:rsidR="00594870">
        <w:t xml:space="preserve"> </w:t>
      </w:r>
      <w:r w:rsidR="00594870" w:rsidRPr="00594870">
        <w:t xml:space="preserve">healthcare (or health*), and </w:t>
      </w:r>
      <w:r w:rsidR="00594870">
        <w:t>IoT</w:t>
      </w:r>
      <w:r w:rsidR="00594870" w:rsidRPr="00594870">
        <w:t xml:space="preserve"> (or </w:t>
      </w:r>
      <w:r w:rsidR="00594870">
        <w:t>Internet of Things</w:t>
      </w:r>
      <w:r w:rsidR="00594870" w:rsidRPr="00594870">
        <w:t>*)</w:t>
      </w:r>
      <w:r w:rsidR="00594870">
        <w:t>, and Data Security (or Data Privacy*), etc. (19, 22, 23)</w:t>
      </w:r>
    </w:p>
    <w:p w14:paraId="4263CCC6" w14:textId="374889C7" w:rsidR="00594870" w:rsidRDefault="00594870" w:rsidP="005C434F">
      <w:pPr>
        <w:jc w:val="both"/>
      </w:pPr>
      <w:r>
        <w:t>Table 1: Database Search Summary</w:t>
      </w:r>
    </w:p>
    <w:tbl>
      <w:tblPr>
        <w:tblStyle w:val="TableGrid"/>
        <w:tblW w:w="0" w:type="auto"/>
        <w:tblLook w:val="04A0" w:firstRow="1" w:lastRow="0" w:firstColumn="1" w:lastColumn="0" w:noHBand="0" w:noVBand="1"/>
      </w:tblPr>
      <w:tblGrid>
        <w:gridCol w:w="4596"/>
        <w:gridCol w:w="1601"/>
        <w:gridCol w:w="1340"/>
        <w:gridCol w:w="1813"/>
      </w:tblGrid>
      <w:tr w:rsidR="00DD0ED8" w14:paraId="0BEEB265" w14:textId="77777777" w:rsidTr="004258D3">
        <w:tc>
          <w:tcPr>
            <w:tcW w:w="0" w:type="auto"/>
            <w:vAlign w:val="center"/>
          </w:tcPr>
          <w:p w14:paraId="5A355DBB" w14:textId="1C18A163" w:rsidR="00994755" w:rsidRPr="00594870" w:rsidRDefault="00DD0ED8" w:rsidP="005C434F">
            <w:pPr>
              <w:jc w:val="both"/>
              <w:rPr>
                <w:b/>
                <w:bCs/>
              </w:rPr>
            </w:pPr>
            <w:r>
              <w:rPr>
                <w:b/>
                <w:bCs/>
              </w:rPr>
              <w:t xml:space="preserve">Journal </w:t>
            </w:r>
            <w:r w:rsidR="00994755" w:rsidRPr="00594870">
              <w:rPr>
                <w:b/>
                <w:bCs/>
              </w:rPr>
              <w:t>Database</w:t>
            </w:r>
          </w:p>
        </w:tc>
        <w:tc>
          <w:tcPr>
            <w:tcW w:w="0" w:type="auto"/>
            <w:vAlign w:val="center"/>
          </w:tcPr>
          <w:p w14:paraId="2786FBC6" w14:textId="79691598" w:rsidR="00994755" w:rsidRPr="00594870" w:rsidRDefault="00994755" w:rsidP="005C434F">
            <w:pPr>
              <w:jc w:val="both"/>
              <w:rPr>
                <w:b/>
                <w:bCs/>
              </w:rPr>
            </w:pPr>
            <w:r w:rsidRPr="00594870">
              <w:rPr>
                <w:b/>
                <w:bCs/>
              </w:rPr>
              <w:t>Total hits appeared</w:t>
            </w:r>
          </w:p>
        </w:tc>
        <w:tc>
          <w:tcPr>
            <w:tcW w:w="0" w:type="auto"/>
            <w:vAlign w:val="center"/>
          </w:tcPr>
          <w:p w14:paraId="0075AE08" w14:textId="7C55F6D4" w:rsidR="00994755" w:rsidRPr="00594870" w:rsidRDefault="00994755" w:rsidP="005C434F">
            <w:pPr>
              <w:jc w:val="both"/>
              <w:rPr>
                <w:b/>
                <w:bCs/>
              </w:rPr>
            </w:pPr>
            <w:r w:rsidRPr="00594870">
              <w:rPr>
                <w:b/>
                <w:bCs/>
              </w:rPr>
              <w:t>Abstracts read</w:t>
            </w:r>
          </w:p>
        </w:tc>
        <w:tc>
          <w:tcPr>
            <w:tcW w:w="0" w:type="auto"/>
            <w:vAlign w:val="center"/>
          </w:tcPr>
          <w:p w14:paraId="3DA206E1" w14:textId="069E40AD" w:rsidR="00994755" w:rsidRPr="00594870" w:rsidRDefault="00994755" w:rsidP="005C434F">
            <w:pPr>
              <w:jc w:val="both"/>
              <w:rPr>
                <w:b/>
                <w:bCs/>
              </w:rPr>
            </w:pPr>
            <w:r w:rsidRPr="00594870">
              <w:rPr>
                <w:b/>
                <w:bCs/>
              </w:rPr>
              <w:t>Full text downloaded</w:t>
            </w:r>
          </w:p>
        </w:tc>
      </w:tr>
      <w:tr w:rsidR="00DD0ED8" w14:paraId="5ED04917" w14:textId="77777777" w:rsidTr="004258D3">
        <w:tc>
          <w:tcPr>
            <w:tcW w:w="0" w:type="auto"/>
            <w:vAlign w:val="center"/>
          </w:tcPr>
          <w:p w14:paraId="5F3E84A9" w14:textId="42391256" w:rsidR="00994755" w:rsidRDefault="00994755" w:rsidP="005C434F">
            <w:pPr>
              <w:jc w:val="both"/>
            </w:pPr>
            <w:r w:rsidRPr="00DD0ED8">
              <w:rPr>
                <w:b/>
                <w:bCs/>
              </w:rPr>
              <w:t>JISS</w:t>
            </w:r>
            <w:r>
              <w:t xml:space="preserve"> (Journal of Information Security Systems)</w:t>
            </w:r>
          </w:p>
        </w:tc>
        <w:tc>
          <w:tcPr>
            <w:tcW w:w="0" w:type="auto"/>
            <w:vAlign w:val="center"/>
          </w:tcPr>
          <w:p w14:paraId="121CBF14" w14:textId="08DB2D49" w:rsidR="00994755" w:rsidRDefault="00DD0ED8" w:rsidP="005C434F">
            <w:pPr>
              <w:jc w:val="both"/>
            </w:pPr>
            <w:r>
              <w:t>18</w:t>
            </w:r>
          </w:p>
        </w:tc>
        <w:tc>
          <w:tcPr>
            <w:tcW w:w="0" w:type="auto"/>
            <w:vAlign w:val="center"/>
          </w:tcPr>
          <w:p w14:paraId="73DB20AE" w14:textId="75B5ABE1" w:rsidR="00994755" w:rsidRDefault="00DD0ED8" w:rsidP="005C434F">
            <w:pPr>
              <w:jc w:val="both"/>
            </w:pPr>
            <w:r>
              <w:t>16</w:t>
            </w:r>
          </w:p>
        </w:tc>
        <w:tc>
          <w:tcPr>
            <w:tcW w:w="0" w:type="auto"/>
            <w:vAlign w:val="center"/>
          </w:tcPr>
          <w:p w14:paraId="388198D1" w14:textId="0658D9CA" w:rsidR="00994755" w:rsidRDefault="00DD0ED8" w:rsidP="005C434F">
            <w:pPr>
              <w:jc w:val="both"/>
            </w:pPr>
            <w:r>
              <w:t>16</w:t>
            </w:r>
          </w:p>
        </w:tc>
      </w:tr>
      <w:tr w:rsidR="00DD0ED8" w14:paraId="1E811F9B" w14:textId="77777777" w:rsidTr="004258D3">
        <w:tc>
          <w:tcPr>
            <w:tcW w:w="0" w:type="auto"/>
            <w:vAlign w:val="center"/>
          </w:tcPr>
          <w:p w14:paraId="7790D5E9" w14:textId="74DDE5C8" w:rsidR="00994755" w:rsidRDefault="00994755" w:rsidP="005C434F">
            <w:pPr>
              <w:jc w:val="both"/>
            </w:pPr>
            <w:r w:rsidRPr="00DD0ED8">
              <w:rPr>
                <w:b/>
                <w:bCs/>
              </w:rPr>
              <w:t>IJIS</w:t>
            </w:r>
            <w:r w:rsidR="00F86791">
              <w:t xml:space="preserve"> (International Journal of Information security)</w:t>
            </w:r>
          </w:p>
        </w:tc>
        <w:tc>
          <w:tcPr>
            <w:tcW w:w="0" w:type="auto"/>
            <w:vAlign w:val="center"/>
          </w:tcPr>
          <w:p w14:paraId="529CC651" w14:textId="719590C8" w:rsidR="00994755" w:rsidRDefault="00DD0ED8" w:rsidP="005C434F">
            <w:pPr>
              <w:jc w:val="both"/>
            </w:pPr>
            <w:r>
              <w:t>20</w:t>
            </w:r>
          </w:p>
        </w:tc>
        <w:tc>
          <w:tcPr>
            <w:tcW w:w="0" w:type="auto"/>
            <w:vAlign w:val="center"/>
          </w:tcPr>
          <w:p w14:paraId="6370FE38" w14:textId="6408A9B8" w:rsidR="00994755" w:rsidRDefault="00DD0ED8" w:rsidP="005C434F">
            <w:pPr>
              <w:jc w:val="both"/>
            </w:pPr>
            <w:r>
              <w:t>20</w:t>
            </w:r>
          </w:p>
        </w:tc>
        <w:tc>
          <w:tcPr>
            <w:tcW w:w="0" w:type="auto"/>
            <w:vAlign w:val="center"/>
          </w:tcPr>
          <w:p w14:paraId="00D5A0A9" w14:textId="013BE38F" w:rsidR="00994755" w:rsidRDefault="00DD0ED8" w:rsidP="005C434F">
            <w:pPr>
              <w:jc w:val="both"/>
            </w:pPr>
            <w:r>
              <w:t>20</w:t>
            </w:r>
          </w:p>
        </w:tc>
      </w:tr>
      <w:tr w:rsidR="00DD0ED8" w14:paraId="6EBFEDC6" w14:textId="77777777" w:rsidTr="004258D3">
        <w:tc>
          <w:tcPr>
            <w:tcW w:w="0" w:type="auto"/>
            <w:vAlign w:val="center"/>
          </w:tcPr>
          <w:p w14:paraId="349729C4" w14:textId="3466EF17" w:rsidR="00F86791" w:rsidRDefault="00F86791" w:rsidP="005C434F">
            <w:pPr>
              <w:jc w:val="both"/>
            </w:pPr>
            <w:r>
              <w:t xml:space="preserve">Information Security Technology </w:t>
            </w:r>
            <w:r>
              <w:t>R</w:t>
            </w:r>
            <w:r>
              <w:t>eport</w:t>
            </w:r>
          </w:p>
        </w:tc>
        <w:tc>
          <w:tcPr>
            <w:tcW w:w="0" w:type="auto"/>
            <w:vAlign w:val="center"/>
          </w:tcPr>
          <w:p w14:paraId="262A01F2" w14:textId="79BA96EE" w:rsidR="00F86791" w:rsidRDefault="004B6184" w:rsidP="005C434F">
            <w:pPr>
              <w:jc w:val="both"/>
            </w:pPr>
            <w:r>
              <w:t>2</w:t>
            </w:r>
          </w:p>
        </w:tc>
        <w:tc>
          <w:tcPr>
            <w:tcW w:w="0" w:type="auto"/>
            <w:vAlign w:val="center"/>
          </w:tcPr>
          <w:p w14:paraId="34996E2B" w14:textId="063D1227" w:rsidR="00F86791" w:rsidRDefault="004B6184" w:rsidP="005C434F">
            <w:pPr>
              <w:jc w:val="both"/>
            </w:pPr>
            <w:r>
              <w:t>2</w:t>
            </w:r>
          </w:p>
        </w:tc>
        <w:tc>
          <w:tcPr>
            <w:tcW w:w="0" w:type="auto"/>
            <w:vAlign w:val="center"/>
          </w:tcPr>
          <w:p w14:paraId="7D242582" w14:textId="6FEE0A67" w:rsidR="00F86791" w:rsidRDefault="004B6184" w:rsidP="005C434F">
            <w:pPr>
              <w:jc w:val="both"/>
            </w:pPr>
            <w:r>
              <w:t>2</w:t>
            </w:r>
          </w:p>
        </w:tc>
      </w:tr>
      <w:tr w:rsidR="00DD0ED8" w14:paraId="185109AB" w14:textId="77777777" w:rsidTr="004258D3">
        <w:tc>
          <w:tcPr>
            <w:tcW w:w="0" w:type="auto"/>
            <w:vAlign w:val="center"/>
          </w:tcPr>
          <w:p w14:paraId="188C7ABB" w14:textId="3819EF09" w:rsidR="00F86791" w:rsidRDefault="00362814" w:rsidP="005C434F">
            <w:pPr>
              <w:jc w:val="both"/>
            </w:pPr>
            <w:r>
              <w:t>Information &amp; Security</w:t>
            </w:r>
          </w:p>
        </w:tc>
        <w:tc>
          <w:tcPr>
            <w:tcW w:w="0" w:type="auto"/>
            <w:vAlign w:val="center"/>
          </w:tcPr>
          <w:p w14:paraId="604D1C0B" w14:textId="7322BE59" w:rsidR="00F86791" w:rsidRDefault="0084672C" w:rsidP="005C434F">
            <w:pPr>
              <w:jc w:val="both"/>
            </w:pPr>
            <w:r>
              <w:t>5</w:t>
            </w:r>
          </w:p>
        </w:tc>
        <w:tc>
          <w:tcPr>
            <w:tcW w:w="0" w:type="auto"/>
            <w:vAlign w:val="center"/>
          </w:tcPr>
          <w:p w14:paraId="0939B01C" w14:textId="6CFFC82D" w:rsidR="00F86791" w:rsidRDefault="0084672C" w:rsidP="005C434F">
            <w:pPr>
              <w:jc w:val="both"/>
            </w:pPr>
            <w:r>
              <w:t>5</w:t>
            </w:r>
          </w:p>
        </w:tc>
        <w:tc>
          <w:tcPr>
            <w:tcW w:w="0" w:type="auto"/>
            <w:vAlign w:val="center"/>
          </w:tcPr>
          <w:p w14:paraId="0525DB0C" w14:textId="2BAF6AD3" w:rsidR="00F86791" w:rsidRDefault="0084672C" w:rsidP="005C434F">
            <w:pPr>
              <w:jc w:val="both"/>
            </w:pPr>
            <w:r>
              <w:t>5</w:t>
            </w:r>
          </w:p>
        </w:tc>
      </w:tr>
      <w:tr w:rsidR="00DD0ED8" w14:paraId="627F745B" w14:textId="77777777" w:rsidTr="004258D3">
        <w:tc>
          <w:tcPr>
            <w:tcW w:w="0" w:type="auto"/>
            <w:vAlign w:val="center"/>
          </w:tcPr>
          <w:p w14:paraId="4F2FD094" w14:textId="7219236A" w:rsidR="00F86791" w:rsidRDefault="00545CE1" w:rsidP="005C434F">
            <w:pPr>
              <w:jc w:val="both"/>
            </w:pPr>
            <w:r w:rsidRPr="00DD0ED8">
              <w:rPr>
                <w:b/>
                <w:bCs/>
              </w:rPr>
              <w:t xml:space="preserve">EURASIP </w:t>
            </w:r>
            <w:r w:rsidR="00DD0ED8" w:rsidRPr="00DD0ED8">
              <w:rPr>
                <w:b/>
                <w:bCs/>
              </w:rPr>
              <w:t>JIS</w:t>
            </w:r>
            <w:r w:rsidR="00DD0ED8">
              <w:t xml:space="preserve"> (</w:t>
            </w:r>
            <w:r>
              <w:t>Journal of Information Security</w:t>
            </w:r>
            <w:r w:rsidR="00DD0ED8">
              <w:t>)</w:t>
            </w:r>
          </w:p>
        </w:tc>
        <w:tc>
          <w:tcPr>
            <w:tcW w:w="0" w:type="auto"/>
            <w:vAlign w:val="center"/>
          </w:tcPr>
          <w:p w14:paraId="7861A77C" w14:textId="6288E06C" w:rsidR="00F86791" w:rsidRDefault="004B6184" w:rsidP="005C434F">
            <w:pPr>
              <w:jc w:val="both"/>
            </w:pPr>
            <w:r>
              <w:t>6</w:t>
            </w:r>
          </w:p>
        </w:tc>
        <w:tc>
          <w:tcPr>
            <w:tcW w:w="0" w:type="auto"/>
            <w:vAlign w:val="center"/>
          </w:tcPr>
          <w:p w14:paraId="55634B90" w14:textId="38168C71" w:rsidR="00F86791" w:rsidRDefault="004B6184" w:rsidP="005C434F">
            <w:pPr>
              <w:jc w:val="both"/>
            </w:pPr>
            <w:r>
              <w:t>5</w:t>
            </w:r>
          </w:p>
        </w:tc>
        <w:tc>
          <w:tcPr>
            <w:tcW w:w="0" w:type="auto"/>
            <w:vAlign w:val="center"/>
          </w:tcPr>
          <w:p w14:paraId="5D56B58B" w14:textId="54169288" w:rsidR="00F86791" w:rsidRDefault="004B6184" w:rsidP="005C434F">
            <w:pPr>
              <w:jc w:val="both"/>
            </w:pPr>
            <w:r>
              <w:t>5</w:t>
            </w:r>
          </w:p>
        </w:tc>
      </w:tr>
      <w:tr w:rsidR="00DD0ED8" w14:paraId="10CE3015" w14:textId="77777777" w:rsidTr="004258D3">
        <w:tc>
          <w:tcPr>
            <w:tcW w:w="0" w:type="auto"/>
            <w:vAlign w:val="center"/>
          </w:tcPr>
          <w:p w14:paraId="5AA6373A" w14:textId="18673DBA" w:rsidR="00994755" w:rsidRDefault="00FD256F" w:rsidP="005C434F">
            <w:pPr>
              <w:jc w:val="both"/>
            </w:pPr>
            <w:r w:rsidRPr="00DD0ED8">
              <w:rPr>
                <w:b/>
                <w:bCs/>
              </w:rPr>
              <w:t>IJISS</w:t>
            </w:r>
            <w:r>
              <w:t xml:space="preserve"> (</w:t>
            </w:r>
            <w:r w:rsidR="00545CE1">
              <w:t>International Journal of Information Security &amp; Systems</w:t>
            </w:r>
            <w:r>
              <w:t>)</w:t>
            </w:r>
          </w:p>
        </w:tc>
        <w:tc>
          <w:tcPr>
            <w:tcW w:w="0" w:type="auto"/>
            <w:vAlign w:val="center"/>
          </w:tcPr>
          <w:p w14:paraId="14AD0E67" w14:textId="01005030" w:rsidR="00994755" w:rsidRDefault="004B6184" w:rsidP="005C434F">
            <w:pPr>
              <w:jc w:val="both"/>
            </w:pPr>
            <w:r>
              <w:t>5</w:t>
            </w:r>
          </w:p>
        </w:tc>
        <w:tc>
          <w:tcPr>
            <w:tcW w:w="0" w:type="auto"/>
            <w:vAlign w:val="center"/>
          </w:tcPr>
          <w:p w14:paraId="4E0E373F" w14:textId="041100AE" w:rsidR="00994755" w:rsidRDefault="004B6184" w:rsidP="005C434F">
            <w:pPr>
              <w:jc w:val="both"/>
            </w:pPr>
            <w:r>
              <w:t>4</w:t>
            </w:r>
          </w:p>
        </w:tc>
        <w:tc>
          <w:tcPr>
            <w:tcW w:w="0" w:type="auto"/>
            <w:vAlign w:val="center"/>
          </w:tcPr>
          <w:p w14:paraId="126A3DB6" w14:textId="1B53D261" w:rsidR="00994755" w:rsidRDefault="004B6184" w:rsidP="005C434F">
            <w:pPr>
              <w:jc w:val="both"/>
            </w:pPr>
            <w:r>
              <w:t>4</w:t>
            </w:r>
          </w:p>
        </w:tc>
      </w:tr>
      <w:tr w:rsidR="00FD256F" w14:paraId="7B0E985C" w14:textId="77777777" w:rsidTr="004258D3">
        <w:tc>
          <w:tcPr>
            <w:tcW w:w="0" w:type="auto"/>
            <w:vAlign w:val="center"/>
          </w:tcPr>
          <w:p w14:paraId="4070783B" w14:textId="2E821B87" w:rsidR="00545CE1" w:rsidRDefault="00FD256F" w:rsidP="005C434F">
            <w:pPr>
              <w:jc w:val="both"/>
            </w:pPr>
            <w:r w:rsidRPr="00DD0ED8">
              <w:rPr>
                <w:b/>
                <w:bCs/>
              </w:rPr>
              <w:t>IJ</w:t>
            </w:r>
            <w:r w:rsidR="007B2111" w:rsidRPr="00DD0ED8">
              <w:rPr>
                <w:b/>
                <w:bCs/>
              </w:rPr>
              <w:t>CNIS</w:t>
            </w:r>
            <w:r w:rsidR="007B2111">
              <w:t xml:space="preserve"> (</w:t>
            </w:r>
            <w:r w:rsidR="00FB54D1">
              <w:t>International Journal of Computer Networks &amp; Information security</w:t>
            </w:r>
            <w:r w:rsidR="007B2111">
              <w:t>)</w:t>
            </w:r>
          </w:p>
        </w:tc>
        <w:tc>
          <w:tcPr>
            <w:tcW w:w="0" w:type="auto"/>
            <w:vAlign w:val="center"/>
          </w:tcPr>
          <w:p w14:paraId="35C14E98" w14:textId="48240FF5" w:rsidR="00545CE1" w:rsidRDefault="00455D2E" w:rsidP="005C434F">
            <w:pPr>
              <w:jc w:val="both"/>
            </w:pPr>
            <w:r>
              <w:t>176</w:t>
            </w:r>
          </w:p>
        </w:tc>
        <w:tc>
          <w:tcPr>
            <w:tcW w:w="0" w:type="auto"/>
            <w:vAlign w:val="center"/>
          </w:tcPr>
          <w:p w14:paraId="53F0EAEB" w14:textId="63B81DCA" w:rsidR="00545CE1" w:rsidRDefault="00455D2E" w:rsidP="005C434F">
            <w:pPr>
              <w:jc w:val="both"/>
            </w:pPr>
            <w:r>
              <w:t>165</w:t>
            </w:r>
          </w:p>
        </w:tc>
        <w:tc>
          <w:tcPr>
            <w:tcW w:w="0" w:type="auto"/>
            <w:vAlign w:val="center"/>
          </w:tcPr>
          <w:p w14:paraId="5C712112" w14:textId="355614DA" w:rsidR="00545CE1" w:rsidRDefault="00455D2E" w:rsidP="005C434F">
            <w:pPr>
              <w:jc w:val="both"/>
            </w:pPr>
            <w:r>
              <w:t>162</w:t>
            </w:r>
          </w:p>
        </w:tc>
      </w:tr>
      <w:tr w:rsidR="00FD256F" w14:paraId="027442F5" w14:textId="77777777" w:rsidTr="004258D3">
        <w:tc>
          <w:tcPr>
            <w:tcW w:w="0" w:type="auto"/>
            <w:vAlign w:val="center"/>
          </w:tcPr>
          <w:p w14:paraId="7C65AF89" w14:textId="3A3AB62B" w:rsidR="00545CE1" w:rsidRDefault="007B2111" w:rsidP="005C434F">
            <w:pPr>
              <w:jc w:val="both"/>
            </w:pPr>
            <w:r w:rsidRPr="00DD0ED8">
              <w:rPr>
                <w:b/>
                <w:bCs/>
              </w:rPr>
              <w:t>JISIS</w:t>
            </w:r>
            <w:r>
              <w:t xml:space="preserve"> (</w:t>
            </w:r>
            <w:r w:rsidR="00FB54D1">
              <w:t xml:space="preserve">Journal of </w:t>
            </w:r>
            <w:r w:rsidR="002E53EB">
              <w:t xml:space="preserve">Internet Services &amp; </w:t>
            </w:r>
            <w:r w:rsidR="00FB54D1">
              <w:t xml:space="preserve">Information </w:t>
            </w:r>
            <w:r w:rsidR="002E53EB">
              <w:t>S</w:t>
            </w:r>
            <w:r w:rsidR="00FB54D1">
              <w:t>ecurity</w:t>
            </w:r>
            <w:r>
              <w:t>)</w:t>
            </w:r>
          </w:p>
        </w:tc>
        <w:tc>
          <w:tcPr>
            <w:tcW w:w="0" w:type="auto"/>
            <w:vAlign w:val="center"/>
          </w:tcPr>
          <w:p w14:paraId="640C205D" w14:textId="6D57C4B8" w:rsidR="00545CE1" w:rsidRDefault="001F7BD6" w:rsidP="005C434F">
            <w:pPr>
              <w:jc w:val="both"/>
            </w:pPr>
            <w:r>
              <w:t>198</w:t>
            </w:r>
          </w:p>
        </w:tc>
        <w:tc>
          <w:tcPr>
            <w:tcW w:w="0" w:type="auto"/>
            <w:vAlign w:val="center"/>
          </w:tcPr>
          <w:p w14:paraId="40428AE5" w14:textId="3A3A5F7C" w:rsidR="00545CE1" w:rsidRDefault="001F7BD6" w:rsidP="005C434F">
            <w:pPr>
              <w:jc w:val="both"/>
            </w:pPr>
            <w:r>
              <w:t>189</w:t>
            </w:r>
          </w:p>
        </w:tc>
        <w:tc>
          <w:tcPr>
            <w:tcW w:w="0" w:type="auto"/>
            <w:vAlign w:val="center"/>
          </w:tcPr>
          <w:p w14:paraId="53D73760" w14:textId="4ECC42B4" w:rsidR="00545CE1" w:rsidRDefault="001F7BD6" w:rsidP="005C434F">
            <w:pPr>
              <w:jc w:val="both"/>
            </w:pPr>
            <w:r>
              <w:t>176</w:t>
            </w:r>
          </w:p>
        </w:tc>
      </w:tr>
      <w:tr w:rsidR="00DD0ED8" w14:paraId="6AA99FB2" w14:textId="77777777" w:rsidTr="004258D3">
        <w:tc>
          <w:tcPr>
            <w:tcW w:w="0" w:type="auto"/>
            <w:vAlign w:val="center"/>
          </w:tcPr>
          <w:p w14:paraId="34A57AF2" w14:textId="4196DA4A" w:rsidR="002E53EB" w:rsidRDefault="007B2111" w:rsidP="005C434F">
            <w:pPr>
              <w:jc w:val="both"/>
            </w:pPr>
            <w:r w:rsidRPr="00DD0ED8">
              <w:rPr>
                <w:b/>
                <w:bCs/>
              </w:rPr>
              <w:t>IJINS</w:t>
            </w:r>
            <w:r>
              <w:t xml:space="preserve"> (</w:t>
            </w:r>
            <w:r w:rsidR="002E53EB" w:rsidRPr="002E53EB">
              <w:t>International Journal of Information and Network Security</w:t>
            </w:r>
            <w:r>
              <w:t>)</w:t>
            </w:r>
          </w:p>
        </w:tc>
        <w:tc>
          <w:tcPr>
            <w:tcW w:w="0" w:type="auto"/>
            <w:vAlign w:val="center"/>
          </w:tcPr>
          <w:p w14:paraId="4B6A62F1" w14:textId="116F759B" w:rsidR="002E53EB" w:rsidRDefault="005E7274" w:rsidP="005C434F">
            <w:pPr>
              <w:jc w:val="both"/>
            </w:pPr>
            <w:r>
              <w:t>1</w:t>
            </w:r>
          </w:p>
        </w:tc>
        <w:tc>
          <w:tcPr>
            <w:tcW w:w="0" w:type="auto"/>
            <w:vAlign w:val="center"/>
          </w:tcPr>
          <w:p w14:paraId="4B6286E6" w14:textId="7BFF8842" w:rsidR="002E53EB" w:rsidRDefault="005E7274" w:rsidP="005C434F">
            <w:pPr>
              <w:jc w:val="both"/>
            </w:pPr>
            <w:r>
              <w:t>1</w:t>
            </w:r>
          </w:p>
        </w:tc>
        <w:tc>
          <w:tcPr>
            <w:tcW w:w="0" w:type="auto"/>
            <w:vAlign w:val="center"/>
          </w:tcPr>
          <w:p w14:paraId="1DDE0D1C" w14:textId="151B3AB9" w:rsidR="002E53EB" w:rsidRDefault="005E7274" w:rsidP="005C434F">
            <w:pPr>
              <w:jc w:val="both"/>
            </w:pPr>
            <w:r>
              <w:t>1</w:t>
            </w:r>
          </w:p>
        </w:tc>
      </w:tr>
      <w:tr w:rsidR="00DD0ED8" w14:paraId="4FDB9AE5" w14:textId="77777777" w:rsidTr="004258D3">
        <w:tc>
          <w:tcPr>
            <w:tcW w:w="0" w:type="auto"/>
            <w:vAlign w:val="center"/>
          </w:tcPr>
          <w:p w14:paraId="006803E4" w14:textId="7C368768" w:rsidR="00FD256F" w:rsidRPr="002E53EB" w:rsidRDefault="007B2111" w:rsidP="005C434F">
            <w:pPr>
              <w:jc w:val="both"/>
            </w:pPr>
            <w:r w:rsidRPr="00DD0ED8">
              <w:rPr>
                <w:b/>
                <w:bCs/>
              </w:rPr>
              <w:t>JISA</w:t>
            </w:r>
            <w:r>
              <w:t xml:space="preserve"> (</w:t>
            </w:r>
            <w:r w:rsidR="00FD256F" w:rsidRPr="00FD256F">
              <w:t>Journal of Information Security Applications</w:t>
            </w:r>
            <w:r>
              <w:t>)</w:t>
            </w:r>
          </w:p>
        </w:tc>
        <w:tc>
          <w:tcPr>
            <w:tcW w:w="0" w:type="auto"/>
            <w:vAlign w:val="center"/>
          </w:tcPr>
          <w:p w14:paraId="316A003F" w14:textId="6DC2B235" w:rsidR="00FD256F" w:rsidRDefault="005E7274" w:rsidP="005C434F">
            <w:pPr>
              <w:jc w:val="both"/>
            </w:pPr>
            <w:r>
              <w:t>26</w:t>
            </w:r>
          </w:p>
        </w:tc>
        <w:tc>
          <w:tcPr>
            <w:tcW w:w="0" w:type="auto"/>
            <w:vAlign w:val="center"/>
          </w:tcPr>
          <w:p w14:paraId="4A983021" w14:textId="3AAD87AD" w:rsidR="00FD256F" w:rsidRDefault="005E7274" w:rsidP="005C434F">
            <w:pPr>
              <w:jc w:val="both"/>
            </w:pPr>
            <w:r>
              <w:t>26</w:t>
            </w:r>
          </w:p>
        </w:tc>
        <w:tc>
          <w:tcPr>
            <w:tcW w:w="0" w:type="auto"/>
            <w:vAlign w:val="center"/>
          </w:tcPr>
          <w:p w14:paraId="4B7B2F8A" w14:textId="1E78E475" w:rsidR="00FD256F" w:rsidRDefault="005E7274" w:rsidP="005C434F">
            <w:pPr>
              <w:jc w:val="both"/>
            </w:pPr>
            <w:r>
              <w:t>24</w:t>
            </w:r>
          </w:p>
        </w:tc>
      </w:tr>
    </w:tbl>
    <w:p w14:paraId="3CDF7FAE" w14:textId="77777777" w:rsidR="00594870" w:rsidRDefault="00594870" w:rsidP="005C434F">
      <w:pPr>
        <w:jc w:val="both"/>
      </w:pPr>
    </w:p>
    <w:p w14:paraId="11413DE6" w14:textId="4A1377AE" w:rsidR="00594870" w:rsidRDefault="00594870" w:rsidP="005C434F">
      <w:pPr>
        <w:jc w:val="both"/>
      </w:pPr>
      <w:r>
        <w:t>Note: Results include articles from multiple disciplines such as medicine, genomics, information science, banking etc. Multiple sources and document types were reflected in the search results including journals, trade magazines, books etc.</w:t>
      </w:r>
      <w:r w:rsidR="007C320C">
        <w:t xml:space="preserve"> Some papers appeared </w:t>
      </w:r>
      <w:r w:rsidR="00792163">
        <w:t>in the result list more than once and these were considered</w:t>
      </w:r>
      <w:r w:rsidR="006E20AE">
        <w:t xml:space="preserve"> only once for further analysis</w:t>
      </w:r>
      <w:r w:rsidR="00792163">
        <w:t>.</w:t>
      </w:r>
    </w:p>
    <w:p w14:paraId="20C4B017" w14:textId="22B0613B" w:rsidR="00594870" w:rsidRDefault="00594870" w:rsidP="005C434F">
      <w:pPr>
        <w:jc w:val="both"/>
      </w:pPr>
      <w:r>
        <w:t xml:space="preserve">Results of the search were sorted for “relevance” before </w:t>
      </w:r>
      <w:r w:rsidR="00F948B2">
        <w:t xml:space="preserve">performing the </w:t>
      </w:r>
      <w:r w:rsidR="0034388D">
        <w:t>Topic Modelling.</w:t>
      </w:r>
      <w:r w:rsidR="001A4813">
        <w:t xml:space="preserve"> The topic mining of Research Paper titles </w:t>
      </w:r>
      <w:r w:rsidR="007C7900">
        <w:t xml:space="preserve">was </w:t>
      </w:r>
      <w:r w:rsidR="001A4813">
        <w:t xml:space="preserve">done through the implementation of LDA algorithm. </w:t>
      </w:r>
      <w:r w:rsidR="007C7900">
        <w:t>As part of this LDA model development and validation, following steps were performed.</w:t>
      </w:r>
    </w:p>
    <w:p w14:paraId="31669C60" w14:textId="317CC0FB" w:rsidR="007C7900" w:rsidRDefault="007C7900" w:rsidP="005C434F">
      <w:pPr>
        <w:pStyle w:val="ListParagraph"/>
        <w:numPr>
          <w:ilvl w:val="0"/>
          <w:numId w:val="2"/>
        </w:numPr>
        <w:jc w:val="both"/>
      </w:pPr>
      <w:r>
        <w:t>Data Cleaning, Data Preparation and Data Loading</w:t>
      </w:r>
      <w:r w:rsidR="0004461B">
        <w:t xml:space="preserve"> for analysis</w:t>
      </w:r>
    </w:p>
    <w:p w14:paraId="1A0423D8" w14:textId="4CFA1A9A" w:rsidR="0004461B" w:rsidRDefault="0004461B" w:rsidP="005C434F">
      <w:pPr>
        <w:pStyle w:val="ListParagraph"/>
        <w:numPr>
          <w:ilvl w:val="0"/>
          <w:numId w:val="2"/>
        </w:numPr>
        <w:jc w:val="both"/>
      </w:pPr>
      <w:r>
        <w:t>Exploratory Data Analysis</w:t>
      </w:r>
    </w:p>
    <w:p w14:paraId="6B137330" w14:textId="76A47F2E" w:rsidR="0004461B" w:rsidRDefault="0004461B" w:rsidP="005C434F">
      <w:pPr>
        <w:pStyle w:val="ListParagraph"/>
        <w:numPr>
          <w:ilvl w:val="0"/>
          <w:numId w:val="2"/>
        </w:numPr>
        <w:jc w:val="both"/>
      </w:pPr>
      <w:r>
        <w:t>LDA Model Development and Training</w:t>
      </w:r>
    </w:p>
    <w:p w14:paraId="1FFAABB2" w14:textId="7847EF8C" w:rsidR="0034388D" w:rsidRDefault="00E87FBB" w:rsidP="005C434F">
      <w:pPr>
        <w:pStyle w:val="ListParagraph"/>
        <w:numPr>
          <w:ilvl w:val="0"/>
          <w:numId w:val="2"/>
        </w:numPr>
        <w:jc w:val="both"/>
      </w:pPr>
      <w:r>
        <w:t>Validation of LDA Model results</w:t>
      </w:r>
    </w:p>
    <w:p w14:paraId="7ABDCFDB" w14:textId="5F669DD1" w:rsidR="00E87FBB" w:rsidRDefault="00E87FBB" w:rsidP="00C14C7A">
      <w:pPr>
        <w:pStyle w:val="Heading2"/>
      </w:pPr>
      <w:bookmarkStart w:id="8" w:name="_Toc71309747"/>
      <w:r>
        <w:t>Loading Data</w:t>
      </w:r>
      <w:bookmarkEnd w:id="8"/>
    </w:p>
    <w:p w14:paraId="7EC138CF" w14:textId="2A958F05" w:rsidR="00C14C7A" w:rsidRDefault="009979D1" w:rsidP="005C434F">
      <w:pPr>
        <w:jc w:val="both"/>
      </w:pPr>
      <w:r>
        <w:t xml:space="preserve">The dataset collected in the initial phase of this research was used </w:t>
      </w:r>
      <w:r w:rsidR="00621A87">
        <w:t>in</w:t>
      </w:r>
      <w:r>
        <w:t xml:space="preserve"> this </w:t>
      </w:r>
      <w:r w:rsidR="00621A87">
        <w:t xml:space="preserve">step. The dataset comprised of </w:t>
      </w:r>
      <w:r w:rsidR="00301D4A">
        <w:t>467</w:t>
      </w:r>
      <w:r w:rsidR="004A27B5">
        <w:t xml:space="preserve"> </w:t>
      </w:r>
      <w:r w:rsidR="007C320C">
        <w:t xml:space="preserve">unique </w:t>
      </w:r>
      <w:r w:rsidR="00621A87">
        <w:t>articles related to healthcare security and privacy collected from NKUs Steely Library.</w:t>
      </w:r>
      <w:r w:rsidR="00057B41">
        <w:t xml:space="preserve"> The CSV </w:t>
      </w:r>
      <w:r w:rsidR="00057B41">
        <w:lastRenderedPageBreak/>
        <w:t>data f</w:t>
      </w:r>
      <w:r w:rsidR="007D1455">
        <w:t>i</w:t>
      </w:r>
      <w:r w:rsidR="00057B41">
        <w:t xml:space="preserve">le contains information on different Papers that were published between </w:t>
      </w:r>
      <w:r w:rsidR="007D1455">
        <w:t xml:space="preserve">Jan </w:t>
      </w:r>
      <w:r w:rsidR="00057B41">
        <w:t>20</w:t>
      </w:r>
      <w:r w:rsidR="004C130A">
        <w:t>08</w:t>
      </w:r>
      <w:r w:rsidR="00057B41">
        <w:t xml:space="preserve"> and </w:t>
      </w:r>
      <w:r w:rsidR="007D1455">
        <w:t>Mar 2021</w:t>
      </w:r>
      <w:r w:rsidR="00057B41">
        <w:t xml:space="preserve"> (</w:t>
      </w:r>
      <w:r w:rsidR="004C130A">
        <w:t>13</w:t>
      </w:r>
      <w:r w:rsidR="007D1455">
        <w:t xml:space="preserve"> years and 3 months of data).</w:t>
      </w:r>
      <w:r w:rsidR="00755295">
        <w:t xml:space="preserve"> </w:t>
      </w:r>
      <w:r w:rsidR="00755295" w:rsidRPr="00755295">
        <w:t>These papers discuss a wide variety of topics</w:t>
      </w:r>
      <w:r w:rsidR="00755295">
        <w:t xml:space="preserve"> on protecting the security and privacy of PHI &amp; PII data in health care field.</w:t>
      </w:r>
    </w:p>
    <w:p w14:paraId="46F777A6" w14:textId="77777777" w:rsidR="00705692" w:rsidRDefault="00705692" w:rsidP="005C434F">
      <w:pPr>
        <w:keepNext/>
        <w:jc w:val="both"/>
      </w:pPr>
      <w:r>
        <w:rPr>
          <w:noProof/>
        </w:rPr>
        <w:drawing>
          <wp:inline distT="0" distB="0" distL="0" distR="0" wp14:anchorId="7A4A3BA5" wp14:editId="22FADF83">
            <wp:extent cx="3596640" cy="1496294"/>
            <wp:effectExtent l="0" t="0" r="381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4899" cy="1516371"/>
                    </a:xfrm>
                    <a:prstGeom prst="rect">
                      <a:avLst/>
                    </a:prstGeom>
                  </pic:spPr>
                </pic:pic>
              </a:graphicData>
            </a:graphic>
          </wp:inline>
        </w:drawing>
      </w:r>
    </w:p>
    <w:p w14:paraId="42F0A9FF" w14:textId="0824E8D0" w:rsidR="00B713D5" w:rsidRDefault="00705692" w:rsidP="005C434F">
      <w:pPr>
        <w:pStyle w:val="Caption"/>
        <w:jc w:val="both"/>
      </w:pPr>
      <w:r>
        <w:t xml:space="preserve">Figure </w:t>
      </w:r>
      <w:fldSimple w:instr=" SEQ Figure \* ARABIC ">
        <w:r w:rsidR="000F5D13">
          <w:rPr>
            <w:noProof/>
          </w:rPr>
          <w:t>1</w:t>
        </w:r>
      </w:fldSimple>
      <w:r>
        <w:t>:</w:t>
      </w:r>
      <w:r>
        <w:rPr>
          <w:noProof/>
        </w:rPr>
        <w:t xml:space="preserve"> Dataset at a Glance</w:t>
      </w:r>
    </w:p>
    <w:p w14:paraId="7AFA55B3" w14:textId="6C260124" w:rsidR="00E87FBB" w:rsidRDefault="00E87FBB" w:rsidP="005C434F">
      <w:pPr>
        <w:pStyle w:val="Heading2"/>
        <w:jc w:val="both"/>
      </w:pPr>
      <w:bookmarkStart w:id="9" w:name="_Toc71309748"/>
      <w:r>
        <w:t>Exploratory Data Analysis</w:t>
      </w:r>
      <w:bookmarkEnd w:id="9"/>
    </w:p>
    <w:p w14:paraId="67ABD678" w14:textId="1D086323" w:rsidR="007B05FA" w:rsidRDefault="007B05FA" w:rsidP="005C434F">
      <w:pPr>
        <w:jc w:val="both"/>
      </w:pPr>
      <w:r>
        <w:t xml:space="preserve">At first, a time series chart </w:t>
      </w:r>
      <w:r w:rsidR="008C6FE3">
        <w:t>of the number of articles published year-wise during the last 5 years was plotted to get an understanding of how the papers were distributed.</w:t>
      </w:r>
    </w:p>
    <w:p w14:paraId="3ADF5611" w14:textId="77777777" w:rsidR="00226648" w:rsidRDefault="00226648" w:rsidP="005C434F">
      <w:pPr>
        <w:keepNext/>
        <w:jc w:val="both"/>
      </w:pPr>
      <w:r>
        <w:rPr>
          <w:noProof/>
        </w:rPr>
        <w:drawing>
          <wp:inline distT="0" distB="0" distL="0" distR="0" wp14:anchorId="77952610" wp14:editId="666C6570">
            <wp:extent cx="5303520" cy="403146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1595" cy="4045208"/>
                    </a:xfrm>
                    <a:prstGeom prst="rect">
                      <a:avLst/>
                    </a:prstGeom>
                  </pic:spPr>
                </pic:pic>
              </a:graphicData>
            </a:graphic>
          </wp:inline>
        </w:drawing>
      </w:r>
    </w:p>
    <w:p w14:paraId="65CFF926" w14:textId="6C730EC6" w:rsidR="008C6FE3" w:rsidRDefault="00226648" w:rsidP="005C434F">
      <w:pPr>
        <w:pStyle w:val="Caption"/>
        <w:jc w:val="both"/>
      </w:pPr>
      <w:r>
        <w:t xml:space="preserve">Figure </w:t>
      </w:r>
      <w:fldSimple w:instr=" SEQ Figure \* ARABIC ">
        <w:r w:rsidR="000F5D13">
          <w:rPr>
            <w:noProof/>
          </w:rPr>
          <w:t>2</w:t>
        </w:r>
      </w:fldSimple>
      <w:r>
        <w:t>:</w:t>
      </w:r>
      <w:r>
        <w:rPr>
          <w:noProof/>
        </w:rPr>
        <w:t xml:space="preserve"> Papers published in each year</w:t>
      </w:r>
    </w:p>
    <w:p w14:paraId="18B8ACCB" w14:textId="699A834B" w:rsidR="00C14C7A" w:rsidRDefault="00A3595F" w:rsidP="005C434F">
      <w:pPr>
        <w:jc w:val="both"/>
      </w:pPr>
      <w:r>
        <w:t xml:space="preserve">In this step, simple preprocessing of data was </w:t>
      </w:r>
      <w:r w:rsidR="00D76A07">
        <w:t xml:space="preserve">performed on the “Title” column of the dataset. As part of this </w:t>
      </w:r>
      <w:r w:rsidR="004F3E38">
        <w:t>stage</w:t>
      </w:r>
      <w:r w:rsidR="00D76A07">
        <w:t xml:space="preserve">, text analytics preprocessing steps such </w:t>
      </w:r>
      <w:r w:rsidR="00D76A07" w:rsidRPr="00B7333D">
        <w:rPr>
          <w:b/>
          <w:bCs/>
        </w:rPr>
        <w:t xml:space="preserve">as </w:t>
      </w:r>
      <w:r w:rsidR="00B679B8" w:rsidRPr="00B7333D">
        <w:rPr>
          <w:b/>
          <w:bCs/>
        </w:rPr>
        <w:t xml:space="preserve">removal of punctuation, conversion to lowercase, </w:t>
      </w:r>
      <w:r w:rsidR="004F3E38" w:rsidRPr="00B7333D">
        <w:rPr>
          <w:b/>
          <w:bCs/>
        </w:rPr>
        <w:t>lemmatization</w:t>
      </w:r>
      <w:r w:rsidR="00D957BE" w:rsidRPr="00B7333D">
        <w:rPr>
          <w:b/>
          <w:bCs/>
        </w:rPr>
        <w:t xml:space="preserve">, </w:t>
      </w:r>
      <w:r w:rsidR="00C83229" w:rsidRPr="00B7333D">
        <w:rPr>
          <w:b/>
          <w:bCs/>
        </w:rPr>
        <w:t>extraction of nouns</w:t>
      </w:r>
      <w:r w:rsidR="00CA503D" w:rsidRPr="00B7333D">
        <w:rPr>
          <w:b/>
          <w:bCs/>
        </w:rPr>
        <w:t xml:space="preserve"> </w:t>
      </w:r>
      <w:r w:rsidR="00D957BE" w:rsidRPr="00B7333D">
        <w:rPr>
          <w:b/>
          <w:bCs/>
        </w:rPr>
        <w:t>and stop word filtering</w:t>
      </w:r>
      <w:r w:rsidR="00D957BE">
        <w:t xml:space="preserve"> </w:t>
      </w:r>
      <w:r w:rsidR="00CA503D">
        <w:t>were performed.</w:t>
      </w:r>
    </w:p>
    <w:p w14:paraId="79F9215A" w14:textId="77777777" w:rsidR="00282025" w:rsidRDefault="00282025" w:rsidP="005C434F">
      <w:pPr>
        <w:keepNext/>
        <w:jc w:val="both"/>
      </w:pPr>
      <w:r>
        <w:rPr>
          <w:noProof/>
        </w:rPr>
        <w:lastRenderedPageBreak/>
        <w:drawing>
          <wp:inline distT="0" distB="0" distL="0" distR="0" wp14:anchorId="5B5DF5D4" wp14:editId="0CBAE532">
            <wp:extent cx="5943600" cy="52139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213985"/>
                    </a:xfrm>
                    <a:prstGeom prst="rect">
                      <a:avLst/>
                    </a:prstGeom>
                  </pic:spPr>
                </pic:pic>
              </a:graphicData>
            </a:graphic>
          </wp:inline>
        </w:drawing>
      </w:r>
    </w:p>
    <w:p w14:paraId="521EB12F" w14:textId="7E7D1A4C" w:rsidR="004E166C" w:rsidRDefault="00282025" w:rsidP="005C434F">
      <w:pPr>
        <w:pStyle w:val="Caption"/>
        <w:jc w:val="both"/>
      </w:pPr>
      <w:r>
        <w:t xml:space="preserve">Figure </w:t>
      </w:r>
      <w:fldSimple w:instr=" SEQ Figure \* ARABIC ">
        <w:r w:rsidR="000F5D13">
          <w:rPr>
            <w:noProof/>
          </w:rPr>
          <w:t>3</w:t>
        </w:r>
      </w:fldSimple>
      <w:r>
        <w:t>:</w:t>
      </w:r>
      <w:r>
        <w:rPr>
          <w:noProof/>
        </w:rPr>
        <w:t xml:space="preserve"> Text Preprocessing Steps</w:t>
      </w:r>
    </w:p>
    <w:p w14:paraId="36760917" w14:textId="77777777" w:rsidR="008F69BE" w:rsidRDefault="008F69BE" w:rsidP="005C434F">
      <w:pPr>
        <w:keepNext/>
        <w:jc w:val="both"/>
      </w:pPr>
      <w:r>
        <w:rPr>
          <w:noProof/>
        </w:rPr>
        <w:drawing>
          <wp:inline distT="0" distB="0" distL="0" distR="0" wp14:anchorId="58B87497" wp14:editId="77266E0D">
            <wp:extent cx="5943600" cy="19653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965325"/>
                    </a:xfrm>
                    <a:prstGeom prst="rect">
                      <a:avLst/>
                    </a:prstGeom>
                  </pic:spPr>
                </pic:pic>
              </a:graphicData>
            </a:graphic>
          </wp:inline>
        </w:drawing>
      </w:r>
    </w:p>
    <w:p w14:paraId="23F5E5A8" w14:textId="1C1DBDBC" w:rsidR="004E166C" w:rsidRDefault="008F69BE" w:rsidP="005C434F">
      <w:pPr>
        <w:pStyle w:val="Caption"/>
        <w:jc w:val="both"/>
      </w:pPr>
      <w:r>
        <w:t xml:space="preserve">Figure </w:t>
      </w:r>
      <w:fldSimple w:instr=" SEQ Figure \* ARABIC ">
        <w:r w:rsidR="000F5D13">
          <w:rPr>
            <w:noProof/>
          </w:rPr>
          <w:t>4</w:t>
        </w:r>
      </w:fldSimple>
      <w:r>
        <w:t>:</w:t>
      </w:r>
      <w:r>
        <w:rPr>
          <w:noProof/>
        </w:rPr>
        <w:t xml:space="preserve"> Dataset after text pre-processing</w:t>
      </w:r>
    </w:p>
    <w:p w14:paraId="7B9CD601" w14:textId="50F88A02" w:rsidR="009A7897" w:rsidRDefault="009A7897" w:rsidP="005C434F">
      <w:pPr>
        <w:jc w:val="both"/>
      </w:pPr>
      <w:r>
        <w:lastRenderedPageBreak/>
        <w:t xml:space="preserve">For the stop word filtering, a </w:t>
      </w:r>
      <w:r w:rsidR="00D4173C">
        <w:t>trial-and-error</w:t>
      </w:r>
      <w:r>
        <w:t xml:space="preserve"> method was used to find the list of most repeating words</w:t>
      </w:r>
      <w:r w:rsidR="004534A5">
        <w:t xml:space="preserve"> that does not provide any meaning for the research. And these words were added to the standard set of </w:t>
      </w:r>
      <w:r w:rsidR="00D4173C">
        <w:t>English stop word filter available in the Word Cloud Python library.</w:t>
      </w:r>
      <w:r w:rsidR="00E9449F">
        <w:t xml:space="preserve"> Once all these preprocessing steps were performed, a word cloud was produced to </w:t>
      </w:r>
      <w:r w:rsidR="002C6975">
        <w:t>visualize the most frequently appearing words in the dataset.</w:t>
      </w:r>
    </w:p>
    <w:p w14:paraId="69D34125" w14:textId="47BA2684" w:rsidR="002C6975" w:rsidRDefault="002C6975" w:rsidP="005C434F">
      <w:pPr>
        <w:jc w:val="both"/>
      </w:pPr>
      <w:r>
        <w:t xml:space="preserve">This reveals that </w:t>
      </w:r>
      <w:r w:rsidR="00345C5F">
        <w:t xml:space="preserve">a lot of researchers were performed around studying the IoTs role in healthcare privacy, </w:t>
      </w:r>
      <w:r w:rsidR="008D231E">
        <w:t xml:space="preserve">and a lot of </w:t>
      </w:r>
      <w:r w:rsidR="00362046">
        <w:t>survey-based</w:t>
      </w:r>
      <w:r w:rsidR="008D231E">
        <w:t xml:space="preserve"> studies were made on this domain.</w:t>
      </w:r>
      <w:r w:rsidR="00853782">
        <w:t xml:space="preserve"> Several of the recent studies </w:t>
      </w:r>
      <w:r w:rsidR="00F82F21">
        <w:t>included in the dataset were about studying the effect of Covi</w:t>
      </w:r>
      <w:r w:rsidR="0026200D">
        <w:t>d</w:t>
      </w:r>
      <w:r w:rsidR="00F82F21">
        <w:t>-19 on healthcare security and privacy.</w:t>
      </w:r>
    </w:p>
    <w:p w14:paraId="63A8B59A" w14:textId="77777777" w:rsidR="000B13A7" w:rsidRDefault="000B13A7" w:rsidP="005C434F">
      <w:pPr>
        <w:keepNext/>
        <w:jc w:val="both"/>
      </w:pPr>
      <w:r>
        <w:rPr>
          <w:noProof/>
        </w:rPr>
        <w:drawing>
          <wp:inline distT="0" distB="0" distL="0" distR="0" wp14:anchorId="175C9126" wp14:editId="2D4264D5">
            <wp:extent cx="5943600" cy="5956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956300"/>
                    </a:xfrm>
                    <a:prstGeom prst="rect">
                      <a:avLst/>
                    </a:prstGeom>
                    <a:noFill/>
                    <a:ln>
                      <a:noFill/>
                    </a:ln>
                  </pic:spPr>
                </pic:pic>
              </a:graphicData>
            </a:graphic>
          </wp:inline>
        </w:drawing>
      </w:r>
    </w:p>
    <w:p w14:paraId="59C9BC5B" w14:textId="4AE2CA8C" w:rsidR="00977EFB" w:rsidRDefault="000B13A7" w:rsidP="005C434F">
      <w:pPr>
        <w:pStyle w:val="Caption"/>
        <w:jc w:val="both"/>
      </w:pPr>
      <w:r>
        <w:t xml:space="preserve">Figure </w:t>
      </w:r>
      <w:fldSimple w:instr=" SEQ Figure \* ARABIC ">
        <w:r w:rsidR="000F5D13">
          <w:rPr>
            <w:noProof/>
          </w:rPr>
          <w:t>5</w:t>
        </w:r>
      </w:fldSimple>
      <w:r>
        <w:t>:</w:t>
      </w:r>
      <w:r>
        <w:rPr>
          <w:noProof/>
        </w:rPr>
        <w:t xml:space="preserve"> Wordcloud of the processed titles</w:t>
      </w:r>
    </w:p>
    <w:p w14:paraId="3220BC79" w14:textId="20E7115D" w:rsidR="00A95B7B" w:rsidRDefault="00A95B7B" w:rsidP="005C434F">
      <w:pPr>
        <w:jc w:val="both"/>
      </w:pPr>
      <w:r>
        <w:t xml:space="preserve">Based on this, a bar plot was created to understand the </w:t>
      </w:r>
      <w:r w:rsidR="00D87C31">
        <w:t xml:space="preserve">most frequently appearing words and the number of times they appeared. Based on this analysis we were able to get the following </w:t>
      </w:r>
      <w:r w:rsidR="00B3055A">
        <w:t>plot.</w:t>
      </w:r>
    </w:p>
    <w:p w14:paraId="66385F0C" w14:textId="77777777" w:rsidR="00A86FB3" w:rsidRDefault="00A86FB3" w:rsidP="005C434F">
      <w:pPr>
        <w:keepNext/>
        <w:jc w:val="both"/>
      </w:pPr>
      <w:r>
        <w:rPr>
          <w:noProof/>
        </w:rPr>
        <w:lastRenderedPageBreak/>
        <w:drawing>
          <wp:inline distT="0" distB="0" distL="0" distR="0" wp14:anchorId="56A3E028" wp14:editId="24091C99">
            <wp:extent cx="5943600" cy="44805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80560"/>
                    </a:xfrm>
                    <a:prstGeom prst="rect">
                      <a:avLst/>
                    </a:prstGeom>
                    <a:noFill/>
                    <a:ln>
                      <a:noFill/>
                    </a:ln>
                  </pic:spPr>
                </pic:pic>
              </a:graphicData>
            </a:graphic>
          </wp:inline>
        </w:drawing>
      </w:r>
    </w:p>
    <w:p w14:paraId="41B03B7D" w14:textId="7F1F3B49" w:rsidR="00B3055A" w:rsidRDefault="00A86FB3" w:rsidP="005C434F">
      <w:pPr>
        <w:pStyle w:val="Caption"/>
        <w:jc w:val="both"/>
      </w:pPr>
      <w:r>
        <w:t xml:space="preserve">Figure </w:t>
      </w:r>
      <w:fldSimple w:instr=" SEQ Figure \* ARABIC ">
        <w:r w:rsidR="000F5D13">
          <w:rPr>
            <w:noProof/>
          </w:rPr>
          <w:t>6</w:t>
        </w:r>
      </w:fldSimple>
      <w:r>
        <w:t>:</w:t>
      </w:r>
      <w:r>
        <w:rPr>
          <w:noProof/>
        </w:rPr>
        <w:t xml:space="preserve"> Top 20 most frequently occurring words</w:t>
      </w:r>
    </w:p>
    <w:p w14:paraId="0906C07C" w14:textId="20D14E61" w:rsidR="00E87FBB" w:rsidRDefault="00C14C7A" w:rsidP="005C434F">
      <w:pPr>
        <w:pStyle w:val="Heading2"/>
        <w:jc w:val="both"/>
      </w:pPr>
      <w:bookmarkStart w:id="10" w:name="_Toc71309749"/>
      <w:r>
        <w:t>LDA Model Development and Training</w:t>
      </w:r>
      <w:bookmarkEnd w:id="10"/>
    </w:p>
    <w:p w14:paraId="7451CB81" w14:textId="1DB551F9" w:rsidR="00C14C7A" w:rsidRDefault="00811486" w:rsidP="005C434F">
      <w:pPr>
        <w:jc w:val="both"/>
      </w:pPr>
      <w:r w:rsidRPr="00811486">
        <w:t>The LDA topic model algorithm requires a document word matrix as the main input</w:t>
      </w:r>
      <w:r>
        <w:t xml:space="preserve">. </w:t>
      </w:r>
      <w:proofErr w:type="gramStart"/>
      <w:r>
        <w:t>In order to</w:t>
      </w:r>
      <w:proofErr w:type="gramEnd"/>
      <w:r>
        <w:t xml:space="preserve"> generate this document word matrix, we use Count Vectorizer </w:t>
      </w:r>
      <w:r w:rsidR="00836BD1">
        <w:t xml:space="preserve">python </w:t>
      </w:r>
      <w:r>
        <w:t xml:space="preserve">module in </w:t>
      </w:r>
      <w:proofErr w:type="spellStart"/>
      <w:r w:rsidR="00836BD1">
        <w:t>sklearn</w:t>
      </w:r>
      <w:proofErr w:type="spellEnd"/>
      <w:r w:rsidR="00836BD1">
        <w:t xml:space="preserve"> library.</w:t>
      </w:r>
      <w:r w:rsidR="001B630F">
        <w:t xml:space="preserve"> This Document</w:t>
      </w:r>
      <w:r w:rsidR="00771FD3">
        <w:t>-Word Matrix was produced through the following method.</w:t>
      </w:r>
    </w:p>
    <w:p w14:paraId="4218FEEF" w14:textId="77777777" w:rsidR="007A48D0" w:rsidRDefault="006C0240" w:rsidP="005C434F">
      <w:pPr>
        <w:keepNext/>
        <w:jc w:val="both"/>
      </w:pPr>
      <w:r>
        <w:rPr>
          <w:noProof/>
        </w:rPr>
        <w:drawing>
          <wp:inline distT="0" distB="0" distL="0" distR="0" wp14:anchorId="306C462E" wp14:editId="44CD12C6">
            <wp:extent cx="4038600" cy="81915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8"/>
                    <a:stretch>
                      <a:fillRect/>
                    </a:stretch>
                  </pic:blipFill>
                  <pic:spPr>
                    <a:xfrm>
                      <a:off x="0" y="0"/>
                      <a:ext cx="4038600" cy="819150"/>
                    </a:xfrm>
                    <a:prstGeom prst="rect">
                      <a:avLst/>
                    </a:prstGeom>
                  </pic:spPr>
                </pic:pic>
              </a:graphicData>
            </a:graphic>
          </wp:inline>
        </w:drawing>
      </w:r>
    </w:p>
    <w:p w14:paraId="50168D54" w14:textId="24BAEBC9" w:rsidR="00771FD3" w:rsidRDefault="007A48D0" w:rsidP="005C434F">
      <w:pPr>
        <w:pStyle w:val="Caption"/>
        <w:jc w:val="both"/>
      </w:pPr>
      <w:r>
        <w:t xml:space="preserve">Figure </w:t>
      </w:r>
      <w:fldSimple w:instr=" SEQ Figure \* ARABIC ">
        <w:r w:rsidR="000F5D13">
          <w:rPr>
            <w:noProof/>
          </w:rPr>
          <w:t>7</w:t>
        </w:r>
      </w:fldSimple>
      <w:r>
        <w:t>:</w:t>
      </w:r>
      <w:r>
        <w:rPr>
          <w:noProof/>
        </w:rPr>
        <w:t xml:space="preserve"> Vectorization of dataset (Document Titles and Bag of Words)</w:t>
      </w:r>
    </w:p>
    <w:p w14:paraId="78637016" w14:textId="3592E547" w:rsidR="00771FD3" w:rsidRDefault="00771FD3" w:rsidP="005C434F">
      <w:pPr>
        <w:jc w:val="both"/>
      </w:pPr>
      <w:r>
        <w:t xml:space="preserve">Once this matrix was generated, its </w:t>
      </w:r>
      <w:r w:rsidR="00682F5F">
        <w:t>sparsity</w:t>
      </w:r>
      <w:r>
        <w:t xml:space="preserve"> index was studied to see how many </w:t>
      </w:r>
      <w:r w:rsidR="00682F5F">
        <w:t>cells in this matrix will be non-zero</w:t>
      </w:r>
      <w:r w:rsidR="008B52D3">
        <w:t xml:space="preserve">. Sparsity </w:t>
      </w:r>
      <w:r w:rsidR="008B52D3" w:rsidRPr="008B52D3">
        <w:t xml:space="preserve">is nothing but the percentage of non-zero datapoints in the document-word matrix, that is </w:t>
      </w:r>
      <w:proofErr w:type="spellStart"/>
      <w:r w:rsidR="006C0240" w:rsidRPr="008B52D3">
        <w:t>vectorized</w:t>
      </w:r>
      <w:r w:rsidR="006C0240">
        <w:t>_</w:t>
      </w:r>
      <w:r w:rsidR="008B52D3" w:rsidRPr="008B52D3">
        <w:t>data</w:t>
      </w:r>
      <w:proofErr w:type="spellEnd"/>
      <w:r w:rsidR="006C0240">
        <w:t>.</w:t>
      </w:r>
    </w:p>
    <w:p w14:paraId="01C4A027" w14:textId="77777777" w:rsidR="007A48D0" w:rsidRDefault="001715C4" w:rsidP="005C434F">
      <w:pPr>
        <w:keepNext/>
        <w:jc w:val="both"/>
      </w:pPr>
      <w:r>
        <w:rPr>
          <w:noProof/>
        </w:rPr>
        <w:lastRenderedPageBreak/>
        <w:drawing>
          <wp:inline distT="0" distB="0" distL="0" distR="0" wp14:anchorId="58803BA3" wp14:editId="4A7CC544">
            <wp:extent cx="4410075" cy="1066800"/>
            <wp:effectExtent l="0" t="0" r="9525"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9"/>
                    <a:stretch>
                      <a:fillRect/>
                    </a:stretch>
                  </pic:blipFill>
                  <pic:spPr>
                    <a:xfrm>
                      <a:off x="0" y="0"/>
                      <a:ext cx="4410075" cy="1066800"/>
                    </a:xfrm>
                    <a:prstGeom prst="rect">
                      <a:avLst/>
                    </a:prstGeom>
                  </pic:spPr>
                </pic:pic>
              </a:graphicData>
            </a:graphic>
          </wp:inline>
        </w:drawing>
      </w:r>
    </w:p>
    <w:p w14:paraId="5F72B12E" w14:textId="561F326B" w:rsidR="000878DB" w:rsidRDefault="007A48D0" w:rsidP="005C434F">
      <w:pPr>
        <w:pStyle w:val="Caption"/>
        <w:jc w:val="both"/>
      </w:pPr>
      <w:r>
        <w:t xml:space="preserve">Figure </w:t>
      </w:r>
      <w:fldSimple w:instr=" SEQ Figure \* ARABIC ">
        <w:r w:rsidR="000F5D13">
          <w:rPr>
            <w:noProof/>
          </w:rPr>
          <w:t>8</w:t>
        </w:r>
      </w:fldSimple>
      <w:r>
        <w:t>:</w:t>
      </w:r>
      <w:r>
        <w:rPr>
          <w:noProof/>
        </w:rPr>
        <w:t xml:space="preserve"> Sparsity calculation</w:t>
      </w:r>
    </w:p>
    <w:p w14:paraId="7D445EFA" w14:textId="355776FB" w:rsidR="007250BA" w:rsidRDefault="00572AE2" w:rsidP="005C434F">
      <w:pPr>
        <w:jc w:val="both"/>
      </w:pPr>
      <w:r>
        <w:t xml:space="preserve">Then the LDA model was built using the </w:t>
      </w:r>
      <w:proofErr w:type="spellStart"/>
      <w:r>
        <w:t>SKLearn</w:t>
      </w:r>
      <w:r w:rsidR="00BB7228">
        <w:t>.decomposition</w:t>
      </w:r>
      <w:proofErr w:type="spellEnd"/>
      <w:r w:rsidR="00BB7228">
        <w:t xml:space="preserve"> Python Library through the </w:t>
      </w:r>
      <w:proofErr w:type="spellStart"/>
      <w:r w:rsidR="00BB7228">
        <w:t>LatentDirichletAllocation</w:t>
      </w:r>
      <w:proofErr w:type="spellEnd"/>
      <w:r w:rsidR="00BB7228">
        <w:t xml:space="preserve"> module. In the initial iteration, the number of topics (k-value) was set to 20. Thereafter the </w:t>
      </w:r>
      <w:r w:rsidR="009A2945">
        <w:t>model with best number of topics and other hyper parameters was chosen through plotting the log-likelihood and perplexity factor.</w:t>
      </w:r>
    </w:p>
    <w:p w14:paraId="276E6D55" w14:textId="77777777" w:rsidR="007A48D0" w:rsidRDefault="00086BF8" w:rsidP="005C434F">
      <w:pPr>
        <w:keepNext/>
        <w:jc w:val="both"/>
      </w:pPr>
      <w:r>
        <w:rPr>
          <w:noProof/>
        </w:rPr>
        <w:drawing>
          <wp:inline distT="0" distB="0" distL="0" distR="0" wp14:anchorId="4FFB3BC9" wp14:editId="743173C5">
            <wp:extent cx="5686425" cy="3067050"/>
            <wp:effectExtent l="0" t="0" r="9525" b="0"/>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a:blip r:embed="rId20"/>
                    <a:stretch>
                      <a:fillRect/>
                    </a:stretch>
                  </pic:blipFill>
                  <pic:spPr>
                    <a:xfrm>
                      <a:off x="0" y="0"/>
                      <a:ext cx="5686425" cy="3067050"/>
                    </a:xfrm>
                    <a:prstGeom prst="rect">
                      <a:avLst/>
                    </a:prstGeom>
                  </pic:spPr>
                </pic:pic>
              </a:graphicData>
            </a:graphic>
          </wp:inline>
        </w:drawing>
      </w:r>
    </w:p>
    <w:p w14:paraId="7700E069" w14:textId="3B23A728" w:rsidR="00BB7228" w:rsidRDefault="007A48D0" w:rsidP="005C434F">
      <w:pPr>
        <w:pStyle w:val="Caption"/>
        <w:jc w:val="both"/>
      </w:pPr>
      <w:r>
        <w:t xml:space="preserve">Figure </w:t>
      </w:r>
      <w:fldSimple w:instr=" SEQ Figure \* ARABIC ">
        <w:r w:rsidR="000F5D13">
          <w:rPr>
            <w:noProof/>
          </w:rPr>
          <w:t>9</w:t>
        </w:r>
      </w:fldSimple>
      <w:r>
        <w:t>:</w:t>
      </w:r>
      <w:r>
        <w:rPr>
          <w:noProof/>
        </w:rPr>
        <w:t xml:space="preserve"> Initial Topic Modelling via LDA</w:t>
      </w:r>
    </w:p>
    <w:tbl>
      <w:tblPr>
        <w:tblStyle w:val="TableGrid"/>
        <w:tblW w:w="0" w:type="auto"/>
        <w:tblLook w:val="04A0" w:firstRow="1" w:lastRow="0" w:firstColumn="1" w:lastColumn="0" w:noHBand="0" w:noVBand="1"/>
      </w:tblPr>
      <w:tblGrid>
        <w:gridCol w:w="1201"/>
        <w:gridCol w:w="8149"/>
      </w:tblGrid>
      <w:tr w:rsidR="00061421" w:rsidRPr="00061421" w14:paraId="184B1E5C" w14:textId="77777777" w:rsidTr="00061421">
        <w:trPr>
          <w:trHeight w:val="288"/>
        </w:trPr>
        <w:tc>
          <w:tcPr>
            <w:tcW w:w="0" w:type="auto"/>
            <w:noWrap/>
            <w:hideMark/>
          </w:tcPr>
          <w:p w14:paraId="0D24BC72" w14:textId="77777777" w:rsidR="00061421" w:rsidRPr="00061421" w:rsidRDefault="00061421" w:rsidP="005C434F">
            <w:pPr>
              <w:jc w:val="both"/>
              <w:rPr>
                <w:b/>
                <w:bCs/>
              </w:rPr>
            </w:pPr>
            <w:r w:rsidRPr="00061421">
              <w:rPr>
                <w:b/>
                <w:bCs/>
              </w:rPr>
              <w:t>Topic Number</w:t>
            </w:r>
          </w:p>
        </w:tc>
        <w:tc>
          <w:tcPr>
            <w:tcW w:w="0" w:type="auto"/>
            <w:noWrap/>
            <w:hideMark/>
          </w:tcPr>
          <w:p w14:paraId="555E28AB" w14:textId="77777777" w:rsidR="00061421" w:rsidRPr="00061421" w:rsidRDefault="00061421" w:rsidP="005C434F">
            <w:pPr>
              <w:jc w:val="both"/>
              <w:rPr>
                <w:b/>
                <w:bCs/>
              </w:rPr>
            </w:pPr>
            <w:r w:rsidRPr="00061421">
              <w:rPr>
                <w:b/>
                <w:bCs/>
              </w:rPr>
              <w:t>Keywords</w:t>
            </w:r>
          </w:p>
        </w:tc>
      </w:tr>
      <w:tr w:rsidR="00061421" w:rsidRPr="00061421" w14:paraId="70E93240" w14:textId="77777777" w:rsidTr="00061421">
        <w:trPr>
          <w:trHeight w:val="288"/>
        </w:trPr>
        <w:tc>
          <w:tcPr>
            <w:tcW w:w="0" w:type="auto"/>
            <w:noWrap/>
            <w:hideMark/>
          </w:tcPr>
          <w:p w14:paraId="14D87B07" w14:textId="77777777" w:rsidR="00061421" w:rsidRPr="00061421" w:rsidRDefault="00061421" w:rsidP="005C434F">
            <w:pPr>
              <w:jc w:val="both"/>
            </w:pPr>
            <w:r w:rsidRPr="00061421">
              <w:t>Topic #0:</w:t>
            </w:r>
          </w:p>
        </w:tc>
        <w:tc>
          <w:tcPr>
            <w:tcW w:w="0" w:type="auto"/>
            <w:noWrap/>
            <w:hideMark/>
          </w:tcPr>
          <w:p w14:paraId="4FF47995" w14:textId="5A761555" w:rsidR="00061421" w:rsidRPr="00061421" w:rsidRDefault="00526331" w:rsidP="005C434F">
            <w:pPr>
              <w:jc w:val="both"/>
            </w:pPr>
            <w:r w:rsidRPr="00526331">
              <w:t>service, assessment, device, evaluation, health, cloud, hospital, record, cross, model</w:t>
            </w:r>
          </w:p>
        </w:tc>
      </w:tr>
      <w:tr w:rsidR="00061421" w:rsidRPr="00061421" w14:paraId="414A538D" w14:textId="77777777" w:rsidTr="00061421">
        <w:trPr>
          <w:trHeight w:val="288"/>
        </w:trPr>
        <w:tc>
          <w:tcPr>
            <w:tcW w:w="0" w:type="auto"/>
            <w:noWrap/>
            <w:hideMark/>
          </w:tcPr>
          <w:p w14:paraId="3D39BB62" w14:textId="77777777" w:rsidR="00061421" w:rsidRPr="00061421" w:rsidRDefault="00061421" w:rsidP="005C434F">
            <w:pPr>
              <w:jc w:val="both"/>
            </w:pPr>
            <w:r w:rsidRPr="00061421">
              <w:t>Topic #1:</w:t>
            </w:r>
          </w:p>
        </w:tc>
        <w:tc>
          <w:tcPr>
            <w:tcW w:w="0" w:type="auto"/>
            <w:noWrap/>
            <w:hideMark/>
          </w:tcPr>
          <w:p w14:paraId="6AD67B6F" w14:textId="68056521" w:rsidR="00061421" w:rsidRPr="00061421" w:rsidRDefault="00526331" w:rsidP="005C434F">
            <w:pPr>
              <w:jc w:val="both"/>
            </w:pPr>
            <w:r>
              <w:t>m</w:t>
            </w:r>
            <w:r w:rsidRPr="00526331">
              <w:t>odel, access, information, control, enhance, approach, management, towards, hospital, risk</w:t>
            </w:r>
          </w:p>
        </w:tc>
      </w:tr>
      <w:tr w:rsidR="00061421" w:rsidRPr="00061421" w14:paraId="6830947E" w14:textId="77777777" w:rsidTr="00423599">
        <w:trPr>
          <w:trHeight w:val="288"/>
        </w:trPr>
        <w:tc>
          <w:tcPr>
            <w:tcW w:w="0" w:type="auto"/>
            <w:noWrap/>
            <w:hideMark/>
          </w:tcPr>
          <w:p w14:paraId="5B74165F" w14:textId="77777777" w:rsidR="00061421" w:rsidRPr="00061421" w:rsidRDefault="00061421" w:rsidP="005C434F">
            <w:pPr>
              <w:jc w:val="both"/>
            </w:pPr>
            <w:r w:rsidRPr="00061421">
              <w:t>Topic #2:</w:t>
            </w:r>
          </w:p>
        </w:tc>
        <w:tc>
          <w:tcPr>
            <w:tcW w:w="0" w:type="auto"/>
            <w:noWrap/>
          </w:tcPr>
          <w:p w14:paraId="0F8B25AA" w14:textId="08F1D8AA" w:rsidR="00061421" w:rsidRPr="00061421" w:rsidRDefault="00423599" w:rsidP="005C434F">
            <w:pPr>
              <w:jc w:val="both"/>
            </w:pPr>
            <w:r w:rsidRPr="00423599">
              <w:t>health, control, perspective, information, access, risk, cloud, environment, blockchain, protection</w:t>
            </w:r>
          </w:p>
        </w:tc>
      </w:tr>
      <w:tr w:rsidR="00061421" w:rsidRPr="00061421" w14:paraId="69727869" w14:textId="77777777" w:rsidTr="00423599">
        <w:trPr>
          <w:trHeight w:val="288"/>
        </w:trPr>
        <w:tc>
          <w:tcPr>
            <w:tcW w:w="0" w:type="auto"/>
            <w:noWrap/>
            <w:hideMark/>
          </w:tcPr>
          <w:p w14:paraId="2ABD8648" w14:textId="77777777" w:rsidR="00061421" w:rsidRPr="00061421" w:rsidRDefault="00061421" w:rsidP="005C434F">
            <w:pPr>
              <w:jc w:val="both"/>
            </w:pPr>
            <w:r w:rsidRPr="00061421">
              <w:t>Topic #3:</w:t>
            </w:r>
          </w:p>
        </w:tc>
        <w:tc>
          <w:tcPr>
            <w:tcW w:w="0" w:type="auto"/>
            <w:noWrap/>
          </w:tcPr>
          <w:p w14:paraId="43D55032" w14:textId="0D3DF50F" w:rsidR="00061421" w:rsidRPr="00061421" w:rsidRDefault="00423599" w:rsidP="005C434F">
            <w:pPr>
              <w:jc w:val="both"/>
            </w:pPr>
            <w:r w:rsidRPr="00423599">
              <w:t>framework, protocol, authentication, enhance, context, design, chain, integrate, blockchain, preserve</w:t>
            </w:r>
          </w:p>
        </w:tc>
      </w:tr>
      <w:tr w:rsidR="00061421" w:rsidRPr="00061421" w14:paraId="5DC5A806" w14:textId="77777777" w:rsidTr="00423599">
        <w:trPr>
          <w:trHeight w:val="288"/>
        </w:trPr>
        <w:tc>
          <w:tcPr>
            <w:tcW w:w="0" w:type="auto"/>
            <w:noWrap/>
            <w:hideMark/>
          </w:tcPr>
          <w:p w14:paraId="678243B6" w14:textId="77777777" w:rsidR="00061421" w:rsidRPr="00061421" w:rsidRDefault="00061421" w:rsidP="005C434F">
            <w:pPr>
              <w:jc w:val="both"/>
            </w:pPr>
            <w:r w:rsidRPr="00061421">
              <w:t>Topic #4:</w:t>
            </w:r>
          </w:p>
        </w:tc>
        <w:tc>
          <w:tcPr>
            <w:tcW w:w="0" w:type="auto"/>
            <w:noWrap/>
          </w:tcPr>
          <w:p w14:paraId="0B6C88B8" w14:textId="2B688E50" w:rsidR="00061421" w:rsidRPr="00061421" w:rsidRDefault="00423599" w:rsidP="005C434F">
            <w:pPr>
              <w:jc w:val="both"/>
            </w:pPr>
            <w:r w:rsidRPr="00423599">
              <w:t>compute, cloud, detection, policy, intrusion, attack, cryptography, information, requirement, model</w:t>
            </w:r>
          </w:p>
        </w:tc>
      </w:tr>
      <w:tr w:rsidR="00061421" w:rsidRPr="00061421" w14:paraId="0BC5622D" w14:textId="77777777" w:rsidTr="00D87F09">
        <w:trPr>
          <w:trHeight w:val="288"/>
        </w:trPr>
        <w:tc>
          <w:tcPr>
            <w:tcW w:w="0" w:type="auto"/>
            <w:noWrap/>
            <w:hideMark/>
          </w:tcPr>
          <w:p w14:paraId="02CBDC54" w14:textId="77777777" w:rsidR="00061421" w:rsidRPr="00061421" w:rsidRDefault="00061421" w:rsidP="005C434F">
            <w:pPr>
              <w:jc w:val="both"/>
            </w:pPr>
            <w:r w:rsidRPr="00061421">
              <w:t>Topic #5:</w:t>
            </w:r>
          </w:p>
        </w:tc>
        <w:tc>
          <w:tcPr>
            <w:tcW w:w="0" w:type="auto"/>
            <w:noWrap/>
          </w:tcPr>
          <w:p w14:paraId="61D03670" w14:textId="252D4776" w:rsidR="00061421" w:rsidRPr="00061421" w:rsidRDefault="00D87F09" w:rsidP="005C434F">
            <w:pPr>
              <w:jc w:val="both"/>
            </w:pPr>
            <w:r w:rsidRPr="00D87F09">
              <w:t>survey, health, information, image, record, preserve, classification, smart, storage, quantum</w:t>
            </w:r>
          </w:p>
        </w:tc>
      </w:tr>
      <w:tr w:rsidR="00061421" w:rsidRPr="00061421" w14:paraId="35FF9DB7" w14:textId="77777777" w:rsidTr="009763D4">
        <w:trPr>
          <w:trHeight w:val="288"/>
        </w:trPr>
        <w:tc>
          <w:tcPr>
            <w:tcW w:w="0" w:type="auto"/>
            <w:noWrap/>
            <w:hideMark/>
          </w:tcPr>
          <w:p w14:paraId="2E5409A7" w14:textId="77777777" w:rsidR="00061421" w:rsidRPr="00061421" w:rsidRDefault="00061421" w:rsidP="005C434F">
            <w:pPr>
              <w:jc w:val="both"/>
            </w:pPr>
            <w:r w:rsidRPr="00061421">
              <w:t>Topic #6:</w:t>
            </w:r>
          </w:p>
        </w:tc>
        <w:tc>
          <w:tcPr>
            <w:tcW w:w="0" w:type="auto"/>
            <w:noWrap/>
          </w:tcPr>
          <w:p w14:paraId="69031313" w14:textId="3CFD95B9" w:rsidR="00061421" w:rsidRPr="00061421" w:rsidRDefault="009763D4" w:rsidP="005C434F">
            <w:pPr>
              <w:jc w:val="both"/>
            </w:pPr>
            <w:r w:rsidRPr="009763D4">
              <w:t>solution, sector, evaluation, risk, transmission, cloud, model, record, multimedia, concept</w:t>
            </w:r>
          </w:p>
        </w:tc>
      </w:tr>
      <w:tr w:rsidR="00061421" w:rsidRPr="00061421" w14:paraId="62AE470E" w14:textId="77777777" w:rsidTr="009763D4">
        <w:trPr>
          <w:trHeight w:val="288"/>
        </w:trPr>
        <w:tc>
          <w:tcPr>
            <w:tcW w:w="0" w:type="auto"/>
            <w:noWrap/>
            <w:hideMark/>
          </w:tcPr>
          <w:p w14:paraId="2A5238D8" w14:textId="77777777" w:rsidR="00061421" w:rsidRPr="00061421" w:rsidRDefault="00061421" w:rsidP="005C434F">
            <w:pPr>
              <w:jc w:val="both"/>
            </w:pPr>
            <w:r w:rsidRPr="00061421">
              <w:lastRenderedPageBreak/>
              <w:t>Topic #7:</w:t>
            </w:r>
          </w:p>
        </w:tc>
        <w:tc>
          <w:tcPr>
            <w:tcW w:w="0" w:type="auto"/>
            <w:noWrap/>
          </w:tcPr>
          <w:p w14:paraId="2F5B7543" w14:textId="1EB51F74" w:rsidR="00061421" w:rsidRPr="00061421" w:rsidRDefault="009763D4" w:rsidP="005C434F">
            <w:pPr>
              <w:jc w:val="both"/>
            </w:pPr>
            <w:r w:rsidRPr="009763D4">
              <w:t>sensor, wireless, protocol, algorithm, survey, model, preserve, enhance, performance, distribute</w:t>
            </w:r>
          </w:p>
        </w:tc>
      </w:tr>
      <w:tr w:rsidR="00061421" w:rsidRPr="00061421" w14:paraId="61B533FC" w14:textId="77777777" w:rsidTr="009763D4">
        <w:trPr>
          <w:trHeight w:val="288"/>
        </w:trPr>
        <w:tc>
          <w:tcPr>
            <w:tcW w:w="0" w:type="auto"/>
            <w:noWrap/>
            <w:hideMark/>
          </w:tcPr>
          <w:p w14:paraId="52E8DB5F" w14:textId="77777777" w:rsidR="00061421" w:rsidRPr="00061421" w:rsidRDefault="00061421" w:rsidP="005C434F">
            <w:pPr>
              <w:jc w:val="both"/>
            </w:pPr>
            <w:r w:rsidRPr="00061421">
              <w:t>Topic #8:</w:t>
            </w:r>
          </w:p>
        </w:tc>
        <w:tc>
          <w:tcPr>
            <w:tcW w:w="0" w:type="auto"/>
            <w:noWrap/>
          </w:tcPr>
          <w:p w14:paraId="4A34ABF2" w14:textId="72E95CFF" w:rsidR="00061421" w:rsidRPr="00061421" w:rsidRDefault="0018126F" w:rsidP="005C434F">
            <w:pPr>
              <w:jc w:val="both"/>
            </w:pPr>
            <w:r>
              <w:t>i</w:t>
            </w:r>
            <w:r w:rsidRPr="0018126F">
              <w:t>mpact, trust, performance, communication, protocol, technology, perspective, concern, acceptance, anti</w:t>
            </w:r>
          </w:p>
        </w:tc>
      </w:tr>
      <w:tr w:rsidR="00061421" w:rsidRPr="00061421" w14:paraId="73608BA5" w14:textId="77777777" w:rsidTr="009763D4">
        <w:trPr>
          <w:trHeight w:val="288"/>
        </w:trPr>
        <w:tc>
          <w:tcPr>
            <w:tcW w:w="0" w:type="auto"/>
            <w:noWrap/>
            <w:hideMark/>
          </w:tcPr>
          <w:p w14:paraId="7F9838EA" w14:textId="77777777" w:rsidR="00061421" w:rsidRPr="00061421" w:rsidRDefault="00061421" w:rsidP="005C434F">
            <w:pPr>
              <w:jc w:val="both"/>
            </w:pPr>
            <w:r w:rsidRPr="00061421">
              <w:t>Topic #9:</w:t>
            </w:r>
          </w:p>
        </w:tc>
        <w:tc>
          <w:tcPr>
            <w:tcW w:w="0" w:type="auto"/>
            <w:noWrap/>
          </w:tcPr>
          <w:p w14:paraId="0DCC5834" w14:textId="552970BC" w:rsidR="00061421" w:rsidRPr="00061421" w:rsidRDefault="0018126F" w:rsidP="005C434F">
            <w:pPr>
              <w:jc w:val="both"/>
            </w:pPr>
            <w:r w:rsidRPr="0018126F">
              <w:t>authentication, scheme, management, compute, protocol, information, approach, trust, towards, profile</w:t>
            </w:r>
          </w:p>
        </w:tc>
      </w:tr>
      <w:tr w:rsidR="00061421" w:rsidRPr="00061421" w14:paraId="13B1B4C4" w14:textId="77777777" w:rsidTr="009763D4">
        <w:trPr>
          <w:trHeight w:val="288"/>
        </w:trPr>
        <w:tc>
          <w:tcPr>
            <w:tcW w:w="0" w:type="auto"/>
            <w:noWrap/>
            <w:hideMark/>
          </w:tcPr>
          <w:p w14:paraId="59DA2117" w14:textId="77777777" w:rsidR="00061421" w:rsidRPr="00061421" w:rsidRDefault="00061421" w:rsidP="005C434F">
            <w:pPr>
              <w:jc w:val="both"/>
            </w:pPr>
            <w:r w:rsidRPr="00061421">
              <w:t>Topic #10:</w:t>
            </w:r>
          </w:p>
        </w:tc>
        <w:tc>
          <w:tcPr>
            <w:tcW w:w="0" w:type="auto"/>
            <w:noWrap/>
          </w:tcPr>
          <w:p w14:paraId="20345BC7" w14:textId="53EEED86" w:rsidR="00061421" w:rsidRPr="00061421" w:rsidRDefault="0018126F" w:rsidP="005C434F">
            <w:pPr>
              <w:jc w:val="both"/>
            </w:pPr>
            <w:r w:rsidRPr="0018126F">
              <w:t>service, function, insider, framework, encryption, context, layer, file, learn, threat</w:t>
            </w:r>
          </w:p>
        </w:tc>
      </w:tr>
      <w:tr w:rsidR="00061421" w:rsidRPr="00061421" w14:paraId="4F87D207" w14:textId="77777777" w:rsidTr="009763D4">
        <w:trPr>
          <w:trHeight w:val="288"/>
        </w:trPr>
        <w:tc>
          <w:tcPr>
            <w:tcW w:w="0" w:type="auto"/>
            <w:noWrap/>
            <w:hideMark/>
          </w:tcPr>
          <w:p w14:paraId="23708405" w14:textId="77777777" w:rsidR="00061421" w:rsidRPr="00061421" w:rsidRDefault="00061421" w:rsidP="005C434F">
            <w:pPr>
              <w:jc w:val="both"/>
            </w:pPr>
            <w:r w:rsidRPr="00061421">
              <w:t>Topic #11:</w:t>
            </w:r>
          </w:p>
        </w:tc>
        <w:tc>
          <w:tcPr>
            <w:tcW w:w="0" w:type="auto"/>
            <w:noWrap/>
          </w:tcPr>
          <w:p w14:paraId="2E856BDD" w14:textId="46CDD8AF" w:rsidR="00061421" w:rsidRPr="00061421" w:rsidRDefault="0021409C" w:rsidP="005C434F">
            <w:pPr>
              <w:jc w:val="both"/>
            </w:pPr>
            <w:r w:rsidRPr="0021409C">
              <w:t>attack, record, blockchain, approach, evaluation, health, platform, information, attribute, hardware</w:t>
            </w:r>
          </w:p>
        </w:tc>
      </w:tr>
      <w:tr w:rsidR="00061421" w:rsidRPr="00061421" w14:paraId="7300216F" w14:textId="77777777" w:rsidTr="009763D4">
        <w:trPr>
          <w:trHeight w:val="288"/>
        </w:trPr>
        <w:tc>
          <w:tcPr>
            <w:tcW w:w="0" w:type="auto"/>
            <w:noWrap/>
            <w:hideMark/>
          </w:tcPr>
          <w:p w14:paraId="28914118" w14:textId="77777777" w:rsidR="00061421" w:rsidRPr="00061421" w:rsidRDefault="00061421" w:rsidP="005C434F">
            <w:pPr>
              <w:jc w:val="both"/>
            </w:pPr>
            <w:r w:rsidRPr="00061421">
              <w:t>Topic #12:</w:t>
            </w:r>
          </w:p>
        </w:tc>
        <w:tc>
          <w:tcPr>
            <w:tcW w:w="0" w:type="auto"/>
            <w:noWrap/>
          </w:tcPr>
          <w:p w14:paraId="677AF46F" w14:textId="7AD121D4" w:rsidR="00061421" w:rsidRPr="00061421" w:rsidRDefault="0021409C" w:rsidP="005C434F">
            <w:pPr>
              <w:jc w:val="both"/>
            </w:pPr>
            <w:r w:rsidRPr="0021409C">
              <w:t>issue, challenge, architecture, information, optimization, design, management, technology, infrastructure, algorithm</w:t>
            </w:r>
          </w:p>
        </w:tc>
      </w:tr>
      <w:tr w:rsidR="00061421" w:rsidRPr="00061421" w14:paraId="6100DFBD" w14:textId="77777777" w:rsidTr="009763D4">
        <w:trPr>
          <w:trHeight w:val="288"/>
        </w:trPr>
        <w:tc>
          <w:tcPr>
            <w:tcW w:w="0" w:type="auto"/>
            <w:noWrap/>
            <w:hideMark/>
          </w:tcPr>
          <w:p w14:paraId="670F9ABB" w14:textId="77777777" w:rsidR="00061421" w:rsidRPr="00061421" w:rsidRDefault="00061421" w:rsidP="005C434F">
            <w:pPr>
              <w:jc w:val="both"/>
            </w:pPr>
            <w:r w:rsidRPr="00061421">
              <w:t>Topic #13:</w:t>
            </w:r>
          </w:p>
        </w:tc>
        <w:tc>
          <w:tcPr>
            <w:tcW w:w="0" w:type="auto"/>
            <w:noWrap/>
          </w:tcPr>
          <w:p w14:paraId="5CAFD811" w14:textId="4F5499AB" w:rsidR="00061421" w:rsidRPr="00061421" w:rsidRDefault="0021409C" w:rsidP="005C434F">
            <w:pPr>
              <w:jc w:val="both"/>
            </w:pPr>
            <w:r w:rsidRPr="0021409C">
              <w:t>environment, model, technique, child, service, detection, domain, infection, image, cross</w:t>
            </w:r>
          </w:p>
        </w:tc>
      </w:tr>
      <w:tr w:rsidR="00061421" w:rsidRPr="00061421" w14:paraId="61CBE657" w14:textId="77777777" w:rsidTr="009763D4">
        <w:trPr>
          <w:trHeight w:val="288"/>
        </w:trPr>
        <w:tc>
          <w:tcPr>
            <w:tcW w:w="0" w:type="auto"/>
            <w:noWrap/>
            <w:hideMark/>
          </w:tcPr>
          <w:p w14:paraId="79942E26" w14:textId="77777777" w:rsidR="00061421" w:rsidRPr="00061421" w:rsidRDefault="00061421" w:rsidP="005C434F">
            <w:pPr>
              <w:jc w:val="both"/>
            </w:pPr>
            <w:r w:rsidRPr="00061421">
              <w:t>Topic #14:</w:t>
            </w:r>
          </w:p>
        </w:tc>
        <w:tc>
          <w:tcPr>
            <w:tcW w:w="0" w:type="auto"/>
            <w:noWrap/>
          </w:tcPr>
          <w:p w14:paraId="44BB5580" w14:textId="760D7BB2" w:rsidR="00061421" w:rsidRPr="00061421" w:rsidRDefault="001935D4" w:rsidP="005C434F">
            <w:pPr>
              <w:jc w:val="both"/>
            </w:pPr>
            <w:r>
              <w:t>i</w:t>
            </w:r>
            <w:r w:rsidRPr="001935D4">
              <w:t>mage, steganography, breach, technique, search, matter, frequency, scheme, quality, tool</w:t>
            </w:r>
          </w:p>
        </w:tc>
      </w:tr>
      <w:tr w:rsidR="00061421" w:rsidRPr="00061421" w14:paraId="703D3A30" w14:textId="77777777" w:rsidTr="009763D4">
        <w:trPr>
          <w:trHeight w:val="288"/>
        </w:trPr>
        <w:tc>
          <w:tcPr>
            <w:tcW w:w="0" w:type="auto"/>
            <w:noWrap/>
            <w:hideMark/>
          </w:tcPr>
          <w:p w14:paraId="66508573" w14:textId="77777777" w:rsidR="00061421" w:rsidRPr="00061421" w:rsidRDefault="00061421" w:rsidP="005C434F">
            <w:pPr>
              <w:jc w:val="both"/>
            </w:pPr>
            <w:r w:rsidRPr="00061421">
              <w:t>Topic #15:</w:t>
            </w:r>
          </w:p>
        </w:tc>
        <w:tc>
          <w:tcPr>
            <w:tcW w:w="0" w:type="auto"/>
            <w:noWrap/>
          </w:tcPr>
          <w:p w14:paraId="3A1C718E" w14:textId="4C92C501" w:rsidR="00061421" w:rsidRPr="00061421" w:rsidRDefault="001935D4" w:rsidP="005C434F">
            <w:pPr>
              <w:jc w:val="both"/>
            </w:pPr>
            <w:r w:rsidRPr="001935D4">
              <w:t>wireless, body, monitoring, area, preservation, scheme, preserve, authentication, health, enhance</w:t>
            </w:r>
          </w:p>
        </w:tc>
      </w:tr>
      <w:tr w:rsidR="00061421" w:rsidRPr="00061421" w14:paraId="394B5B82" w14:textId="77777777" w:rsidTr="009763D4">
        <w:trPr>
          <w:trHeight w:val="288"/>
        </w:trPr>
        <w:tc>
          <w:tcPr>
            <w:tcW w:w="0" w:type="auto"/>
            <w:noWrap/>
            <w:hideMark/>
          </w:tcPr>
          <w:p w14:paraId="77EE28F6" w14:textId="77777777" w:rsidR="00061421" w:rsidRPr="00061421" w:rsidRDefault="00061421" w:rsidP="005C434F">
            <w:pPr>
              <w:jc w:val="both"/>
            </w:pPr>
            <w:r w:rsidRPr="00061421">
              <w:t>Topic #16:</w:t>
            </w:r>
          </w:p>
        </w:tc>
        <w:tc>
          <w:tcPr>
            <w:tcW w:w="0" w:type="auto"/>
            <w:noWrap/>
          </w:tcPr>
          <w:p w14:paraId="06A66A5E" w14:textId="0BA10985" w:rsidR="00061421" w:rsidRPr="00061421" w:rsidRDefault="001935D4" w:rsidP="005C434F">
            <w:pPr>
              <w:jc w:val="both"/>
            </w:pPr>
            <w:r w:rsidRPr="001935D4">
              <w:t xml:space="preserve">challenge, mobile, multi, introduction, </w:t>
            </w:r>
            <w:proofErr w:type="spellStart"/>
            <w:r w:rsidRPr="001935D4">
              <w:t>minitrack</w:t>
            </w:r>
            <w:proofErr w:type="spellEnd"/>
            <w:r w:rsidRPr="001935D4">
              <w:t>, architecture, technology, redundancy, evolution, trace</w:t>
            </w:r>
          </w:p>
        </w:tc>
      </w:tr>
      <w:tr w:rsidR="00061421" w:rsidRPr="00061421" w14:paraId="57CD20B6" w14:textId="77777777" w:rsidTr="009763D4">
        <w:trPr>
          <w:trHeight w:val="288"/>
        </w:trPr>
        <w:tc>
          <w:tcPr>
            <w:tcW w:w="0" w:type="auto"/>
            <w:noWrap/>
            <w:hideMark/>
          </w:tcPr>
          <w:p w14:paraId="1B026F62" w14:textId="77777777" w:rsidR="00061421" w:rsidRPr="00061421" w:rsidRDefault="00061421" w:rsidP="005C434F">
            <w:pPr>
              <w:jc w:val="both"/>
            </w:pPr>
            <w:r w:rsidRPr="00061421">
              <w:t>Topic #17:</w:t>
            </w:r>
          </w:p>
        </w:tc>
        <w:tc>
          <w:tcPr>
            <w:tcW w:w="0" w:type="auto"/>
            <w:noWrap/>
          </w:tcPr>
          <w:p w14:paraId="4777BE52" w14:textId="1ECA69AB" w:rsidR="00061421" w:rsidRPr="00061421" w:rsidRDefault="00C54757" w:rsidP="005C434F">
            <w:pPr>
              <w:jc w:val="both"/>
            </w:pPr>
            <w:r w:rsidRPr="00C54757">
              <w:t>implementation, mobility, design, device, technique, concern, card, cyber, access, comparative</w:t>
            </w:r>
          </w:p>
        </w:tc>
      </w:tr>
      <w:tr w:rsidR="00061421" w:rsidRPr="00061421" w14:paraId="28EE8BC4" w14:textId="77777777" w:rsidTr="009763D4">
        <w:trPr>
          <w:trHeight w:val="288"/>
        </w:trPr>
        <w:tc>
          <w:tcPr>
            <w:tcW w:w="0" w:type="auto"/>
            <w:noWrap/>
            <w:hideMark/>
          </w:tcPr>
          <w:p w14:paraId="736CC68C" w14:textId="77777777" w:rsidR="00061421" w:rsidRPr="00061421" w:rsidRDefault="00061421" w:rsidP="005C434F">
            <w:pPr>
              <w:jc w:val="both"/>
            </w:pPr>
            <w:r w:rsidRPr="00061421">
              <w:t>Topic #18:</w:t>
            </w:r>
          </w:p>
        </w:tc>
        <w:tc>
          <w:tcPr>
            <w:tcW w:w="0" w:type="auto"/>
            <w:noWrap/>
          </w:tcPr>
          <w:p w14:paraId="2F09E04C" w14:textId="3CD38BF3" w:rsidR="00061421" w:rsidRPr="00061421" w:rsidRDefault="00C54757" w:rsidP="005C434F">
            <w:pPr>
              <w:jc w:val="both"/>
            </w:pPr>
            <w:r w:rsidRPr="00C54757">
              <w:t>perception, patient, effect, risk, cyber, trust, role, mediation, attitude, familiarity</w:t>
            </w:r>
          </w:p>
        </w:tc>
      </w:tr>
      <w:tr w:rsidR="00061421" w:rsidRPr="00061421" w14:paraId="2D4736FF" w14:textId="77777777" w:rsidTr="009763D4">
        <w:trPr>
          <w:trHeight w:val="288"/>
        </w:trPr>
        <w:tc>
          <w:tcPr>
            <w:tcW w:w="0" w:type="auto"/>
            <w:noWrap/>
            <w:hideMark/>
          </w:tcPr>
          <w:p w14:paraId="6274B4F8" w14:textId="77777777" w:rsidR="00061421" w:rsidRPr="00061421" w:rsidRDefault="00061421" w:rsidP="005C434F">
            <w:pPr>
              <w:jc w:val="both"/>
            </w:pPr>
            <w:r w:rsidRPr="00061421">
              <w:t>Topic #19:</w:t>
            </w:r>
          </w:p>
        </w:tc>
        <w:tc>
          <w:tcPr>
            <w:tcW w:w="0" w:type="auto"/>
            <w:noWrap/>
          </w:tcPr>
          <w:p w14:paraId="324F74F9" w14:textId="432C2440" w:rsidR="00061421" w:rsidRPr="00061421" w:rsidRDefault="00C54757" w:rsidP="005C434F">
            <w:pPr>
              <w:jc w:val="both"/>
            </w:pPr>
            <w:r w:rsidRPr="00C54757">
              <w:t>encryption, scheme, image, strategy, internet, performance, blockchain, protection, generation, mobile</w:t>
            </w:r>
          </w:p>
        </w:tc>
      </w:tr>
    </w:tbl>
    <w:p w14:paraId="731FCADE" w14:textId="721983C9" w:rsidR="00086BF8" w:rsidRDefault="00086BF8" w:rsidP="00E87FBB"/>
    <w:p w14:paraId="2A664501" w14:textId="00F917D1" w:rsidR="00C14C7A" w:rsidRDefault="00C14C7A" w:rsidP="00C14C7A">
      <w:pPr>
        <w:pStyle w:val="Heading2"/>
      </w:pPr>
      <w:bookmarkStart w:id="11" w:name="_Toc71309750"/>
      <w:r>
        <w:t>Validation of LDA Model Results</w:t>
      </w:r>
      <w:bookmarkEnd w:id="11"/>
    </w:p>
    <w:p w14:paraId="6AB40849" w14:textId="77777777" w:rsidR="00056E3E" w:rsidRDefault="00A45A4F" w:rsidP="005C434F">
      <w:pPr>
        <w:jc w:val="both"/>
      </w:pPr>
      <w:r>
        <w:t xml:space="preserve">The very first step in evaluating the model performance is to </w:t>
      </w:r>
      <w:r w:rsidR="00433A7C">
        <w:t xml:space="preserve">study the log-likelihood and perplexity score. </w:t>
      </w:r>
    </w:p>
    <w:p w14:paraId="7AB072F0" w14:textId="09B7C959" w:rsidR="00352154" w:rsidRDefault="001F7EB7" w:rsidP="005C434F">
      <w:pPr>
        <w:jc w:val="both"/>
      </w:pPr>
      <w:r>
        <w:t xml:space="preserve">Log-likelihood is the logarithmic value of each probability in </w:t>
      </w:r>
      <w:r w:rsidR="00637F9C">
        <w:t>Document-</w:t>
      </w:r>
      <w:r w:rsidR="00854C64">
        <w:t>Term</w:t>
      </w:r>
      <w:r w:rsidR="00637F9C">
        <w:t xml:space="preserve"> Vector. In general</w:t>
      </w:r>
      <w:r w:rsidR="00854C64">
        <w:t>,</w:t>
      </w:r>
      <w:r w:rsidR="00637F9C">
        <w:t xml:space="preserve"> the </w:t>
      </w:r>
      <w:r w:rsidR="00854C64">
        <w:t>Probability of each word in a Document-Term vector is denoted by p(w</w:t>
      </w:r>
      <w:r w:rsidR="00854C64" w:rsidRPr="00854C64">
        <w:rPr>
          <w:vertAlign w:val="subscript"/>
        </w:rPr>
        <w:t>d</w:t>
      </w:r>
      <w:r w:rsidR="00854C64">
        <w:t xml:space="preserve">). </w:t>
      </w:r>
      <w:r w:rsidR="00056E3E">
        <w:t>The log-likelihood is denoted as log P(w</w:t>
      </w:r>
      <w:r w:rsidR="00056E3E" w:rsidRPr="00056E3E">
        <w:rPr>
          <w:vertAlign w:val="subscript"/>
        </w:rPr>
        <w:t>d</w:t>
      </w:r>
      <w:r w:rsidR="00056E3E">
        <w:t xml:space="preserve">). </w:t>
      </w:r>
      <w:r w:rsidR="00352154" w:rsidRPr="00352154">
        <w:t xml:space="preserve">A model with higher log-likelihood and lower perplexity </w:t>
      </w:r>
      <w:proofErr w:type="gramStart"/>
      <w:r w:rsidR="00352154" w:rsidRPr="00352154">
        <w:t>is considered to be</w:t>
      </w:r>
      <w:proofErr w:type="gramEnd"/>
      <w:r w:rsidR="00352154" w:rsidRPr="00352154">
        <w:t xml:space="preserve"> good. </w:t>
      </w:r>
    </w:p>
    <w:p w14:paraId="69453E9D" w14:textId="77777777" w:rsidR="00F95070" w:rsidRDefault="00F95070" w:rsidP="005C434F">
      <w:pPr>
        <w:jc w:val="both"/>
      </w:pPr>
      <w:r>
        <w:t>Perplexity Score is given by the formula,</w:t>
      </w:r>
    </w:p>
    <w:p w14:paraId="680425DE" w14:textId="6370D81E" w:rsidR="0014590C" w:rsidRDefault="00F95070" w:rsidP="005C434F">
      <w:pPr>
        <w:jc w:val="both"/>
      </w:pPr>
      <w:r>
        <w:rPr>
          <w:noProof/>
        </w:rPr>
        <w:drawing>
          <wp:inline distT="0" distB="0" distL="0" distR="0" wp14:anchorId="68BC2FEF" wp14:editId="1687C42F">
            <wp:extent cx="3086100" cy="714375"/>
            <wp:effectExtent l="0" t="0" r="0" b="9525"/>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1"/>
                    <a:stretch>
                      <a:fillRect/>
                    </a:stretch>
                  </pic:blipFill>
                  <pic:spPr>
                    <a:xfrm>
                      <a:off x="0" y="0"/>
                      <a:ext cx="3086100" cy="714375"/>
                    </a:xfrm>
                    <a:prstGeom prst="rect">
                      <a:avLst/>
                    </a:prstGeom>
                  </pic:spPr>
                </pic:pic>
              </a:graphicData>
            </a:graphic>
          </wp:inline>
        </w:drawing>
      </w:r>
      <w:r>
        <w:t xml:space="preserve"> </w:t>
      </w:r>
    </w:p>
    <w:p w14:paraId="7B1FF2AD" w14:textId="28285AA6" w:rsidR="00CC4948" w:rsidRDefault="00D30000" w:rsidP="005C434F">
      <w:pPr>
        <w:jc w:val="both"/>
      </w:pPr>
      <w:r>
        <w:t>The measures of log-likelihood and perplexity for our model comes to be as follows</w:t>
      </w:r>
      <w:r w:rsidR="00BF03DA">
        <w:t>.</w:t>
      </w:r>
    </w:p>
    <w:p w14:paraId="18007D98" w14:textId="77777777" w:rsidR="00056E3E" w:rsidRDefault="00CC4948" w:rsidP="005C434F">
      <w:pPr>
        <w:keepNext/>
        <w:jc w:val="both"/>
      </w:pPr>
      <w:r>
        <w:rPr>
          <w:noProof/>
        </w:rPr>
        <w:lastRenderedPageBreak/>
        <w:drawing>
          <wp:inline distT="0" distB="0" distL="0" distR="0" wp14:anchorId="0711C312" wp14:editId="414A4FB1">
            <wp:extent cx="5972175" cy="1543685"/>
            <wp:effectExtent l="0" t="0" r="9525" b="0"/>
            <wp:docPr id="21" name="Picture 21" descr="Log-likelihood and Perplexity of LDA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likelihood and Perplexity of LDA Model"/>
                    <pic:cNvPicPr/>
                  </pic:nvPicPr>
                  <pic:blipFill>
                    <a:blip r:embed="rId22"/>
                    <a:stretch>
                      <a:fillRect/>
                    </a:stretch>
                  </pic:blipFill>
                  <pic:spPr>
                    <a:xfrm>
                      <a:off x="0" y="0"/>
                      <a:ext cx="6030424" cy="1558741"/>
                    </a:xfrm>
                    <a:prstGeom prst="rect">
                      <a:avLst/>
                    </a:prstGeom>
                  </pic:spPr>
                </pic:pic>
              </a:graphicData>
            </a:graphic>
          </wp:inline>
        </w:drawing>
      </w:r>
    </w:p>
    <w:p w14:paraId="1BECBDEB" w14:textId="7C5CF6A5" w:rsidR="00D30000" w:rsidRDefault="00056E3E" w:rsidP="005C434F">
      <w:pPr>
        <w:pStyle w:val="Caption"/>
        <w:jc w:val="both"/>
      </w:pPr>
      <w:r>
        <w:t xml:space="preserve">Figure </w:t>
      </w:r>
      <w:fldSimple w:instr=" SEQ Figure \* ARABIC ">
        <w:r w:rsidR="000F5D13">
          <w:rPr>
            <w:noProof/>
          </w:rPr>
          <w:t>10</w:t>
        </w:r>
      </w:fldSimple>
      <w:r>
        <w:t>:</w:t>
      </w:r>
      <w:r>
        <w:rPr>
          <w:noProof/>
        </w:rPr>
        <w:t xml:space="preserve"> Log-likelihood and Perplexity Score Derivation</w:t>
      </w:r>
    </w:p>
    <w:p w14:paraId="081888B8" w14:textId="77777777" w:rsidR="00227D68" w:rsidRDefault="002C31A8" w:rsidP="005C434F">
      <w:pPr>
        <w:jc w:val="both"/>
      </w:pPr>
      <w:r>
        <w:t xml:space="preserve">Once this is found, our next interest is to find the best LDA model that would fit our analysis. To find this, </w:t>
      </w:r>
      <w:proofErr w:type="spellStart"/>
      <w:r w:rsidR="004C0927">
        <w:t>GridSearch</w:t>
      </w:r>
      <w:proofErr w:type="spellEnd"/>
      <w:r w:rsidR="004C0927">
        <w:t xml:space="preserve"> was performed. </w:t>
      </w:r>
      <w:r w:rsidR="004C0927" w:rsidRPr="004C0927">
        <w:t xml:space="preserve">The most important tuning parameter for LDA models is </w:t>
      </w:r>
      <w:proofErr w:type="spellStart"/>
      <w:r w:rsidR="004C0927" w:rsidRPr="004C0927">
        <w:t>n_components</w:t>
      </w:r>
      <w:proofErr w:type="spellEnd"/>
      <w:r w:rsidR="004C0927" w:rsidRPr="004C0927">
        <w:t xml:space="preserve"> (number of topics). </w:t>
      </w:r>
      <w:r w:rsidR="00227D68">
        <w:t>T</w:t>
      </w:r>
      <w:r w:rsidR="00227D68" w:rsidRPr="00227D68">
        <w:t xml:space="preserve">he grid search constructs multiple LDA models for all possible combinations of param values in the </w:t>
      </w:r>
      <w:proofErr w:type="spellStart"/>
      <w:r w:rsidR="00227D68" w:rsidRPr="00227D68">
        <w:t>param_grid</w:t>
      </w:r>
      <w:proofErr w:type="spellEnd"/>
      <w:r w:rsidR="00227D68" w:rsidRPr="00227D68">
        <w:t xml:space="preserve"> dict</w:t>
      </w:r>
      <w:r w:rsidR="00227D68">
        <w:t xml:space="preserve">ionary (which in our case contains only the </w:t>
      </w:r>
      <w:proofErr w:type="spellStart"/>
      <w:r w:rsidR="00227D68">
        <w:t>n_components</w:t>
      </w:r>
      <w:proofErr w:type="spellEnd"/>
      <w:r w:rsidR="00227D68">
        <w:t xml:space="preserve"> hyperparameter)</w:t>
      </w:r>
      <w:r w:rsidR="00227D68" w:rsidRPr="00227D68">
        <w:t>.</w:t>
      </w:r>
    </w:p>
    <w:p w14:paraId="6F3AA195" w14:textId="77777777" w:rsidR="006E6D49" w:rsidRDefault="006E6D49" w:rsidP="005C434F">
      <w:pPr>
        <w:keepNext/>
        <w:jc w:val="both"/>
      </w:pPr>
      <w:r>
        <w:rPr>
          <w:noProof/>
        </w:rPr>
        <w:drawing>
          <wp:inline distT="0" distB="0" distL="0" distR="0" wp14:anchorId="525B447A" wp14:editId="7CD39DD4">
            <wp:extent cx="4511040" cy="3859713"/>
            <wp:effectExtent l="0" t="0" r="381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0872" cy="3868125"/>
                    </a:xfrm>
                    <a:prstGeom prst="rect">
                      <a:avLst/>
                    </a:prstGeom>
                  </pic:spPr>
                </pic:pic>
              </a:graphicData>
            </a:graphic>
          </wp:inline>
        </w:drawing>
      </w:r>
    </w:p>
    <w:p w14:paraId="3755BF33" w14:textId="0514F982" w:rsidR="006E6D49" w:rsidRDefault="006E6D49" w:rsidP="005C434F">
      <w:pPr>
        <w:pStyle w:val="Caption"/>
        <w:jc w:val="both"/>
      </w:pPr>
      <w:r>
        <w:t xml:space="preserve">Figure </w:t>
      </w:r>
      <w:fldSimple w:instr=" SEQ Figure \* ARABIC ">
        <w:r w:rsidR="000F5D13">
          <w:rPr>
            <w:noProof/>
          </w:rPr>
          <w:t>11</w:t>
        </w:r>
      </w:fldSimple>
      <w:r>
        <w:t>:</w:t>
      </w:r>
      <w:r>
        <w:rPr>
          <w:noProof/>
        </w:rPr>
        <w:t xml:space="preserve"> GridSearch to find the best fit LDA</w:t>
      </w:r>
    </w:p>
    <w:p w14:paraId="5EB03BC1" w14:textId="4C54E0A3" w:rsidR="00BF03DA" w:rsidRDefault="00BF03DA" w:rsidP="005C434F">
      <w:pPr>
        <w:jc w:val="both"/>
      </w:pPr>
      <w:r>
        <w:t xml:space="preserve"> </w:t>
      </w:r>
    </w:p>
    <w:p w14:paraId="43E1418A" w14:textId="702BD4C1" w:rsidR="003A5B42" w:rsidRDefault="00AD6012" w:rsidP="005C434F">
      <w:pPr>
        <w:jc w:val="both"/>
      </w:pPr>
      <w:r>
        <w:t>The best model was found to be the one with number</w:t>
      </w:r>
      <w:r w:rsidR="00E114DA">
        <w:t xml:space="preserve"> </w:t>
      </w:r>
      <w:r>
        <w:t xml:space="preserve">of topics as </w:t>
      </w:r>
      <w:r w:rsidR="006E6D49">
        <w:t>5</w:t>
      </w:r>
      <w:r>
        <w:t>.</w:t>
      </w:r>
      <w:r w:rsidR="006E6D49">
        <w:t xml:space="preserve"> </w:t>
      </w:r>
      <w:r w:rsidR="007F0887" w:rsidRPr="007F0887">
        <w:t xml:space="preserve">Plotting the log-likelihood scores against </w:t>
      </w:r>
      <w:proofErr w:type="spellStart"/>
      <w:r w:rsidR="007F0887" w:rsidRPr="007F0887">
        <w:t>num_topics</w:t>
      </w:r>
      <w:proofErr w:type="spellEnd"/>
      <w:r w:rsidR="007F0887" w:rsidRPr="007F0887">
        <w:t xml:space="preserve">, clearly shows number of topics = </w:t>
      </w:r>
      <w:r w:rsidR="00D84DC8">
        <w:t>5</w:t>
      </w:r>
      <w:r w:rsidR="007F0887" w:rsidRPr="007F0887">
        <w:t xml:space="preserve"> has better scores</w:t>
      </w:r>
      <w:r w:rsidR="007F0887">
        <w:t>.</w:t>
      </w:r>
      <w:r w:rsidR="007F0887" w:rsidRPr="007F0887">
        <w:t xml:space="preserve"> </w:t>
      </w:r>
      <w:r w:rsidR="003432A8">
        <w:t xml:space="preserve">To tune this even further, a </w:t>
      </w:r>
      <w:r w:rsidR="002E1AEB">
        <w:t xml:space="preserve">finer grid search for </w:t>
      </w:r>
      <w:proofErr w:type="spellStart"/>
      <w:r w:rsidR="002E1AEB">
        <w:t>n_topics</w:t>
      </w:r>
      <w:proofErr w:type="spellEnd"/>
      <w:r w:rsidR="002E1AEB">
        <w:t xml:space="preserve"> between </w:t>
      </w:r>
      <w:r w:rsidR="00D84DC8">
        <w:t xml:space="preserve">5 &amp; </w:t>
      </w:r>
      <w:r w:rsidR="002E1AEB">
        <w:t>10 can be done. But this is considered for future scope of work</w:t>
      </w:r>
      <w:r w:rsidR="0024660F">
        <w:t>. Bottomline is that a lower number of distinct topics is reasonable for this dataset.</w:t>
      </w:r>
    </w:p>
    <w:p w14:paraId="5064CA30" w14:textId="77777777" w:rsidR="00A81D02" w:rsidRDefault="00A81D02" w:rsidP="005C434F">
      <w:pPr>
        <w:keepNext/>
        <w:jc w:val="both"/>
      </w:pPr>
      <w:r>
        <w:rPr>
          <w:noProof/>
        </w:rPr>
        <w:lastRenderedPageBreak/>
        <w:drawing>
          <wp:inline distT="0" distB="0" distL="0" distR="0" wp14:anchorId="72A75DF6" wp14:editId="473502C6">
            <wp:extent cx="5943600" cy="39960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96055"/>
                    </a:xfrm>
                    <a:prstGeom prst="rect">
                      <a:avLst/>
                    </a:prstGeom>
                    <a:noFill/>
                    <a:ln>
                      <a:noFill/>
                    </a:ln>
                  </pic:spPr>
                </pic:pic>
              </a:graphicData>
            </a:graphic>
          </wp:inline>
        </w:drawing>
      </w:r>
    </w:p>
    <w:p w14:paraId="5E2BC219" w14:textId="7647CBB8" w:rsidR="00AE4511" w:rsidRDefault="00A81D02" w:rsidP="005C434F">
      <w:pPr>
        <w:pStyle w:val="Caption"/>
        <w:jc w:val="both"/>
      </w:pPr>
      <w:r>
        <w:t xml:space="preserve">Figure </w:t>
      </w:r>
      <w:fldSimple w:instr=" SEQ Figure \* ARABIC ">
        <w:r w:rsidR="000F5D13">
          <w:rPr>
            <w:noProof/>
          </w:rPr>
          <w:t>12</w:t>
        </w:r>
      </w:fldSimple>
      <w:r>
        <w:t>:</w:t>
      </w:r>
      <w:r>
        <w:rPr>
          <w:noProof/>
        </w:rPr>
        <w:t xml:space="preserve"> Line Plot of Log-Likelihood Score vs Number of Topics in each LDA Model</w:t>
      </w:r>
    </w:p>
    <w:p w14:paraId="5074E2CC" w14:textId="336820A0" w:rsidR="008B316A" w:rsidRDefault="008B316A" w:rsidP="005C434F">
      <w:pPr>
        <w:jc w:val="both"/>
      </w:pPr>
      <w:r>
        <w:t>With this analysis, the 5 topics produced by our best fit LDA model was listed.</w:t>
      </w:r>
      <w:r w:rsidR="00E34F85">
        <w:t xml:space="preserve"> Table below shows this information.</w:t>
      </w:r>
    </w:p>
    <w:p w14:paraId="2B6AECE3" w14:textId="351B603E" w:rsidR="00A81D02" w:rsidRDefault="00A81D02" w:rsidP="005C434F">
      <w:pPr>
        <w:pStyle w:val="Caption"/>
        <w:keepNext/>
        <w:jc w:val="both"/>
      </w:pPr>
      <w:r>
        <w:t xml:space="preserve">Table </w:t>
      </w:r>
      <w:fldSimple w:instr=" SEQ Table \* ARABIC ">
        <w:r>
          <w:rPr>
            <w:noProof/>
          </w:rPr>
          <w:t>1</w:t>
        </w:r>
      </w:fldSimple>
      <w:r>
        <w:t>:</w:t>
      </w:r>
      <w:r>
        <w:rPr>
          <w:noProof/>
        </w:rPr>
        <w:t xml:space="preserve"> Topics in Best Fit LDA Model and its keywords</w:t>
      </w:r>
    </w:p>
    <w:tbl>
      <w:tblPr>
        <w:tblStyle w:val="TableGrid"/>
        <w:tblW w:w="0" w:type="auto"/>
        <w:tblLayout w:type="fixed"/>
        <w:tblLook w:val="04A0" w:firstRow="1" w:lastRow="0" w:firstColumn="1" w:lastColumn="0" w:noHBand="0" w:noVBand="1"/>
      </w:tblPr>
      <w:tblGrid>
        <w:gridCol w:w="1341"/>
        <w:gridCol w:w="7024"/>
        <w:gridCol w:w="985"/>
      </w:tblGrid>
      <w:tr w:rsidR="008E24EE" w:rsidRPr="008E24EE" w14:paraId="418152CA" w14:textId="47ADC4FE" w:rsidTr="00A81D02">
        <w:trPr>
          <w:trHeight w:val="288"/>
        </w:trPr>
        <w:tc>
          <w:tcPr>
            <w:tcW w:w="1341" w:type="dxa"/>
            <w:noWrap/>
            <w:vAlign w:val="center"/>
            <w:hideMark/>
          </w:tcPr>
          <w:p w14:paraId="78378818" w14:textId="77777777" w:rsidR="008E24EE" w:rsidRPr="008E24EE" w:rsidRDefault="008E24EE" w:rsidP="005C434F">
            <w:pPr>
              <w:jc w:val="both"/>
              <w:rPr>
                <w:b/>
                <w:bCs/>
                <w:sz w:val="20"/>
                <w:szCs w:val="20"/>
              </w:rPr>
            </w:pPr>
            <w:r w:rsidRPr="008E24EE">
              <w:rPr>
                <w:b/>
                <w:bCs/>
                <w:sz w:val="20"/>
                <w:szCs w:val="20"/>
              </w:rPr>
              <w:t>Topic Number</w:t>
            </w:r>
          </w:p>
        </w:tc>
        <w:tc>
          <w:tcPr>
            <w:tcW w:w="7024" w:type="dxa"/>
            <w:noWrap/>
            <w:vAlign w:val="center"/>
            <w:hideMark/>
          </w:tcPr>
          <w:p w14:paraId="056CFF0D" w14:textId="77777777" w:rsidR="008E24EE" w:rsidRPr="008E24EE" w:rsidRDefault="008E24EE" w:rsidP="005C434F">
            <w:pPr>
              <w:jc w:val="both"/>
              <w:rPr>
                <w:b/>
                <w:bCs/>
                <w:sz w:val="20"/>
                <w:szCs w:val="20"/>
              </w:rPr>
            </w:pPr>
            <w:r w:rsidRPr="008E24EE">
              <w:rPr>
                <w:b/>
                <w:bCs/>
                <w:sz w:val="20"/>
                <w:szCs w:val="20"/>
              </w:rPr>
              <w:t>Keywords</w:t>
            </w:r>
          </w:p>
        </w:tc>
        <w:tc>
          <w:tcPr>
            <w:tcW w:w="985" w:type="dxa"/>
            <w:vAlign w:val="center"/>
          </w:tcPr>
          <w:p w14:paraId="706B11F9" w14:textId="2372B8A4" w:rsidR="008E24EE" w:rsidRPr="008E24EE" w:rsidRDefault="008E24EE" w:rsidP="005C434F">
            <w:pPr>
              <w:jc w:val="both"/>
              <w:rPr>
                <w:b/>
                <w:bCs/>
                <w:sz w:val="20"/>
                <w:szCs w:val="20"/>
              </w:rPr>
            </w:pPr>
            <w:r w:rsidRPr="008E24EE">
              <w:rPr>
                <w:b/>
                <w:bCs/>
                <w:sz w:val="20"/>
                <w:szCs w:val="20"/>
              </w:rPr>
              <w:t>No. of Articles</w:t>
            </w:r>
          </w:p>
        </w:tc>
      </w:tr>
      <w:tr w:rsidR="008E24EE" w:rsidRPr="008E24EE" w14:paraId="7E149B8C" w14:textId="4F67B951" w:rsidTr="00B95258">
        <w:trPr>
          <w:trHeight w:val="288"/>
        </w:trPr>
        <w:tc>
          <w:tcPr>
            <w:tcW w:w="1341" w:type="dxa"/>
            <w:noWrap/>
            <w:vAlign w:val="center"/>
            <w:hideMark/>
          </w:tcPr>
          <w:p w14:paraId="1951EAA6" w14:textId="77777777" w:rsidR="008E24EE" w:rsidRPr="008E24EE" w:rsidRDefault="008E24EE" w:rsidP="005C434F">
            <w:pPr>
              <w:jc w:val="both"/>
              <w:rPr>
                <w:sz w:val="20"/>
                <w:szCs w:val="20"/>
              </w:rPr>
            </w:pPr>
            <w:r w:rsidRPr="008E24EE">
              <w:rPr>
                <w:sz w:val="20"/>
                <w:szCs w:val="20"/>
              </w:rPr>
              <w:t>Topic #0:</w:t>
            </w:r>
          </w:p>
        </w:tc>
        <w:tc>
          <w:tcPr>
            <w:tcW w:w="7024" w:type="dxa"/>
            <w:noWrap/>
            <w:vAlign w:val="center"/>
          </w:tcPr>
          <w:p w14:paraId="76A39EEB" w14:textId="5AB6E50B" w:rsidR="008E24EE" w:rsidRPr="008E24EE" w:rsidRDefault="00B95258" w:rsidP="005C434F">
            <w:pPr>
              <w:jc w:val="both"/>
              <w:rPr>
                <w:sz w:val="20"/>
                <w:szCs w:val="20"/>
              </w:rPr>
            </w:pPr>
            <w:r w:rsidRPr="00B95258">
              <w:rPr>
                <w:sz w:val="20"/>
                <w:szCs w:val="20"/>
              </w:rPr>
              <w:t>survey, approach, challenge, information, detection, device, architecture, model, enhance, practice</w:t>
            </w:r>
          </w:p>
        </w:tc>
        <w:tc>
          <w:tcPr>
            <w:tcW w:w="985" w:type="dxa"/>
            <w:vAlign w:val="center"/>
          </w:tcPr>
          <w:p w14:paraId="593D45BF" w14:textId="43321E33" w:rsidR="008E24EE" w:rsidRPr="008E24EE" w:rsidRDefault="00EC2326" w:rsidP="005C434F">
            <w:pPr>
              <w:jc w:val="both"/>
              <w:rPr>
                <w:sz w:val="20"/>
                <w:szCs w:val="20"/>
              </w:rPr>
            </w:pPr>
            <w:r>
              <w:rPr>
                <w:sz w:val="20"/>
                <w:szCs w:val="20"/>
              </w:rPr>
              <w:t>101</w:t>
            </w:r>
          </w:p>
        </w:tc>
      </w:tr>
      <w:tr w:rsidR="008E24EE" w:rsidRPr="008E24EE" w14:paraId="52CE91F1" w14:textId="5B31CBA5" w:rsidTr="00A81D02">
        <w:trPr>
          <w:trHeight w:val="288"/>
        </w:trPr>
        <w:tc>
          <w:tcPr>
            <w:tcW w:w="1341" w:type="dxa"/>
            <w:noWrap/>
            <w:vAlign w:val="center"/>
            <w:hideMark/>
          </w:tcPr>
          <w:p w14:paraId="77A04590" w14:textId="77777777" w:rsidR="008E24EE" w:rsidRPr="008E24EE" w:rsidRDefault="008E24EE" w:rsidP="005C434F">
            <w:pPr>
              <w:jc w:val="both"/>
              <w:rPr>
                <w:sz w:val="20"/>
                <w:szCs w:val="20"/>
              </w:rPr>
            </w:pPr>
            <w:r w:rsidRPr="008E24EE">
              <w:rPr>
                <w:sz w:val="20"/>
                <w:szCs w:val="20"/>
              </w:rPr>
              <w:t>Topic #1:</w:t>
            </w:r>
          </w:p>
        </w:tc>
        <w:tc>
          <w:tcPr>
            <w:tcW w:w="7024" w:type="dxa"/>
            <w:noWrap/>
            <w:vAlign w:val="center"/>
          </w:tcPr>
          <w:p w14:paraId="5A99A151" w14:textId="2B618BAF" w:rsidR="008E24EE" w:rsidRPr="008E24EE" w:rsidRDefault="00B95258" w:rsidP="005C434F">
            <w:pPr>
              <w:jc w:val="both"/>
              <w:rPr>
                <w:sz w:val="20"/>
                <w:szCs w:val="20"/>
              </w:rPr>
            </w:pPr>
            <w:r w:rsidRPr="00B95258">
              <w:rPr>
                <w:sz w:val="20"/>
                <w:szCs w:val="20"/>
              </w:rPr>
              <w:t>cloud, record, health, preserve, scheme, management, encryption, monitoring, compute, service</w:t>
            </w:r>
          </w:p>
        </w:tc>
        <w:tc>
          <w:tcPr>
            <w:tcW w:w="985" w:type="dxa"/>
            <w:vAlign w:val="center"/>
          </w:tcPr>
          <w:p w14:paraId="205E7028" w14:textId="71159FB9" w:rsidR="008E24EE" w:rsidRPr="008E24EE" w:rsidRDefault="00EC2326" w:rsidP="005C434F">
            <w:pPr>
              <w:jc w:val="both"/>
              <w:rPr>
                <w:sz w:val="20"/>
                <w:szCs w:val="20"/>
              </w:rPr>
            </w:pPr>
            <w:r>
              <w:rPr>
                <w:sz w:val="20"/>
                <w:szCs w:val="20"/>
              </w:rPr>
              <w:t>93</w:t>
            </w:r>
          </w:p>
        </w:tc>
      </w:tr>
      <w:tr w:rsidR="008E24EE" w:rsidRPr="008E24EE" w14:paraId="4BF9BF01" w14:textId="5063E8FD" w:rsidTr="00A81D02">
        <w:trPr>
          <w:trHeight w:val="288"/>
        </w:trPr>
        <w:tc>
          <w:tcPr>
            <w:tcW w:w="1341" w:type="dxa"/>
            <w:noWrap/>
            <w:vAlign w:val="center"/>
            <w:hideMark/>
          </w:tcPr>
          <w:p w14:paraId="59C1AB82" w14:textId="77777777" w:rsidR="008E24EE" w:rsidRPr="008E24EE" w:rsidRDefault="008E24EE" w:rsidP="005C434F">
            <w:pPr>
              <w:jc w:val="both"/>
              <w:rPr>
                <w:sz w:val="20"/>
                <w:szCs w:val="20"/>
              </w:rPr>
            </w:pPr>
            <w:r w:rsidRPr="008E24EE">
              <w:rPr>
                <w:sz w:val="20"/>
                <w:szCs w:val="20"/>
              </w:rPr>
              <w:t>Topic #2:</w:t>
            </w:r>
          </w:p>
        </w:tc>
        <w:tc>
          <w:tcPr>
            <w:tcW w:w="7024" w:type="dxa"/>
            <w:noWrap/>
            <w:vAlign w:val="center"/>
          </w:tcPr>
          <w:p w14:paraId="75DD75B6" w14:textId="09C3CF31" w:rsidR="008E24EE" w:rsidRPr="008E24EE" w:rsidRDefault="00B95258" w:rsidP="005C434F">
            <w:pPr>
              <w:jc w:val="both"/>
              <w:rPr>
                <w:sz w:val="20"/>
                <w:szCs w:val="20"/>
              </w:rPr>
            </w:pPr>
            <w:r w:rsidRPr="00B95258">
              <w:rPr>
                <w:sz w:val="20"/>
                <w:szCs w:val="20"/>
              </w:rPr>
              <w:t>wireless, information, model, sensor, performance, issue, body, evaluation, scheme, area</w:t>
            </w:r>
          </w:p>
        </w:tc>
        <w:tc>
          <w:tcPr>
            <w:tcW w:w="985" w:type="dxa"/>
            <w:vAlign w:val="center"/>
          </w:tcPr>
          <w:p w14:paraId="23EE24A1" w14:textId="7BD16292" w:rsidR="008E24EE" w:rsidRPr="008E24EE" w:rsidRDefault="008E24EE" w:rsidP="005C434F">
            <w:pPr>
              <w:jc w:val="both"/>
              <w:rPr>
                <w:sz w:val="20"/>
                <w:szCs w:val="20"/>
              </w:rPr>
            </w:pPr>
            <w:r>
              <w:rPr>
                <w:sz w:val="20"/>
                <w:szCs w:val="20"/>
              </w:rPr>
              <w:t>1</w:t>
            </w:r>
            <w:r w:rsidR="00EC2326">
              <w:rPr>
                <w:sz w:val="20"/>
                <w:szCs w:val="20"/>
              </w:rPr>
              <w:t>31</w:t>
            </w:r>
          </w:p>
        </w:tc>
      </w:tr>
      <w:tr w:rsidR="008E24EE" w:rsidRPr="008E24EE" w14:paraId="284569B2" w14:textId="793979AB" w:rsidTr="00A81D02">
        <w:trPr>
          <w:trHeight w:val="288"/>
        </w:trPr>
        <w:tc>
          <w:tcPr>
            <w:tcW w:w="1341" w:type="dxa"/>
            <w:noWrap/>
            <w:vAlign w:val="center"/>
            <w:hideMark/>
          </w:tcPr>
          <w:p w14:paraId="472154D1" w14:textId="77777777" w:rsidR="008E24EE" w:rsidRPr="008E24EE" w:rsidRDefault="008E24EE" w:rsidP="005C434F">
            <w:pPr>
              <w:jc w:val="both"/>
              <w:rPr>
                <w:sz w:val="20"/>
                <w:szCs w:val="20"/>
              </w:rPr>
            </w:pPr>
            <w:r w:rsidRPr="008E24EE">
              <w:rPr>
                <w:sz w:val="20"/>
                <w:szCs w:val="20"/>
              </w:rPr>
              <w:t>Topic #3:</w:t>
            </w:r>
          </w:p>
        </w:tc>
        <w:tc>
          <w:tcPr>
            <w:tcW w:w="7024" w:type="dxa"/>
            <w:noWrap/>
            <w:vAlign w:val="center"/>
          </w:tcPr>
          <w:p w14:paraId="64BFAC64" w14:textId="118D16A6" w:rsidR="008E24EE" w:rsidRPr="008E24EE" w:rsidRDefault="00EC2326" w:rsidP="005C434F">
            <w:pPr>
              <w:jc w:val="both"/>
              <w:rPr>
                <w:sz w:val="20"/>
                <w:szCs w:val="20"/>
              </w:rPr>
            </w:pPr>
            <w:r w:rsidRPr="00EC2326">
              <w:rPr>
                <w:sz w:val="20"/>
                <w:szCs w:val="20"/>
              </w:rPr>
              <w:t>sensor, protocol, wireless, scheme, authentication, image, cluster, challenge, cyber, survey</w:t>
            </w:r>
          </w:p>
        </w:tc>
        <w:tc>
          <w:tcPr>
            <w:tcW w:w="985" w:type="dxa"/>
            <w:vAlign w:val="center"/>
          </w:tcPr>
          <w:p w14:paraId="2CFD8BF5" w14:textId="41D4F25D" w:rsidR="008E24EE" w:rsidRPr="008E24EE" w:rsidRDefault="00E93AAE" w:rsidP="005C434F">
            <w:pPr>
              <w:jc w:val="both"/>
              <w:rPr>
                <w:sz w:val="20"/>
                <w:szCs w:val="20"/>
              </w:rPr>
            </w:pPr>
            <w:r>
              <w:rPr>
                <w:sz w:val="20"/>
                <w:szCs w:val="20"/>
              </w:rPr>
              <w:t>74</w:t>
            </w:r>
          </w:p>
        </w:tc>
      </w:tr>
      <w:tr w:rsidR="008E24EE" w:rsidRPr="008E24EE" w14:paraId="10C4CE1D" w14:textId="0B7CA8A9" w:rsidTr="00A81D02">
        <w:trPr>
          <w:trHeight w:val="288"/>
        </w:trPr>
        <w:tc>
          <w:tcPr>
            <w:tcW w:w="1341" w:type="dxa"/>
            <w:noWrap/>
            <w:vAlign w:val="center"/>
            <w:hideMark/>
          </w:tcPr>
          <w:p w14:paraId="09F4A4B0" w14:textId="77777777" w:rsidR="008E24EE" w:rsidRPr="008E24EE" w:rsidRDefault="008E24EE" w:rsidP="005C434F">
            <w:pPr>
              <w:jc w:val="both"/>
              <w:rPr>
                <w:sz w:val="20"/>
                <w:szCs w:val="20"/>
              </w:rPr>
            </w:pPr>
            <w:r w:rsidRPr="008E24EE">
              <w:rPr>
                <w:sz w:val="20"/>
                <w:szCs w:val="20"/>
              </w:rPr>
              <w:t>Topic #4:</w:t>
            </w:r>
          </w:p>
        </w:tc>
        <w:tc>
          <w:tcPr>
            <w:tcW w:w="7024" w:type="dxa"/>
            <w:noWrap/>
            <w:vAlign w:val="center"/>
          </w:tcPr>
          <w:p w14:paraId="095EB14F" w14:textId="7868781E" w:rsidR="008E24EE" w:rsidRPr="008E24EE" w:rsidRDefault="00EC2326" w:rsidP="005C434F">
            <w:pPr>
              <w:jc w:val="both"/>
              <w:rPr>
                <w:sz w:val="20"/>
                <w:szCs w:val="20"/>
              </w:rPr>
            </w:pPr>
            <w:r w:rsidRPr="00EC2326">
              <w:rPr>
                <w:sz w:val="20"/>
                <w:szCs w:val="20"/>
              </w:rPr>
              <w:t>access, control, framework, design, model, risk, health, trust, context, chain</w:t>
            </w:r>
          </w:p>
        </w:tc>
        <w:tc>
          <w:tcPr>
            <w:tcW w:w="985" w:type="dxa"/>
            <w:vAlign w:val="center"/>
          </w:tcPr>
          <w:p w14:paraId="485F13BE" w14:textId="6609BFFB" w:rsidR="008E24EE" w:rsidRPr="008E24EE" w:rsidRDefault="00E93AAE" w:rsidP="005C434F">
            <w:pPr>
              <w:jc w:val="both"/>
              <w:rPr>
                <w:sz w:val="20"/>
                <w:szCs w:val="20"/>
              </w:rPr>
            </w:pPr>
            <w:r>
              <w:rPr>
                <w:sz w:val="20"/>
                <w:szCs w:val="20"/>
              </w:rPr>
              <w:t>68</w:t>
            </w:r>
          </w:p>
        </w:tc>
      </w:tr>
    </w:tbl>
    <w:p w14:paraId="3CB86414" w14:textId="77777777" w:rsidR="00E34F85" w:rsidRDefault="00E34F85" w:rsidP="005C434F">
      <w:pPr>
        <w:jc w:val="both"/>
      </w:pPr>
    </w:p>
    <w:p w14:paraId="5768A327" w14:textId="0CAA752D" w:rsidR="00326DC9" w:rsidRDefault="00314EA4" w:rsidP="005C434F">
      <w:pPr>
        <w:jc w:val="both"/>
      </w:pPr>
      <w:r>
        <w:t xml:space="preserve">The number of documents in each topic was plotted for the best fit LDA model. The bar plot shows a maximum </w:t>
      </w:r>
      <w:r w:rsidR="002F5CEF">
        <w:t xml:space="preserve">number of papers towards Topic 0 and Topic </w:t>
      </w:r>
      <w:r w:rsidR="00B20CBF">
        <w:t>2</w:t>
      </w:r>
      <w:r w:rsidR="002F5CEF">
        <w:t>.</w:t>
      </w:r>
    </w:p>
    <w:p w14:paraId="61902FD1" w14:textId="77777777" w:rsidR="00401552" w:rsidRDefault="00401552" w:rsidP="005C434F">
      <w:pPr>
        <w:keepNext/>
        <w:jc w:val="both"/>
      </w:pPr>
      <w:r>
        <w:rPr>
          <w:noProof/>
        </w:rPr>
        <w:lastRenderedPageBreak/>
        <w:drawing>
          <wp:inline distT="0" distB="0" distL="0" distR="0" wp14:anchorId="4C1FE32F" wp14:editId="3CFDB88E">
            <wp:extent cx="4229100" cy="2454324"/>
            <wp:effectExtent l="0" t="0" r="0" b="317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55506" cy="2469648"/>
                    </a:xfrm>
                    <a:prstGeom prst="rect">
                      <a:avLst/>
                    </a:prstGeom>
                    <a:noFill/>
                    <a:ln>
                      <a:noFill/>
                    </a:ln>
                  </pic:spPr>
                </pic:pic>
              </a:graphicData>
            </a:graphic>
          </wp:inline>
        </w:drawing>
      </w:r>
    </w:p>
    <w:p w14:paraId="13B1AB9C" w14:textId="300AFD65" w:rsidR="00314EA4" w:rsidRDefault="00401552" w:rsidP="005C434F">
      <w:pPr>
        <w:pStyle w:val="Caption"/>
        <w:jc w:val="both"/>
      </w:pPr>
      <w:r>
        <w:t xml:space="preserve">Figure </w:t>
      </w:r>
      <w:fldSimple w:instr=" SEQ Figure \* ARABIC ">
        <w:r w:rsidR="000F5D13">
          <w:rPr>
            <w:noProof/>
          </w:rPr>
          <w:t>13</w:t>
        </w:r>
      </w:fldSimple>
      <w:r>
        <w:t>:</w:t>
      </w:r>
      <w:r>
        <w:rPr>
          <w:noProof/>
        </w:rPr>
        <w:t xml:space="preserve"> Count of Research Papers across Topics in best fit LDA</w:t>
      </w:r>
    </w:p>
    <w:p w14:paraId="66A16B3D" w14:textId="0F6E7CE4" w:rsidR="00D338A6" w:rsidRDefault="00D725BE" w:rsidP="005C434F">
      <w:pPr>
        <w:jc w:val="both"/>
      </w:pPr>
      <w:r>
        <w:t xml:space="preserve">Our next interest is to see the dominant topics in each document. </w:t>
      </w:r>
      <w:r w:rsidRPr="00513C74">
        <w:t>To classify a document as belonging to a particular topic, a logical approach is to see which topic has the highest contribution to that document and assign it</w:t>
      </w:r>
      <w:r>
        <w:t xml:space="preserve">. </w:t>
      </w:r>
      <w:r w:rsidRPr="00D01A8A">
        <w:t xml:space="preserve">In the table below, all major topics in a document </w:t>
      </w:r>
      <w:r>
        <w:t xml:space="preserve">are greened out </w:t>
      </w:r>
      <w:r w:rsidRPr="00D01A8A">
        <w:t>and the most dominant topic</w:t>
      </w:r>
      <w:r>
        <w:t xml:space="preserve"> are assigned </w:t>
      </w:r>
      <w:r w:rsidRPr="00D01A8A">
        <w:t>in its own column</w:t>
      </w:r>
      <w:r>
        <w:t>.</w:t>
      </w:r>
      <w:r w:rsidR="008B316A">
        <w:t xml:space="preserve"> </w:t>
      </w:r>
      <w:r w:rsidR="0021384B">
        <w:t xml:space="preserve">Table below shows </w:t>
      </w:r>
      <w:r w:rsidR="00712614">
        <w:t xml:space="preserve">a detailed look at </w:t>
      </w:r>
      <w:r w:rsidR="0021384B">
        <w:t>the Topic classification for first 15 papers on our dataset. Likewise, the topic classification for all 542 papers in our dataset was made.</w:t>
      </w:r>
    </w:p>
    <w:p w14:paraId="213F5785" w14:textId="77777777" w:rsidR="00713A2E" w:rsidRDefault="00713A2E" w:rsidP="005C434F">
      <w:pPr>
        <w:keepNext/>
        <w:jc w:val="both"/>
      </w:pPr>
      <w:r>
        <w:rPr>
          <w:noProof/>
        </w:rPr>
        <w:drawing>
          <wp:inline distT="0" distB="0" distL="0" distR="0" wp14:anchorId="3E291BD1" wp14:editId="7F9DB078">
            <wp:extent cx="3413760" cy="248273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23856" cy="2490078"/>
                    </a:xfrm>
                    <a:prstGeom prst="rect">
                      <a:avLst/>
                    </a:prstGeom>
                  </pic:spPr>
                </pic:pic>
              </a:graphicData>
            </a:graphic>
          </wp:inline>
        </w:drawing>
      </w:r>
    </w:p>
    <w:p w14:paraId="49910B5C" w14:textId="760D7E89" w:rsidR="0021384B" w:rsidRDefault="00713A2E" w:rsidP="005C434F">
      <w:pPr>
        <w:pStyle w:val="Caption"/>
        <w:jc w:val="both"/>
      </w:pPr>
      <w:r>
        <w:t xml:space="preserve">Figure </w:t>
      </w:r>
      <w:fldSimple w:instr=" SEQ Figure \* ARABIC ">
        <w:r w:rsidR="000F5D13">
          <w:rPr>
            <w:noProof/>
          </w:rPr>
          <w:t>14</w:t>
        </w:r>
      </w:fldSimple>
      <w:r>
        <w:t>:</w:t>
      </w:r>
      <w:r>
        <w:rPr>
          <w:noProof/>
        </w:rPr>
        <w:t xml:space="preserve"> Document-Topic Probability Distribution</w:t>
      </w:r>
    </w:p>
    <w:p w14:paraId="6C096BA4" w14:textId="77777777" w:rsidR="000E2214" w:rsidRDefault="00093CED" w:rsidP="005C434F">
      <w:pPr>
        <w:jc w:val="both"/>
      </w:pPr>
      <w:r>
        <w:t>Once all these are determined</w:t>
      </w:r>
      <w:r w:rsidR="00773B48">
        <w:t xml:space="preserve">, our next interest would be to validate that the </w:t>
      </w:r>
      <w:r w:rsidR="00082092">
        <w:t xml:space="preserve">model we derived through grid search is in fact the </w:t>
      </w:r>
      <w:r w:rsidR="00773B48">
        <w:t>best fit model</w:t>
      </w:r>
      <w:r w:rsidR="00082092">
        <w:t>. This can be checked through clustering analysis of topics derived in the best fit LDA.</w:t>
      </w:r>
      <w:r w:rsidR="007B0235">
        <w:t xml:space="preserve"> </w:t>
      </w:r>
      <w:r w:rsidR="000E2214">
        <w:t xml:space="preserve">The </w:t>
      </w:r>
      <w:proofErr w:type="spellStart"/>
      <w:r w:rsidR="000E2214">
        <w:t>pyLDAvis.sklearn.pepare</w:t>
      </w:r>
      <w:proofErr w:type="spellEnd"/>
      <w:r w:rsidR="000E2214">
        <w:t xml:space="preserve">() method accepts a Document-Term vector and a multi-dimensional scaling parameter – which in turn tries to scale the topics (topic bubbles) in two-dimensional space instead of n-terms in the </w:t>
      </w:r>
      <w:proofErr w:type="spellStart"/>
      <w:r w:rsidR="000E2214">
        <w:t>BoW</w:t>
      </w:r>
      <w:proofErr w:type="spellEnd"/>
      <w:r w:rsidR="000E2214">
        <w:t xml:space="preserve"> (Bag of Words). The general assumption is that the topics are distributed in a n-dimensional space, where n is the total number of terms in </w:t>
      </w:r>
      <w:proofErr w:type="spellStart"/>
      <w:r w:rsidR="000E2214">
        <w:t>BoW</w:t>
      </w:r>
      <w:proofErr w:type="spellEnd"/>
      <w:r w:rsidR="000E2214">
        <w:t xml:space="preserve"> (features in Document-Term vector). The centers of the default topic circles are laid out in two dimensions according to a multidimensional scaling (MDS) algorithm that is run on the inter-topic distance matrix (24). </w:t>
      </w:r>
    </w:p>
    <w:p w14:paraId="2E266B90" w14:textId="77777777" w:rsidR="00293FB1" w:rsidRDefault="007B0235" w:rsidP="005C434F">
      <w:pPr>
        <w:jc w:val="both"/>
      </w:pPr>
      <w:r>
        <w:lastRenderedPageBreak/>
        <w:t xml:space="preserve">The bubbles on the left shows the topics derived through our best fit LDA model. </w:t>
      </w:r>
      <w:r w:rsidR="00C348E8">
        <w:t>The size of the bubble corresponds to number of term</w:t>
      </w:r>
      <w:r w:rsidR="002742B7">
        <w:t>s</w:t>
      </w:r>
      <w:r w:rsidR="00C348E8">
        <w:t xml:space="preserve"> from </w:t>
      </w:r>
      <w:proofErr w:type="spellStart"/>
      <w:r w:rsidR="00C348E8">
        <w:t>BoW</w:t>
      </w:r>
      <w:proofErr w:type="spellEnd"/>
      <w:r w:rsidR="00C348E8">
        <w:t xml:space="preserve"> that belong to t</w:t>
      </w:r>
      <w:r w:rsidR="002742B7">
        <w:t>he corresponding topic. The</w:t>
      </w:r>
      <w:r w:rsidR="00EF14E5">
        <w:t xml:space="preserve"> ax</w:t>
      </w:r>
      <w:r w:rsidR="003C3C33">
        <w:t>e</w:t>
      </w:r>
      <w:r w:rsidR="00EF14E5">
        <w:t xml:space="preserve">s </w:t>
      </w:r>
      <w:r w:rsidR="003C3C33">
        <w:t>are</w:t>
      </w:r>
      <w:r w:rsidR="00EF14E5">
        <w:t xml:space="preserve"> derived through a </w:t>
      </w:r>
      <w:proofErr w:type="spellStart"/>
      <w:r w:rsidR="0099466C">
        <w:t>t</w:t>
      </w:r>
      <w:r w:rsidR="00EF14E5">
        <w:t>SNE</w:t>
      </w:r>
      <w:proofErr w:type="spellEnd"/>
      <w:r w:rsidR="00EF14E5">
        <w:t xml:space="preserve"> (t-</w:t>
      </w:r>
      <w:r w:rsidR="0099466C">
        <w:t>S</w:t>
      </w:r>
      <w:r w:rsidR="00EF14E5">
        <w:t>tochastic Neighbor Estimation)</w:t>
      </w:r>
      <w:r w:rsidR="0099466C">
        <w:t xml:space="preserve"> Multi-Dimensional Scaling algorithm</w:t>
      </w:r>
      <w:r w:rsidR="009E1595">
        <w:t>.</w:t>
      </w:r>
      <w:r w:rsidR="000E2214">
        <w:t xml:space="preserve"> </w:t>
      </w:r>
      <w:r w:rsidR="003A5C46">
        <w:t xml:space="preserve">We are using a </w:t>
      </w:r>
      <w:proofErr w:type="spellStart"/>
      <w:r w:rsidR="003A5C46">
        <w:t>tSNE</w:t>
      </w:r>
      <w:proofErr w:type="spellEnd"/>
      <w:r w:rsidR="003A5C46">
        <w:t xml:space="preserve"> here because we know that the </w:t>
      </w:r>
      <w:r w:rsidR="00293FB1">
        <w:t xml:space="preserve">topics are non-linearly distributed in the document-word vector space. </w:t>
      </w:r>
    </w:p>
    <w:p w14:paraId="4621846F" w14:textId="4CA9EE43" w:rsidR="0089341D" w:rsidRDefault="00E40630" w:rsidP="005C434F">
      <w:pPr>
        <w:jc w:val="both"/>
      </w:pPr>
      <w:r>
        <w:t>By measuring the intra-cluster and inter-cluster distances, we will be able to tell that the produced model is a best fit one.</w:t>
      </w:r>
      <w:r w:rsidR="00726404">
        <w:t xml:space="preserve"> Intra-cluster topic distance is the measure of </w:t>
      </w:r>
      <w:r w:rsidR="00726404" w:rsidRPr="00726404">
        <w:t xml:space="preserve">how close each </w:t>
      </w:r>
      <w:r w:rsidR="00726404">
        <w:t xml:space="preserve">topic </w:t>
      </w:r>
      <w:r w:rsidR="00726404" w:rsidRPr="00726404">
        <w:t xml:space="preserve">within each cluster is to every other </w:t>
      </w:r>
      <w:r w:rsidR="00726404">
        <w:t xml:space="preserve">topic </w:t>
      </w:r>
      <w:r w:rsidR="00726404" w:rsidRPr="00726404">
        <w:t>in its cluster</w:t>
      </w:r>
      <w:r w:rsidR="00726404">
        <w:t xml:space="preserve">. </w:t>
      </w:r>
      <w:r w:rsidR="008B2716">
        <w:t xml:space="preserve">Inter-cluster distance is the measure of </w:t>
      </w:r>
      <w:r w:rsidR="008B2716" w:rsidRPr="008B2716">
        <w:t xml:space="preserve">how close each cluster of </w:t>
      </w:r>
      <w:r w:rsidR="008B2716">
        <w:t>topics</w:t>
      </w:r>
      <w:r w:rsidR="008B2716" w:rsidRPr="008B2716">
        <w:t xml:space="preserve"> is to other clusters</w:t>
      </w:r>
      <w:r w:rsidR="008B2716">
        <w:t>.</w:t>
      </w:r>
      <w:r w:rsidR="00254E59">
        <w:t xml:space="preserve"> </w:t>
      </w:r>
      <w:r w:rsidR="00254E59" w:rsidRPr="00254E59">
        <w:t xml:space="preserve">Models that produce relatively small intra-cluster distances and relatively large inter-cluster distances evaluate favorably because they appear to be doing a good job of grouping like </w:t>
      </w:r>
      <w:r w:rsidR="00254E59">
        <w:t>topics</w:t>
      </w:r>
      <w:r w:rsidR="00254E59" w:rsidRPr="00254E59">
        <w:t xml:space="preserve"> with discrete characteristics</w:t>
      </w:r>
      <w:r w:rsidR="00254E59">
        <w:t>.</w:t>
      </w:r>
    </w:p>
    <w:p w14:paraId="392C895A" w14:textId="77777777" w:rsidR="000F5D13" w:rsidRDefault="000F5D13" w:rsidP="005C434F">
      <w:pPr>
        <w:keepNext/>
        <w:ind w:left="-720"/>
        <w:jc w:val="both"/>
      </w:pPr>
      <w:r>
        <w:rPr>
          <w:noProof/>
        </w:rPr>
        <w:drawing>
          <wp:inline distT="0" distB="0" distL="0" distR="0" wp14:anchorId="6C74EEF4" wp14:editId="79983FAE">
            <wp:extent cx="6850251" cy="4274820"/>
            <wp:effectExtent l="0" t="0" r="825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81277" cy="4294182"/>
                    </a:xfrm>
                    <a:prstGeom prst="rect">
                      <a:avLst/>
                    </a:prstGeom>
                  </pic:spPr>
                </pic:pic>
              </a:graphicData>
            </a:graphic>
          </wp:inline>
        </w:drawing>
      </w:r>
    </w:p>
    <w:p w14:paraId="2CAAF982" w14:textId="17EBCDBE" w:rsidR="00254E59" w:rsidRDefault="000F5D13" w:rsidP="005C434F">
      <w:pPr>
        <w:pStyle w:val="Caption"/>
        <w:jc w:val="both"/>
      </w:pPr>
      <w:r>
        <w:t xml:space="preserve">Figure </w:t>
      </w:r>
      <w:fldSimple w:instr=" SEQ Figure \* ARABIC ">
        <w:r>
          <w:rPr>
            <w:noProof/>
          </w:rPr>
          <w:t>15</w:t>
        </w:r>
      </w:fldSimple>
      <w:r>
        <w:t>:</w:t>
      </w:r>
      <w:r>
        <w:rPr>
          <w:noProof/>
        </w:rPr>
        <w:t xml:space="preserve"> Visualization of Topics in a 2 dimensional space through Dimensionality Reduction</w:t>
      </w:r>
    </w:p>
    <w:p w14:paraId="601348F5" w14:textId="50FD26B4" w:rsidR="00FB340E" w:rsidRDefault="00FB340E" w:rsidP="005C434F">
      <w:pPr>
        <w:jc w:val="both"/>
      </w:pPr>
      <w:r>
        <w:t xml:space="preserve">On the </w:t>
      </w:r>
      <w:r w:rsidR="00227F4A">
        <w:t xml:space="preserve">right side of the visualization, </w:t>
      </w:r>
      <w:r w:rsidR="007625F9">
        <w:t>a bar chart</w:t>
      </w:r>
      <w:r w:rsidR="00EC626D">
        <w:t xml:space="preserve"> shows the top 30 keywords from the topic-term distribution matrix. The </w:t>
      </w:r>
      <w:r w:rsidR="000407B2">
        <w:t>keywords that appear on the plot</w:t>
      </w:r>
      <w:r w:rsidR="0006207D">
        <w:t>,</w:t>
      </w:r>
      <w:r w:rsidR="000407B2">
        <w:t xml:space="preserve"> changes with selection of each topic.</w:t>
      </w:r>
      <w:r w:rsidR="00D27C23">
        <w:t xml:space="preserve"> For each keyword, </w:t>
      </w:r>
      <w:r w:rsidR="003F0206">
        <w:t xml:space="preserve">its </w:t>
      </w:r>
      <w:r w:rsidR="00BE43F9">
        <w:t xml:space="preserve">overall </w:t>
      </w:r>
      <w:r w:rsidR="003F0206">
        <w:t>frequency</w:t>
      </w:r>
      <w:r w:rsidR="00786001">
        <w:t xml:space="preserve"> in the </w:t>
      </w:r>
      <w:proofErr w:type="spellStart"/>
      <w:r w:rsidR="00786001">
        <w:t>BoW</w:t>
      </w:r>
      <w:proofErr w:type="spellEnd"/>
      <w:r w:rsidR="00645186">
        <w:t xml:space="preserve"> is shown as Blue bar</w:t>
      </w:r>
      <w:r w:rsidR="009C6668">
        <w:t xml:space="preserve"> (referred to as Saliency)</w:t>
      </w:r>
      <w:r w:rsidR="00645186">
        <w:t>. And the relative frequency</w:t>
      </w:r>
      <w:r w:rsidR="00E337DD">
        <w:t xml:space="preserve"> that the keyword appears in </w:t>
      </w:r>
      <w:r w:rsidR="00BE43F9">
        <w:t xml:space="preserve">a particular (selected) </w:t>
      </w:r>
      <w:r w:rsidR="00E337DD">
        <w:t>topic</w:t>
      </w:r>
      <w:r w:rsidR="009C6668">
        <w:t xml:space="preserve"> is shown as Red bar (referred to as Relevance).</w:t>
      </w:r>
    </w:p>
    <w:p w14:paraId="2BB4AB72" w14:textId="77777777" w:rsidR="001E5A9C" w:rsidRDefault="001E5A9C" w:rsidP="002560D7">
      <w:pPr>
        <w:pStyle w:val="Heading1"/>
      </w:pPr>
      <w:bookmarkStart w:id="12" w:name="_Toc71309751"/>
      <w:r>
        <w:lastRenderedPageBreak/>
        <w:t>Conclusion</w:t>
      </w:r>
      <w:bookmarkEnd w:id="12"/>
    </w:p>
    <w:p w14:paraId="0C42F97D" w14:textId="48121EEA" w:rsidR="00CE05C4" w:rsidRDefault="008E24EE" w:rsidP="000015B9">
      <w:pPr>
        <w:jc w:val="both"/>
      </w:pPr>
      <w:r>
        <w:t xml:space="preserve">Based on our research, it can be interpreted that several of the studies were performed in analyzing </w:t>
      </w:r>
      <w:r w:rsidR="00261C73">
        <w:t xml:space="preserve">and evaluating </w:t>
      </w:r>
      <w:r>
        <w:t>the</w:t>
      </w:r>
      <w:r w:rsidR="00261C73">
        <w:t xml:space="preserve"> performance of </w:t>
      </w:r>
      <w:r w:rsidR="00DA5692">
        <w:t xml:space="preserve">security models </w:t>
      </w:r>
      <w:r w:rsidR="00B16277">
        <w:t>implemented using wireless sensors</w:t>
      </w:r>
      <w:r w:rsidR="00AC3652">
        <w:t>.</w:t>
      </w:r>
      <w:r w:rsidR="00AC3B15">
        <w:t xml:space="preserve"> And a vast majority of papers were contributed towards </w:t>
      </w:r>
      <w:r w:rsidR="004B7BB5">
        <w:t>surveying</w:t>
      </w:r>
      <w:r w:rsidR="00AC3B15">
        <w:t xml:space="preserve"> the security and privacy </w:t>
      </w:r>
      <w:r w:rsidR="00CF330B">
        <w:t xml:space="preserve">challenges </w:t>
      </w:r>
      <w:r w:rsidR="00AC3B15">
        <w:t>of health care IT systems.</w:t>
      </w:r>
    </w:p>
    <w:p w14:paraId="4B26901A" w14:textId="358B67BF" w:rsidR="00F070C3" w:rsidRDefault="00F070C3" w:rsidP="000015B9">
      <w:pPr>
        <w:jc w:val="both"/>
      </w:pPr>
      <w:r>
        <w:t xml:space="preserve">The future study </w:t>
      </w:r>
      <w:r w:rsidR="009D0A7B">
        <w:t xml:space="preserve">of this research would continue with focus on </w:t>
      </w:r>
      <w:r w:rsidR="003B1B2F">
        <w:t xml:space="preserve">development of a </w:t>
      </w:r>
      <w:r w:rsidR="009D0A7B">
        <w:t>predicti</w:t>
      </w:r>
      <w:r w:rsidR="003B1B2F">
        <w:t>on model for predicting topics of unknown text input.</w:t>
      </w:r>
      <w:r w:rsidR="00322E79">
        <w:t xml:space="preserve"> And thereby </w:t>
      </w:r>
      <w:r w:rsidR="00FA6A88">
        <w:t xml:space="preserve">optimizing the topic modelling algorithm that has been developed by passing </w:t>
      </w:r>
      <w:proofErr w:type="gramStart"/>
      <w:r w:rsidR="00FA6A88">
        <w:t>various different</w:t>
      </w:r>
      <w:proofErr w:type="gramEnd"/>
      <w:r w:rsidR="00FA6A88">
        <w:t xml:space="preserve"> datasets.</w:t>
      </w:r>
    </w:p>
    <w:p w14:paraId="0C5CF5AB" w14:textId="5F6A4E19" w:rsidR="00A63F80" w:rsidRDefault="00A63F80" w:rsidP="00594870">
      <w:r>
        <w:br w:type="page"/>
      </w:r>
    </w:p>
    <w:p w14:paraId="08B386F0" w14:textId="2DB33605" w:rsidR="00A63F80" w:rsidRDefault="00A63F80" w:rsidP="00A60FEE">
      <w:pPr>
        <w:pStyle w:val="Heading1"/>
      </w:pPr>
      <w:bookmarkStart w:id="13" w:name="_Toc71309752"/>
      <w:r>
        <w:lastRenderedPageBreak/>
        <w:t>References</w:t>
      </w:r>
      <w:bookmarkEnd w:id="13"/>
    </w:p>
    <w:p w14:paraId="604CDB56" w14:textId="79B188C9" w:rsidR="00A63F80" w:rsidRDefault="00650643" w:rsidP="00A60FEE">
      <w:pPr>
        <w:pStyle w:val="ListParagraph"/>
        <w:numPr>
          <w:ilvl w:val="0"/>
          <w:numId w:val="1"/>
        </w:numPr>
      </w:pPr>
      <w:r>
        <w:t xml:space="preserve">Health </w:t>
      </w:r>
      <w:r w:rsidR="00021B2A">
        <w:t xml:space="preserve">IT Dashboard - </w:t>
      </w:r>
      <w:hyperlink r:id="rId28" w:history="1">
        <w:r w:rsidR="00021B2A" w:rsidRPr="00064326">
          <w:rPr>
            <w:rStyle w:val="Hyperlink"/>
          </w:rPr>
          <w:t>https://dashboard.healthit.gov/quickstats/quickstats.php</w:t>
        </w:r>
      </w:hyperlink>
    </w:p>
    <w:p w14:paraId="29474CF9" w14:textId="68C2C6A0" w:rsidR="00650643" w:rsidRDefault="00C14566" w:rsidP="00A60FEE">
      <w:pPr>
        <w:pStyle w:val="ListParagraph"/>
        <w:numPr>
          <w:ilvl w:val="0"/>
          <w:numId w:val="1"/>
        </w:numPr>
      </w:pPr>
      <w:r w:rsidRPr="00C14566">
        <w:t>Raman, A. (2007, November). Enforcing privacy through security in remote patient monitoring ecosystems. In 2007 6th International Special Topic Conference on Information Technology Applications in Biomedicine (pp. 298-301). IEEE.</w:t>
      </w:r>
    </w:p>
    <w:p w14:paraId="7F269DDD" w14:textId="00FCDCD9" w:rsidR="00650643" w:rsidRDefault="009D7F83" w:rsidP="00A60FEE">
      <w:pPr>
        <w:pStyle w:val="ListParagraph"/>
        <w:numPr>
          <w:ilvl w:val="0"/>
          <w:numId w:val="1"/>
        </w:numPr>
      </w:pPr>
      <w:proofErr w:type="spellStart"/>
      <w:r w:rsidRPr="009D7F83">
        <w:t>Appari</w:t>
      </w:r>
      <w:proofErr w:type="spellEnd"/>
      <w:r w:rsidRPr="009D7F83">
        <w:t>, A., &amp; Johnson, M. E. (2010). Information security and privacy in healthcare: current state of research. International journal of Internet and enterprise management, 6(4), 279-314.</w:t>
      </w:r>
    </w:p>
    <w:p w14:paraId="12F43BA4" w14:textId="2ABA09E1" w:rsidR="00650643" w:rsidRDefault="00E67BFB" w:rsidP="00A60FEE">
      <w:pPr>
        <w:pStyle w:val="ListParagraph"/>
        <w:numPr>
          <w:ilvl w:val="0"/>
          <w:numId w:val="1"/>
        </w:numPr>
      </w:pPr>
      <w:proofErr w:type="spellStart"/>
      <w:r w:rsidRPr="00E67BFB">
        <w:t>Kripalani</w:t>
      </w:r>
      <w:proofErr w:type="spellEnd"/>
      <w:r w:rsidRPr="00E67BFB">
        <w:t xml:space="preserve">, S., LeFevre, F., Phillips, C. O., Williams, M. V., </w:t>
      </w:r>
      <w:proofErr w:type="spellStart"/>
      <w:r w:rsidRPr="00E67BFB">
        <w:t>Basaviah</w:t>
      </w:r>
      <w:proofErr w:type="spellEnd"/>
      <w:r w:rsidRPr="00E67BFB">
        <w:t>, P., &amp; Baker, D. W. (2007). Deficits in communication and information transfer between hospital-based and primary care physicians: implications for patient safety and continuity of care. Jama, 297(8), 831-841.</w:t>
      </w:r>
    </w:p>
    <w:p w14:paraId="3114837C" w14:textId="4014F879" w:rsidR="00650643" w:rsidRDefault="00B23DA8" w:rsidP="00A60FEE">
      <w:pPr>
        <w:pStyle w:val="ListParagraph"/>
        <w:numPr>
          <w:ilvl w:val="0"/>
          <w:numId w:val="1"/>
        </w:numPr>
      </w:pPr>
      <w:r w:rsidRPr="00B23DA8">
        <w:t>Warkentin, M., Johnston, A. C., &amp; Shropshire, J. (2011). The influence of the informal social learning environment on information privacy policy compliance efficacy and intention. European Journal of Information Systems, 20(3), 267-284.</w:t>
      </w:r>
    </w:p>
    <w:p w14:paraId="0ED1A723" w14:textId="080030B4" w:rsidR="00650643" w:rsidRDefault="001A2916" w:rsidP="00A60FEE">
      <w:pPr>
        <w:pStyle w:val="ListParagraph"/>
        <w:numPr>
          <w:ilvl w:val="0"/>
          <w:numId w:val="1"/>
        </w:numPr>
      </w:pPr>
      <w:proofErr w:type="spellStart"/>
      <w:r w:rsidRPr="001A2916">
        <w:t>Vaast</w:t>
      </w:r>
      <w:proofErr w:type="spellEnd"/>
      <w:r w:rsidRPr="001A2916">
        <w:t>, E. (2007). Danger is in the eye of the beholders: social representations of information systems security in healthcare. The Journal of Strategic Information Systems, 16(2), 130-152.</w:t>
      </w:r>
    </w:p>
    <w:p w14:paraId="0267360B" w14:textId="65996FE0" w:rsidR="00650643" w:rsidRDefault="00881535" w:rsidP="00A60FEE">
      <w:pPr>
        <w:pStyle w:val="ListParagraph"/>
        <w:numPr>
          <w:ilvl w:val="0"/>
          <w:numId w:val="1"/>
        </w:numPr>
      </w:pPr>
      <w:r w:rsidRPr="00881535">
        <w:t>Munson, S. A., Cavusoglu, H., Frisch, L., &amp; Fels, S. (2013). Sociotechnical challenges and progress in using social media for health. Journal of medical Internet research, 15(10), e226.</w:t>
      </w:r>
    </w:p>
    <w:p w14:paraId="1F90C8A8" w14:textId="784C694F" w:rsidR="00650643" w:rsidRDefault="00966336" w:rsidP="00A60FEE">
      <w:pPr>
        <w:pStyle w:val="ListParagraph"/>
        <w:numPr>
          <w:ilvl w:val="0"/>
          <w:numId w:val="1"/>
        </w:numPr>
      </w:pPr>
      <w:proofErr w:type="spellStart"/>
      <w:r w:rsidRPr="00966336">
        <w:t>Liginlal</w:t>
      </w:r>
      <w:proofErr w:type="spellEnd"/>
      <w:r w:rsidRPr="00966336">
        <w:t xml:space="preserve">, D., Sim, I., </w:t>
      </w:r>
      <w:proofErr w:type="spellStart"/>
      <w:r w:rsidRPr="00966336">
        <w:t>Khansa</w:t>
      </w:r>
      <w:proofErr w:type="spellEnd"/>
      <w:r w:rsidRPr="00966336">
        <w:t xml:space="preserve">, L., &amp; </w:t>
      </w:r>
      <w:proofErr w:type="spellStart"/>
      <w:r w:rsidRPr="00966336">
        <w:t>Fearn</w:t>
      </w:r>
      <w:proofErr w:type="spellEnd"/>
      <w:r w:rsidRPr="00966336">
        <w:t>, P. (2009). Human Error and Privacy Breaches in Healthcare Organizations: Causes and Management Strategies. AMCIS 2009 Proceedings, 406.</w:t>
      </w:r>
    </w:p>
    <w:p w14:paraId="4F2C1A6F" w14:textId="40709086" w:rsidR="00A63F80" w:rsidRDefault="00A60FEE" w:rsidP="00A60FEE">
      <w:pPr>
        <w:pStyle w:val="ListParagraph"/>
        <w:numPr>
          <w:ilvl w:val="0"/>
          <w:numId w:val="1"/>
        </w:numPr>
      </w:pPr>
      <w:r w:rsidRPr="00A60FEE">
        <w:t>Office of the National Coordinator for Health Information Technology. 'Individuals' Perceptions of the Privacy and Security of Medical Records and Health Information Exchange,' Health IT Quick-Stat #58. dashboard.healthit.gov/quickstats/pages/consumers-privacy-security-medical-record-information-exchange.php. June</w:t>
      </w:r>
      <w:r>
        <w:t xml:space="preserve"> </w:t>
      </w:r>
      <w:r w:rsidRPr="00A60FEE">
        <w:t>2019</w:t>
      </w:r>
      <w:r>
        <w:t xml:space="preserve">. </w:t>
      </w:r>
      <w:hyperlink r:id="rId29" w:history="1">
        <w:r w:rsidRPr="00B34637">
          <w:rPr>
            <w:rStyle w:val="Hyperlink"/>
          </w:rPr>
          <w:t>https://dashboard.healthit.gov/quickstats/pages/consumers-privacy-security-medical-record-information-exchange.php</w:t>
        </w:r>
      </w:hyperlink>
    </w:p>
    <w:p w14:paraId="360918A3" w14:textId="75F0B2D7" w:rsidR="00A60FEE" w:rsidRDefault="00363B9F" w:rsidP="00A60FEE">
      <w:pPr>
        <w:pStyle w:val="ListParagraph"/>
        <w:numPr>
          <w:ilvl w:val="0"/>
          <w:numId w:val="1"/>
        </w:numPr>
      </w:pPr>
      <w:r w:rsidRPr="00363B9F">
        <w:t>Office of the National Coordinator for Health Information Technology. 'Individuals Use of Technology to Track Health Care Charges and Costs,' Health IT Quick-Stat #57. dashboard.healthit.gov/quickstats/pages/consumers-health-care-charges-costs-online.php. April 2018</w:t>
      </w:r>
    </w:p>
    <w:p w14:paraId="2E09E455" w14:textId="33667482" w:rsidR="00363B9F" w:rsidRDefault="0099653C" w:rsidP="00A60FEE">
      <w:pPr>
        <w:pStyle w:val="ListParagraph"/>
        <w:numPr>
          <w:ilvl w:val="0"/>
          <w:numId w:val="1"/>
        </w:numPr>
      </w:pPr>
      <w:r w:rsidRPr="0099653C">
        <w:t>Al Ameen, M., Liu, J., &amp; Kwak, K. (2012). Security and privacy issues in wireless sensor networks for healthcare applications. Journal of medical systems, 36(1), 93-101.</w:t>
      </w:r>
    </w:p>
    <w:p w14:paraId="47A3C960" w14:textId="2F348E63" w:rsidR="009378A9" w:rsidRDefault="004C130A" w:rsidP="00A60FEE">
      <w:pPr>
        <w:pStyle w:val="ListParagraph"/>
        <w:numPr>
          <w:ilvl w:val="0"/>
          <w:numId w:val="1"/>
        </w:numPr>
      </w:pPr>
      <w:hyperlink r:id="rId30" w:anchor="13compareldamodelperformancescores" w:history="1">
        <w:r w:rsidR="00A431A5" w:rsidRPr="00C62B21">
          <w:rPr>
            <w:rStyle w:val="Hyperlink"/>
          </w:rPr>
          <w:t>https://www.machinelearningplus.com/nlp/topic-modeling-python-sklearn-examples/#13compareldamodelperformancescores</w:t>
        </w:r>
      </w:hyperlink>
    </w:p>
    <w:p w14:paraId="5B09D5E3" w14:textId="19B84DDA" w:rsidR="009378A9" w:rsidRDefault="009378A9" w:rsidP="00A60FEE">
      <w:pPr>
        <w:pStyle w:val="ListParagraph"/>
        <w:numPr>
          <w:ilvl w:val="0"/>
          <w:numId w:val="1"/>
        </w:numPr>
      </w:pPr>
      <w:r w:rsidRPr="009378A9">
        <w:t xml:space="preserve">Ahmadi, H., </w:t>
      </w:r>
      <w:proofErr w:type="spellStart"/>
      <w:r w:rsidRPr="009378A9">
        <w:t>Arji</w:t>
      </w:r>
      <w:proofErr w:type="spellEnd"/>
      <w:r w:rsidRPr="009378A9">
        <w:t xml:space="preserve">, G., </w:t>
      </w:r>
      <w:proofErr w:type="spellStart"/>
      <w:r w:rsidRPr="009378A9">
        <w:t>Shahmoradi</w:t>
      </w:r>
      <w:proofErr w:type="spellEnd"/>
      <w:r w:rsidRPr="009378A9">
        <w:t xml:space="preserve">, L., </w:t>
      </w:r>
      <w:proofErr w:type="spellStart"/>
      <w:r w:rsidRPr="009378A9">
        <w:t>Safdari</w:t>
      </w:r>
      <w:proofErr w:type="spellEnd"/>
      <w:r w:rsidRPr="009378A9">
        <w:t xml:space="preserve">, R., </w:t>
      </w:r>
      <w:proofErr w:type="spellStart"/>
      <w:r w:rsidRPr="009378A9">
        <w:t>Nilashi</w:t>
      </w:r>
      <w:proofErr w:type="spellEnd"/>
      <w:r w:rsidRPr="009378A9">
        <w:t>, M., &amp; Alizadeh, M. (2019). The application of internet of things in healthcare: a systematic literature review and classification. Universal Access in the Information Society, 18(4), 837-869.</w:t>
      </w:r>
    </w:p>
    <w:p w14:paraId="4E8F76B1" w14:textId="782F7B37" w:rsidR="009378A9" w:rsidRDefault="009378A9" w:rsidP="00A60FEE">
      <w:pPr>
        <w:pStyle w:val="ListParagraph"/>
        <w:numPr>
          <w:ilvl w:val="0"/>
          <w:numId w:val="1"/>
        </w:numPr>
      </w:pPr>
      <w:proofErr w:type="spellStart"/>
      <w:r w:rsidRPr="009378A9">
        <w:t>Mehraeen</w:t>
      </w:r>
      <w:proofErr w:type="spellEnd"/>
      <w:r w:rsidRPr="009378A9">
        <w:t xml:space="preserve">, E., </w:t>
      </w:r>
      <w:proofErr w:type="spellStart"/>
      <w:r w:rsidRPr="009378A9">
        <w:t>Ghazisaeedi</w:t>
      </w:r>
      <w:proofErr w:type="spellEnd"/>
      <w:r w:rsidRPr="009378A9">
        <w:t xml:space="preserve">, M., </w:t>
      </w:r>
      <w:proofErr w:type="spellStart"/>
      <w:r w:rsidRPr="009378A9">
        <w:t>Farzi</w:t>
      </w:r>
      <w:proofErr w:type="spellEnd"/>
      <w:r w:rsidRPr="009378A9">
        <w:t xml:space="preserve">, J., &amp; </w:t>
      </w:r>
      <w:proofErr w:type="spellStart"/>
      <w:r w:rsidRPr="009378A9">
        <w:t>Mirshekari</w:t>
      </w:r>
      <w:proofErr w:type="spellEnd"/>
      <w:r w:rsidRPr="009378A9">
        <w:t>, S. (2017). Security challenges in healthcare cloud computing: a systematic review. Global Journal of Health Science, 9(3), 157-157.</w:t>
      </w:r>
    </w:p>
    <w:p w14:paraId="5096F6A0" w14:textId="6ACAE037" w:rsidR="009378A9" w:rsidRDefault="009378A9" w:rsidP="00A60FEE">
      <w:pPr>
        <w:pStyle w:val="ListParagraph"/>
        <w:numPr>
          <w:ilvl w:val="0"/>
          <w:numId w:val="1"/>
        </w:numPr>
      </w:pPr>
      <w:r w:rsidRPr="009378A9">
        <w:t>Ahmed, A., Latif, R., Latif, S., Abbas, H., &amp; Khan, F. A. (2018). Malicious insiders attack in IoT based multi-cloud e-healthcare environment: A systematic literature review. Multimedia Tools and Applications, 77(17), 21947-21965.</w:t>
      </w:r>
    </w:p>
    <w:p w14:paraId="0408920C" w14:textId="2A8DE518" w:rsidR="00C52F4C" w:rsidRDefault="00C52F4C" w:rsidP="00A60FEE">
      <w:pPr>
        <w:pStyle w:val="ListParagraph"/>
        <w:numPr>
          <w:ilvl w:val="0"/>
          <w:numId w:val="1"/>
        </w:numPr>
      </w:pPr>
      <w:r w:rsidRPr="00C52F4C">
        <w:lastRenderedPageBreak/>
        <w:t>Nazir, S., Ali, Y., Ullah, N., &amp; García-</w:t>
      </w:r>
      <w:proofErr w:type="spellStart"/>
      <w:r w:rsidRPr="00C52F4C">
        <w:t>Magariño</w:t>
      </w:r>
      <w:proofErr w:type="spellEnd"/>
      <w:r w:rsidRPr="00C52F4C">
        <w:t>, I. (2019). Internet of things for healthcare using effects of mobile computing: a systematic literature review. Wireless Communications and Mobile Computing, 2019.</w:t>
      </w:r>
    </w:p>
    <w:p w14:paraId="209A8357" w14:textId="14A7E1E0" w:rsidR="00C52F4C" w:rsidRDefault="00C52F4C" w:rsidP="00A60FEE">
      <w:pPr>
        <w:pStyle w:val="ListParagraph"/>
        <w:numPr>
          <w:ilvl w:val="0"/>
          <w:numId w:val="1"/>
        </w:numPr>
      </w:pPr>
      <w:r w:rsidRPr="00C52F4C">
        <w:t>Yao, W., Chu, C. H., &amp; Li, Z. (2012). The adoption and implementation of RFID technologies in healthcare: a literature review. Journal of medical systems, 36(6), 3507-3525.</w:t>
      </w:r>
    </w:p>
    <w:p w14:paraId="07910C0B" w14:textId="7BB65027" w:rsidR="004D0579" w:rsidRDefault="004D0579" w:rsidP="00A60FEE">
      <w:pPr>
        <w:pStyle w:val="ListParagraph"/>
        <w:numPr>
          <w:ilvl w:val="0"/>
          <w:numId w:val="1"/>
        </w:numPr>
      </w:pPr>
      <w:r w:rsidRPr="004D0579">
        <w:t>Wamba, S. F., Anand, A., &amp; Carter, L. (2013). A literature review of RFID-enabled healthcare applications and issues. International Journal of Information Management, 33(5), 875-891.</w:t>
      </w:r>
    </w:p>
    <w:p w14:paraId="1C2DF1F7" w14:textId="1AF8D6FB" w:rsidR="004D0579" w:rsidRDefault="004D0579" w:rsidP="00A60FEE">
      <w:pPr>
        <w:pStyle w:val="ListParagraph"/>
        <w:numPr>
          <w:ilvl w:val="0"/>
          <w:numId w:val="1"/>
        </w:numPr>
      </w:pPr>
      <w:r w:rsidRPr="004D0579">
        <w:t xml:space="preserve">Box, D., &amp; </w:t>
      </w:r>
      <w:proofErr w:type="spellStart"/>
      <w:r w:rsidRPr="004D0579">
        <w:t>Pottas</w:t>
      </w:r>
      <w:proofErr w:type="spellEnd"/>
      <w:r w:rsidRPr="004D0579">
        <w:t xml:space="preserve">, D. (2013). Improving information security </w:t>
      </w:r>
      <w:proofErr w:type="spellStart"/>
      <w:r w:rsidRPr="004D0579">
        <w:t>behaviour</w:t>
      </w:r>
      <w:proofErr w:type="spellEnd"/>
      <w:r w:rsidRPr="004D0579">
        <w:t xml:space="preserve"> in the healthcare context. Procedia Technology, 9, 1093-1103.</w:t>
      </w:r>
    </w:p>
    <w:p w14:paraId="575C0B70" w14:textId="1281263B" w:rsidR="004D0579" w:rsidRDefault="004D0579" w:rsidP="00A60FEE">
      <w:pPr>
        <w:pStyle w:val="ListParagraph"/>
        <w:numPr>
          <w:ilvl w:val="0"/>
          <w:numId w:val="1"/>
        </w:numPr>
      </w:pPr>
      <w:proofErr w:type="spellStart"/>
      <w:r w:rsidRPr="004D0579">
        <w:t>Ermakova</w:t>
      </w:r>
      <w:proofErr w:type="spellEnd"/>
      <w:r w:rsidRPr="004D0579">
        <w:t xml:space="preserve">, T., </w:t>
      </w:r>
      <w:proofErr w:type="spellStart"/>
      <w:r w:rsidRPr="004D0579">
        <w:t>Huenges</w:t>
      </w:r>
      <w:proofErr w:type="spellEnd"/>
      <w:r w:rsidRPr="004D0579">
        <w:t xml:space="preserve">, J., </w:t>
      </w:r>
      <w:proofErr w:type="spellStart"/>
      <w:r w:rsidRPr="004D0579">
        <w:t>Erek</w:t>
      </w:r>
      <w:proofErr w:type="spellEnd"/>
      <w:r w:rsidRPr="004D0579">
        <w:t xml:space="preserve">, K., &amp; </w:t>
      </w:r>
      <w:proofErr w:type="spellStart"/>
      <w:r w:rsidRPr="004D0579">
        <w:t>Zarnekow</w:t>
      </w:r>
      <w:proofErr w:type="spellEnd"/>
      <w:r w:rsidRPr="004D0579">
        <w:t>, R. (2013). Cloud Computing in Healthcare–A literature review on current state of research.</w:t>
      </w:r>
    </w:p>
    <w:p w14:paraId="7FA45B14" w14:textId="21C392C2" w:rsidR="004D0579" w:rsidRDefault="004D0579" w:rsidP="00A60FEE">
      <w:pPr>
        <w:pStyle w:val="ListParagraph"/>
        <w:numPr>
          <w:ilvl w:val="0"/>
          <w:numId w:val="1"/>
        </w:numPr>
      </w:pPr>
      <w:r w:rsidRPr="004D0579">
        <w:t xml:space="preserve">Tandon, A., </w:t>
      </w:r>
      <w:proofErr w:type="spellStart"/>
      <w:r w:rsidRPr="004D0579">
        <w:t>Dhir</w:t>
      </w:r>
      <w:proofErr w:type="spellEnd"/>
      <w:r w:rsidRPr="004D0579">
        <w:t xml:space="preserve">, A., Islam, N., &amp; </w:t>
      </w:r>
      <w:proofErr w:type="spellStart"/>
      <w:r w:rsidRPr="004D0579">
        <w:t>Mäntymäki</w:t>
      </w:r>
      <w:proofErr w:type="spellEnd"/>
      <w:r w:rsidRPr="004D0579">
        <w:t xml:space="preserve">, M. (2020). Blockchain in healthcare: A systematic literature review, synthesizing </w:t>
      </w:r>
      <w:proofErr w:type="gramStart"/>
      <w:r w:rsidRPr="004D0579">
        <w:t>framework</w:t>
      </w:r>
      <w:proofErr w:type="gramEnd"/>
      <w:r w:rsidRPr="004D0579">
        <w:t xml:space="preserve"> and future research agenda. Computers in Industry, 122, 103290.</w:t>
      </w:r>
    </w:p>
    <w:p w14:paraId="66E1F08B" w14:textId="6D638168" w:rsidR="00594870" w:rsidRDefault="00594870" w:rsidP="00A60FEE">
      <w:pPr>
        <w:pStyle w:val="ListParagraph"/>
        <w:numPr>
          <w:ilvl w:val="0"/>
          <w:numId w:val="1"/>
        </w:numPr>
      </w:pPr>
      <w:r w:rsidRPr="00594870">
        <w:t xml:space="preserve">Behera, R. K., </w:t>
      </w:r>
      <w:proofErr w:type="spellStart"/>
      <w:r w:rsidRPr="00594870">
        <w:t>Bala</w:t>
      </w:r>
      <w:proofErr w:type="spellEnd"/>
      <w:r w:rsidRPr="00594870">
        <w:t xml:space="preserve">, P. K., &amp; </w:t>
      </w:r>
      <w:proofErr w:type="spellStart"/>
      <w:r w:rsidRPr="00594870">
        <w:t>Dhir</w:t>
      </w:r>
      <w:proofErr w:type="spellEnd"/>
      <w:r w:rsidRPr="00594870">
        <w:t>, A. (2019). The emerging role of cognitive computing in healthcare: A systematic literature review. International journal of medical informatics, 129, 154-166.</w:t>
      </w:r>
    </w:p>
    <w:p w14:paraId="1D6862F4" w14:textId="77764306" w:rsidR="00594870" w:rsidRDefault="00594870" w:rsidP="00A60FEE">
      <w:pPr>
        <w:pStyle w:val="ListParagraph"/>
        <w:numPr>
          <w:ilvl w:val="0"/>
          <w:numId w:val="1"/>
        </w:numPr>
      </w:pPr>
      <w:r w:rsidRPr="00594870">
        <w:t>Mehta, N., &amp; Pandit, A. (2018). Concurrence of big data analytics and healthcare: A systematic review. International journal of medical informatics, 114, 57-65.</w:t>
      </w:r>
    </w:p>
    <w:p w14:paraId="0EF647A7" w14:textId="72F2B1FD" w:rsidR="00A06C39" w:rsidRDefault="004C130A" w:rsidP="00A60FEE">
      <w:pPr>
        <w:pStyle w:val="ListParagraph"/>
        <w:numPr>
          <w:ilvl w:val="0"/>
          <w:numId w:val="1"/>
        </w:numPr>
      </w:pPr>
      <w:hyperlink r:id="rId31" w:history="1">
        <w:r w:rsidR="00A06C39" w:rsidRPr="00C31F77">
          <w:rPr>
            <w:rStyle w:val="Hyperlink"/>
          </w:rPr>
          <w:t>https://cran.r-project.org/web/packages/LDAvis/vignettes/details.pdf</w:t>
        </w:r>
      </w:hyperlink>
    </w:p>
    <w:sectPr w:rsidR="00A06C39" w:rsidSect="00D71DCD">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F20FA0" w14:textId="77777777" w:rsidR="00F706E0" w:rsidRDefault="00F706E0" w:rsidP="000E0533">
      <w:pPr>
        <w:spacing w:after="0" w:line="240" w:lineRule="auto"/>
      </w:pPr>
      <w:r>
        <w:separator/>
      </w:r>
    </w:p>
  </w:endnote>
  <w:endnote w:type="continuationSeparator" w:id="0">
    <w:p w14:paraId="553B89ED" w14:textId="77777777" w:rsidR="00F706E0" w:rsidRDefault="00F706E0" w:rsidP="000E05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718212" w14:textId="77777777" w:rsidR="00F706E0" w:rsidRDefault="00F706E0" w:rsidP="000E0533">
      <w:pPr>
        <w:spacing w:after="0" w:line="240" w:lineRule="auto"/>
      </w:pPr>
      <w:r>
        <w:separator/>
      </w:r>
    </w:p>
  </w:footnote>
  <w:footnote w:type="continuationSeparator" w:id="0">
    <w:p w14:paraId="65DE4F52" w14:textId="77777777" w:rsidR="00F706E0" w:rsidRDefault="00F706E0" w:rsidP="000E053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64673"/>
    <w:multiLevelType w:val="hybridMultilevel"/>
    <w:tmpl w:val="C13CC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967994"/>
    <w:multiLevelType w:val="hybridMultilevel"/>
    <w:tmpl w:val="31143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5052"/>
    <w:rsid w:val="000015B9"/>
    <w:rsid w:val="00021B2A"/>
    <w:rsid w:val="000407B2"/>
    <w:rsid w:val="0004461B"/>
    <w:rsid w:val="00052AEA"/>
    <w:rsid w:val="00056E3E"/>
    <w:rsid w:val="00057B41"/>
    <w:rsid w:val="00061421"/>
    <w:rsid w:val="0006207D"/>
    <w:rsid w:val="00077A18"/>
    <w:rsid w:val="00082092"/>
    <w:rsid w:val="00082A4C"/>
    <w:rsid w:val="00086BF8"/>
    <w:rsid w:val="000878DB"/>
    <w:rsid w:val="00093CED"/>
    <w:rsid w:val="00093FAD"/>
    <w:rsid w:val="00094EC6"/>
    <w:rsid w:val="000A3C2F"/>
    <w:rsid w:val="000A5E81"/>
    <w:rsid w:val="000B13A7"/>
    <w:rsid w:val="000D787E"/>
    <w:rsid w:val="000E0533"/>
    <w:rsid w:val="000E2214"/>
    <w:rsid w:val="000F5D13"/>
    <w:rsid w:val="000F5EBD"/>
    <w:rsid w:val="0010458B"/>
    <w:rsid w:val="00123E79"/>
    <w:rsid w:val="0014590C"/>
    <w:rsid w:val="001715C4"/>
    <w:rsid w:val="00175B1F"/>
    <w:rsid w:val="0018126F"/>
    <w:rsid w:val="001935D4"/>
    <w:rsid w:val="00196FE0"/>
    <w:rsid w:val="001A2916"/>
    <w:rsid w:val="001A4813"/>
    <w:rsid w:val="001B630F"/>
    <w:rsid w:val="001C13D8"/>
    <w:rsid w:val="001E5A9C"/>
    <w:rsid w:val="001F7BD6"/>
    <w:rsid w:val="001F7EB7"/>
    <w:rsid w:val="00203052"/>
    <w:rsid w:val="0021384B"/>
    <w:rsid w:val="0021409C"/>
    <w:rsid w:val="002205B0"/>
    <w:rsid w:val="00221587"/>
    <w:rsid w:val="00226648"/>
    <w:rsid w:val="00227D68"/>
    <w:rsid w:val="00227F4A"/>
    <w:rsid w:val="00236AC7"/>
    <w:rsid w:val="0024660F"/>
    <w:rsid w:val="00254E59"/>
    <w:rsid w:val="002560D7"/>
    <w:rsid w:val="00261C73"/>
    <w:rsid w:val="0026200D"/>
    <w:rsid w:val="00266125"/>
    <w:rsid w:val="002742B7"/>
    <w:rsid w:val="00282025"/>
    <w:rsid w:val="00286EA3"/>
    <w:rsid w:val="00293FB1"/>
    <w:rsid w:val="002A6647"/>
    <w:rsid w:val="002C2410"/>
    <w:rsid w:val="002C31A8"/>
    <w:rsid w:val="002C4F3D"/>
    <w:rsid w:val="002C6975"/>
    <w:rsid w:val="002C6DA7"/>
    <w:rsid w:val="002E1AEB"/>
    <w:rsid w:val="002E464D"/>
    <w:rsid w:val="002E53EB"/>
    <w:rsid w:val="002F5CEF"/>
    <w:rsid w:val="00301D4A"/>
    <w:rsid w:val="00302060"/>
    <w:rsid w:val="00313C9C"/>
    <w:rsid w:val="00314EA4"/>
    <w:rsid w:val="00322E79"/>
    <w:rsid w:val="00326DC9"/>
    <w:rsid w:val="00335E53"/>
    <w:rsid w:val="003432A8"/>
    <w:rsid w:val="0034388D"/>
    <w:rsid w:val="00345C5F"/>
    <w:rsid w:val="00352154"/>
    <w:rsid w:val="00362046"/>
    <w:rsid w:val="00362814"/>
    <w:rsid w:val="00363B9F"/>
    <w:rsid w:val="00372559"/>
    <w:rsid w:val="00382D6F"/>
    <w:rsid w:val="003839DE"/>
    <w:rsid w:val="00391D8D"/>
    <w:rsid w:val="003A5B42"/>
    <w:rsid w:val="003A5C46"/>
    <w:rsid w:val="003A766C"/>
    <w:rsid w:val="003B1B2F"/>
    <w:rsid w:val="003C3C33"/>
    <w:rsid w:val="003F0206"/>
    <w:rsid w:val="004002AC"/>
    <w:rsid w:val="00401552"/>
    <w:rsid w:val="00405050"/>
    <w:rsid w:val="00423599"/>
    <w:rsid w:val="004245CC"/>
    <w:rsid w:val="004258D3"/>
    <w:rsid w:val="00430B51"/>
    <w:rsid w:val="00433A7C"/>
    <w:rsid w:val="00437826"/>
    <w:rsid w:val="004441A0"/>
    <w:rsid w:val="0044706B"/>
    <w:rsid w:val="004534A5"/>
    <w:rsid w:val="00455D2E"/>
    <w:rsid w:val="00470F91"/>
    <w:rsid w:val="00474368"/>
    <w:rsid w:val="00477F80"/>
    <w:rsid w:val="004A27B5"/>
    <w:rsid w:val="004B6184"/>
    <w:rsid w:val="004B7BB5"/>
    <w:rsid w:val="004C0927"/>
    <w:rsid w:val="004C130A"/>
    <w:rsid w:val="004D0579"/>
    <w:rsid w:val="004D1F78"/>
    <w:rsid w:val="004D224B"/>
    <w:rsid w:val="004E166C"/>
    <w:rsid w:val="004F3E38"/>
    <w:rsid w:val="00513C74"/>
    <w:rsid w:val="00526331"/>
    <w:rsid w:val="00526562"/>
    <w:rsid w:val="00545CE1"/>
    <w:rsid w:val="00562312"/>
    <w:rsid w:val="00572AE2"/>
    <w:rsid w:val="00594870"/>
    <w:rsid w:val="0059733D"/>
    <w:rsid w:val="005C434F"/>
    <w:rsid w:val="005E7274"/>
    <w:rsid w:val="0060147D"/>
    <w:rsid w:val="006163BA"/>
    <w:rsid w:val="00621A87"/>
    <w:rsid w:val="00637F9C"/>
    <w:rsid w:val="00640E69"/>
    <w:rsid w:val="00645186"/>
    <w:rsid w:val="00650643"/>
    <w:rsid w:val="00682F5F"/>
    <w:rsid w:val="00684C50"/>
    <w:rsid w:val="006C0240"/>
    <w:rsid w:val="006D58D5"/>
    <w:rsid w:val="006D768D"/>
    <w:rsid w:val="006E20AE"/>
    <w:rsid w:val="006E6C55"/>
    <w:rsid w:val="006E6D49"/>
    <w:rsid w:val="00705692"/>
    <w:rsid w:val="0070612A"/>
    <w:rsid w:val="00712614"/>
    <w:rsid w:val="00713A2E"/>
    <w:rsid w:val="00715AAB"/>
    <w:rsid w:val="00715F7C"/>
    <w:rsid w:val="007250BA"/>
    <w:rsid w:val="00726404"/>
    <w:rsid w:val="00733276"/>
    <w:rsid w:val="00755295"/>
    <w:rsid w:val="007625F9"/>
    <w:rsid w:val="00771FD3"/>
    <w:rsid w:val="007739B3"/>
    <w:rsid w:val="00773B48"/>
    <w:rsid w:val="00776F38"/>
    <w:rsid w:val="00786001"/>
    <w:rsid w:val="0079061E"/>
    <w:rsid w:val="00792163"/>
    <w:rsid w:val="007A48D0"/>
    <w:rsid w:val="007B0235"/>
    <w:rsid w:val="007B05FA"/>
    <w:rsid w:val="007B1AA2"/>
    <w:rsid w:val="007B2111"/>
    <w:rsid w:val="007C320C"/>
    <w:rsid w:val="007C7900"/>
    <w:rsid w:val="007D1455"/>
    <w:rsid w:val="007F0887"/>
    <w:rsid w:val="00804DE6"/>
    <w:rsid w:val="00811486"/>
    <w:rsid w:val="00836BD1"/>
    <w:rsid w:val="0084672C"/>
    <w:rsid w:val="00853782"/>
    <w:rsid w:val="00854C64"/>
    <w:rsid w:val="00863ACE"/>
    <w:rsid w:val="0087154E"/>
    <w:rsid w:val="008769D9"/>
    <w:rsid w:val="00881535"/>
    <w:rsid w:val="008863DD"/>
    <w:rsid w:val="0089341D"/>
    <w:rsid w:val="008B2716"/>
    <w:rsid w:val="008B316A"/>
    <w:rsid w:val="008B52D3"/>
    <w:rsid w:val="008C6FE3"/>
    <w:rsid w:val="008C7EA1"/>
    <w:rsid w:val="008D1884"/>
    <w:rsid w:val="008D231E"/>
    <w:rsid w:val="008E24EE"/>
    <w:rsid w:val="008E30E2"/>
    <w:rsid w:val="008F26BF"/>
    <w:rsid w:val="008F69BE"/>
    <w:rsid w:val="009061E2"/>
    <w:rsid w:val="00914220"/>
    <w:rsid w:val="009378A9"/>
    <w:rsid w:val="00941453"/>
    <w:rsid w:val="0095602E"/>
    <w:rsid w:val="00957E23"/>
    <w:rsid w:val="00966336"/>
    <w:rsid w:val="009763D4"/>
    <w:rsid w:val="00977EFB"/>
    <w:rsid w:val="0098302A"/>
    <w:rsid w:val="0099466C"/>
    <w:rsid w:val="00994755"/>
    <w:rsid w:val="0099653C"/>
    <w:rsid w:val="009979D1"/>
    <w:rsid w:val="009A12E0"/>
    <w:rsid w:val="009A2945"/>
    <w:rsid w:val="009A5610"/>
    <w:rsid w:val="009A7897"/>
    <w:rsid w:val="009C2EB5"/>
    <w:rsid w:val="009C6668"/>
    <w:rsid w:val="009D0A7B"/>
    <w:rsid w:val="009D7F83"/>
    <w:rsid w:val="009E1595"/>
    <w:rsid w:val="00A06C39"/>
    <w:rsid w:val="00A155BD"/>
    <w:rsid w:val="00A3595F"/>
    <w:rsid w:val="00A431A5"/>
    <w:rsid w:val="00A45A4F"/>
    <w:rsid w:val="00A56B76"/>
    <w:rsid w:val="00A60FEE"/>
    <w:rsid w:val="00A63F80"/>
    <w:rsid w:val="00A7373D"/>
    <w:rsid w:val="00A81D02"/>
    <w:rsid w:val="00A86FB3"/>
    <w:rsid w:val="00A95B7B"/>
    <w:rsid w:val="00A963F7"/>
    <w:rsid w:val="00AA1076"/>
    <w:rsid w:val="00AA593F"/>
    <w:rsid w:val="00AB4B08"/>
    <w:rsid w:val="00AB51AE"/>
    <w:rsid w:val="00AC08D8"/>
    <w:rsid w:val="00AC1750"/>
    <w:rsid w:val="00AC2D39"/>
    <w:rsid w:val="00AC3652"/>
    <w:rsid w:val="00AC3B15"/>
    <w:rsid w:val="00AD6012"/>
    <w:rsid w:val="00AE4511"/>
    <w:rsid w:val="00B16277"/>
    <w:rsid w:val="00B1640B"/>
    <w:rsid w:val="00B20CBF"/>
    <w:rsid w:val="00B23DA8"/>
    <w:rsid w:val="00B255E9"/>
    <w:rsid w:val="00B3055A"/>
    <w:rsid w:val="00B40323"/>
    <w:rsid w:val="00B679B8"/>
    <w:rsid w:val="00B7104D"/>
    <w:rsid w:val="00B710E4"/>
    <w:rsid w:val="00B713D5"/>
    <w:rsid w:val="00B7333D"/>
    <w:rsid w:val="00B7383C"/>
    <w:rsid w:val="00B95258"/>
    <w:rsid w:val="00B95D4A"/>
    <w:rsid w:val="00BB7228"/>
    <w:rsid w:val="00BE3FCF"/>
    <w:rsid w:val="00BE43F9"/>
    <w:rsid w:val="00BF03DA"/>
    <w:rsid w:val="00C14566"/>
    <w:rsid w:val="00C14C7A"/>
    <w:rsid w:val="00C348E8"/>
    <w:rsid w:val="00C52F4C"/>
    <w:rsid w:val="00C54757"/>
    <w:rsid w:val="00C75D5E"/>
    <w:rsid w:val="00C83229"/>
    <w:rsid w:val="00C853D9"/>
    <w:rsid w:val="00CA4C80"/>
    <w:rsid w:val="00CA503D"/>
    <w:rsid w:val="00CB052E"/>
    <w:rsid w:val="00CC4948"/>
    <w:rsid w:val="00CE05C4"/>
    <w:rsid w:val="00CF1003"/>
    <w:rsid w:val="00CF330B"/>
    <w:rsid w:val="00D01A8A"/>
    <w:rsid w:val="00D14765"/>
    <w:rsid w:val="00D21CB9"/>
    <w:rsid w:val="00D27C23"/>
    <w:rsid w:val="00D30000"/>
    <w:rsid w:val="00D3127D"/>
    <w:rsid w:val="00D31F88"/>
    <w:rsid w:val="00D338A6"/>
    <w:rsid w:val="00D4173C"/>
    <w:rsid w:val="00D71DCD"/>
    <w:rsid w:val="00D725BE"/>
    <w:rsid w:val="00D76A07"/>
    <w:rsid w:val="00D84DC8"/>
    <w:rsid w:val="00D87C31"/>
    <w:rsid w:val="00D87F09"/>
    <w:rsid w:val="00D957BE"/>
    <w:rsid w:val="00D97B33"/>
    <w:rsid w:val="00DA2371"/>
    <w:rsid w:val="00DA5692"/>
    <w:rsid w:val="00DB0B7C"/>
    <w:rsid w:val="00DB5723"/>
    <w:rsid w:val="00DD0ED8"/>
    <w:rsid w:val="00DD7CFE"/>
    <w:rsid w:val="00E029A8"/>
    <w:rsid w:val="00E10624"/>
    <w:rsid w:val="00E114DA"/>
    <w:rsid w:val="00E30AC5"/>
    <w:rsid w:val="00E337DD"/>
    <w:rsid w:val="00E34BDD"/>
    <w:rsid w:val="00E34F85"/>
    <w:rsid w:val="00E40630"/>
    <w:rsid w:val="00E43F52"/>
    <w:rsid w:val="00E51ED5"/>
    <w:rsid w:val="00E5647E"/>
    <w:rsid w:val="00E65B65"/>
    <w:rsid w:val="00E6613A"/>
    <w:rsid w:val="00E66AF7"/>
    <w:rsid w:val="00E67BFB"/>
    <w:rsid w:val="00E849F5"/>
    <w:rsid w:val="00E8733A"/>
    <w:rsid w:val="00E87FBB"/>
    <w:rsid w:val="00E90167"/>
    <w:rsid w:val="00E93AAE"/>
    <w:rsid w:val="00E9449F"/>
    <w:rsid w:val="00E96EAA"/>
    <w:rsid w:val="00EA36EE"/>
    <w:rsid w:val="00EB43F7"/>
    <w:rsid w:val="00EC2326"/>
    <w:rsid w:val="00EC626D"/>
    <w:rsid w:val="00EF14E5"/>
    <w:rsid w:val="00EF6D05"/>
    <w:rsid w:val="00F070C3"/>
    <w:rsid w:val="00F218BA"/>
    <w:rsid w:val="00F219E9"/>
    <w:rsid w:val="00F3204B"/>
    <w:rsid w:val="00F371B4"/>
    <w:rsid w:val="00F453B9"/>
    <w:rsid w:val="00F662E5"/>
    <w:rsid w:val="00F66E06"/>
    <w:rsid w:val="00F706E0"/>
    <w:rsid w:val="00F82F21"/>
    <w:rsid w:val="00F86791"/>
    <w:rsid w:val="00F948B2"/>
    <w:rsid w:val="00F95070"/>
    <w:rsid w:val="00FA5052"/>
    <w:rsid w:val="00FA6A88"/>
    <w:rsid w:val="00FB340E"/>
    <w:rsid w:val="00FB4754"/>
    <w:rsid w:val="00FB54D1"/>
    <w:rsid w:val="00FC2CFD"/>
    <w:rsid w:val="00FD256F"/>
    <w:rsid w:val="00FF306F"/>
    <w:rsid w:val="00FF73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91814C4"/>
  <w15:chartTrackingRefBased/>
  <w15:docId w15:val="{98AB605B-79A1-457B-A59F-C2FCAFD8C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25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5E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next w:val="Normal"/>
    <w:link w:val="Heading5Char"/>
    <w:uiPriority w:val="9"/>
    <w:semiHidden/>
    <w:unhideWhenUsed/>
    <w:qFormat/>
    <w:rsid w:val="00D1476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30AC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0AC5"/>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D71DCD"/>
    <w:pPr>
      <w:spacing w:after="0" w:line="240" w:lineRule="auto"/>
    </w:pPr>
    <w:rPr>
      <w:rFonts w:eastAsiaTheme="minorEastAsia"/>
    </w:rPr>
  </w:style>
  <w:style w:type="character" w:customStyle="1" w:styleId="NoSpacingChar">
    <w:name w:val="No Spacing Char"/>
    <w:basedOn w:val="DefaultParagraphFont"/>
    <w:link w:val="NoSpacing"/>
    <w:uiPriority w:val="1"/>
    <w:rsid w:val="00D71DCD"/>
    <w:rPr>
      <w:rFonts w:eastAsiaTheme="minorEastAsia"/>
    </w:rPr>
  </w:style>
  <w:style w:type="character" w:customStyle="1" w:styleId="Heading1Char">
    <w:name w:val="Heading 1 Char"/>
    <w:basedOn w:val="DefaultParagraphFont"/>
    <w:link w:val="Heading1"/>
    <w:uiPriority w:val="9"/>
    <w:rsid w:val="0037255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72559"/>
    <w:pPr>
      <w:outlineLvl w:val="9"/>
    </w:pPr>
  </w:style>
  <w:style w:type="paragraph" w:styleId="TOC1">
    <w:name w:val="toc 1"/>
    <w:basedOn w:val="Normal"/>
    <w:next w:val="Normal"/>
    <w:autoRedefine/>
    <w:uiPriority w:val="39"/>
    <w:unhideWhenUsed/>
    <w:rsid w:val="00372559"/>
    <w:pPr>
      <w:spacing w:after="100"/>
    </w:pPr>
  </w:style>
  <w:style w:type="character" w:styleId="Hyperlink">
    <w:name w:val="Hyperlink"/>
    <w:basedOn w:val="DefaultParagraphFont"/>
    <w:uiPriority w:val="99"/>
    <w:unhideWhenUsed/>
    <w:rsid w:val="00372559"/>
    <w:rPr>
      <w:color w:val="0563C1" w:themeColor="hyperlink"/>
      <w:u w:val="single"/>
    </w:rPr>
  </w:style>
  <w:style w:type="character" w:customStyle="1" w:styleId="Heading2Char">
    <w:name w:val="Heading 2 Char"/>
    <w:basedOn w:val="DefaultParagraphFont"/>
    <w:link w:val="Heading2"/>
    <w:uiPriority w:val="9"/>
    <w:rsid w:val="00335E53"/>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D14765"/>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A63F80"/>
    <w:pPr>
      <w:ind w:left="720"/>
      <w:contextualSpacing/>
    </w:pPr>
  </w:style>
  <w:style w:type="character" w:styleId="UnresolvedMention">
    <w:name w:val="Unresolved Mention"/>
    <w:basedOn w:val="DefaultParagraphFont"/>
    <w:uiPriority w:val="99"/>
    <w:semiHidden/>
    <w:unhideWhenUsed/>
    <w:rsid w:val="00A60FEE"/>
    <w:rPr>
      <w:color w:val="605E5C"/>
      <w:shd w:val="clear" w:color="auto" w:fill="E1DFDD"/>
    </w:rPr>
  </w:style>
  <w:style w:type="paragraph" w:styleId="TOC2">
    <w:name w:val="toc 2"/>
    <w:basedOn w:val="Normal"/>
    <w:next w:val="Normal"/>
    <w:autoRedefine/>
    <w:uiPriority w:val="39"/>
    <w:unhideWhenUsed/>
    <w:rsid w:val="00A60FEE"/>
    <w:pPr>
      <w:spacing w:after="100"/>
      <w:ind w:left="220"/>
    </w:pPr>
  </w:style>
  <w:style w:type="table" w:styleId="TableGrid">
    <w:name w:val="Table Grid"/>
    <w:basedOn w:val="TableNormal"/>
    <w:uiPriority w:val="39"/>
    <w:rsid w:val="005948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0569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262922">
      <w:bodyDiv w:val="1"/>
      <w:marLeft w:val="0"/>
      <w:marRight w:val="0"/>
      <w:marTop w:val="0"/>
      <w:marBottom w:val="0"/>
      <w:divBdr>
        <w:top w:val="none" w:sz="0" w:space="0" w:color="auto"/>
        <w:left w:val="none" w:sz="0" w:space="0" w:color="auto"/>
        <w:bottom w:val="none" w:sz="0" w:space="0" w:color="auto"/>
        <w:right w:val="none" w:sz="0" w:space="0" w:color="auto"/>
      </w:divBdr>
    </w:div>
    <w:div w:id="79832356">
      <w:bodyDiv w:val="1"/>
      <w:marLeft w:val="0"/>
      <w:marRight w:val="0"/>
      <w:marTop w:val="0"/>
      <w:marBottom w:val="0"/>
      <w:divBdr>
        <w:top w:val="none" w:sz="0" w:space="0" w:color="auto"/>
        <w:left w:val="none" w:sz="0" w:space="0" w:color="auto"/>
        <w:bottom w:val="none" w:sz="0" w:space="0" w:color="auto"/>
        <w:right w:val="none" w:sz="0" w:space="0" w:color="auto"/>
      </w:divBdr>
    </w:div>
    <w:div w:id="217085996">
      <w:bodyDiv w:val="1"/>
      <w:marLeft w:val="0"/>
      <w:marRight w:val="0"/>
      <w:marTop w:val="0"/>
      <w:marBottom w:val="0"/>
      <w:divBdr>
        <w:top w:val="none" w:sz="0" w:space="0" w:color="auto"/>
        <w:left w:val="none" w:sz="0" w:space="0" w:color="auto"/>
        <w:bottom w:val="none" w:sz="0" w:space="0" w:color="auto"/>
        <w:right w:val="none" w:sz="0" w:space="0" w:color="auto"/>
      </w:divBdr>
    </w:div>
    <w:div w:id="268045113">
      <w:bodyDiv w:val="1"/>
      <w:marLeft w:val="0"/>
      <w:marRight w:val="0"/>
      <w:marTop w:val="0"/>
      <w:marBottom w:val="0"/>
      <w:divBdr>
        <w:top w:val="none" w:sz="0" w:space="0" w:color="auto"/>
        <w:left w:val="none" w:sz="0" w:space="0" w:color="auto"/>
        <w:bottom w:val="none" w:sz="0" w:space="0" w:color="auto"/>
        <w:right w:val="none" w:sz="0" w:space="0" w:color="auto"/>
      </w:divBdr>
    </w:div>
    <w:div w:id="366414123">
      <w:bodyDiv w:val="1"/>
      <w:marLeft w:val="0"/>
      <w:marRight w:val="0"/>
      <w:marTop w:val="0"/>
      <w:marBottom w:val="0"/>
      <w:divBdr>
        <w:top w:val="none" w:sz="0" w:space="0" w:color="auto"/>
        <w:left w:val="none" w:sz="0" w:space="0" w:color="auto"/>
        <w:bottom w:val="none" w:sz="0" w:space="0" w:color="auto"/>
        <w:right w:val="none" w:sz="0" w:space="0" w:color="auto"/>
      </w:divBdr>
    </w:div>
    <w:div w:id="393167797">
      <w:bodyDiv w:val="1"/>
      <w:marLeft w:val="0"/>
      <w:marRight w:val="0"/>
      <w:marTop w:val="0"/>
      <w:marBottom w:val="0"/>
      <w:divBdr>
        <w:top w:val="none" w:sz="0" w:space="0" w:color="auto"/>
        <w:left w:val="none" w:sz="0" w:space="0" w:color="auto"/>
        <w:bottom w:val="none" w:sz="0" w:space="0" w:color="auto"/>
        <w:right w:val="none" w:sz="0" w:space="0" w:color="auto"/>
      </w:divBdr>
    </w:div>
    <w:div w:id="448818953">
      <w:bodyDiv w:val="1"/>
      <w:marLeft w:val="0"/>
      <w:marRight w:val="0"/>
      <w:marTop w:val="0"/>
      <w:marBottom w:val="0"/>
      <w:divBdr>
        <w:top w:val="none" w:sz="0" w:space="0" w:color="auto"/>
        <w:left w:val="none" w:sz="0" w:space="0" w:color="auto"/>
        <w:bottom w:val="none" w:sz="0" w:space="0" w:color="auto"/>
        <w:right w:val="none" w:sz="0" w:space="0" w:color="auto"/>
      </w:divBdr>
      <w:divsChild>
        <w:div w:id="137378897">
          <w:marLeft w:val="0"/>
          <w:marRight w:val="0"/>
          <w:marTop w:val="240"/>
          <w:marBottom w:val="240"/>
          <w:divBdr>
            <w:top w:val="none" w:sz="0" w:space="0" w:color="auto"/>
            <w:left w:val="none" w:sz="0" w:space="0" w:color="auto"/>
            <w:bottom w:val="none" w:sz="0" w:space="0" w:color="auto"/>
            <w:right w:val="none" w:sz="0" w:space="0" w:color="auto"/>
          </w:divBdr>
        </w:div>
      </w:divsChild>
    </w:div>
    <w:div w:id="531067173">
      <w:bodyDiv w:val="1"/>
      <w:marLeft w:val="0"/>
      <w:marRight w:val="0"/>
      <w:marTop w:val="0"/>
      <w:marBottom w:val="0"/>
      <w:divBdr>
        <w:top w:val="none" w:sz="0" w:space="0" w:color="auto"/>
        <w:left w:val="none" w:sz="0" w:space="0" w:color="auto"/>
        <w:bottom w:val="none" w:sz="0" w:space="0" w:color="auto"/>
        <w:right w:val="none" w:sz="0" w:space="0" w:color="auto"/>
      </w:divBdr>
    </w:div>
    <w:div w:id="583271053">
      <w:bodyDiv w:val="1"/>
      <w:marLeft w:val="0"/>
      <w:marRight w:val="0"/>
      <w:marTop w:val="0"/>
      <w:marBottom w:val="0"/>
      <w:divBdr>
        <w:top w:val="none" w:sz="0" w:space="0" w:color="auto"/>
        <w:left w:val="none" w:sz="0" w:space="0" w:color="auto"/>
        <w:bottom w:val="none" w:sz="0" w:space="0" w:color="auto"/>
        <w:right w:val="none" w:sz="0" w:space="0" w:color="auto"/>
      </w:divBdr>
    </w:div>
    <w:div w:id="785346490">
      <w:bodyDiv w:val="1"/>
      <w:marLeft w:val="0"/>
      <w:marRight w:val="0"/>
      <w:marTop w:val="0"/>
      <w:marBottom w:val="0"/>
      <w:divBdr>
        <w:top w:val="none" w:sz="0" w:space="0" w:color="auto"/>
        <w:left w:val="none" w:sz="0" w:space="0" w:color="auto"/>
        <w:bottom w:val="none" w:sz="0" w:space="0" w:color="auto"/>
        <w:right w:val="none" w:sz="0" w:space="0" w:color="auto"/>
      </w:divBdr>
    </w:div>
    <w:div w:id="795489877">
      <w:bodyDiv w:val="1"/>
      <w:marLeft w:val="0"/>
      <w:marRight w:val="0"/>
      <w:marTop w:val="0"/>
      <w:marBottom w:val="0"/>
      <w:divBdr>
        <w:top w:val="none" w:sz="0" w:space="0" w:color="auto"/>
        <w:left w:val="none" w:sz="0" w:space="0" w:color="auto"/>
        <w:bottom w:val="none" w:sz="0" w:space="0" w:color="auto"/>
        <w:right w:val="none" w:sz="0" w:space="0" w:color="auto"/>
      </w:divBdr>
    </w:div>
    <w:div w:id="818227473">
      <w:bodyDiv w:val="1"/>
      <w:marLeft w:val="0"/>
      <w:marRight w:val="0"/>
      <w:marTop w:val="0"/>
      <w:marBottom w:val="0"/>
      <w:divBdr>
        <w:top w:val="none" w:sz="0" w:space="0" w:color="auto"/>
        <w:left w:val="none" w:sz="0" w:space="0" w:color="auto"/>
        <w:bottom w:val="none" w:sz="0" w:space="0" w:color="auto"/>
        <w:right w:val="none" w:sz="0" w:space="0" w:color="auto"/>
      </w:divBdr>
    </w:div>
    <w:div w:id="822434244">
      <w:bodyDiv w:val="1"/>
      <w:marLeft w:val="0"/>
      <w:marRight w:val="0"/>
      <w:marTop w:val="0"/>
      <w:marBottom w:val="0"/>
      <w:divBdr>
        <w:top w:val="none" w:sz="0" w:space="0" w:color="auto"/>
        <w:left w:val="none" w:sz="0" w:space="0" w:color="auto"/>
        <w:bottom w:val="none" w:sz="0" w:space="0" w:color="auto"/>
        <w:right w:val="none" w:sz="0" w:space="0" w:color="auto"/>
      </w:divBdr>
    </w:div>
    <w:div w:id="839661260">
      <w:bodyDiv w:val="1"/>
      <w:marLeft w:val="0"/>
      <w:marRight w:val="0"/>
      <w:marTop w:val="0"/>
      <w:marBottom w:val="0"/>
      <w:divBdr>
        <w:top w:val="none" w:sz="0" w:space="0" w:color="auto"/>
        <w:left w:val="none" w:sz="0" w:space="0" w:color="auto"/>
        <w:bottom w:val="none" w:sz="0" w:space="0" w:color="auto"/>
        <w:right w:val="none" w:sz="0" w:space="0" w:color="auto"/>
      </w:divBdr>
      <w:divsChild>
        <w:div w:id="1650984598">
          <w:marLeft w:val="0"/>
          <w:marRight w:val="0"/>
          <w:marTop w:val="240"/>
          <w:marBottom w:val="240"/>
          <w:divBdr>
            <w:top w:val="none" w:sz="0" w:space="0" w:color="auto"/>
            <w:left w:val="none" w:sz="0" w:space="0" w:color="auto"/>
            <w:bottom w:val="none" w:sz="0" w:space="0" w:color="auto"/>
            <w:right w:val="none" w:sz="0" w:space="0" w:color="auto"/>
          </w:divBdr>
        </w:div>
      </w:divsChild>
    </w:div>
    <w:div w:id="917447006">
      <w:bodyDiv w:val="1"/>
      <w:marLeft w:val="0"/>
      <w:marRight w:val="0"/>
      <w:marTop w:val="0"/>
      <w:marBottom w:val="0"/>
      <w:divBdr>
        <w:top w:val="none" w:sz="0" w:space="0" w:color="auto"/>
        <w:left w:val="none" w:sz="0" w:space="0" w:color="auto"/>
        <w:bottom w:val="none" w:sz="0" w:space="0" w:color="auto"/>
        <w:right w:val="none" w:sz="0" w:space="0" w:color="auto"/>
      </w:divBdr>
    </w:div>
    <w:div w:id="948588615">
      <w:bodyDiv w:val="1"/>
      <w:marLeft w:val="0"/>
      <w:marRight w:val="0"/>
      <w:marTop w:val="0"/>
      <w:marBottom w:val="0"/>
      <w:divBdr>
        <w:top w:val="none" w:sz="0" w:space="0" w:color="auto"/>
        <w:left w:val="none" w:sz="0" w:space="0" w:color="auto"/>
        <w:bottom w:val="none" w:sz="0" w:space="0" w:color="auto"/>
        <w:right w:val="none" w:sz="0" w:space="0" w:color="auto"/>
      </w:divBdr>
    </w:div>
    <w:div w:id="960304296">
      <w:bodyDiv w:val="1"/>
      <w:marLeft w:val="0"/>
      <w:marRight w:val="0"/>
      <w:marTop w:val="0"/>
      <w:marBottom w:val="0"/>
      <w:divBdr>
        <w:top w:val="none" w:sz="0" w:space="0" w:color="auto"/>
        <w:left w:val="none" w:sz="0" w:space="0" w:color="auto"/>
        <w:bottom w:val="none" w:sz="0" w:space="0" w:color="auto"/>
        <w:right w:val="none" w:sz="0" w:space="0" w:color="auto"/>
      </w:divBdr>
    </w:div>
    <w:div w:id="1188327720">
      <w:bodyDiv w:val="1"/>
      <w:marLeft w:val="0"/>
      <w:marRight w:val="0"/>
      <w:marTop w:val="0"/>
      <w:marBottom w:val="0"/>
      <w:divBdr>
        <w:top w:val="none" w:sz="0" w:space="0" w:color="auto"/>
        <w:left w:val="none" w:sz="0" w:space="0" w:color="auto"/>
        <w:bottom w:val="none" w:sz="0" w:space="0" w:color="auto"/>
        <w:right w:val="none" w:sz="0" w:space="0" w:color="auto"/>
      </w:divBdr>
    </w:div>
    <w:div w:id="1214659642">
      <w:bodyDiv w:val="1"/>
      <w:marLeft w:val="0"/>
      <w:marRight w:val="0"/>
      <w:marTop w:val="0"/>
      <w:marBottom w:val="0"/>
      <w:divBdr>
        <w:top w:val="none" w:sz="0" w:space="0" w:color="auto"/>
        <w:left w:val="none" w:sz="0" w:space="0" w:color="auto"/>
        <w:bottom w:val="none" w:sz="0" w:space="0" w:color="auto"/>
        <w:right w:val="none" w:sz="0" w:space="0" w:color="auto"/>
      </w:divBdr>
    </w:div>
    <w:div w:id="1229072239">
      <w:bodyDiv w:val="1"/>
      <w:marLeft w:val="0"/>
      <w:marRight w:val="0"/>
      <w:marTop w:val="0"/>
      <w:marBottom w:val="0"/>
      <w:divBdr>
        <w:top w:val="none" w:sz="0" w:space="0" w:color="auto"/>
        <w:left w:val="none" w:sz="0" w:space="0" w:color="auto"/>
        <w:bottom w:val="none" w:sz="0" w:space="0" w:color="auto"/>
        <w:right w:val="none" w:sz="0" w:space="0" w:color="auto"/>
      </w:divBdr>
    </w:div>
    <w:div w:id="1288927088">
      <w:bodyDiv w:val="1"/>
      <w:marLeft w:val="0"/>
      <w:marRight w:val="0"/>
      <w:marTop w:val="0"/>
      <w:marBottom w:val="0"/>
      <w:divBdr>
        <w:top w:val="none" w:sz="0" w:space="0" w:color="auto"/>
        <w:left w:val="none" w:sz="0" w:space="0" w:color="auto"/>
        <w:bottom w:val="none" w:sz="0" w:space="0" w:color="auto"/>
        <w:right w:val="none" w:sz="0" w:space="0" w:color="auto"/>
      </w:divBdr>
      <w:divsChild>
        <w:div w:id="1907760437">
          <w:marLeft w:val="0"/>
          <w:marRight w:val="0"/>
          <w:marTop w:val="0"/>
          <w:marBottom w:val="0"/>
          <w:divBdr>
            <w:top w:val="none" w:sz="0" w:space="0" w:color="auto"/>
            <w:left w:val="none" w:sz="0" w:space="0" w:color="auto"/>
            <w:bottom w:val="none" w:sz="0" w:space="0" w:color="auto"/>
            <w:right w:val="none" w:sz="0" w:space="0" w:color="auto"/>
          </w:divBdr>
        </w:div>
        <w:div w:id="29304837">
          <w:marLeft w:val="0"/>
          <w:marRight w:val="0"/>
          <w:marTop w:val="0"/>
          <w:marBottom w:val="0"/>
          <w:divBdr>
            <w:top w:val="none" w:sz="0" w:space="0" w:color="auto"/>
            <w:left w:val="none" w:sz="0" w:space="0" w:color="auto"/>
            <w:bottom w:val="none" w:sz="0" w:space="0" w:color="auto"/>
            <w:right w:val="none" w:sz="0" w:space="0" w:color="auto"/>
          </w:divBdr>
        </w:div>
      </w:divsChild>
    </w:div>
    <w:div w:id="1297100781">
      <w:bodyDiv w:val="1"/>
      <w:marLeft w:val="0"/>
      <w:marRight w:val="0"/>
      <w:marTop w:val="0"/>
      <w:marBottom w:val="0"/>
      <w:divBdr>
        <w:top w:val="none" w:sz="0" w:space="0" w:color="auto"/>
        <w:left w:val="none" w:sz="0" w:space="0" w:color="auto"/>
        <w:bottom w:val="none" w:sz="0" w:space="0" w:color="auto"/>
        <w:right w:val="none" w:sz="0" w:space="0" w:color="auto"/>
      </w:divBdr>
    </w:div>
    <w:div w:id="1325670134">
      <w:bodyDiv w:val="1"/>
      <w:marLeft w:val="0"/>
      <w:marRight w:val="0"/>
      <w:marTop w:val="0"/>
      <w:marBottom w:val="0"/>
      <w:divBdr>
        <w:top w:val="none" w:sz="0" w:space="0" w:color="auto"/>
        <w:left w:val="none" w:sz="0" w:space="0" w:color="auto"/>
        <w:bottom w:val="none" w:sz="0" w:space="0" w:color="auto"/>
        <w:right w:val="none" w:sz="0" w:space="0" w:color="auto"/>
      </w:divBdr>
    </w:div>
    <w:div w:id="1356033892">
      <w:bodyDiv w:val="1"/>
      <w:marLeft w:val="0"/>
      <w:marRight w:val="0"/>
      <w:marTop w:val="0"/>
      <w:marBottom w:val="0"/>
      <w:divBdr>
        <w:top w:val="none" w:sz="0" w:space="0" w:color="auto"/>
        <w:left w:val="none" w:sz="0" w:space="0" w:color="auto"/>
        <w:bottom w:val="none" w:sz="0" w:space="0" w:color="auto"/>
        <w:right w:val="none" w:sz="0" w:space="0" w:color="auto"/>
      </w:divBdr>
    </w:div>
    <w:div w:id="1381199777">
      <w:bodyDiv w:val="1"/>
      <w:marLeft w:val="0"/>
      <w:marRight w:val="0"/>
      <w:marTop w:val="0"/>
      <w:marBottom w:val="0"/>
      <w:divBdr>
        <w:top w:val="none" w:sz="0" w:space="0" w:color="auto"/>
        <w:left w:val="none" w:sz="0" w:space="0" w:color="auto"/>
        <w:bottom w:val="none" w:sz="0" w:space="0" w:color="auto"/>
        <w:right w:val="none" w:sz="0" w:space="0" w:color="auto"/>
      </w:divBdr>
    </w:div>
    <w:div w:id="1406535597">
      <w:bodyDiv w:val="1"/>
      <w:marLeft w:val="0"/>
      <w:marRight w:val="0"/>
      <w:marTop w:val="0"/>
      <w:marBottom w:val="0"/>
      <w:divBdr>
        <w:top w:val="none" w:sz="0" w:space="0" w:color="auto"/>
        <w:left w:val="none" w:sz="0" w:space="0" w:color="auto"/>
        <w:bottom w:val="none" w:sz="0" w:space="0" w:color="auto"/>
        <w:right w:val="none" w:sz="0" w:space="0" w:color="auto"/>
      </w:divBdr>
    </w:div>
    <w:div w:id="1535456436">
      <w:bodyDiv w:val="1"/>
      <w:marLeft w:val="0"/>
      <w:marRight w:val="0"/>
      <w:marTop w:val="0"/>
      <w:marBottom w:val="0"/>
      <w:divBdr>
        <w:top w:val="none" w:sz="0" w:space="0" w:color="auto"/>
        <w:left w:val="none" w:sz="0" w:space="0" w:color="auto"/>
        <w:bottom w:val="none" w:sz="0" w:space="0" w:color="auto"/>
        <w:right w:val="none" w:sz="0" w:space="0" w:color="auto"/>
      </w:divBdr>
    </w:div>
    <w:div w:id="1601647407">
      <w:bodyDiv w:val="1"/>
      <w:marLeft w:val="0"/>
      <w:marRight w:val="0"/>
      <w:marTop w:val="0"/>
      <w:marBottom w:val="0"/>
      <w:divBdr>
        <w:top w:val="none" w:sz="0" w:space="0" w:color="auto"/>
        <w:left w:val="none" w:sz="0" w:space="0" w:color="auto"/>
        <w:bottom w:val="none" w:sz="0" w:space="0" w:color="auto"/>
        <w:right w:val="none" w:sz="0" w:space="0" w:color="auto"/>
      </w:divBdr>
    </w:div>
    <w:div w:id="1654678500">
      <w:bodyDiv w:val="1"/>
      <w:marLeft w:val="0"/>
      <w:marRight w:val="0"/>
      <w:marTop w:val="0"/>
      <w:marBottom w:val="0"/>
      <w:divBdr>
        <w:top w:val="none" w:sz="0" w:space="0" w:color="auto"/>
        <w:left w:val="none" w:sz="0" w:space="0" w:color="auto"/>
        <w:bottom w:val="none" w:sz="0" w:space="0" w:color="auto"/>
        <w:right w:val="none" w:sz="0" w:space="0" w:color="auto"/>
      </w:divBdr>
    </w:div>
    <w:div w:id="1721706161">
      <w:bodyDiv w:val="1"/>
      <w:marLeft w:val="0"/>
      <w:marRight w:val="0"/>
      <w:marTop w:val="0"/>
      <w:marBottom w:val="0"/>
      <w:divBdr>
        <w:top w:val="none" w:sz="0" w:space="0" w:color="auto"/>
        <w:left w:val="none" w:sz="0" w:space="0" w:color="auto"/>
        <w:bottom w:val="none" w:sz="0" w:space="0" w:color="auto"/>
        <w:right w:val="none" w:sz="0" w:space="0" w:color="auto"/>
      </w:divBdr>
      <w:divsChild>
        <w:div w:id="1675912685">
          <w:marLeft w:val="0"/>
          <w:marRight w:val="0"/>
          <w:marTop w:val="0"/>
          <w:marBottom w:val="0"/>
          <w:divBdr>
            <w:top w:val="none" w:sz="0" w:space="0" w:color="auto"/>
            <w:left w:val="none" w:sz="0" w:space="0" w:color="auto"/>
            <w:bottom w:val="none" w:sz="0" w:space="0" w:color="auto"/>
            <w:right w:val="none" w:sz="0" w:space="0" w:color="auto"/>
          </w:divBdr>
        </w:div>
        <w:div w:id="1609505473">
          <w:marLeft w:val="0"/>
          <w:marRight w:val="0"/>
          <w:marTop w:val="0"/>
          <w:marBottom w:val="0"/>
          <w:divBdr>
            <w:top w:val="none" w:sz="0" w:space="0" w:color="auto"/>
            <w:left w:val="none" w:sz="0" w:space="0" w:color="auto"/>
            <w:bottom w:val="none" w:sz="0" w:space="0" w:color="auto"/>
            <w:right w:val="none" w:sz="0" w:space="0" w:color="auto"/>
          </w:divBdr>
        </w:div>
      </w:divsChild>
    </w:div>
    <w:div w:id="1787119738">
      <w:bodyDiv w:val="1"/>
      <w:marLeft w:val="0"/>
      <w:marRight w:val="0"/>
      <w:marTop w:val="0"/>
      <w:marBottom w:val="0"/>
      <w:divBdr>
        <w:top w:val="none" w:sz="0" w:space="0" w:color="auto"/>
        <w:left w:val="none" w:sz="0" w:space="0" w:color="auto"/>
        <w:bottom w:val="none" w:sz="0" w:space="0" w:color="auto"/>
        <w:right w:val="none" w:sz="0" w:space="0" w:color="auto"/>
      </w:divBdr>
    </w:div>
    <w:div w:id="1866669686">
      <w:bodyDiv w:val="1"/>
      <w:marLeft w:val="0"/>
      <w:marRight w:val="0"/>
      <w:marTop w:val="0"/>
      <w:marBottom w:val="0"/>
      <w:divBdr>
        <w:top w:val="none" w:sz="0" w:space="0" w:color="auto"/>
        <w:left w:val="none" w:sz="0" w:space="0" w:color="auto"/>
        <w:bottom w:val="none" w:sz="0" w:space="0" w:color="auto"/>
        <w:right w:val="none" w:sz="0" w:space="0" w:color="auto"/>
      </w:divBdr>
    </w:div>
    <w:div w:id="1868987699">
      <w:bodyDiv w:val="1"/>
      <w:marLeft w:val="0"/>
      <w:marRight w:val="0"/>
      <w:marTop w:val="0"/>
      <w:marBottom w:val="0"/>
      <w:divBdr>
        <w:top w:val="none" w:sz="0" w:space="0" w:color="auto"/>
        <w:left w:val="none" w:sz="0" w:space="0" w:color="auto"/>
        <w:bottom w:val="none" w:sz="0" w:space="0" w:color="auto"/>
        <w:right w:val="none" w:sz="0" w:space="0" w:color="auto"/>
      </w:divBdr>
    </w:div>
    <w:div w:id="1946882650">
      <w:bodyDiv w:val="1"/>
      <w:marLeft w:val="0"/>
      <w:marRight w:val="0"/>
      <w:marTop w:val="0"/>
      <w:marBottom w:val="0"/>
      <w:divBdr>
        <w:top w:val="none" w:sz="0" w:space="0" w:color="auto"/>
        <w:left w:val="none" w:sz="0" w:space="0" w:color="auto"/>
        <w:bottom w:val="none" w:sz="0" w:space="0" w:color="auto"/>
        <w:right w:val="none" w:sz="0" w:space="0" w:color="auto"/>
      </w:divBdr>
    </w:div>
    <w:div w:id="2034384440">
      <w:bodyDiv w:val="1"/>
      <w:marLeft w:val="0"/>
      <w:marRight w:val="0"/>
      <w:marTop w:val="0"/>
      <w:marBottom w:val="0"/>
      <w:divBdr>
        <w:top w:val="none" w:sz="0" w:space="0" w:color="auto"/>
        <w:left w:val="none" w:sz="0" w:space="0" w:color="auto"/>
        <w:bottom w:val="none" w:sz="0" w:space="0" w:color="auto"/>
        <w:right w:val="none" w:sz="0" w:space="0" w:color="auto"/>
      </w:divBdr>
    </w:div>
    <w:div w:id="2044748097">
      <w:bodyDiv w:val="1"/>
      <w:marLeft w:val="0"/>
      <w:marRight w:val="0"/>
      <w:marTop w:val="0"/>
      <w:marBottom w:val="0"/>
      <w:divBdr>
        <w:top w:val="none" w:sz="0" w:space="0" w:color="auto"/>
        <w:left w:val="none" w:sz="0" w:space="0" w:color="auto"/>
        <w:bottom w:val="none" w:sz="0" w:space="0" w:color="auto"/>
        <w:right w:val="none" w:sz="0" w:space="0" w:color="auto"/>
      </w:divBdr>
    </w:div>
    <w:div w:id="2046984059">
      <w:bodyDiv w:val="1"/>
      <w:marLeft w:val="0"/>
      <w:marRight w:val="0"/>
      <w:marTop w:val="0"/>
      <w:marBottom w:val="0"/>
      <w:divBdr>
        <w:top w:val="none" w:sz="0" w:space="0" w:color="auto"/>
        <w:left w:val="none" w:sz="0" w:space="0" w:color="auto"/>
        <w:bottom w:val="none" w:sz="0" w:space="0" w:color="auto"/>
        <w:right w:val="none" w:sz="0" w:space="0" w:color="auto"/>
      </w:divBdr>
    </w:div>
    <w:div w:id="20526823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dashboard.healthit.gov/quickstats/pages/consumers-privacy-security-medical-record-information-exchange.php"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ashboard.healthit.gov/quickstats/quickstats.ph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cran.r-project.org/web/packages/LDAvis/vignettes/details.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machinelearningplus.com/nlp/topic-modeling-python-sklearn-examples/"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PublishDate>
  <Abstract/>
  <CompanyAddress>subramanis1@nku.edu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22DC31-94D8-40A1-AC40-35E924D61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6503</TotalTime>
  <Pages>20</Pages>
  <Words>4450</Words>
  <Characters>25369</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Evolution in the Research Pattern of Healthcare IT Security &amp; Privacy</vt:lpstr>
    </vt:vector>
  </TitlesOfParts>
  <Company>NKU</Company>
  <LinksUpToDate>false</LinksUpToDate>
  <CharactersWithSpaces>29760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Evolution in the Research Pattern of Healthcare IT Security &amp; Privacy</dc:title>
  <dc:subject>MBI 692 – RESEARCH PROJECT RePORT</dc:subject>
  <dc:creator>Selva damodaran</dc:creator>
  <cp:keywords/>
  <dc:description/>
  <cp:lastModifiedBy>Selva Subramani Damodaran</cp:lastModifiedBy>
  <cp:revision>341</cp:revision>
  <dcterms:created xsi:type="dcterms:W3CDTF">2021-04-15T18:08:00Z</dcterms:created>
  <dcterms:modified xsi:type="dcterms:W3CDTF">2021-05-08T00:13:00Z</dcterms:modified>
</cp:coreProperties>
</file>